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00000" w:rsidRDefault="00CB45EF">
      <w:pPr>
        <w:rPr>
          <w:rFonts w:ascii="Courier New" w:hAnsi="Courier New"/>
          <w:lang w:val="lt-LT"/>
        </w:rPr>
      </w:pPr>
      <w:bookmarkStart w:id="0" w:name="_GoBack"/>
      <w:bookmarkEnd w:id="0"/>
      <w:r>
        <w:rPr>
          <w:rFonts w:ascii="Courier New" w:hAnsi="Courier New"/>
          <w:lang w:val="lt-LT"/>
        </w:rPr>
        <w:t>Redagavo: Ramunė Lūžaitė (1998.12.02)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Kodeksas paskelbtas:</w:t>
      </w:r>
      <w:r>
        <w:rPr>
          <w:lang w:val="lt-LT"/>
        </w:rPr>
        <w:t xml:space="preserve"> </w:t>
      </w:r>
      <w:r>
        <w:rPr>
          <w:rFonts w:ascii="Courier New" w:hAnsi="Courier New"/>
          <w:lang w:val="lt-LT"/>
        </w:rPr>
        <w:t>Žin., 1996, Nr.105-2393</w:t>
      </w:r>
    </w:p>
    <w:p w:rsidR="00000000" w:rsidRDefault="00CB45EF">
      <w:pPr>
        <w:rPr>
          <w:rFonts w:ascii="Courier New" w:hAnsi="Courier New"/>
          <w:lang w:val="lt-LT"/>
        </w:rPr>
      </w:pP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Neoficialus kodekso tekstas</w:t>
      </w:r>
    </w:p>
    <w:p w:rsidR="00000000" w:rsidRDefault="00CB45EF">
      <w:pPr>
        <w:rPr>
          <w:rFonts w:ascii="Courier New" w:hAnsi="Courier New"/>
          <w:lang w:val="lt-LT"/>
        </w:rPr>
      </w:pP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Pakeitimai:</w:t>
      </w:r>
    </w:p>
    <w:p w:rsidR="00000000" w:rsidRDefault="00CB45EF">
      <w:pPr>
        <w:rPr>
          <w:rFonts w:ascii="Courier New" w:hAnsi="Courier New"/>
          <w:lang w:val="lt-LT"/>
        </w:rPr>
      </w:pP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1.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Lietuvos Respublikos Seimas, Įstatymas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Nr. VIII-926, 98.11.17, Žin., 1998, Nr.105-2897 (98.12.02)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LIETUVOS RESPUBLIKOS VIDAUS</w:t>
      </w:r>
      <w:r>
        <w:rPr>
          <w:rFonts w:ascii="Courier New" w:hAnsi="Courier New"/>
          <w:lang w:val="lt-LT"/>
        </w:rPr>
        <w:t xml:space="preserve"> VANDENŲ TRANSPORTO KODEKSO 30 STRAIPSNIO PAPILDYMO ĮSTATYMAS</w:t>
      </w:r>
    </w:p>
    <w:p w:rsidR="00000000" w:rsidRDefault="00CB45EF">
      <w:pPr>
        <w:rPr>
          <w:rFonts w:ascii="Courier New" w:hAnsi="Courier New"/>
          <w:lang w:val="lt-LT"/>
        </w:rPr>
      </w:pP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*** Pabaiga ***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                  </w:t>
      </w:r>
    </w:p>
    <w:p w:rsidR="00000000" w:rsidRDefault="00CB45EF">
      <w:pPr>
        <w:rPr>
          <w:rFonts w:ascii="Courier New" w:hAnsi="Courier New"/>
          <w:b/>
          <w:lang w:val="lt-LT"/>
        </w:rPr>
      </w:pPr>
      <w:r>
        <w:rPr>
          <w:rFonts w:ascii="Courier New" w:hAnsi="Courier New"/>
          <w:b/>
          <w:lang w:val="lt-LT"/>
        </w:rPr>
        <w:t xml:space="preserve">                     LIETUVOS RESPUBLIKOS</w:t>
      </w:r>
    </w:p>
    <w:p w:rsidR="00000000" w:rsidRDefault="00CB45EF">
      <w:pPr>
        <w:rPr>
          <w:rFonts w:ascii="Courier New" w:hAnsi="Courier New"/>
          <w:b/>
          <w:lang w:val="lt-LT"/>
        </w:rPr>
      </w:pPr>
      <w:r>
        <w:rPr>
          <w:rFonts w:ascii="Courier New" w:hAnsi="Courier New"/>
          <w:b/>
          <w:lang w:val="lt-LT"/>
        </w:rPr>
        <w:t xml:space="preserve">                   VIDAUS VANDENŲ TRANSPORTO</w:t>
      </w:r>
    </w:p>
    <w:p w:rsidR="00000000" w:rsidRDefault="00CB45EF">
      <w:pPr>
        <w:rPr>
          <w:rFonts w:ascii="Courier New" w:hAnsi="Courier New"/>
          <w:b/>
          <w:lang w:val="lt-LT"/>
        </w:rPr>
      </w:pPr>
      <w:r>
        <w:rPr>
          <w:rFonts w:ascii="Courier New" w:hAnsi="Courier New"/>
          <w:b/>
          <w:lang w:val="lt-LT"/>
        </w:rPr>
        <w:t xml:space="preserve">                        K O D E K S A S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  199</w:t>
      </w:r>
      <w:r>
        <w:rPr>
          <w:rFonts w:ascii="Courier New" w:hAnsi="Courier New"/>
          <w:lang w:val="lt-LT"/>
        </w:rPr>
        <w:t>6 m. rugsėjo 24 d. Nr. I-1534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               Vilnius</w:t>
      </w:r>
    </w:p>
    <w:p w:rsidR="00000000" w:rsidRDefault="00CB45EF">
      <w:pPr>
        <w:rPr>
          <w:rFonts w:ascii="Courier New" w:hAnsi="Courier New"/>
          <w:lang w:val="lt-LT"/>
        </w:rPr>
      </w:pP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          PIRMASIS SKIRSNIS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        BENDROSIOS NUOSTATOS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 straipsnis. Kodekso paskirtis </w:t>
      </w:r>
    </w:p>
    <w:p w:rsidR="00000000" w:rsidRDefault="00CB45EF">
      <w:pPr>
        <w:rPr>
          <w:rFonts w:ascii="Courier New" w:hAnsi="Courier New"/>
          <w:lang w:val="lt-LT"/>
        </w:rPr>
      </w:pP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1.  Vidaus vandenų transporto kodeksas reguliuoja  vidau</w:t>
      </w:r>
      <w:r>
        <w:rPr>
          <w:rFonts w:ascii="Courier New" w:hAnsi="Courier New"/>
          <w:lang w:val="lt-LT"/>
        </w:rPr>
        <w:t>s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vandenų  laivybos, uostų veiklos, keleivių, krovinių,  bagažo,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pašto  vežimo,  buksyravimo bei draudimo santykius,  taip  pat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lastRenderedPageBreak/>
        <w:t>nustato   atsakomybę   už   žalą,  padarytą   vidaus   vandenų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transporto, bei už kitus šio kodekso nuostatų pažeidimus.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2.</w:t>
      </w:r>
      <w:r>
        <w:rPr>
          <w:rFonts w:ascii="Courier New" w:hAnsi="Courier New"/>
          <w:lang w:val="lt-LT"/>
        </w:rPr>
        <w:t xml:space="preserve">  Vidaus  vandenų  ir  žemės nuosavybės,  darbo,  kitus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vidaus  vandenų  transporto dalyvių santykius  reguliuoja  šis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kodeksas,  Lietuvos  Respublikos  įstatymai  bei  kiti  teisės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aktai.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2 straipsnis. Vidaus vandenų transporto sąvoka</w:t>
      </w:r>
    </w:p>
    <w:p w:rsidR="00000000" w:rsidRDefault="00CB45EF">
      <w:pPr>
        <w:rPr>
          <w:rFonts w:ascii="Courier New" w:hAnsi="Courier New"/>
          <w:lang w:val="lt-LT"/>
        </w:rPr>
      </w:pP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1. </w:t>
      </w:r>
      <w:r>
        <w:rPr>
          <w:rFonts w:ascii="Courier New" w:hAnsi="Courier New"/>
          <w:lang w:val="lt-LT"/>
        </w:rPr>
        <w:t xml:space="preserve"> Vidaus  vandenų transportas - ūkinės veiklos  sritis,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kuri   apima   keleivių,  krovinių,  bagažo,   pašto   vežimą,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buksyravimą vidaus vandenų keliais.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2.  Vidaus  vandenų transportui priklauso  laivai,  laivų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eksploatacijos ir remonto bei kitos vid</w:t>
      </w:r>
      <w:r>
        <w:rPr>
          <w:rFonts w:ascii="Courier New" w:hAnsi="Courier New"/>
          <w:lang w:val="lt-LT"/>
        </w:rPr>
        <w:t>aus vandenų  transporto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priemonės,  vidaus vandenų keliai, uostai ir prieplaukos,  tam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tikslui  įrengti  hidrotechnikos statiniai,  ryšių  ir  radijo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navigacijos įrenginiai.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3 straipsnis. Vidaus vandenų transporto objektų nuosavybė</w:t>
      </w:r>
    </w:p>
    <w:p w:rsidR="00000000" w:rsidRDefault="00CB45EF">
      <w:pPr>
        <w:rPr>
          <w:rFonts w:ascii="Courier New" w:hAnsi="Courier New"/>
          <w:lang w:val="lt-LT"/>
        </w:rPr>
      </w:pP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1.   Vi</w:t>
      </w:r>
      <w:r>
        <w:rPr>
          <w:rFonts w:ascii="Courier New" w:hAnsi="Courier New"/>
          <w:lang w:val="lt-LT"/>
        </w:rPr>
        <w:t>daus  vandenų  transporto  priemonės,   uostų   ir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prieplaukų  pastatai  ir  įrenginiai  nuosavybės  teise   gali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priklausyti  Lietuvos  Respublikos  valstybei,  savivaldybėms,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Lietuvos  Respublikos  ir užsienio fiziniams  bei  juridiniams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asmenims, užsien</w:t>
      </w:r>
      <w:r>
        <w:rPr>
          <w:rFonts w:ascii="Courier New" w:hAnsi="Courier New"/>
          <w:lang w:val="lt-LT"/>
        </w:rPr>
        <w:t>io valstybėms.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2.  Valstybinės reikšmės vidaus vandenų keliai nuosavybės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teise priklauso tik Lietuvos valstybei.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4   straipsnis.  Vidaus  vandenų  transporto  valstybinis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valdymas</w:t>
      </w:r>
    </w:p>
    <w:p w:rsidR="00000000" w:rsidRDefault="00CB45EF">
      <w:pPr>
        <w:rPr>
          <w:rFonts w:ascii="Courier New" w:hAnsi="Courier New"/>
          <w:lang w:val="lt-LT"/>
        </w:rPr>
      </w:pP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1.  Vidaus  vandenų transporto valstybinį  valdymą  vy</w:t>
      </w:r>
      <w:r>
        <w:rPr>
          <w:rFonts w:ascii="Courier New" w:hAnsi="Courier New"/>
          <w:lang w:val="lt-LT"/>
        </w:rPr>
        <w:t>kdo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Susisiekimo ministerija, kuri pagal savo kompetenciją  leidžia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visiems  fiziniams  ir juridiniams asmenims privalomus  teisės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aktus   ir   tiesiogiai   bei   per   įgaliotas   institucijas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kontroliuoja šių aktų vykdymą.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2.  Vyriausybė  gali steigt</w:t>
      </w:r>
      <w:r>
        <w:rPr>
          <w:rFonts w:ascii="Courier New" w:hAnsi="Courier New"/>
          <w:lang w:val="lt-LT"/>
        </w:rPr>
        <w:t>i ir kitas  specialias  vidaus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vandenų transporto valstybinio valdymo institucijas.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3.  Lietuvos  Respublikos vidaus  vandenų  kelius  valdo,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prižiūri  ir tvarko Susisiekimo ministerija arba jos  įgaliota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institucija.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4.  Valstybinės ir vietinės </w:t>
      </w:r>
      <w:r>
        <w:rPr>
          <w:rFonts w:ascii="Courier New" w:hAnsi="Courier New"/>
          <w:lang w:val="lt-LT"/>
        </w:rPr>
        <w:t>reikšmės vidaus vandenų kelių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būklės,  laivybos, uostų veiklos valstybinę kontrolę,  atlieka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laivų avarinius atvejus nagrinėja Susisiekimo ministerija arba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jos įgaliota institucija.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5 straipsnis. Tarptautinės sutartys</w:t>
      </w:r>
    </w:p>
    <w:p w:rsidR="00000000" w:rsidRDefault="00CB45EF">
      <w:pPr>
        <w:rPr>
          <w:rFonts w:ascii="Courier New" w:hAnsi="Courier New"/>
          <w:lang w:val="lt-LT"/>
        </w:rPr>
      </w:pP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Jeigu  Lietuvos  Resp</w:t>
      </w:r>
      <w:r>
        <w:rPr>
          <w:rFonts w:ascii="Courier New" w:hAnsi="Courier New"/>
          <w:lang w:val="lt-LT"/>
        </w:rPr>
        <w:t>ublikos  tarptautinių  sutarčių  yra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nustatytos  kitokios taisyklės, negu tos,  kurias  numato  šis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kodeksas, taikomos tarptautinių sutarčių taisyklės.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          ANTRASIS SKIRSNIS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VIDAUS VANDENŲ KELIAI IR JŲ ĮRENGINIAI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6 straipsnis. Vidaus vandenų kelių sąvoka</w:t>
      </w:r>
    </w:p>
    <w:p w:rsidR="00000000" w:rsidRDefault="00CB45EF">
      <w:pPr>
        <w:rPr>
          <w:rFonts w:ascii="Courier New" w:hAnsi="Courier New"/>
          <w:lang w:val="lt-LT"/>
        </w:rPr>
      </w:pP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1.  Vidaus  vandenų  keliai  -  laivybai  tinkamos  upės,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ežerai,  dirbtiniai vandens telkiniai ir Lietuvos  Respublikai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priklausanti  Kuršių  marių dalis,  kuriuose  yra  navigacijos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ženklų arba kurių l</w:t>
      </w:r>
      <w:r>
        <w:rPr>
          <w:rFonts w:ascii="Courier New" w:hAnsi="Courier New"/>
          <w:lang w:val="lt-LT"/>
        </w:rPr>
        <w:t>ocmano žemėlapiuose pažymėtas farvateris.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2.  Vidaus  vandenų  keliai skirstomi  į  valstybinės  ir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vietinės  reikšmės. Valstybinės reikšmės vidaus vandenų  kelių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sąrašą   tvirtina   Vyriausybė,   o   vietinės   reikšmės   ir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perspektyvinių  vidaus  v</w:t>
      </w:r>
      <w:r>
        <w:rPr>
          <w:rFonts w:ascii="Courier New" w:hAnsi="Courier New"/>
          <w:lang w:val="lt-LT"/>
        </w:rPr>
        <w:t>andenų kelių  sąrašus  -  Susisiekimo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ministerija.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7 straipsnis. Vidaus vandenų kelių naudotojai</w:t>
      </w:r>
    </w:p>
    <w:p w:rsidR="00000000" w:rsidRDefault="00CB45EF">
      <w:pPr>
        <w:rPr>
          <w:rFonts w:ascii="Courier New" w:hAnsi="Courier New"/>
          <w:lang w:val="lt-LT"/>
        </w:rPr>
      </w:pP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1.   Vidaus  vandenų  kelių  naudotojai  -  fiziniai   ir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juridiniai asmenys, besiverčiantys laivyba šiuose keliuose.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2.  Vidaus  vandenų</w:t>
      </w:r>
      <w:r>
        <w:rPr>
          <w:rFonts w:ascii="Courier New" w:hAnsi="Courier New"/>
          <w:lang w:val="lt-LT"/>
        </w:rPr>
        <w:t xml:space="preserve"> kelių naudotojais  taip  pat  laikomi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fiziniai  ir  juridiniai asmenys, kurie,  suderinę  su  vidaus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vandenų  kelių  valdytojais, nepažeisdami laivybos  taisyklių,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naudoja  vidaus  vandenis hidrotechnikai,  žvejybai,  sportui,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poilsiui bei kitoms reikmėms</w:t>
      </w:r>
      <w:r>
        <w:rPr>
          <w:rFonts w:ascii="Courier New" w:hAnsi="Courier New"/>
          <w:lang w:val="lt-LT"/>
        </w:rPr>
        <w:t>.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8 straipsnis. Vidaus vandenų kelių naudotojų pareigos</w:t>
      </w:r>
    </w:p>
    <w:p w:rsidR="00000000" w:rsidRDefault="00CB45EF">
      <w:pPr>
        <w:rPr>
          <w:rFonts w:ascii="Courier New" w:hAnsi="Courier New"/>
          <w:lang w:val="lt-LT"/>
        </w:rPr>
      </w:pP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1.   Vidaus  vandenų  kelių  naudotojai  privalo  vykdyti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įstatymų, laivybos taisyklių ir kitų teisės aktų reikalavimus,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užtikrinti   racionalų  ir  saugų  vandenų  kelių   naudojimą,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neardyti  vandens  telkinių  vagų  ir  krantų,  negriauti   ir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negadinti  hidrotechnikos bei kitų įrenginių ir  komunikacijų,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nepažeisti  kitų  vidaus  vandenų naudotojų  teisių,  laikytis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aplinkos apsaugos reikalavimų.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2.  Hidrotechnikos  įrenginių,</w:t>
      </w:r>
      <w:r>
        <w:rPr>
          <w:rFonts w:ascii="Courier New" w:hAnsi="Courier New"/>
          <w:lang w:val="lt-LT"/>
        </w:rPr>
        <w:t xml:space="preserve">  tiltų,  antvandeninių  ir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povandeninių komunikacijų savininkai (valdytojai) įpareigojami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vykdyti  ir  reikalavimus, išdėstytus šio  kodekso  9  bei  10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straipsniuose.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9 straipsnis. Hidrotechnikos statinių valdytojų pareigos</w:t>
      </w:r>
    </w:p>
    <w:p w:rsidR="00000000" w:rsidRDefault="00CB45EF">
      <w:pPr>
        <w:rPr>
          <w:rFonts w:ascii="Courier New" w:hAnsi="Courier New"/>
          <w:lang w:val="lt-LT"/>
        </w:rPr>
      </w:pP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Fiziniai   ir</w:t>
      </w:r>
      <w:r>
        <w:rPr>
          <w:rFonts w:ascii="Courier New" w:hAnsi="Courier New"/>
          <w:lang w:val="lt-LT"/>
        </w:rPr>
        <w:t xml:space="preserve">   juridiniai  asmenys,  kuriems   priklauso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hidroelektrinės,  užtvankos ir kiti  hidrotechnikos  statiniai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vidaus vandenų keliuose, nustatyta tvarka privalo: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1)  aukščiau ir žemiau įrenginių išlaikyti vandens  lygį,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būtiną saugiai laivybai per visą n</w:t>
      </w:r>
      <w:r>
        <w:rPr>
          <w:rFonts w:ascii="Courier New" w:hAnsi="Courier New"/>
          <w:lang w:val="lt-LT"/>
        </w:rPr>
        <w:t>avigacijos laikotarpį;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2)  sudaryti sąlygas, kad laivai nekliudomai  ir  saugiai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praplauktų pro hidrotechnikos įrenginius;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3)  išleisti  vandenį iš vandens saugyklų vidaus  vandenų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kelių valdymo institucijų nustatytu laiku;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4) prižiūrėti hid</w:t>
      </w:r>
      <w:r>
        <w:rPr>
          <w:rFonts w:ascii="Courier New" w:hAnsi="Courier New"/>
          <w:lang w:val="lt-LT"/>
        </w:rPr>
        <w:t>rotechnikos įrenginių techninę būklę.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10   straipsnis.  Tiltų,  antvandeninių  ir  povandeninių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komunikacijų valdytojų pareigos</w:t>
      </w:r>
    </w:p>
    <w:p w:rsidR="00000000" w:rsidRDefault="00CB45EF">
      <w:pPr>
        <w:rPr>
          <w:rFonts w:ascii="Courier New" w:hAnsi="Courier New"/>
          <w:lang w:val="lt-LT"/>
        </w:rPr>
      </w:pP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Tiltų,   antvandeninių   ir   povandeninių   komunikacijų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(kabelių linijų, diukerių ir kt.) valdytojai privalo: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1) derinti su vidaus vandenų kelių valdymo institucijomis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tiltų  statybos, rekonstrukcijos ir remonto, antvandeninių  ir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povandeninių komunikacijų įrengimo projektus;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2)  įrengti  ir  aptarnauti  įrenginius,  garantuojančius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saugų   ir   nekliud</w:t>
      </w:r>
      <w:r>
        <w:rPr>
          <w:rFonts w:ascii="Courier New" w:hAnsi="Courier New"/>
          <w:lang w:val="lt-LT"/>
        </w:rPr>
        <w:t>omą   laivų   plaukimą   po   tiltais   ir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antvandeninėmis   komunikacijomis   bei   virš    povandeninių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komunikacijų.   Kranto  juostoje  įrengti   perspėjamieji   ir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nurodomieji  (signaliniai)  ženklai  privalo  atitikti  vidaus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vandenų laivybos reikala</w:t>
      </w:r>
      <w:r>
        <w:rPr>
          <w:rFonts w:ascii="Courier New" w:hAnsi="Courier New"/>
          <w:lang w:val="lt-LT"/>
        </w:rPr>
        <w:t>vimus;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3)   pastačius   ir  suremontavus  tiltus,   įrengus   ir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pertvarkius   antvandenines  ir  povandenines   komunikacijas,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atlikti dugno gilinimo ir valymo darbus;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4)   pakelti   plūduriuojančiųjų  ar  pakeliamųjų   tiltų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tarpatramius pagal </w:t>
      </w:r>
      <w:r>
        <w:rPr>
          <w:rFonts w:ascii="Courier New" w:hAnsi="Courier New"/>
          <w:lang w:val="lt-LT"/>
        </w:rPr>
        <w:t>laivybos taisykles.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11 straipsnis. Apsaugos juosta ir kranto juosta</w:t>
      </w:r>
    </w:p>
    <w:p w:rsidR="00000000" w:rsidRDefault="00CB45EF">
      <w:pPr>
        <w:rPr>
          <w:rFonts w:ascii="Courier New" w:hAnsi="Courier New"/>
          <w:lang w:val="lt-LT"/>
        </w:rPr>
      </w:pP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1.  Vidaus  vandenų kelių valdytojai turi  teisę  vandens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telkinių, priskirtų vandens keliams, apsaugos juostoje atlikti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su  laivybos  saugumu  susijusius darbus, įrengti </w:t>
      </w:r>
      <w:r>
        <w:rPr>
          <w:rFonts w:ascii="Courier New" w:hAnsi="Courier New"/>
          <w:lang w:val="lt-LT"/>
        </w:rPr>
        <w:t xml:space="preserve"> navigacijos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ženklus,  o  kad jie būtų geriau matomi, - kirsti  medžius  ir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krūmus,  suderinus  su  aplinkos apsaugos  tarnyba  bei  žemės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(miško)   savininkais,  valdytojais.  Šiuos  darbus  atliekant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padaryti  žemės  savininkams  nuostoliai  atlyginami  </w:t>
      </w:r>
      <w:r>
        <w:rPr>
          <w:rFonts w:ascii="Courier New" w:hAnsi="Courier New"/>
          <w:lang w:val="lt-LT"/>
        </w:rPr>
        <w:t>įstatymų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nustatyta tvarka.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2.  Apsaugos juosta - žemės juosta pagal vandens telkinį,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kurios  ribos nustatomos pagal Vyriausybės patvirtintą tvarką.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Apsaugos  juostos  dalis - 20 metrų pločio  žemės  juosta  nuo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vandens  krašto  arba  kranto briaunos s</w:t>
      </w:r>
      <w:r>
        <w:rPr>
          <w:rFonts w:ascii="Courier New" w:hAnsi="Courier New"/>
          <w:lang w:val="lt-LT"/>
        </w:rPr>
        <w:t>tačiose  pakrantėse  -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vadinama kranto juosta.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3.  Fiziniai  ir  juridiniai asmenys, naudojantys  kranto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juostos  iškasenas,  statantys  tiltus  ar  atliekantys  kitus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darbus,  privalo garantuoti laivybos reikmėms skirtų statinių,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įrenginių  bei navig</w:t>
      </w:r>
      <w:r>
        <w:rPr>
          <w:rFonts w:ascii="Courier New" w:hAnsi="Courier New"/>
          <w:lang w:val="lt-LT"/>
        </w:rPr>
        <w:t>acijos ženklų saugumą, nedelsdami  privalo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atstatyti  darbo  metu  sugadintus įrenginius  ir  navigacijos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ženklus.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12 straipsnis. Statiniai ir įrenginiai kranto juostoje</w:t>
      </w:r>
    </w:p>
    <w:p w:rsidR="00000000" w:rsidRDefault="00CB45EF">
      <w:pPr>
        <w:rPr>
          <w:rFonts w:ascii="Courier New" w:hAnsi="Courier New"/>
          <w:lang w:val="lt-LT"/>
        </w:rPr>
      </w:pP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1.  Vidaus  vandenų  kelių valdytojams  kranto  juostoje,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nuosavybės </w:t>
      </w:r>
      <w:r>
        <w:rPr>
          <w:rFonts w:ascii="Courier New" w:hAnsi="Courier New"/>
          <w:lang w:val="lt-LT"/>
        </w:rPr>
        <w:t xml:space="preserve"> teise  priklausančioje  valstybei,  suderinus   su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aplinkos apsaugos tarnyba, leidžiama: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1)   įrengti   nuolatinius   arba   laikinus   statinius,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įrenginius  laivams  bei  kitiems  plaukiojantiems   objektams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(keltams,  žemsiurbėms, dokams ir kt.) p</w:t>
      </w:r>
      <w:r>
        <w:rPr>
          <w:rFonts w:ascii="Courier New" w:hAnsi="Courier New"/>
          <w:lang w:val="lt-LT"/>
        </w:rPr>
        <w:t>riplaukti ir  laivybos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bei krovinių saugumui užtikrinti;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2)  neįrengiant nuolatinių statinių, pakrauti ir iškrauti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laivus,  laikyti laivų kietąjį kurą, laikinai saugoti žvejybos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įrangą, laivų reikmenis.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2.  Statinių  ir įrenginių statyba kranto  </w:t>
      </w:r>
      <w:r>
        <w:rPr>
          <w:rFonts w:ascii="Courier New" w:hAnsi="Courier New"/>
          <w:lang w:val="lt-LT"/>
        </w:rPr>
        <w:t>juostoje  turi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būti suderinta su kranto juostos savininku.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3.  Kranto  juostos savininkai savo statinių ir įrenginių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statybą  kranto  juostoje privalo derinti  su  vidaus  vandenų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kelių valdytojais.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13 straipsnis. Uostai ir prieplaukos</w:t>
      </w:r>
    </w:p>
    <w:p w:rsidR="00000000" w:rsidRDefault="00CB45EF">
      <w:pPr>
        <w:rPr>
          <w:rFonts w:ascii="Courier New" w:hAnsi="Courier New"/>
          <w:lang w:val="lt-LT"/>
        </w:rPr>
      </w:pP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1.   Uostas   -  vidaus  vandenų  akvatorija  ir   kranto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teritorija su joje esančiais pastatais ir įrenginiais,  skirta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laivams įplaukti, stovėti, juos remontuoti, iškrauti, pakrauti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ir išplaukti.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2.    Prieplauka    -   stacionari   arba    p</w:t>
      </w:r>
      <w:r>
        <w:rPr>
          <w:rFonts w:ascii="Courier New" w:hAnsi="Courier New"/>
          <w:lang w:val="lt-LT"/>
        </w:rPr>
        <w:t>laukiojanti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(debarkaderis)   laivų   priplaukimo,  stovėjimo,   pakrovimo,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iškrovimo,  išplaukimo vieta, neturinti  visų  uostui  būdingų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požymių, išvardytų šio straipsnio 1 dalyje.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3. Uostai ir prieplaukos pagal atliekamų darbų pobūdį yra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keleiviniai</w:t>
      </w:r>
      <w:r>
        <w:rPr>
          <w:rFonts w:ascii="Courier New" w:hAnsi="Courier New"/>
          <w:lang w:val="lt-LT"/>
        </w:rPr>
        <w:t>, krovininiai ir mišrieji.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4.  Uostų ir prieplaukų pastatai, statiniai ir įrenginiai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turi  atitikti  nustatytus  techninius  ir  aplinkos  apsaugos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reikalavimus, užtikrinti keleivių, krovinių, bagažo  ir  pašto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saugumą, greitą ir patogų krovinių pakro</w:t>
      </w:r>
      <w:r>
        <w:rPr>
          <w:rFonts w:ascii="Courier New" w:hAnsi="Courier New"/>
          <w:lang w:val="lt-LT"/>
        </w:rPr>
        <w:t>vimą bei iškrovimą.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5.   Vidaus   vandenų   uostai   gali   būti   valstybės,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savivaldybių ir privatūs.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6.  Vidaus vandenų uostai steigiami Vyriausybės nustatyta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tvarka.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7.  Susisiekimo  ministerija registruoja  vidaus  vandenų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uostus,  o jo</w:t>
      </w:r>
      <w:r>
        <w:rPr>
          <w:rFonts w:ascii="Courier New" w:hAnsi="Courier New"/>
          <w:lang w:val="lt-LT"/>
        </w:rPr>
        <w:t>s įgaliotos institucijos atlieka juose valstybinę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laivybos priežiūrą.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8.   Vidaus  vandenų  uostų  kapitonus  steigėjo  teikimu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tvirtina Susisiekimo ministerija.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9.  Tarptautinio vidaus vandenų uosto statusą Susisiekimo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ministerijos teikimu sutei</w:t>
      </w:r>
      <w:r>
        <w:rPr>
          <w:rFonts w:ascii="Courier New" w:hAnsi="Courier New"/>
          <w:lang w:val="lt-LT"/>
        </w:rPr>
        <w:t>kia Vyriausybė.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10. Visų nuosavybės formų vidaus vandenų uostų savininkai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privalo  užtikrinti  visų vežėjų vienodas  teises  įplaukti  į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uostus,  naudotis  uostų  krantinėmis  ir  kitais  įrenginiais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kroviniams  pakrauti  ir  iškrauti,  įlaipinti  ir </w:t>
      </w:r>
      <w:r>
        <w:rPr>
          <w:rFonts w:ascii="Courier New" w:hAnsi="Courier New"/>
          <w:lang w:val="lt-LT"/>
        </w:rPr>
        <w:t xml:space="preserve"> išlaipinti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keleivius,   naudotis  visomis  logistinėmis  vidaus   vandenų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transporto   paslaugomis  juose,  mokant  su  tuo   susijusius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mokesčius ir rinkliavas.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         TREČIASIS SKIRSNIS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 VIDAUS VANDENŲ TRANSPORTO PRIEMO</w:t>
      </w:r>
      <w:r>
        <w:rPr>
          <w:rFonts w:ascii="Courier New" w:hAnsi="Courier New"/>
          <w:lang w:val="lt-LT"/>
        </w:rPr>
        <w:t>NĖS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14 straipsnis. Vidaus vandenų transporto priemonių sąvoka</w:t>
      </w:r>
    </w:p>
    <w:p w:rsidR="00000000" w:rsidRDefault="00CB45EF">
      <w:pPr>
        <w:rPr>
          <w:rFonts w:ascii="Courier New" w:hAnsi="Courier New"/>
          <w:lang w:val="lt-LT"/>
        </w:rPr>
      </w:pP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Vidaus  vandenų  transporto priemonės - laivai,  vežantys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keleivius,    krovinius,    bagažą,   paštą,    buksyruojantys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nesavaeigius   laivus,   bei  kiti   plaukiojantys   obj</w:t>
      </w:r>
      <w:r>
        <w:rPr>
          <w:rFonts w:ascii="Courier New" w:hAnsi="Courier New"/>
          <w:lang w:val="lt-LT"/>
        </w:rPr>
        <w:t>ektai,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eksploatuojantys, aptarnaujantys vandens kelius.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15 straipsnis. Laivų paskirtis ir registras</w:t>
      </w:r>
    </w:p>
    <w:p w:rsidR="00000000" w:rsidRDefault="00CB45EF">
      <w:pPr>
        <w:rPr>
          <w:rFonts w:ascii="Courier New" w:hAnsi="Courier New"/>
          <w:lang w:val="lt-LT"/>
        </w:rPr>
      </w:pP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1.  Vidaus  vandenų  keliais plaukiojantys  laivai  pagal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teisinę  registraciją  bei paskirtį skirstomi  į  keleivinius,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krovininius, mišri</w:t>
      </w:r>
      <w:r>
        <w:rPr>
          <w:rFonts w:ascii="Courier New" w:hAnsi="Courier New"/>
          <w:lang w:val="lt-LT"/>
        </w:rPr>
        <w:t>uosius, žvejybos, specialiuosius techninius,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mažuosius ir sportinius.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2.  Laivų registras - valstybės institucija, kuri atlieka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laivų  techninę  priežiūrą  bei apžiūrą  ir  išduoda  leidimus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eksploatuoti laivus.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16 straipsnis. Laivų registr</w:t>
      </w:r>
      <w:r>
        <w:rPr>
          <w:rFonts w:ascii="Courier New" w:hAnsi="Courier New"/>
          <w:lang w:val="lt-LT"/>
        </w:rPr>
        <w:t>avimas</w:t>
      </w:r>
    </w:p>
    <w:p w:rsidR="00000000" w:rsidRDefault="00CB45EF">
      <w:pPr>
        <w:rPr>
          <w:rFonts w:ascii="Courier New" w:hAnsi="Courier New"/>
          <w:lang w:val="lt-LT"/>
        </w:rPr>
      </w:pP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1. Vidaus vandenų keliais turi teisę plaukioti tik vidaus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vandenų   laivybos  inspekcijos  upių-jūrų  skyriaus  knygoje-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rejestre  ar  mažųjų  ir  sportinių  laivų  registro  skyriaus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rejestre įregistruoti laivai.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2.   Laivų   knygoje-rej</w:t>
      </w:r>
      <w:r>
        <w:rPr>
          <w:rFonts w:ascii="Courier New" w:hAnsi="Courier New"/>
          <w:lang w:val="lt-LT"/>
        </w:rPr>
        <w:t>estre  registruojami   savaeigiai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laivai,  kurių  pagrindinių variklių galingumas  yra  didesnis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kaip  110  kw  (150 AG); laivai, pritaikyti vežti ir  vežantys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daugiau  kaip 12 keleivių, neskaitant laivo įgulos ir  žmonių,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susijusių  su  darbine  veikla la</w:t>
      </w:r>
      <w:r>
        <w:rPr>
          <w:rFonts w:ascii="Courier New" w:hAnsi="Courier New"/>
          <w:lang w:val="lt-LT"/>
        </w:rPr>
        <w:t>ive, ir nesavaeigiai  laivai,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kurių bendroji talpa 80 ir daugiau registro tonų.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3.  Mažųjų  ir  sportinių  laivų  rejestre  registruojami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savaeigiai  laivai,  kurių  galingumas  110  kw  (150  AG)  ir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mažesnis,  ir  nesavaeigiai, mažesni  kaip  80  re</w:t>
      </w:r>
      <w:r>
        <w:rPr>
          <w:rFonts w:ascii="Courier New" w:hAnsi="Courier New"/>
          <w:lang w:val="lt-LT"/>
        </w:rPr>
        <w:t>gistro  tonų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bendros  talpos laivai (išskyrus laivus, vežančius keleivius),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jachtos, burlaiviai, baidarės, kanojos, guminės valtys iki 130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kg  keliamosios  galios,  turistiniai plaustai,  plaukiojantys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vasarnamiai,  mažųjų ir sportinių laivų stovėjimo  įre</w:t>
      </w:r>
      <w:r>
        <w:rPr>
          <w:rFonts w:ascii="Courier New" w:hAnsi="Courier New"/>
          <w:lang w:val="lt-LT"/>
        </w:rPr>
        <w:t>nginiai,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vandens   dviračiai  ir  motociklai  bei  pramoginiai   laivai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neatsižvelgiant į jų nuosavybės formą.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4.  Laivų  knygoje-rejestre įregistruoto laivo savininkui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išduodamas   laivo  bilietas,  nuosavybės  teisės  liudijimas,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tinkamumo  plaukiot</w:t>
      </w:r>
      <w:r>
        <w:rPr>
          <w:rFonts w:ascii="Courier New" w:hAnsi="Courier New"/>
          <w:lang w:val="lt-LT"/>
        </w:rPr>
        <w:t>i laivu liudijimas, leidimas  plaukioti  su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Lietuvos valstybės vėliava.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5.   Laivo  registravimo  tvarką  ir  sąlygas,  kitų  šio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straipsnio  4  dalyje  nurodytų dokumentų išdavimą  reguliuoja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Laivų, plaukiojančių vidaus vandenyse, registravimo taisyk</w:t>
      </w:r>
      <w:r>
        <w:rPr>
          <w:rFonts w:ascii="Courier New" w:hAnsi="Courier New"/>
          <w:lang w:val="lt-LT"/>
        </w:rPr>
        <w:t>lės,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kurias tvirtina Susisiekimo ministerija.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17 straipsnis. Laivų valdytojai</w:t>
      </w:r>
    </w:p>
    <w:p w:rsidR="00000000" w:rsidRDefault="00CB45EF">
      <w:pPr>
        <w:rPr>
          <w:rFonts w:ascii="Courier New" w:hAnsi="Courier New"/>
          <w:lang w:val="lt-LT"/>
        </w:rPr>
      </w:pP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1.  Laivo valdytojas yra savininkas ar kitas asmuo, kuris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teisėtai naudojasi laivu.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2.  Perleidus nuosavybės teisę į laivą, sudarius  dėl  jo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nuomos  ar  pa</w:t>
      </w:r>
      <w:r>
        <w:rPr>
          <w:rFonts w:ascii="Courier New" w:hAnsi="Courier New"/>
          <w:lang w:val="lt-LT"/>
        </w:rPr>
        <w:t>naudos  sutartį,  įrašai  apie  naują  valdytoją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nustatyta  tvarka daromi Laivų knygoje-rejestre ar  mažųjų  ir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sportinių laivų rejestre.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        KETVIRTASIS SKIRSNIS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VIDAUS VANDENŲ TRANSPORTO PERSONALAS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18 straip</w:t>
      </w:r>
      <w:r>
        <w:rPr>
          <w:rFonts w:ascii="Courier New" w:hAnsi="Courier New"/>
          <w:lang w:val="lt-LT"/>
        </w:rPr>
        <w:t>snis. Personalo sąvoka</w:t>
      </w:r>
    </w:p>
    <w:p w:rsidR="00000000" w:rsidRDefault="00CB45EF">
      <w:pPr>
        <w:rPr>
          <w:rFonts w:ascii="Courier New" w:hAnsi="Courier New"/>
          <w:lang w:val="lt-LT"/>
        </w:rPr>
      </w:pP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1.  Vidaus  vandenų transporto personalą sudaro  turintys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specialų   pasirengimą   laivų   įgulų   nariai   bei   kranto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darbuotojai,   kurie  tiesiogiai  aptarnauja  vidaus   vandenų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transportą.   Šių   pareigybių  sąrašą  tvi</w:t>
      </w:r>
      <w:r>
        <w:rPr>
          <w:rFonts w:ascii="Courier New" w:hAnsi="Courier New"/>
          <w:lang w:val="lt-LT"/>
        </w:rPr>
        <w:t>rtina   Susisiekimo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ministerija.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2.  Personalo priėmimo ir atleidimo tvarką, jo teises bei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pareigas ir tarnybos laivuose sąlygas nustato darbo įstatymai,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šis  kodeksas,  kiti  teisės aktai,  Susisiekimo  ministerijos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patvirtintos  Tarnybos  Lietuvos  </w:t>
      </w:r>
      <w:r>
        <w:rPr>
          <w:rFonts w:ascii="Courier New" w:hAnsi="Courier New"/>
          <w:lang w:val="lt-LT"/>
        </w:rPr>
        <w:t>Respublikos  vidaus  vandenų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laivuose  statutas  (toliau - Tarnybos laivuose  statutas)  ir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pareiginiai nuostatai.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19 straipsnis. Transporto priemonės įgula</w:t>
      </w:r>
    </w:p>
    <w:p w:rsidR="00000000" w:rsidRDefault="00CB45EF">
      <w:pPr>
        <w:rPr>
          <w:rFonts w:ascii="Courier New" w:hAnsi="Courier New"/>
          <w:lang w:val="lt-LT"/>
        </w:rPr>
      </w:pP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1. Transporto priemonės įgulą sudaro kapitonas (škiperis)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ir kiti įgulos nariai.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</w:t>
      </w:r>
      <w:r>
        <w:rPr>
          <w:rFonts w:ascii="Courier New" w:hAnsi="Courier New"/>
          <w:lang w:val="lt-LT"/>
        </w:rPr>
        <w:t xml:space="preserve">    2.  Privalomąją  įgulos sudėtį nustato Tarnybos  laivuose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statutas.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3.  Laivo  kapitonu (škiperiu) ir kitais  įgulos  nariais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gali    būti   asmenys,   turintys   reikiamą   diplomą   arba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kvalifikacijos liudijimą.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20 straipsnis. Laivo </w:t>
      </w:r>
      <w:r>
        <w:rPr>
          <w:rFonts w:ascii="Courier New" w:hAnsi="Courier New"/>
          <w:lang w:val="lt-LT"/>
        </w:rPr>
        <w:t>kapitonas (škiperis)</w:t>
      </w:r>
    </w:p>
    <w:p w:rsidR="00000000" w:rsidRDefault="00CB45EF">
      <w:pPr>
        <w:rPr>
          <w:rFonts w:ascii="Courier New" w:hAnsi="Courier New"/>
          <w:lang w:val="lt-LT"/>
        </w:rPr>
      </w:pP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1.  Savaeigį  laivą valdo kapitonas, nesavaeigį  laivą  -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škiperis.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2.  Laivo kapitonas (škiperis) vadovauja įgulos darbui ir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atsako už laivo, jo įgulos, keleivių bei krovinio saugumą.  Jo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nurodymai,  kuriais  siekiama  laiv</w:t>
      </w:r>
      <w:r>
        <w:rPr>
          <w:rFonts w:ascii="Courier New" w:hAnsi="Courier New"/>
          <w:lang w:val="lt-LT"/>
        </w:rPr>
        <w:t>e  garantuoti  saugumą   ir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palaikyti tvarką, privalomi visiems laive esantiems asmenims.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3.   Įgulos   nariai  į  laivą  priimami,  jei  kapitonas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(škiperis) sutinka.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4.   Kapitono  (škiperio)  teises  ir  pareigas   nustato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Tarnybos laivuose st</w:t>
      </w:r>
      <w:r>
        <w:rPr>
          <w:rFonts w:ascii="Courier New" w:hAnsi="Courier New"/>
          <w:lang w:val="lt-LT"/>
        </w:rPr>
        <w:t>atutas.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21  straipsnis. Kapitono veiksmai, kilus pavojui  laivui,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žmonėms ir gamtai</w:t>
      </w:r>
    </w:p>
    <w:p w:rsidR="00000000" w:rsidRDefault="00CB45EF">
      <w:pPr>
        <w:rPr>
          <w:rFonts w:ascii="Courier New" w:hAnsi="Courier New"/>
          <w:lang w:val="lt-LT"/>
        </w:rPr>
      </w:pP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1.   Jeigu   kyla   pavojus  laivo  saugumui,   kapitonas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(škiperis)  nedelsdamas  turi  imtis  visų  priemonių  pavojui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pašalinti ir atlikti visus reikali</w:t>
      </w:r>
      <w:r>
        <w:rPr>
          <w:rFonts w:ascii="Courier New" w:hAnsi="Courier New"/>
          <w:lang w:val="lt-LT"/>
        </w:rPr>
        <w:t>ngus veiksmus.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2.  Jeigu  laivui  gresia neišvengiama  žūtis,  kapitonas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privalo  imtis būtinų priemonių, kad keleiviai,  o  po  to  ir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agula   saugiai   apleistų  laivą.  Kapitonas  laivą   palieka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paskutinis.  Palikdamas laivą, kapitonas turi  pasii</w:t>
      </w:r>
      <w:r>
        <w:rPr>
          <w:rFonts w:ascii="Courier New" w:hAnsi="Courier New"/>
          <w:lang w:val="lt-LT"/>
        </w:rPr>
        <w:t>mti  laivo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dokumentus.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3.  Gavęs  nelaimės  signalą arba vidaus  vandenų  kelyje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aptikęs  pavojuje  žmogų ar laivą, kapitonas privalo  suteikti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žmonėms  pagalbą, jeigu tai nesudaro rimto pavojaus jo laivui,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keleiviams ir įgulai.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4.  Įvykus  avari</w:t>
      </w:r>
      <w:r>
        <w:rPr>
          <w:rFonts w:ascii="Courier New" w:hAnsi="Courier New"/>
          <w:lang w:val="lt-LT"/>
        </w:rPr>
        <w:t>jai ir užteršus aplinką, laivo kapitonas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(škiperis)  privalo imtis priemonių teršalams  lokalizuoti  ir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neigiamoms pasekmėms likviduoti.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22 straipsnis. Atlyginimas už pagalbos suteikimą</w:t>
      </w:r>
    </w:p>
    <w:p w:rsidR="00000000" w:rsidRDefault="00CB45EF">
      <w:pPr>
        <w:rPr>
          <w:rFonts w:ascii="Courier New" w:hAnsi="Courier New"/>
          <w:lang w:val="lt-LT"/>
        </w:rPr>
      </w:pP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1.  Už  pagalbos suteikimą pavojuje atsidūrusiam  lai</w:t>
      </w:r>
      <w:r>
        <w:rPr>
          <w:rFonts w:ascii="Courier New" w:hAnsi="Courier New"/>
          <w:lang w:val="lt-LT"/>
        </w:rPr>
        <w:t>vui,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jeigu  visiškai ar iš dalies buvo išgelbėtas laivas,  krovinys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ar  kitas  jame  buvęs turtas, laivo valdytojas turi  sumokėti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atlyginimą.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2.  Pagalba  pavojuje atsidūrusiam laivui,  jo  kroviniui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teikiama,  tik jei yra kapitonų susitarimas dėl  p</w:t>
      </w:r>
      <w:r>
        <w:rPr>
          <w:rFonts w:ascii="Courier New" w:hAnsi="Courier New"/>
          <w:lang w:val="lt-LT"/>
        </w:rPr>
        <w:t>agalbos.  Už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pagalbos  suteikimą priklausančio atlyginimo dydis  nustatomas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šiame susitarime.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3. Išgelbėti žmonės neprivalo mokėti už savo išgelbėjimą.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4.  Asmenys, gelbėję žmones, turi teisę į dalį atlyginimo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už turto gelbėjimą kartu su gelbėjus</w:t>
      </w:r>
      <w:r>
        <w:rPr>
          <w:rFonts w:ascii="Courier New" w:hAnsi="Courier New"/>
          <w:lang w:val="lt-LT"/>
        </w:rPr>
        <w:t>iais turtą žmonėmis.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         PENKTASIS SKIRSNIS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               LAIVYBA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23 straipsnis. Vidaus vandenų kelio ženklai</w:t>
      </w:r>
    </w:p>
    <w:p w:rsidR="00000000" w:rsidRDefault="00CB45EF">
      <w:pPr>
        <w:rPr>
          <w:rFonts w:ascii="Courier New" w:hAnsi="Courier New"/>
          <w:lang w:val="lt-LT"/>
        </w:rPr>
      </w:pP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1.  Vidaus vandenų kelių valdytojai privalo žymėti  kelią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navigacijos (nurodomaisiais ir įs</w:t>
      </w:r>
      <w:r>
        <w:rPr>
          <w:rFonts w:ascii="Courier New" w:hAnsi="Courier New"/>
          <w:lang w:val="lt-LT"/>
        </w:rPr>
        <w:t>pėjamaisiais) ženklais.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2.  Ženklų įrengimo, naudojimo ir nuėmimo tvarką  nustato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Vidaus  vandenų kelių eksploatavimo taisyklės, kurias tvirtina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Susisiekimo ministerija.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24 straipsnis. Plaukiojimo vaga (farvateris)</w:t>
      </w:r>
    </w:p>
    <w:p w:rsidR="00000000" w:rsidRDefault="00CB45EF">
      <w:pPr>
        <w:rPr>
          <w:rFonts w:ascii="Courier New" w:hAnsi="Courier New"/>
          <w:lang w:val="lt-LT"/>
        </w:rPr>
      </w:pP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1.  Plaukiojimo vag</w:t>
      </w:r>
      <w:r>
        <w:rPr>
          <w:rFonts w:ascii="Courier New" w:hAnsi="Courier New"/>
          <w:lang w:val="lt-LT"/>
        </w:rPr>
        <w:t>a (farvateris) - vidaus vandenų  kelio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juosta, tinkanti plaukti tam tikros grimzlės laivams.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2.  Plaukiojimo  vaga  (farvateris)  turi  būti  pažymėta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navigacijos ženklais arba nurodyta locmano žemėlapiuose.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25 straipsnis. Laivybos saugumas</w:t>
      </w:r>
    </w:p>
    <w:p w:rsidR="00000000" w:rsidRDefault="00CB45EF">
      <w:pPr>
        <w:rPr>
          <w:rFonts w:ascii="Courier New" w:hAnsi="Courier New"/>
          <w:lang w:val="lt-LT"/>
        </w:rPr>
      </w:pP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1.   Laivybos   saugumas  užtikrinamas   organizacinėmis,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techninėmis,    sanitarijos,   gamtosaugos    ir    teisinėmis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priemonėmis.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2.   Šias  priemones  įgyvendina  vidaus  vandenų  kelių,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transporto priemonių, uostų, prieplaukų, hidrotechni</w:t>
      </w:r>
      <w:r>
        <w:rPr>
          <w:rFonts w:ascii="Courier New" w:hAnsi="Courier New"/>
          <w:lang w:val="lt-LT"/>
        </w:rPr>
        <w:t>kos, ryšių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bei kitų vidaus vandenų transporto objektų valdytojai.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26 straipsnis. Valstybinė laivybos saugumo kontrolė</w:t>
      </w:r>
    </w:p>
    <w:p w:rsidR="00000000" w:rsidRDefault="00CB45EF">
      <w:pPr>
        <w:rPr>
          <w:rFonts w:ascii="Courier New" w:hAnsi="Courier New"/>
          <w:lang w:val="lt-LT"/>
        </w:rPr>
      </w:pP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Valstybinę   laivybos  vidaus  vandenų  keliais   saugumo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kontrolę atlieka Vyriausybės įsteigta inspekcija.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27</w:t>
      </w:r>
      <w:r>
        <w:rPr>
          <w:rFonts w:ascii="Courier New" w:hAnsi="Courier New"/>
          <w:lang w:val="lt-LT"/>
        </w:rPr>
        <w:t xml:space="preserve"> straipsnis. Avarijų vidaus vandenų keliuose tyrimas</w:t>
      </w:r>
    </w:p>
    <w:p w:rsidR="00000000" w:rsidRDefault="00CB45EF">
      <w:pPr>
        <w:rPr>
          <w:rFonts w:ascii="Courier New" w:hAnsi="Courier New"/>
          <w:lang w:val="lt-LT"/>
        </w:rPr>
      </w:pP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Vidaus vandenų keliuose įvykusių avarijų registravimo  ir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tyrimo  tvarką nustato Laivų avarijų tyrimo taisyklės,  kurias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tvirtina Susisiekimo ministerija.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                  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</w:t>
      </w:r>
      <w:r>
        <w:rPr>
          <w:rFonts w:ascii="Courier New" w:hAnsi="Courier New"/>
          <w:lang w:val="lt-LT"/>
        </w:rPr>
        <w:t xml:space="preserve">                   ŠEŠTASIS SKIRSNIS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   ŽYMINIS MOKESTIS IR RINKLIAVOS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28 straipsnis. Žyminis mokestis</w:t>
      </w:r>
    </w:p>
    <w:p w:rsidR="00000000" w:rsidRDefault="00CB45EF">
      <w:pPr>
        <w:rPr>
          <w:rFonts w:ascii="Courier New" w:hAnsi="Courier New"/>
          <w:lang w:val="lt-LT"/>
        </w:rPr>
      </w:pP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Už  laivo  įregistravimą, perregistravimą, išregistravimą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ir  atitinkamų  dokumentų  išdavimą mokamas  nustatyto  dydžio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žy</w:t>
      </w:r>
      <w:r>
        <w:rPr>
          <w:rFonts w:ascii="Courier New" w:hAnsi="Courier New"/>
          <w:lang w:val="lt-LT"/>
        </w:rPr>
        <w:t>minis mokestis.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29 straipsnis. Rinkliavos</w:t>
      </w:r>
    </w:p>
    <w:p w:rsidR="00000000" w:rsidRDefault="00CB45EF">
      <w:pPr>
        <w:rPr>
          <w:rFonts w:ascii="Courier New" w:hAnsi="Courier New"/>
          <w:lang w:val="lt-LT"/>
        </w:rPr>
      </w:pP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1.  Už  naudojimąsi Lietuvos Respublikos uostais,  vidaus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vandenų keliais imamos rinkliavos.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2.  Rinkliavų  dydžius  ir  jų  mokėjimo  tvarką  nustato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Vyriausybė.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        SE</w:t>
      </w:r>
      <w:r>
        <w:rPr>
          <w:rFonts w:ascii="Courier New" w:hAnsi="Courier New"/>
          <w:lang w:val="lt-LT"/>
        </w:rPr>
        <w:t>PTINTASIS SKIRSNIS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     KELEIVIŲ IR BAGAŽO VEŽIMAS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30 straipsnis. Keleivio ir bagažo vežimo sutartys</w:t>
      </w:r>
    </w:p>
    <w:p w:rsidR="00000000" w:rsidRDefault="00CB45EF">
      <w:pPr>
        <w:rPr>
          <w:rFonts w:ascii="Courier New" w:hAnsi="Courier New"/>
          <w:lang w:val="lt-LT"/>
        </w:rPr>
      </w:pPr>
    </w:p>
    <w:p w:rsidR="00000000" w:rsidRDefault="00CB45EF">
      <w:pPr>
        <w:ind w:firstLine="567"/>
        <w:jc w:val="both"/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1. Keleivio vežimo sutartyje vežėjas įsipareigoja nuvežti</w:t>
      </w:r>
    </w:p>
    <w:p w:rsidR="00000000" w:rsidRDefault="00CB45EF">
      <w:pPr>
        <w:jc w:val="both"/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keleivį ir jo rankinį bagažą į  paskirties  punktą, o keleivis</w:t>
      </w:r>
    </w:p>
    <w:p w:rsidR="00000000" w:rsidRDefault="00CB45EF">
      <w:pPr>
        <w:jc w:val="both"/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įsipareig</w:t>
      </w:r>
      <w:r>
        <w:rPr>
          <w:rFonts w:ascii="Courier New" w:hAnsi="Courier New"/>
          <w:lang w:val="lt-LT"/>
        </w:rPr>
        <w:t>oja sumokėti nustatytą užmokestį už nuvežimą. Keleivių</w:t>
      </w:r>
    </w:p>
    <w:p w:rsidR="00000000" w:rsidRDefault="00CB45EF">
      <w:pPr>
        <w:jc w:val="both"/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vežimo  vidaus  vandenų  transportu  tarifus nustato  vežėjas, </w:t>
      </w:r>
    </w:p>
    <w:p w:rsidR="00000000" w:rsidRDefault="00CB45EF">
      <w:pPr>
        <w:jc w:val="both"/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maksimalius jų dydžius suderinęs su Valstybine kainų ir</w:t>
      </w:r>
    </w:p>
    <w:p w:rsidR="00000000" w:rsidRDefault="00CB45EF">
      <w:pPr>
        <w:jc w:val="both"/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energetikos kontrolės komisija.</w:t>
      </w:r>
    </w:p>
    <w:p w:rsidR="00000000" w:rsidRDefault="00CB45EF">
      <w:pPr>
        <w:ind w:firstLine="567"/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2. Bagažo vežimo sutartyje vežėjas įsipareigoja n</w:t>
      </w:r>
      <w:r>
        <w:rPr>
          <w:rFonts w:ascii="Courier New" w:hAnsi="Courier New"/>
          <w:lang w:val="lt-LT"/>
        </w:rPr>
        <w:t>ugabenti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keleivio  bagažą į paskirties punktą ir išduoti jį gavėjui,  o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keleivis  įsipareigoja sumokėti nustatytą užmokestį už  bagažo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nuvežimą.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3.  Draudžiamų  vežti daiktų sąrašą  numato  Keleivių  ir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bagažo  vežimo  vidaus  vandenų transportu  tais</w:t>
      </w:r>
      <w:r>
        <w:rPr>
          <w:rFonts w:ascii="Courier New" w:hAnsi="Courier New"/>
          <w:lang w:val="lt-LT"/>
        </w:rPr>
        <w:t>yklės,  kurias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tvirtina Susisiekimo ministerija.</w:t>
      </w:r>
    </w:p>
    <w:p w:rsidR="00000000" w:rsidRDefault="00CB45EF">
      <w:pPr>
        <w:rPr>
          <w:rFonts w:ascii="Courier New" w:hAnsi="Courier New"/>
          <w:lang w:val="lt-LT"/>
        </w:rPr>
      </w:pP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Straipsnio pakeitimai:     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Nr. VIII-926, 98.11.17, Žin., 1998, Nr.105-2897 (98.12.02)</w:t>
      </w:r>
    </w:p>
    <w:p w:rsidR="00000000" w:rsidRDefault="00CB45EF">
      <w:pPr>
        <w:rPr>
          <w:rFonts w:ascii="Courier New" w:hAnsi="Courier New"/>
          <w:lang w:val="lt-LT"/>
        </w:rPr>
      </w:pP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31  straipsnis.  Licencija  (leidimas)  verstis  keleivių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vežimu</w:t>
      </w:r>
    </w:p>
    <w:p w:rsidR="00000000" w:rsidRDefault="00CB45EF">
      <w:pPr>
        <w:rPr>
          <w:rFonts w:ascii="Courier New" w:hAnsi="Courier New"/>
          <w:lang w:val="lt-LT"/>
        </w:rPr>
      </w:pP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1.  Vežti  keleivius  vidaus vandenų kelia</w:t>
      </w:r>
      <w:r>
        <w:rPr>
          <w:rFonts w:ascii="Courier New" w:hAnsi="Courier New"/>
          <w:lang w:val="lt-LT"/>
        </w:rPr>
        <w:t>is  turi  teisę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įmonės, turinčios licenciją (leidimą) verstis keleivių vežimu.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2.  Licenciją  (leidimą) verstis keleivių  vežimu  vidaus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vandenų   keliais   Vyriausybės   nustatyta   tvarka   išduoda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Susisiekimo ministerija.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32 straipsnis. </w:t>
      </w:r>
      <w:r>
        <w:rPr>
          <w:rFonts w:ascii="Courier New" w:hAnsi="Courier New"/>
          <w:lang w:val="lt-LT"/>
        </w:rPr>
        <w:t>Keleivio bilietas</w:t>
      </w:r>
    </w:p>
    <w:p w:rsidR="00000000" w:rsidRDefault="00CB45EF">
      <w:pPr>
        <w:rPr>
          <w:rFonts w:ascii="Courier New" w:hAnsi="Courier New"/>
          <w:lang w:val="lt-LT"/>
        </w:rPr>
      </w:pP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1.   Keleivio   bilietas   -  keleivio   vežimo   sutartį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patvirtinantis dokumentas.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2.  Bilietų pardavimo tvarką nustato Keleivių  ir  bagažo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vežimo vidaus vandenų transportu taisyklės.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3.  Biliete  turi  būti nurodyta iš</w:t>
      </w:r>
      <w:r>
        <w:rPr>
          <w:rFonts w:ascii="Courier New" w:hAnsi="Courier New"/>
          <w:lang w:val="lt-LT"/>
        </w:rPr>
        <w:t>vykimo  ir  paskirties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prieplaukos,  kaina,  išvykimo  data  ir  laikas.   Taisyklėse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numatytais    atvejais    biliete,    parduotame     pradinėje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prieplaukoje, turi būti nurodytas vietos numeris.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33 straipsnis. Keleivio teisės</w:t>
      </w:r>
    </w:p>
    <w:p w:rsidR="00000000" w:rsidRDefault="00CB45EF">
      <w:pPr>
        <w:rPr>
          <w:rFonts w:ascii="Courier New" w:hAnsi="Courier New"/>
          <w:lang w:val="lt-LT"/>
        </w:rPr>
      </w:pP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Keleivis </w:t>
      </w:r>
      <w:r>
        <w:rPr>
          <w:rFonts w:ascii="Courier New" w:hAnsi="Courier New"/>
          <w:lang w:val="lt-LT"/>
        </w:rPr>
        <w:t>turi teisę: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1) užimti nurodytą biliete vietą;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2)  nemokamai vežtis vieną ne vyresnį kaip 5 metų  vaiką,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jei jis neužima atskiros vietos;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3)  nemokamai vežtis rankinį bagažą, o kitą bagažą  -  už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nustatytą užmokestį;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4)  su  tuo pačiu bi</w:t>
      </w:r>
      <w:r>
        <w:rPr>
          <w:rFonts w:ascii="Courier New" w:hAnsi="Courier New"/>
          <w:lang w:val="lt-LT"/>
        </w:rPr>
        <w:t>lietu plaukti to paties valdytojo  ar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jei  yra  laivų  valdytojų susitarimas - kitais  laivais,  kai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laivas dėl kokių nors priežasčių negali plaukti;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5)  nutraukti  keleivio  ir bagažo  vežimo  sutartis  ir,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grąžinęs  į  kasą  bilietą arba bagažo kvit</w:t>
      </w:r>
      <w:r>
        <w:rPr>
          <w:rFonts w:ascii="Courier New" w:hAnsi="Courier New"/>
          <w:lang w:val="lt-LT"/>
        </w:rPr>
        <w:t>ą, gauti  sumokėtus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pinigus. Kai keleivio vežimo sutartis nutraukiama ne  dėl  nuo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keleivio   priklausančių  priežasčių,   pinigai   už   bilietą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grąžinami proporcingai nuo bilieto grąžinimo laiko Keleivių ir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bagažo  vežimo vidaus vandenų transportu taisyk</w:t>
      </w:r>
      <w:r>
        <w:rPr>
          <w:rFonts w:ascii="Courier New" w:hAnsi="Courier New"/>
          <w:lang w:val="lt-LT"/>
        </w:rPr>
        <w:t>lėse  nustatyta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tvarka.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34 straipsnis. Keleivio pareigos</w:t>
      </w:r>
    </w:p>
    <w:p w:rsidR="00000000" w:rsidRDefault="00CB45EF">
      <w:pPr>
        <w:rPr>
          <w:rFonts w:ascii="Courier New" w:hAnsi="Courier New"/>
          <w:lang w:val="lt-LT"/>
        </w:rPr>
      </w:pP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1. Keleivis privalo: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1) sumokėti už vežimą;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2)  saugoti bilietą ir bagažo kvitą iki kelionės pabaigos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ir jį pateikti kontroliuojančiam asmeniui pareikalavus;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3) laikyt</w:t>
      </w:r>
      <w:r>
        <w:rPr>
          <w:rFonts w:ascii="Courier New" w:hAnsi="Courier New"/>
          <w:lang w:val="lt-LT"/>
        </w:rPr>
        <w:t>is nustatytos elgesio tvarkos.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2.  Jei keleivis nesumoka už vežimą, nesilaiko nustatytos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tvarkos, kapitono nurodymu jis gali būti išlaipintas iš  laivo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prieplaukoje.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35 straipsnis. Bagažo kvitas</w:t>
      </w:r>
    </w:p>
    <w:p w:rsidR="00000000" w:rsidRDefault="00CB45EF">
      <w:pPr>
        <w:rPr>
          <w:rFonts w:ascii="Courier New" w:hAnsi="Courier New"/>
          <w:lang w:val="lt-LT"/>
        </w:rPr>
      </w:pP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1.  Bagažo  kvitas - bagažo vežimo suta</w:t>
      </w:r>
      <w:r>
        <w:rPr>
          <w:rFonts w:ascii="Courier New" w:hAnsi="Courier New"/>
          <w:lang w:val="lt-LT"/>
        </w:rPr>
        <w:t>rtį patvirtinantis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dokumentas.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2.  Bagažo  kvite  turi  būti  nurodyta  numeris,  daiktų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skaičius, svoris ir kaina už vežimą.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36 straipsnis. Bagažo išdavimas ir saugojimas</w:t>
      </w:r>
    </w:p>
    <w:p w:rsidR="00000000" w:rsidRDefault="00CB45EF">
      <w:pPr>
        <w:rPr>
          <w:rFonts w:ascii="Courier New" w:hAnsi="Courier New"/>
          <w:lang w:val="lt-LT"/>
        </w:rPr>
      </w:pP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1.   Vežėjas  privalo  grąžinti  keleiviui  bagažą,   kai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kele</w:t>
      </w:r>
      <w:r>
        <w:rPr>
          <w:rFonts w:ascii="Courier New" w:hAnsi="Courier New"/>
          <w:lang w:val="lt-LT"/>
        </w:rPr>
        <w:t>ivis jam pateikia bagažo kvitą.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2. Neatsiimtas bagažas saugomas prieplaukų bagažinėse. Už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bagažo saugojimą imamas nustatytas užmokestis.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3.  Per  30  parų nuo pristatymo į paskirtą vietą  dienos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neatsiimtas bagažas realizuojamas nustatyta tvarka.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37 straipsnis. Rasti daiktai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1.  Rasti  laive daiktai perduodami laivo kapitonui  arba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uosto (prieplaukos) administracijai.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2.  Rastų daiktų saugojimo ir realizavimo tvarką  nustato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Keleivių ir bagažo vežimo vidaus vandenų transportu </w:t>
      </w:r>
      <w:r>
        <w:rPr>
          <w:rFonts w:ascii="Courier New" w:hAnsi="Courier New"/>
          <w:lang w:val="lt-LT"/>
        </w:rPr>
        <w:t>taisyklės.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         AŠTUNTASIS SKIRSNIS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      KROVINIO IR PAŠTO VEŽIMAS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38 straipsnis. Krovinio vežimo sutartis</w:t>
      </w:r>
    </w:p>
    <w:p w:rsidR="00000000" w:rsidRDefault="00CB45EF">
      <w:pPr>
        <w:rPr>
          <w:rFonts w:ascii="Courier New" w:hAnsi="Courier New"/>
          <w:lang w:val="lt-LT"/>
        </w:rPr>
      </w:pP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Krovinio  vežimo sutartyje vežėjas pagal priimtą užsakymą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įsipareigoja priimti krovinį, pateikt</w:t>
      </w:r>
      <w:r>
        <w:rPr>
          <w:rFonts w:ascii="Courier New" w:hAnsi="Courier New"/>
          <w:lang w:val="lt-LT"/>
        </w:rPr>
        <w:t>i laivą, pagal važtaraštį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nugabenti patikėtą jam krovinį į paskirties punktą ir  išduoti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jį gavėjui, o siuntėjas įsipareigoja pateikti krovinį ir už jo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vežimą sumokėti nustatytą užmokestį.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39 straipsnis. Užsakymas</w:t>
      </w:r>
    </w:p>
    <w:p w:rsidR="00000000" w:rsidRDefault="00CB45EF">
      <w:pPr>
        <w:rPr>
          <w:rFonts w:ascii="Courier New" w:hAnsi="Courier New"/>
          <w:lang w:val="lt-LT"/>
        </w:rPr>
      </w:pP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1.   Užsakymas  -  siuntė</w:t>
      </w:r>
      <w:r>
        <w:rPr>
          <w:rFonts w:ascii="Courier New" w:hAnsi="Courier New"/>
          <w:lang w:val="lt-LT"/>
        </w:rPr>
        <w:t>jo  pasiūlymas  jo   nurodytomis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sąlygomis vežėjui pateikti reikalingą laivą užsakyme nurodytam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kroviniui vežti.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2. Užsakymo pateikimo būdą pasirenka siuntėjas.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3. Užsakyme turi būti šie rekvizitai: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1)  krovinio siuntėjo - juridinio asmens p</w:t>
      </w:r>
      <w:r>
        <w:rPr>
          <w:rFonts w:ascii="Courier New" w:hAnsi="Courier New"/>
          <w:lang w:val="lt-LT"/>
        </w:rPr>
        <w:t>avadinimas arba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fizinio asmens vardas ir pavardė; adresas;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2)  krovinio  gavėjo - juridinio asmens pavadinimas  arba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fizinio asmens vardas ir pavardė; adresas;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3) krovinio išsiuntimo ir paskirties punktai;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4) krovinio pavadinimas, kiekis (sv</w:t>
      </w:r>
      <w:r>
        <w:rPr>
          <w:rFonts w:ascii="Courier New" w:hAnsi="Courier New"/>
          <w:lang w:val="lt-LT"/>
        </w:rPr>
        <w:t>oris) ir rūšis;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5) laivo pateikimo laikas;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6) laivo pateikimo vieta;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7) pakrovimo ir iškrovimo bei vežimo terminai.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4. Siuntėjo užsakymas laikomas priimtu, kai vežėjas raštu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arba  kitomis komunikacijos priemonėmis praneša apie  užsakymo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priėmimą.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40 straipsnis. Važtaraštis</w:t>
      </w:r>
    </w:p>
    <w:p w:rsidR="00000000" w:rsidRDefault="00CB45EF">
      <w:pPr>
        <w:rPr>
          <w:rFonts w:ascii="Courier New" w:hAnsi="Courier New"/>
          <w:lang w:val="lt-LT"/>
        </w:rPr>
      </w:pP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1.  Važtaraštis  - krovinio vežimo sutartį patvirtinantis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dokumentas. Važtaraštyje siuntėjas privalo nurodyti: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1)  krovinio siuntėjo - juridinio asmens pavadinimą  arba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fizinio asmens vardą, pavar</w:t>
      </w:r>
      <w:r>
        <w:rPr>
          <w:rFonts w:ascii="Courier New" w:hAnsi="Courier New"/>
          <w:lang w:val="lt-LT"/>
        </w:rPr>
        <w:t>dę; adresą;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2)  krovinio  gavėjo - juridinio asmens  pavadinimą  arba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fizinio asmens vardą, pavardę; adresą;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3) krovinio pavadinimą;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4) krovinio kiekį (svorį), rūšį;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5) svorio nustatymo būdą;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6) vežimo sutarties sąlygas;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7) kr</w:t>
      </w:r>
      <w:r>
        <w:rPr>
          <w:rFonts w:ascii="Courier New" w:hAnsi="Courier New"/>
          <w:lang w:val="lt-LT"/>
        </w:rPr>
        <w:t>ovinį lydinčiuosius dokumentus;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8) krovinio ženklus;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9) krovinio ypatybes;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10)  užmokestį už vežimą (važtapinigius) ir už  suteiktas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paslaugas (pakrovimą ir iškrovimą).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2.   Važtaraštį  pasirašo  siuntėjas.  Vežėjas   krovinio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priėmimą </w:t>
      </w:r>
      <w:r>
        <w:rPr>
          <w:rFonts w:ascii="Courier New" w:hAnsi="Courier New"/>
          <w:lang w:val="lt-LT"/>
        </w:rPr>
        <w:t>patvirtina savo parašu ir kalendoriniu spaudu.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3. Važtaraštyje gali būti žymos apie krovinio įvertinimą,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įpakavimą (tarą) ir kitos.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4.   Važtaraštis   surašomas  3   egzemplioriais.   Vieną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egzempliorių  gauna  siuntėjas, antrąjį  su  kroviniu  i</w:t>
      </w:r>
      <w:r>
        <w:rPr>
          <w:rFonts w:ascii="Courier New" w:hAnsi="Courier New"/>
          <w:lang w:val="lt-LT"/>
        </w:rPr>
        <w:t>šduoda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gavėjui, trečiąjį pasilieka vežėjas.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5.  Krovinys  laikomas priimtu vežti, kai vežėjas  priima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krovinį ir pasirašo važtaraštį.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41 straipsnis. Laivo parengimas</w:t>
      </w:r>
    </w:p>
    <w:p w:rsidR="00000000" w:rsidRDefault="00CB45EF">
      <w:pPr>
        <w:rPr>
          <w:rFonts w:ascii="Courier New" w:hAnsi="Courier New"/>
          <w:lang w:val="lt-LT"/>
        </w:rPr>
      </w:pP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1.  Vežėjas privalo pateikti švarų ir tinkamą  vežti  tos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rūšies    </w:t>
      </w:r>
      <w:r>
        <w:rPr>
          <w:rFonts w:ascii="Courier New" w:hAnsi="Courier New"/>
          <w:lang w:val="lt-LT"/>
        </w:rPr>
        <w:t>kroviniui   laivą,   atitinkantį   gamtos   apsaugos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reikalavimus.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2.   Laivas,  kuriuo  vežamas  krovinys,  turi   atitikti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techninius  reikalavimus  ir sanitarines  sąlygas,  nustatytas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Krovinių  vežimo  vidaus  vandenų keliais  taisyklėse,  kurias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tvirtina Susisiekimo ministerija.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42 straipsnis. Krovinio priėmimas</w:t>
      </w:r>
    </w:p>
    <w:p w:rsidR="00000000" w:rsidRDefault="00CB45EF">
      <w:pPr>
        <w:rPr>
          <w:rFonts w:ascii="Courier New" w:hAnsi="Courier New"/>
          <w:lang w:val="lt-LT"/>
        </w:rPr>
      </w:pP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1. Vežėjas, priimdamas krovinį iš siuntėjo į savo sandėlį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arba   jį   pakraudamas  savo  priemonėmis,  privalo  tikrinti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krovinio kiekį (svorį) ir būklę.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2.  Jeigu  k</w:t>
      </w:r>
      <w:r>
        <w:rPr>
          <w:rFonts w:ascii="Courier New" w:hAnsi="Courier New"/>
          <w:lang w:val="lt-LT"/>
        </w:rPr>
        <w:t>rovinį  pakrauna siuntėjas savo  priemonėmis,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vežėjas turi teisę tikrinti krovinio kiekį (svorį) ir būklę.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3.   Jeigu   priimant  krovinį  buvo  pastebėti  krovinio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įpakavimo  (taros)  trūkumai arba krovinys  netinkamas  vežti,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siuntėjas  arba  vežėja</w:t>
      </w:r>
      <w:r>
        <w:rPr>
          <w:rFonts w:ascii="Courier New" w:hAnsi="Courier New"/>
          <w:lang w:val="lt-LT"/>
        </w:rPr>
        <w:t>s  tai  privalo  nurodyti  pakrovimo  -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iškrovimo akte.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4.  Krovinio  kiekis (svoris) nustatomas  pagal  Krovinių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vežimo vidaus vandenų keliais taisykles.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5.  Krovinys  laikomas priimtu, kai vežėjas ir  siuntėjas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pasirašo pakrovimo - iškrovimo ak</w:t>
      </w:r>
      <w:r>
        <w:rPr>
          <w:rFonts w:ascii="Courier New" w:hAnsi="Courier New"/>
          <w:lang w:val="lt-LT"/>
        </w:rPr>
        <w:t>tą.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43 straipsnis. Krovinio pakrovimas ir iškrovimas</w:t>
      </w:r>
    </w:p>
    <w:p w:rsidR="00000000" w:rsidRDefault="00CB45EF">
      <w:pPr>
        <w:rPr>
          <w:rFonts w:ascii="Courier New" w:hAnsi="Courier New"/>
          <w:lang w:val="lt-LT"/>
        </w:rPr>
      </w:pP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1.  Krovinį pakrauna ir iškrauna vežėjas, jeigu sutartyje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nenumatyta kitaip.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2.  Vežėjas  privalo  tikrinti, ar  krovinių  pakrovimas,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išdėstymas,  tvirtinimas  laive  atitinka  tec</w:t>
      </w:r>
      <w:r>
        <w:rPr>
          <w:rFonts w:ascii="Courier New" w:hAnsi="Courier New"/>
          <w:lang w:val="lt-LT"/>
        </w:rPr>
        <w:t>hnines  sąlygas,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nustatytas Krovinių vežimo vidaus vandenų keliais taisyklėse.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3.  Visi siuntėjui priklausantys krovinių įtvirtinimai ir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medžiagos,  įtraukti  į važtaraštį, vežami  kaip  krovinys  ir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išduodami gavėjui kartu su kroviniu paskirties punk</w:t>
      </w:r>
      <w:r>
        <w:rPr>
          <w:rFonts w:ascii="Courier New" w:hAnsi="Courier New"/>
          <w:lang w:val="lt-LT"/>
        </w:rPr>
        <w:t>te.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44  straipsnis. Krovinio vežimo, pakrovimo  ir  iškrovimo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terminai</w:t>
      </w:r>
    </w:p>
    <w:p w:rsidR="00000000" w:rsidRDefault="00CB45EF">
      <w:pPr>
        <w:rPr>
          <w:rFonts w:ascii="Courier New" w:hAnsi="Courier New"/>
          <w:lang w:val="lt-LT"/>
        </w:rPr>
      </w:pP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1.  Krovinio  vežimo,  pakrovimo  ir  iškrovimo  terminai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nustatomi šalių sutartyje.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2. Vežėjas privalo pristatyti krovinį į paskirties punktą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sutartyje nustatytu </w:t>
      </w:r>
      <w:r>
        <w:rPr>
          <w:rFonts w:ascii="Courier New" w:hAnsi="Courier New"/>
          <w:lang w:val="lt-LT"/>
        </w:rPr>
        <w:t>laiku.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3.   Jeigu   krovinį  krauna  siuntėjas  (gavėjas)   savo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priemonėmis,   pakrovimo  ir  iškrovimo   terminai   pradedami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skaičiuoti nuo to momento, kai laivas yra atvykęs į  pakrovimo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ar iškrovimo punktą ir parengtas atlikti tokius darbus.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</w:t>
      </w:r>
      <w:r>
        <w:rPr>
          <w:rFonts w:ascii="Courier New" w:hAnsi="Courier New"/>
          <w:lang w:val="lt-LT"/>
        </w:rPr>
        <w:t xml:space="preserve"> 4.  Jeigu per sutartyje ar Krovinių vežimo vidaus vandenų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keliais  taisyklėse  nustatytą terminą  nebuvo  pranešta  apie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laivo pateikimą pakrovimui ar iškrovimui, siuntėjui ar gavėjui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turi   būti  suteikiamas  papildomas  terminas  šiems  darbams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pasireng</w:t>
      </w:r>
      <w:r>
        <w:rPr>
          <w:rFonts w:ascii="Courier New" w:hAnsi="Courier New"/>
          <w:lang w:val="lt-LT"/>
        </w:rPr>
        <w:t>ti.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45 straipsnis. Krovinio peradresavimas</w:t>
      </w:r>
    </w:p>
    <w:p w:rsidR="00000000" w:rsidRDefault="00CB45EF">
      <w:pPr>
        <w:rPr>
          <w:rFonts w:ascii="Courier New" w:hAnsi="Courier New"/>
          <w:lang w:val="lt-LT"/>
        </w:rPr>
      </w:pP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Krovinio   siuntėjas   vežimo  laikotarpiu   turi   teisę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nekeisdamas  paskirties  punkto keisti  važtaraštyje  nurodytą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krovinio gavėją. Gavėjo keitimo tvarką nustato Krovinių vežimo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vidaus  vand</w:t>
      </w:r>
      <w:r>
        <w:rPr>
          <w:rFonts w:ascii="Courier New" w:hAnsi="Courier New"/>
          <w:lang w:val="lt-LT"/>
        </w:rPr>
        <w:t>enų  keliais taisyklės. Vežėjas  atlieka  siuntėjo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nurodymus   tik  tuo  atveju,  kai  krovinys  dar  neperduotas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ankstesniam gavėjui.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46 straipsnis. Pranešimas apie krovinio pristatymą</w:t>
      </w:r>
    </w:p>
    <w:p w:rsidR="00000000" w:rsidRDefault="00CB45EF">
      <w:pPr>
        <w:rPr>
          <w:rFonts w:ascii="Courier New" w:hAnsi="Courier New"/>
          <w:lang w:val="lt-LT"/>
        </w:rPr>
      </w:pP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Apie  laivo atvykimą vežėjas nedelsdamas privalo pran</w:t>
      </w:r>
      <w:r>
        <w:rPr>
          <w:rFonts w:ascii="Courier New" w:hAnsi="Courier New"/>
          <w:lang w:val="lt-LT"/>
        </w:rPr>
        <w:t>ešti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krovinio  gavėjui, bet ne vėliau kaip per  12  val.  po  laivo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atvykimo į paskirties punktą.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47 straipsnis. Krovinio išdavimas</w:t>
      </w:r>
    </w:p>
    <w:p w:rsidR="00000000" w:rsidRDefault="00CB45EF">
      <w:pPr>
        <w:rPr>
          <w:rFonts w:ascii="Courier New" w:hAnsi="Courier New"/>
          <w:lang w:val="lt-LT"/>
        </w:rPr>
      </w:pP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1.  Paskirties  punkte  vežėjas išduoda  krovinį  gavėjui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patikrinęs jo kiekį (svorį) ir būklę.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2. Išd</w:t>
      </w:r>
      <w:r>
        <w:rPr>
          <w:rFonts w:ascii="Courier New" w:hAnsi="Courier New"/>
          <w:lang w:val="lt-LT"/>
        </w:rPr>
        <w:t>uodamas krovinį, vežėjas kartu su gavėju tikrina: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1) jeigu krovinys plombuotas, krovinio plombas, jų būklę;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2) krovinio įpakavimo (taros), konteinerių būklę;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3) krovinio kiekį (svorį).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3.  Vežėjas  išduoda  gavėjui ir  siuntėjui  pakrov</w:t>
      </w:r>
      <w:r>
        <w:rPr>
          <w:rFonts w:ascii="Courier New" w:hAnsi="Courier New"/>
          <w:lang w:val="lt-LT"/>
        </w:rPr>
        <w:t>imo  -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iškrovimo  aktą,  patvirtinantį  krovinio  priėmimą  vežti  ir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pakrovimo ar iškrovimo darbų atlikimą.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4.    Pakrovimo   -   iškrovimo   aktas    surašomas    3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egzemplioriais.  Jį pasirašo vežėjas ir gavėjas.  Pakrovimo  -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iškrovimo  aktas  kar</w:t>
      </w:r>
      <w:r>
        <w:rPr>
          <w:rFonts w:ascii="Courier New" w:hAnsi="Courier New"/>
          <w:lang w:val="lt-LT"/>
        </w:rPr>
        <w:t>tu su važtaraščiu ir kroviniu  paskirties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punkte išduodamas gavėjui.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5.  Jeigu krovinys atvežtas netvarkingame laive  arba  su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netinkamomis, pažeistomis plombomis, arba nesilaikant  greitai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gendančių  krovinių  pristatymo termino, arba  jeigu  krovini</w:t>
      </w:r>
      <w:r>
        <w:rPr>
          <w:rFonts w:ascii="Courier New" w:hAnsi="Courier New"/>
          <w:lang w:val="lt-LT"/>
        </w:rPr>
        <w:t>o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kiekio  (svorio) trūksta ar yra sužalojimų, vežėjas  kartu  su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gavėju privalo tai nurodyti pakrovimo - iškrovimo akte.  Jeigu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surašant  šį  aktą  kyla ginčai dėl krovinio  kiekio  (svorio)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trūkumų ar sužalojimų, kviečiamas ekspertas.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6.  Gavėjas gal</w:t>
      </w:r>
      <w:r>
        <w:rPr>
          <w:rFonts w:ascii="Courier New" w:hAnsi="Courier New"/>
          <w:lang w:val="lt-LT"/>
        </w:rPr>
        <w:t>i atsisakyti priimti krovinį, kai  krovinį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sužalojus  ar  pablogėjus jo kokybei  visiškai  ar  iš  dalies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negalima krovinio naudoti pagal tikslinę jo paskirtį.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48 straipsnis. Krovinio saugojimas</w:t>
      </w:r>
    </w:p>
    <w:p w:rsidR="00000000" w:rsidRDefault="00CB45EF">
      <w:pPr>
        <w:rPr>
          <w:rFonts w:ascii="Courier New" w:hAnsi="Courier New"/>
          <w:lang w:val="lt-LT"/>
        </w:rPr>
      </w:pP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1. Krovinio gavėjas privalo laiku priimti ir</w:t>
      </w:r>
      <w:r>
        <w:rPr>
          <w:rFonts w:ascii="Courier New" w:hAnsi="Courier New"/>
          <w:lang w:val="lt-LT"/>
        </w:rPr>
        <w:t xml:space="preserve"> išgabenti iš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uosto ar prieplaukos krovinį.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2.  Krovinys  paskirties uoste ar prieplaukoje  nemokamai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saugomas 24 val. neskaičiuojant krovinio atgabenimo dienos. Po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šio  termino  už kiekvieną saugojimo parą imamas sutartyje  ar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Krovinių  vežimo  vidau</w:t>
      </w:r>
      <w:r>
        <w:rPr>
          <w:rFonts w:ascii="Courier New" w:hAnsi="Courier New"/>
          <w:lang w:val="lt-LT"/>
        </w:rPr>
        <w:t>s vandenų keliais taisyklėse  nustatyto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dydžio užmokestis.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3. Jeigu krovinio išdavimas vilkinamas dėl vežėjo kaltės,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užmokestis už krovinio saugojimą nemokamas.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4.   Krovinio  saugojimo  uoste  ar  prieplaukoje  tvarką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nustato Krovinių vežimo vid</w:t>
      </w:r>
      <w:r>
        <w:rPr>
          <w:rFonts w:ascii="Courier New" w:hAnsi="Courier New"/>
          <w:lang w:val="lt-LT"/>
        </w:rPr>
        <w:t>aus vandenų keliais taisyklės.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49  straipsnis.  Licencija  (leidimas)  verstis  krovinių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vežimu tarptautiniais  maršrutais</w:t>
      </w:r>
    </w:p>
    <w:p w:rsidR="00000000" w:rsidRDefault="00CB45EF">
      <w:pPr>
        <w:rPr>
          <w:rFonts w:ascii="Courier New" w:hAnsi="Courier New"/>
          <w:lang w:val="lt-LT"/>
        </w:rPr>
      </w:pP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Vežti  krovinius  tarptautiniais  maršrutais  turi  teisę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įmonės, turinčios licenciją (leidimą) verstis krovinių  ve</w:t>
      </w:r>
      <w:r>
        <w:rPr>
          <w:rFonts w:ascii="Courier New" w:hAnsi="Courier New"/>
          <w:lang w:val="lt-LT"/>
        </w:rPr>
        <w:t>žimu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tarptautiniais maršrutais. Šias licencijas (leidimus)  išduoda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Susisiekimo ministerija Vyriausybės nustatyta tvarka.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50  straipsnis. Krovinių vežimų ribojimas ar  uždraudimas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dėl nenugalimos jėgos ar kitų įvykių</w:t>
      </w:r>
    </w:p>
    <w:p w:rsidR="00000000" w:rsidRDefault="00CB45EF">
      <w:pPr>
        <w:rPr>
          <w:rFonts w:ascii="Courier New" w:hAnsi="Courier New"/>
          <w:lang w:val="lt-LT"/>
        </w:rPr>
      </w:pP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1.  Uosto  ar  priepla</w:t>
      </w:r>
      <w:r>
        <w:rPr>
          <w:rFonts w:ascii="Courier New" w:hAnsi="Courier New"/>
          <w:lang w:val="lt-LT"/>
        </w:rPr>
        <w:t>ukos administracija gali  uždrausti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arba  apriboti krovinių vežimą, atsižvelgdama į vidaus vandens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kelių  techninę būklę, hidrometeorologijos tarnybų informaciją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bei kitus pranešimus.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2.  Jeigu  dėl nenugalimos jėgos ar kitų įvykių, trukusių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ilgiau  k</w:t>
      </w:r>
      <w:r>
        <w:rPr>
          <w:rFonts w:ascii="Courier New" w:hAnsi="Courier New"/>
          <w:lang w:val="lt-LT"/>
        </w:rPr>
        <w:t>aip  24  val., buvo sustabdyti ar uždrausti  krovinių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vežimai, uosto ar prieplaukos administracija privalo apie  tai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pranešti  nurodydama priežastį ir sustabdymo trukmę  siuntėjui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ar gavėjui.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3.  Jeigu  dėl  nurodytų priežasčių uosto ar  prieplaukos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d</w:t>
      </w:r>
      <w:r>
        <w:rPr>
          <w:rFonts w:ascii="Courier New" w:hAnsi="Courier New"/>
          <w:lang w:val="lt-LT"/>
        </w:rPr>
        <w:t>arbas  nutraukiamas ilgiau kaip 48 val., apie  tai  skelbiama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visuomenės   informavimo  priemonėse  nurodant  priežastį   ir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nutraukimo trukmę.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51 straipsnis. Pašto vežimo sutartis</w:t>
      </w:r>
    </w:p>
    <w:p w:rsidR="00000000" w:rsidRDefault="00CB45EF">
      <w:pPr>
        <w:rPr>
          <w:rFonts w:ascii="Courier New" w:hAnsi="Courier New"/>
          <w:lang w:val="lt-LT"/>
        </w:rPr>
      </w:pP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1.  Pašto vežimo sutartyje vežėjas įsipareigoja nugabenti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siuntėjo  patikėtą  jam paštą į paskirties punktą  ir  išduoti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gavėjui,  o  siuntėjas įsipareigoja už pašto  vežimą  sumokėti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nustatytą užmokestį.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2.  Pašto  siuntos pristatymo į laivą ir vežimo  terminai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nustatomi šalių susitarime. Pašto siuntų priėm</w:t>
      </w:r>
      <w:r>
        <w:rPr>
          <w:rFonts w:ascii="Courier New" w:hAnsi="Courier New"/>
          <w:lang w:val="lt-LT"/>
        </w:rPr>
        <w:t>imo ir  išdavimo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tvarką  nustato bendros Susisiekimo ministerijos ir  Ryšių  ir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informatikos ministerijos taisyklės.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52 straipsnis. Pavojingų krovinių vežimas</w:t>
      </w:r>
    </w:p>
    <w:p w:rsidR="00000000" w:rsidRDefault="00CB45EF">
      <w:pPr>
        <w:rPr>
          <w:rFonts w:ascii="Courier New" w:hAnsi="Courier New"/>
          <w:lang w:val="lt-LT"/>
        </w:rPr>
      </w:pP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1.  Pavojingi kroviniai vežami vidaus vandenų  transportu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Vyriausybės nustatyta </w:t>
      </w:r>
      <w:r>
        <w:rPr>
          <w:rFonts w:ascii="Courier New" w:hAnsi="Courier New"/>
          <w:lang w:val="lt-LT"/>
        </w:rPr>
        <w:t>tvarka.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2. Pavojingų krovinių sąrašą tvirtina Vyriausybė.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         DEVINTASIS SKIRSNIS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            BUKSYRAVIMAS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53 straipsnis. Buksyravimo sutartis</w:t>
      </w:r>
    </w:p>
    <w:p w:rsidR="00000000" w:rsidRDefault="00CB45EF">
      <w:pPr>
        <w:rPr>
          <w:rFonts w:ascii="Courier New" w:hAnsi="Courier New"/>
          <w:lang w:val="lt-LT"/>
        </w:rPr>
      </w:pP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1.  Buksyravimo  sutartyje laivo valdytojas  įsi</w:t>
      </w:r>
      <w:r>
        <w:rPr>
          <w:rFonts w:ascii="Courier New" w:hAnsi="Courier New"/>
          <w:lang w:val="lt-LT"/>
        </w:rPr>
        <w:t>pareigoja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vilkti arba stumti (buksyruoti) laivą tam tikrą nuotolį ar tam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tikrą  laiką, taip pat atlikti manevrą, o stumiamo ar  velkamo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laivo valdytojas įsipareigoja sumokėti nustatytą užmokestį.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2. Buksyravimo sutartis gali būti sudaryta rašytine for</w:t>
      </w:r>
      <w:r>
        <w:rPr>
          <w:rFonts w:ascii="Courier New" w:hAnsi="Courier New"/>
          <w:lang w:val="lt-LT"/>
        </w:rPr>
        <w:t>ma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ar   kitu   šalių   pasirinktu  būdu  (pasikeičiant   raštais,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telefonogramomis, faksogramomis ir kt.).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54 straipsnis. Nesavaeigių laivų parengimas buksyravimui</w:t>
      </w:r>
    </w:p>
    <w:p w:rsidR="00000000" w:rsidRDefault="00CB45EF">
      <w:pPr>
        <w:rPr>
          <w:rFonts w:ascii="Courier New" w:hAnsi="Courier New"/>
          <w:lang w:val="lt-LT"/>
        </w:rPr>
      </w:pP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Nesavaeigių    laivų    valdytojas   privalo    sutartyje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nustatytais termi</w:t>
      </w:r>
      <w:r>
        <w:rPr>
          <w:rFonts w:ascii="Courier New" w:hAnsi="Courier New"/>
          <w:lang w:val="lt-LT"/>
        </w:rPr>
        <w:t>nais tinkamai parengti ir numatytoje  vietoje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pateikti buksyravimui laivus.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55 straipsnis. Nesavaeigių laivų priėmimas buksyravimui</w:t>
      </w:r>
    </w:p>
    <w:p w:rsidR="00000000" w:rsidRDefault="00CB45EF">
      <w:pPr>
        <w:rPr>
          <w:rFonts w:ascii="Courier New" w:hAnsi="Courier New"/>
          <w:lang w:val="lt-LT"/>
        </w:rPr>
      </w:pP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Buksyruojančio laivo valdytojas, priimdamas  buksyravimui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nesavaeigius laivus, privalo: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1) patikrinti </w:t>
      </w:r>
      <w:r>
        <w:rPr>
          <w:rFonts w:ascii="Courier New" w:hAnsi="Courier New"/>
          <w:lang w:val="lt-LT"/>
        </w:rPr>
        <w:t>nesavaeigių laivų techninę būklę;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2) nustatyti, ar nesavaeigiai laivai tinka buksyravimui;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3)   surašyti   aktą  apie  nesavaeigio  laivo   priėmimą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buksyravimui.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56 straipsnis. Laivų įgulos pavaldumas</w:t>
      </w:r>
    </w:p>
    <w:p w:rsidR="00000000" w:rsidRDefault="00CB45EF">
      <w:pPr>
        <w:rPr>
          <w:rFonts w:ascii="Courier New" w:hAnsi="Courier New"/>
          <w:lang w:val="lt-LT"/>
        </w:rPr>
      </w:pP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Buksyruojamųjų  laivų  įgul</w:t>
      </w:r>
      <w:r>
        <w:rPr>
          <w:rFonts w:ascii="Courier New" w:hAnsi="Courier New"/>
          <w:lang w:val="lt-LT"/>
        </w:rPr>
        <w:t>a yra  pavaldi  buksyruojančio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laivo  kapitonui  ir  privalo tiksliai vykdyti  jo  nurodymus,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jeigu kitaip nenumatyta buksyravimo sutartyje.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57  straipsnis.  Buksyruojančio laivo  kapitono  pareigos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įvykus avarijai</w:t>
      </w:r>
    </w:p>
    <w:p w:rsidR="00000000" w:rsidRDefault="00CB45EF">
      <w:pPr>
        <w:rPr>
          <w:rFonts w:ascii="Courier New" w:hAnsi="Courier New"/>
          <w:lang w:val="lt-LT"/>
        </w:rPr>
      </w:pP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Įvykus  avarijai, buksyr</w:t>
      </w:r>
      <w:r>
        <w:rPr>
          <w:rFonts w:ascii="Courier New" w:hAnsi="Courier New"/>
          <w:lang w:val="lt-LT"/>
        </w:rPr>
        <w:t>uojančio laivo kapitonas  privalo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imtis  visų  priemonių  žmonių saugumui  užtikrinti,  avarijai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likviduoti, nesavaeigiam laivui išsaugoti.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58 straipsnis. Buksyravimo pasibaigimas</w:t>
      </w:r>
    </w:p>
    <w:p w:rsidR="00000000" w:rsidRDefault="00CB45EF">
      <w:pPr>
        <w:rPr>
          <w:rFonts w:ascii="Courier New" w:hAnsi="Courier New"/>
          <w:lang w:val="lt-LT"/>
        </w:rPr>
      </w:pP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1.  Baigus buksyravimo sutartyje numatytą laivo  vilkimą,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</w:t>
      </w:r>
      <w:r>
        <w:rPr>
          <w:rFonts w:ascii="Courier New" w:hAnsi="Courier New"/>
          <w:lang w:val="lt-LT"/>
        </w:rPr>
        <w:t>tūmimą   arba  manevrą,  sutarties  šalys  surašo   sutarties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įvykdymo  aktą  arba padaro reikiamas žymas laivo  buksyravimo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dokumentuose.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2.  Jeigu  buksyravimo  metu laivas  buvo  sužalotas,  iš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dalies  arba visai prarastas laive esantis krovinys, a</w:t>
      </w:r>
      <w:r>
        <w:rPr>
          <w:rFonts w:ascii="Courier New" w:hAnsi="Courier New"/>
          <w:lang w:val="lt-LT"/>
        </w:rPr>
        <w:t>pie  tai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nurodoma sutarties atlikimo akte.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         DEŠIMTASIS SKIRSNIS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       ATSAKOMYBĖ IR DRAUDIMAS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59   straipsnis.   Atsakomybė   už   keleivio   sveikatos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sužalojimą ar gyvybės atėmimą</w:t>
      </w:r>
    </w:p>
    <w:p w:rsidR="00000000" w:rsidRDefault="00CB45EF">
      <w:pPr>
        <w:rPr>
          <w:rFonts w:ascii="Courier New" w:hAnsi="Courier New"/>
          <w:lang w:val="lt-LT"/>
        </w:rPr>
      </w:pP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1.  Vežėjas,  ka</w:t>
      </w:r>
      <w:r>
        <w:rPr>
          <w:rFonts w:ascii="Courier New" w:hAnsi="Courier New"/>
          <w:lang w:val="lt-LT"/>
        </w:rPr>
        <w:t>ip didesnio pavojaus šaltinio valdytojas,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privalo  atlyginti keleiviui žalą, padarytą didesnio  pavojaus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šaltinio,   jeigu   nėra  įrodymų,  kad  žala   atsirado   dėl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nenugalimos jėgos arba nukentėjusiojo tyčios.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2.  Vežėjas atsako už žalą, kuri pada</w:t>
      </w:r>
      <w:r>
        <w:rPr>
          <w:rFonts w:ascii="Courier New" w:hAnsi="Courier New"/>
          <w:lang w:val="lt-LT"/>
        </w:rPr>
        <w:t>ryta keleiviui laive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arba  įsodinimo  ar išlaipinimo iš jo metu, neatsižvelgiant  į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tai, ar laivas plaukė, ar stovėjo.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60  straipsnis.  Žalos, padarytos keleivio  sveikatai  ar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gyvybei, atlyginimas</w:t>
      </w:r>
    </w:p>
    <w:p w:rsidR="00000000" w:rsidRDefault="00CB45EF">
      <w:pPr>
        <w:rPr>
          <w:rFonts w:ascii="Courier New" w:hAnsi="Courier New"/>
          <w:lang w:val="lt-LT"/>
        </w:rPr>
      </w:pP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Žala, padaryta keleivio sveikatai ar gyvy</w:t>
      </w:r>
      <w:r>
        <w:rPr>
          <w:rFonts w:ascii="Courier New" w:hAnsi="Courier New"/>
          <w:lang w:val="lt-LT"/>
        </w:rPr>
        <w:t>bei vežimo metu,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atlyginama  pagal Civilinį kodeksą.Vežėjui atskirai  susitarus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su  keleiviu,  gali  būti nustatyta didesnė  atsakomybė,  negu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nustatyta įstatymų.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61 straipsnis. Atsakomybė už laivo įgulos nario sveikatos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sužalojimą ar gyvy</w:t>
      </w:r>
      <w:r>
        <w:rPr>
          <w:rFonts w:ascii="Courier New" w:hAnsi="Courier New"/>
          <w:lang w:val="lt-LT"/>
        </w:rPr>
        <w:t>bės  atėmimą</w:t>
      </w:r>
    </w:p>
    <w:p w:rsidR="00000000" w:rsidRDefault="00CB45EF">
      <w:pPr>
        <w:rPr>
          <w:rFonts w:ascii="Courier New" w:hAnsi="Courier New"/>
          <w:lang w:val="lt-LT"/>
        </w:rPr>
      </w:pP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1.  Vežėjas  atsako už žalą, padarytą laivo įgulos  nario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sveikatai ar gyvybei. Žala atlyginama Žmonių saugos  darbe  ir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Draudimo  nuo nelaimingų atsitikimų darbe įstatymų nustatytais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dydžiais bei tvarka.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2.  Pagal šiuos įstatymus n</w:t>
      </w:r>
      <w:r>
        <w:rPr>
          <w:rFonts w:ascii="Courier New" w:hAnsi="Courier New"/>
          <w:lang w:val="lt-LT"/>
        </w:rPr>
        <w:t>eatlygintą žalos dalį  privalo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atlyginti laivo valdytojas pagal Civilinį kodeksą.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62   straipsnis.   Atsakomybė  už  krovinio   ar   bagažo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praradimą, trūkumą ar  sužalojimą</w:t>
      </w:r>
    </w:p>
    <w:p w:rsidR="00000000" w:rsidRDefault="00CB45EF">
      <w:pPr>
        <w:rPr>
          <w:rFonts w:ascii="Courier New" w:hAnsi="Courier New"/>
          <w:lang w:val="lt-LT"/>
        </w:rPr>
      </w:pP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1.  Krovinys  ar  bagažas laikomas  prarastu,  jeigu  jis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neprist</w:t>
      </w:r>
      <w:r>
        <w:rPr>
          <w:rFonts w:ascii="Courier New" w:hAnsi="Courier New"/>
          <w:lang w:val="lt-LT"/>
        </w:rPr>
        <w:t>atytas į paskirties vietą per 30 dienų nuo krovinio  ar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bagažo  priėmimo  vežti  dienos. Krovinio  ar  bagažo  trūkumu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laikomas  jo  kiekybinis  sumažėjimas,  o  sužalojimu   -   jo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kokybinių savybių pablogėjimas.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2.  Vežėjas, priėmęs nustatyta tvarka</w:t>
      </w:r>
      <w:r>
        <w:rPr>
          <w:rFonts w:ascii="Courier New" w:hAnsi="Courier New"/>
          <w:lang w:val="lt-LT"/>
        </w:rPr>
        <w:t xml:space="preserve"> iš siuntėjo krovinį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ar  bagažą,  atsako už žalą, padarytą dėl krovinio  ar  bagažo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praradimo, trūkumo ar sužalojimo.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3.  Vežimu  laikomas laikotarpis, per  kurį  krovinys  ar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bagažas buvo vežėjo žinioje neatsižvelgiant į tai, ar jis buvo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laive,  uost</w:t>
      </w:r>
      <w:r>
        <w:rPr>
          <w:rFonts w:ascii="Courier New" w:hAnsi="Courier New"/>
          <w:lang w:val="lt-LT"/>
        </w:rPr>
        <w:t>e,  prieplaukoje ar kitoje vietoje. Jeigu  vežėjas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atliko  priimto  krovinio ar bagažo pakrovimą,  perkrovimą  ar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perdavimą,  tai  padaryta tokiu metu žala laikoma  atsiradusia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vežimo laivu metu.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63 straipsnis. Atsakomybė už pavėluotą vežimą</w:t>
      </w:r>
    </w:p>
    <w:p w:rsidR="00000000" w:rsidRDefault="00CB45EF">
      <w:pPr>
        <w:rPr>
          <w:rFonts w:ascii="Courier New" w:hAnsi="Courier New"/>
          <w:lang w:val="lt-LT"/>
        </w:rPr>
      </w:pP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</w:t>
      </w:r>
      <w:r>
        <w:rPr>
          <w:rFonts w:ascii="Courier New" w:hAnsi="Courier New"/>
          <w:lang w:val="lt-LT"/>
        </w:rPr>
        <w:t xml:space="preserve">   1.  Vežėjas,  pažeidęs vežimo terminą, privalo  atlyginti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keleivio,  krovinio, bagažo gavėjo ar siuntėjo dėl to  turėtus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nuostolius,   jeigu   sutartyje  nebuvo  numatyta   atsakomybė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netesybomis. Negautos pajamos neatlyginamos.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2.  Vežimo  termina</w:t>
      </w:r>
      <w:r>
        <w:rPr>
          <w:rFonts w:ascii="Courier New" w:hAnsi="Courier New"/>
          <w:lang w:val="lt-LT"/>
        </w:rPr>
        <w:t>s laikomas nepažeistu,  jeigu  vežėjas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savo  įsipareigojimo negalėjo atlikti dėl  nenugalimos  jėgos,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kurios vežėjas negalėjo ir neturėjo numatyti ir išvengti.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64  straipsnis.  Atsakomybė už žalą,  padarytą  susidūrus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laivams</w:t>
      </w:r>
    </w:p>
    <w:p w:rsidR="00000000" w:rsidRDefault="00CB45EF">
      <w:pPr>
        <w:rPr>
          <w:rFonts w:ascii="Courier New" w:hAnsi="Courier New"/>
          <w:lang w:val="lt-LT"/>
        </w:rPr>
      </w:pP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1.  Susidūrus</w:t>
      </w:r>
      <w:r>
        <w:rPr>
          <w:rFonts w:ascii="Courier New" w:hAnsi="Courier New"/>
          <w:lang w:val="lt-LT"/>
        </w:rPr>
        <w:t xml:space="preserve">  laivams, žalą, padarytą laivams  ar  kitam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turtui,  atlygina  laivo valdytojas, dėl  kurio  kaltės  įvyko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susidūrimas.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2.   Žalą,  padarytą  keleiviams,  kroviniui  ar  bagažui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susidūrus  keliems laivams, solidariai atlygina dėl  to  kalti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laivų val</w:t>
      </w:r>
      <w:r>
        <w:rPr>
          <w:rFonts w:ascii="Courier New" w:hAnsi="Courier New"/>
          <w:lang w:val="lt-LT"/>
        </w:rPr>
        <w:t>dytojai.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65  straipsnis. Atsakomybė už žalą, padarytą  tretiesiems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asmenims</w:t>
      </w:r>
    </w:p>
    <w:p w:rsidR="00000000" w:rsidRDefault="00CB45EF">
      <w:pPr>
        <w:rPr>
          <w:rFonts w:ascii="Courier New" w:hAnsi="Courier New"/>
          <w:lang w:val="lt-LT"/>
        </w:rPr>
      </w:pP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Žalą,  padarytą tretiesiems asmenims ar jų turtui  vežant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vidaus  vandenų  keliais,  atlygina  laivo  valdytojas   pagal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Civilinį kodeksą.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66 straipsnis</w:t>
      </w:r>
      <w:r>
        <w:rPr>
          <w:rFonts w:ascii="Courier New" w:hAnsi="Courier New"/>
          <w:lang w:val="lt-LT"/>
        </w:rPr>
        <w:t>. Atsakomybė už laivo prastovą</w:t>
      </w:r>
    </w:p>
    <w:p w:rsidR="00000000" w:rsidRDefault="00CB45EF">
      <w:pPr>
        <w:rPr>
          <w:rFonts w:ascii="Courier New" w:hAnsi="Courier New"/>
          <w:lang w:val="lt-LT"/>
        </w:rPr>
      </w:pP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Už  laivo  prastovą dėl pavėluoto pakrovimo ar iškrovimo,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ar  dėl  dokumentų,  susijusių su pervežimu,  neįforminimo  ar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nepateikimo nustatytu laiku ir kitus pažeidimus, dėl ko  įvyko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laivo  prastova,  šalys  gali  nust</w:t>
      </w:r>
      <w:r>
        <w:rPr>
          <w:rFonts w:ascii="Courier New" w:hAnsi="Courier New"/>
          <w:lang w:val="lt-LT"/>
        </w:rPr>
        <w:t>atyti  netesybas.  Netesybų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nustatymas turi būti įformintas raštu.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67 straipsnis. Atsakomybė už vežėjui padarytą žalą</w:t>
      </w:r>
    </w:p>
    <w:p w:rsidR="00000000" w:rsidRDefault="00CB45EF">
      <w:pPr>
        <w:rPr>
          <w:rFonts w:ascii="Courier New" w:hAnsi="Courier New"/>
          <w:lang w:val="lt-LT"/>
        </w:rPr>
      </w:pP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Keleiviai,   krovinio   siuntėjai   ir   gavėjai,   kelių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valdytojai,  atlygina  vežėjui padarytą  žalą  pagal  Civilinį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kodeksą.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68  straipsnis. Susitarimo dėl atleidimo nuo  atsakomybės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už padarytą žalą  negaliojimas</w:t>
      </w:r>
    </w:p>
    <w:p w:rsidR="00000000" w:rsidRDefault="00CB45EF">
      <w:pPr>
        <w:rPr>
          <w:rFonts w:ascii="Courier New" w:hAnsi="Courier New"/>
          <w:lang w:val="lt-LT"/>
        </w:rPr>
      </w:pP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Bet  kokie  vežėjo susitarimai su keleiviu,  krovinio  ar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bagažo siuntėju ar gavėju dėl vežėjo atleidimo nuo atsakomybės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už  padarytą  žalą  </w:t>
      </w:r>
      <w:r>
        <w:rPr>
          <w:rFonts w:ascii="Courier New" w:hAnsi="Courier New"/>
          <w:lang w:val="lt-LT"/>
        </w:rPr>
        <w:t>ar jos dydžio sumažinimo negalioja.  Tokio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susitarimo negaliojimas nepanaikina vežimo sutarties.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69   straipsnis.   Pretenzijų  ir  ieškinių   dėl   žalos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atlyginimo pateikimo tvarka</w:t>
      </w:r>
    </w:p>
    <w:p w:rsidR="00000000" w:rsidRDefault="00CB45EF">
      <w:pPr>
        <w:rPr>
          <w:rFonts w:ascii="Courier New" w:hAnsi="Courier New"/>
          <w:lang w:val="lt-LT"/>
        </w:rPr>
      </w:pP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1.   Ieškiniai  dėl  reikalavimų,  kylančių   iš   vežim</w:t>
      </w:r>
      <w:r>
        <w:rPr>
          <w:rFonts w:ascii="Courier New" w:hAnsi="Courier New"/>
          <w:lang w:val="lt-LT"/>
        </w:rPr>
        <w:t>o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sutarties,  pareiškiami teismui. Ieškovas  gali  iki  ieškinio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pareiškimo vežėjui pareikšti pretenziją. Vežėjas praneša  apie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pretenzijos  patenkinimą  arba  atsisakymą  ją  patenkinti  ne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vėliau kaip per vieną mėnesį nuo jos gavimo dienos. Jei per tą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la</w:t>
      </w:r>
      <w:r>
        <w:rPr>
          <w:rFonts w:ascii="Courier New" w:hAnsi="Courier New"/>
          <w:lang w:val="lt-LT"/>
        </w:rPr>
        <w:t>iką  atsakymas į pretenziją negautas, laikoma,  kad  vežėjas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jos nepatenkino.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2.  Ieškiniui,  kylančiam iš vežimo sutarties,  pareikšti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nustatomas dvejų metų ieškininės senaties terminas.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3.  Pretenzijos pareiškimas pratęsia ieškininės  senaties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terminą vienam mėnesiui.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70  straipsnis.  Atsakomybė už vidaus vandenų  transporto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priemonių   ir   jų    stovėjimo  įrenginių  registravimo   ir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eksploatavimo taisyklių pažeidimą</w:t>
      </w:r>
    </w:p>
    <w:p w:rsidR="00000000" w:rsidRDefault="00CB45EF">
      <w:pPr>
        <w:rPr>
          <w:rFonts w:ascii="Courier New" w:hAnsi="Courier New"/>
          <w:lang w:val="lt-LT"/>
        </w:rPr>
      </w:pP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Vidaus  vandenų  transporto priemonių  bei  jų  stovėjimo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į</w:t>
      </w:r>
      <w:r>
        <w:rPr>
          <w:rFonts w:ascii="Courier New" w:hAnsi="Courier New"/>
          <w:lang w:val="lt-LT"/>
        </w:rPr>
        <w:t>renginių  registravimo  ir  eksploatavimo,  taip  pat  vidaus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vandenų  transporto  priemonių laivybos taisyklių  pažeidimus,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jeigu  už  tai  nenumatyta baudžiamoji  atsakomybė,  užtraukia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atsakomybę pagal Administracinių teisės pažeidimų kodeksą.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</w:t>
      </w:r>
      <w:r>
        <w:rPr>
          <w:rFonts w:ascii="Courier New" w:hAnsi="Courier New"/>
          <w:lang w:val="lt-LT"/>
        </w:rPr>
        <w:t xml:space="preserve">  71  straipsnis.  Atsakomybė už vidaus vandenų  transporto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laivybos ir  eksploatacijos taisyklių pažeidimą</w:t>
      </w:r>
    </w:p>
    <w:p w:rsidR="00000000" w:rsidRDefault="00CB45EF">
      <w:pPr>
        <w:rPr>
          <w:rFonts w:ascii="Courier New" w:hAnsi="Courier New"/>
          <w:lang w:val="lt-LT"/>
        </w:rPr>
      </w:pP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1.  Vidaus  vandenų transporto laivybos ir eksploatacijos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taisyklių  pažeidimas, tyčinis vandens  kelių,  juose  esančių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įrenginių, laivų, sig</w:t>
      </w:r>
      <w:r>
        <w:rPr>
          <w:rFonts w:ascii="Courier New" w:hAnsi="Courier New"/>
          <w:lang w:val="lt-LT"/>
        </w:rPr>
        <w:t>nalizacijos ar ryšių priemonių išardymas,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sužalojimas, taip pat blogas jų remontas, sukėlęs  ar  galėjęs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sukelti   nelaimingų  atsitikimų  žmonėms,  laivo  katastrofą,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avariją ar kitas sunkias pasekmes, užtraukia atsakomybę  pagal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baudžiamuosius įstatymus.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2.  Juridinis  ar fizinis asmuo, sugadinęs ar  sunaikinęs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vidaus  vandenų  keliuose  ar uostų akvatorijose  navigacinius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įrenginius  ar  hidrotechninius statinius,  privalo  atlyginti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žalą,  taip  pat  avarijų, įvykusių dėl navigacinio  ar  uosto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įre</w:t>
      </w:r>
      <w:r>
        <w:rPr>
          <w:rFonts w:ascii="Courier New" w:hAnsi="Courier New"/>
          <w:lang w:val="lt-LT"/>
        </w:rPr>
        <w:t>nginio sugadinimo, pasekmių likvidavimo išlaidas.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72 straipsnis. Atsakomybė už vidaus vandenų teršimą</w:t>
      </w:r>
    </w:p>
    <w:p w:rsidR="00000000" w:rsidRDefault="00CB45EF">
      <w:pPr>
        <w:rPr>
          <w:rFonts w:ascii="Courier New" w:hAnsi="Courier New"/>
          <w:lang w:val="lt-LT"/>
        </w:rPr>
      </w:pP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Vidaus  vandenų  transporto  priemonėms  užteršus  vidaus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vandenų telkinius medžiagomis, kenksmingomis žmonių sveikatai,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žemės  ūkiui  ar</w:t>
      </w:r>
      <w:r>
        <w:rPr>
          <w:rFonts w:ascii="Courier New" w:hAnsi="Courier New"/>
          <w:lang w:val="lt-LT"/>
        </w:rPr>
        <w:t xml:space="preserve">  gyvajai  gamtai, taikoma  įstatymų  numatyta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civilinė, administracinė ar baudžiamoji atsakomybė.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73 straipsnis. Privalomasis keleivių draudimas</w:t>
      </w:r>
    </w:p>
    <w:p w:rsidR="00000000" w:rsidRDefault="00CB45EF">
      <w:pPr>
        <w:rPr>
          <w:rFonts w:ascii="Courier New" w:hAnsi="Courier New"/>
          <w:lang w:val="lt-LT"/>
        </w:rPr>
      </w:pP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Keleiviai,  vežami  laivais,  privalomai  draudžiami  nuo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nelaimingų atsitikimų pagal Lietuvo</w:t>
      </w:r>
      <w:r>
        <w:rPr>
          <w:rFonts w:ascii="Courier New" w:hAnsi="Courier New"/>
          <w:lang w:val="lt-LT"/>
        </w:rPr>
        <w:t>s Respublikos įstatymus.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74   straipsnis.   Savanoriškasis  bagažo   ir   krovinių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draudimas</w:t>
      </w:r>
    </w:p>
    <w:p w:rsidR="00000000" w:rsidRDefault="00CB45EF">
      <w:pPr>
        <w:rPr>
          <w:rFonts w:ascii="Courier New" w:hAnsi="Courier New"/>
          <w:lang w:val="lt-LT"/>
        </w:rPr>
      </w:pP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Kroviniai   ir   bagažas,  vežami  laivais,   gali   būti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draudžiami savanoriškuoju draudimu.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75  straipsnis.  Laivo  ir vežėjo  civili</w:t>
      </w:r>
      <w:r>
        <w:rPr>
          <w:rFonts w:ascii="Courier New" w:hAnsi="Courier New"/>
          <w:lang w:val="lt-LT"/>
        </w:rPr>
        <w:t>nės  atsakomybės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draudimas</w:t>
      </w:r>
    </w:p>
    <w:p w:rsidR="00000000" w:rsidRDefault="00CB45EF">
      <w:pPr>
        <w:rPr>
          <w:rFonts w:ascii="Courier New" w:hAnsi="Courier New"/>
          <w:lang w:val="lt-LT"/>
        </w:rPr>
      </w:pP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Laivas ir vežėjo civilinė atsakomybė gali būti draudžiami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savanoriškuoju draudimu.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Skelbiu šį Lietuvos Respublikos Seimo priimtą įstatymą.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</w:t>
      </w: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</w:t>
      </w:r>
    </w:p>
    <w:p w:rsidR="00000000" w:rsidRDefault="00CB45EF">
      <w:pPr>
        <w:rPr>
          <w:rFonts w:ascii="Courier New" w:hAnsi="Courier New"/>
          <w:lang w:val="lt-LT"/>
        </w:rPr>
      </w:pPr>
    </w:p>
    <w:p w:rsidR="00000000" w:rsidRDefault="00CB45EF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RESPUBLIKOS PREZIDENTAS                     ALGIRDAS BRAZAUS</w:t>
      </w:r>
      <w:r>
        <w:rPr>
          <w:rFonts w:ascii="Courier New" w:hAnsi="Courier New"/>
          <w:lang w:val="lt-LT"/>
        </w:rPr>
        <w:t>KAS</w:t>
      </w:r>
    </w:p>
    <w:p w:rsidR="00000000" w:rsidRDefault="00CB45EF">
      <w:pPr>
        <w:rPr>
          <w:rFonts w:ascii="Courier New" w:hAnsi="Courier New"/>
          <w:lang w:val="lt-LT"/>
        </w:rPr>
      </w:pPr>
    </w:p>
    <w:sectPr w:rsidR="00000000">
      <w:pgSz w:w="11909" w:h="16834" w:code="9"/>
      <w:pgMar w:top="1440" w:right="1800" w:bottom="1440" w:left="1800" w:header="706" w:footer="706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BA"/>
    <w:family w:val="modern"/>
    <w:pitch w:val="fixed"/>
    <w:sig w:usb0="E0002AFF" w:usb1="C0007843" w:usb2="00000009" w:usb3="00000000" w:csb0="000001FF" w:csb1="00000000"/>
  </w:font>
  <w:font w:name="Calibri Light">
    <w:panose1 w:val="020F0302020204030204"/>
    <w:charset w:val="BA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oNotTrackMoves/>
  <w:defaultTabStop w:val="720"/>
  <w:doNotHyphenateCaps/>
  <w:displayHorizontalDrawingGridEvery w:val="0"/>
  <w:displayVerticalDrawingGridEvery w:val="0"/>
  <w:doNotUseMarginsForDrawingGridOrigin/>
  <w:noPunctuationKerning/>
  <w:characterSpacingControl w:val="doNotCompress"/>
  <w:compat>
    <w:usePrinterMetrics/>
    <w:doNotSuppressParagraphBorders/>
    <w:footnoteLayoutLikeWW8/>
    <w:shapeLayoutLikeWW8/>
    <w:alignTablesRowByRow/>
    <w:forgetLastTabAlignment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CB45EF"/>
    <w:rsid w:val="00CB45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ecimalSymbol w:val="."/>
  <w:listSeparator w:val=","/>
  <w15:chartTrackingRefBased/>
  <w15:docId w15:val="{80AC8E34-A467-4A85-9BEC-A12F5CB92A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lang w:val="en-GB"/>
    </w:rPr>
  </w:style>
  <w:style w:type="character" w:default="1" w:styleId="DefaultParagraphFont">
    <w:name w:val="Default Paragraph Font"/>
    <w:semiHidden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semiHidden/>
    <w:pPr>
      <w:tabs>
        <w:tab w:val="center" w:pos="4153"/>
        <w:tab w:val="right" w:pos="8306"/>
      </w:tabs>
    </w:pPr>
  </w:style>
  <w:style w:type="paragraph" w:styleId="Footer">
    <w:name w:val="footer"/>
    <w:basedOn w:val="Normal"/>
    <w:semiHidden/>
    <w:pPr>
      <w:tabs>
        <w:tab w:val="center" w:pos="4153"/>
        <w:tab w:val="right" w:pos="8306"/>
      </w:tabs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5057</Words>
  <Characters>35652</Characters>
  <Application>Microsoft Office Word</Application>
  <DocSecurity>4</DocSecurity>
  <Lines>914</Lines>
  <Paragraphs>310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                               </vt:lpstr>
    </vt:vector>
  </TitlesOfParts>
  <Company>Seimas</Company>
  <LinksUpToDate>false</LinksUpToDate>
  <CharactersWithSpaces>40399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                              </dc:title>
  <dc:subject/>
  <dc:creator>Seimas</dc:creator>
  <cp:keywords/>
  <dc:description> </dc:description>
  <cp:lastModifiedBy>adlibuser</cp:lastModifiedBy>
  <cp:revision>2</cp:revision>
  <cp:lastPrinted>8910-05-16T19:52:39Z</cp:lastPrinted>
  <dcterms:created xsi:type="dcterms:W3CDTF">2026-07-02T18:49:00Z</dcterms:created>
  <dcterms:modified xsi:type="dcterms:W3CDTF">2026-07-02T18:49:00Z</dcterms:modified>
</cp:coreProperties>
</file>