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90a1d81eb6634eab831d7e5e013bbaa8"/>
        <w:lock w:val="sdtLocked"/>
        <w:richText/>
      </w:sdtPr>
      <w:sdtContent>
        <w:p>
          <w:pPr>
            <w:jc w:val="both"/>
            <w:rPr>
              <w:rFonts w:ascii="Times New Roman" w:hAnsi="Times New Roman"/>
            </w:rPr>
          </w:pPr>
          <w:r>
            <w:rPr>
              <w:rFonts w:ascii="Times New Roman" w:hAnsi="Times New Roman"/>
              <w:b/>
              <w:i/>
            </w:rPr>
            <w:t>Suvestinė redakcija nuo 2022-01-01 iki 2022-01-28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DEBA0718FB0F">
            <w:r w:rsidRPr="00532B9F">
              <w:rPr>
                <w:rFonts w:ascii="Times New Roman" w:eastAsia="MS Mincho" w:hAnsi="Times New Roman"/>
                <w:sz w:val="20"/>
                <w:i/>
                <w:iCs/>
                <w:color w:val="0000FF" w:themeColor="hyperlink"/>
                <w:u w:val="single"/>
              </w:rPr>
              <w:t>105-2393</w:t>
            </w:r>
          </w:fldSimple>
          <w:r>
            <w:rPr>
              <w:rFonts w:ascii="Times New Roman" w:eastAsia="MS Mincho" w:hAnsi="Times New Roman"/>
              <w:sz w:val="20"/>
              <w:i/>
              <w:iCs/>
            </w:rPr>
            <w:t>, i. k. 0961010KODE00I-1534</w:t>
          </w:r>
        </w:p>
        <w:p>
          <w:pPr>
            <w:jc w:val="both"/>
            <w:rPr>
              <w:rFonts w:ascii="Times New Roman" w:hAnsi="Times New Roman"/>
              <w:sz w:val="20"/>
            </w:rPr>
          </w:pPr>
        </w:p>
        <w:p>
          <w:pPr>
            <w:ind w:right="-55"/>
            <w:jc w:val="both"/>
            <w:rPr>
              <w:sz w:val="22"/>
            </w:rPr>
          </w:pPr>
          <w:r>
            <w:t xml:space="preserve"> </w:t>
          </w:r>
        </w:p>
        <w:p>
          <w:pPr>
            <w:ind w:right="-55"/>
            <w:jc w:val="center"/>
            <w:rPr>
              <w:b/>
              <w:sz w:val="22"/>
            </w:rPr>
          </w:pPr>
          <w:r>
            <w:rPr>
              <w:b/>
              <w:sz w:val="22"/>
            </w:rPr>
            <w:t>LIETUVOS RESPUBLIKOS</w:t>
          </w:r>
        </w:p>
        <w:p>
          <w:pPr>
            <w:ind w:right="-55"/>
            <w:jc w:val="center"/>
            <w:rPr>
              <w:b/>
              <w:sz w:val="22"/>
            </w:rPr>
          </w:pPr>
          <w:r>
            <w:rPr>
              <w:b/>
              <w:sz w:val="22"/>
            </w:rPr>
            <w:t xml:space="preserve">VIDAUS VANDENŲ TRANSPORTO </w:t>
          </w:r>
        </w:p>
        <w:p>
          <w:pPr>
            <w:ind w:right="-55"/>
            <w:jc w:val="center"/>
            <w:rPr>
              <w:b/>
              <w:sz w:val="22"/>
            </w:rPr>
          </w:pPr>
          <w:r>
            <w:rPr>
              <w:b/>
              <w:sz w:val="22"/>
            </w:rPr>
            <w:t>K O D E K S A S</w:t>
          </w:r>
        </w:p>
        <w:p>
          <w:pPr>
            <w:ind w:right="-55"/>
            <w:jc w:val="center"/>
            <w:rPr>
              <w:b/>
              <w:sz w:val="22"/>
            </w:rPr>
          </w:pPr>
        </w:p>
        <w:p>
          <w:pPr>
            <w:ind w:right="-55"/>
            <w:jc w:val="center"/>
            <w:rPr>
              <w:sz w:val="22"/>
            </w:rPr>
          </w:pPr>
          <w:r>
            <w:rPr>
              <w:sz w:val="22"/>
            </w:rPr>
            <w:t>1996 m. rugsėjo 24 d. Nr. I-1534</w:t>
          </w:r>
        </w:p>
        <w:p>
          <w:pPr>
            <w:ind w:right="-55"/>
            <w:jc w:val="center"/>
            <w:rPr>
              <w:sz w:val="22"/>
            </w:rPr>
          </w:pPr>
          <w:r>
            <w:rPr>
              <w:sz w:val="22"/>
            </w:rPr>
            <w:t>Vilnius</w:t>
          </w:r>
        </w:p>
        <w:p>
          <w:pPr>
            <w:ind w:right="-55"/>
            <w:jc w:val="center"/>
            <w:rPr>
              <w:sz w:val="22"/>
            </w:rPr>
          </w:pPr>
        </w:p>
        <w:sdt>
          <w:sdtPr>
            <w:alias w:val="skirsnis"/>
            <w:tag w:val="part_3be0a33983e6430fbdab5c7850bd4f95"/>
            <w:lock w:val="sdtLocked"/>
            <w:richText/>
          </w:sdtPr>
          <w:sdtContent>
            <w:p>
              <w:pPr>
                <w:ind w:right="-55"/>
                <w:jc w:val="center"/>
                <w:rPr>
                  <w:sz w:val="22"/>
                </w:rPr>
              </w:pPr>
              <w:sdt>
                <w:sdtPr>
                  <w:alias w:val="Numeris"/>
                  <w:tag w:val="nr_3be0a33983e6430fbdab5c7850bd4f95"/>
                  <w:lock w:val="sdtLocked"/>
                  <w:richText/>
                </w:sdtPr>
                <w:sdtContent>
                  <w:r>
                    <w:rPr>
                      <w:sz w:val="22"/>
                    </w:rPr>
                    <w:t>PIRMASIS</w:t>
                  </w:r>
                </w:sdtContent>
              </w:sdt>
              <w:r>
                <w:rPr>
                  <w:sz w:val="22"/>
                </w:rPr>
                <w:t xml:space="preserve"> SKIRSNIS </w:t>
              </w:r>
            </w:p>
            <w:p>
              <w:pPr>
                <w:ind w:right="-55"/>
                <w:jc w:val="center"/>
                <w:rPr>
                  <w:sz w:val="22"/>
                </w:rPr>
              </w:pPr>
              <w:sdt>
                <w:sdtPr>
                  <w:alias w:val="Pavadinimas"/>
                  <w:tag w:val="title_3be0a33983e6430fbdab5c7850bd4f95"/>
                  <w:lock w:val="sdtLocked"/>
                  <w:richText/>
                </w:sdtPr>
                <w:sdtContent>
                  <w:r>
                    <w:rPr>
                      <w:sz w:val="22"/>
                    </w:rPr>
                    <w:t>BENDROSIOS NUOSTATOS</w:t>
                  </w:r>
                </w:sdtContent>
              </w:sdt>
            </w:p>
            <w:p>
              <w:pPr>
                <w:ind w:right="-55"/>
                <w:jc w:val="center"/>
                <w:rPr>
                  <w:sz w:val="22"/>
                </w:rPr>
              </w:pPr>
            </w:p>
            <w:sdt>
              <w:sdtPr>
                <w:alias w:val="1 str."/>
                <w:tag w:val="part_470bc8f5ec0840109f87f6629c3146e8"/>
                <w:lock w:val="sdtLocked"/>
                <w:richText/>
              </w:sdtPr>
              <w:sdtContent>
                <w:p>
                  <w:pPr>
                    <w:ind w:right="-55" w:firstLine="720"/>
                    <w:rPr>
                      <w:b/>
                      <w:sz w:val="22"/>
                    </w:rPr>
                  </w:pPr>
                  <w:sdt>
                    <w:sdtPr>
                      <w:alias w:val="Numeris"/>
                      <w:tag w:val="nr_470bc8f5ec0840109f87f6629c3146e8"/>
                      <w:lock w:val="sdtLocked"/>
                      <w:richText/>
                    </w:sdtPr>
                    <w:sdtContent>
                      <w:r>
                        <w:rPr>
                          <w:b/>
                          <w:sz w:val="22"/>
                        </w:rPr>
                        <w:t>1</w:t>
                      </w:r>
                    </w:sdtContent>
                  </w:sdt>
                  <w:r>
                    <w:rPr>
                      <w:b/>
                      <w:sz w:val="22"/>
                    </w:rPr>
                    <w:t xml:space="preserve"> straipsnis. </w:t>
                  </w:r>
                  <w:sdt>
                    <w:sdtPr>
                      <w:alias w:val="Pavadinimas"/>
                      <w:tag w:val="title_470bc8f5ec0840109f87f6629c3146e8"/>
                      <w:lock w:val="sdtLocked"/>
                      <w:richText/>
                    </w:sdtPr>
                    <w:sdtContent>
                      <w:r>
                        <w:rPr>
                          <w:b/>
                          <w:sz w:val="22"/>
                        </w:rPr>
                        <w:t>Kodekso paskirtis</w:t>
                      </w:r>
                    </w:sdtContent>
                  </w:sdt>
                </w:p>
                <w:sdt>
                  <w:sdtPr>
                    <w:alias w:val="1 str. 1 d."/>
                    <w:tag w:val="part_0453a62c96da4ca980d88aaa5e2825c2"/>
                    <w:lock w:val="sdtLocked"/>
                    <w:richText/>
                  </w:sdtPr>
                  <w:sdtContent>
                    <w:p>
                      <w:pPr>
                        <w:widowControl w:val="0"/>
                        <w:ind w:right="-55" w:firstLine="720"/>
                        <w:jc w:val="both"/>
                        <w:rPr>
                          <w:sz w:val="22"/>
                        </w:rPr>
                      </w:pPr>
                      <w:sdt>
                        <w:sdtPr>
                          <w:alias w:val="Numeris"/>
                          <w:tag w:val="nr_0453a62c96da4ca980d88aaa5e2825c2"/>
                          <w:lock w:val="sdtLocked"/>
                          <w:richText/>
                        </w:sdtPr>
                        <w:sdtContent>
                          <w:r>
                            <w:rPr>
                              <w:bCs/>
                              <w:color w:val="000000"/>
                              <w:sz w:val="22"/>
                              <w:szCs w:val="22"/>
                              <w:lang w:eastAsia="lt-LT"/>
                            </w:rPr>
                            <w:t>1</w:t>
                          </w:r>
                        </w:sdtContent>
                      </w:sdt>
                      <w:r>
                        <w:rPr>
                          <w:bCs/>
                          <w:color w:val="000000"/>
                          <w:sz w:val="22"/>
                          <w:szCs w:val="22"/>
                          <w:lang w:eastAsia="lt-LT"/>
                        </w:rPr>
                        <w:t xml:space="preserve">. Vidaus vandenų transporto kodeksas reguliuoja vidaus vandenų laivybos, uostų veiklos, keleivių, krovinių, bagažo, pašto vežimo, buksyravimo santykius, taip pat nustato atsakomybę už žalą, padarytą vidaus vandenų transporto, ir už kitus šio kodekso nuostatų pažeidimus. Keleiviams, kurie keliauja </w:t>
                      </w:r>
                      <w:r>
                        <w:rPr>
                          <w:sz w:val="22"/>
                          <w:szCs w:val="22"/>
                          <w:lang w:eastAsia="lt-LT"/>
                        </w:rPr>
                        <w:t xml:space="preserve">2010 m. lapkričio 24 d. </w:t>
                      </w:r>
                      <w:r>
                        <w:rPr>
                          <w:sz w:val="22"/>
                          <w:szCs w:val="22"/>
                        </w:rPr>
                        <w:t>Europos Parlamento ir Tarybos reglamento (ES) Nr. 1177/2010 dėl jūrų ir vidaus vandenų keliais vykstančių keleivių teisių, kuriuo iš dalies keičiamas Reglamentas (EB) Nr. 2006/2004</w:t>
                      </w:r>
                      <w:r>
                        <w:rPr>
                          <w:sz w:val="22"/>
                          <w:szCs w:val="22"/>
                          <w:lang w:eastAsia="lt-LT"/>
                        </w:rPr>
                        <w:t xml:space="preserve"> (toliau – Reglamentas (ES) Nr. 1177/2010), 2 straipsnio 1 ir 2 dalyse nustatytomis sąlygomis, šio kodekso nuostatos taikomos tiek, kiek keleivių vežimo sąlygos ir tvarka nenustatyta Reglamente (ES) Nr. 1177/2010.</w:t>
                      </w:r>
                    </w:p>
                  </w:sdtContent>
                </w:sdt>
                <w:sdt>
                  <w:sdtPr>
                    <w:alias w:val="1 str. 2 d."/>
                    <w:tag w:val="part_9f8e329295294b6aa38029e86235c50a"/>
                    <w:lock w:val="sdtLocked"/>
                    <w:richText/>
                  </w:sdtPr>
                  <w:sdtContent>
                    <w:p>
                      <w:pPr>
                        <w:ind w:right="-55" w:firstLine="720"/>
                        <w:jc w:val="both"/>
                        <w:rPr>
                          <w:sz w:val="22"/>
                        </w:rPr>
                      </w:pPr>
                      <w:sdt>
                        <w:sdtPr>
                          <w:alias w:val="Numeris"/>
                          <w:tag w:val="nr_9f8e329295294b6aa38029e86235c50a"/>
                          <w:lock w:val="sdtLocked"/>
                          <w:richText/>
                        </w:sdtPr>
                        <w:sdtContent>
                          <w:r>
                            <w:rPr>
                              <w:sz w:val="22"/>
                            </w:rPr>
                            <w:t>2</w:t>
                          </w:r>
                        </w:sdtContent>
                      </w:sdt>
                      <w:r>
                        <w:rPr>
                          <w:sz w:val="22"/>
                        </w:rPr>
                        <w:t>. Vidaus vandenų ir žemės nuosavybės, darbo, kitus vidaus vandenų transporto dalyvių santykius reguliuoja šis kodeksas, Lietuvos Respublikos įstatymai bei kiti teisės aktai.</w:t>
                      </w:r>
                    </w:p>
                  </w:sdtContent>
                </w:sdt>
                <w:sdt>
                  <w:sdtPr>
                    <w:alias w:val="1 str. 3 d."/>
                    <w:tag w:val="part_8455330b2bbb4216a1bc2ae15b111565"/>
                    <w:lock w:val="sdtLocked"/>
                    <w:richText/>
                  </w:sdtPr>
                  <w:sdtContent>
                    <w:p>
                      <w:pPr>
                        <w:ind w:right="-55" w:firstLine="720"/>
                        <w:jc w:val="both"/>
                        <w:rPr>
                          <w:sz w:val="22"/>
                        </w:rPr>
                      </w:pPr>
                      <w:sdt>
                        <w:sdtPr>
                          <w:alias w:val="Numeris"/>
                          <w:tag w:val="nr_8455330b2bbb4216a1bc2ae15b111565"/>
                          <w:lock w:val="sdtLocked"/>
                          <w:richText/>
                        </w:sdtPr>
                        <w:sdtContent>
                          <w:r>
                            <w:rPr>
                              <w:sz w:val="22"/>
                            </w:rPr>
                            <w:t>3</w:t>
                          </w:r>
                        </w:sdtContent>
                      </w:sdt>
                      <w:r>
                        <w:rPr>
                          <w:sz w:val="22"/>
                        </w:rPr>
                        <w:t>. Kodekso nuostatos suderintos su šio kodekso priede pateiktais Europos Sąjungos teisės aktais.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9" w:history="1">
                    <w:r>
                      <w:rPr>
                        <w:i/>
                        <w:color w:val="0000FF"/>
                        <w:sz w:val="20"/>
                        <w:u w:val="single"/>
                      </w:rPr>
                      <w:t>IX-1214</w:t>
                    </w:r>
                  </w:hyperlink>
                  <w:r>
                    <w:rPr>
                      <w:i/>
                      <w:sz w:val="20"/>
                    </w:rPr>
                    <w:t xml:space="preserve">, 2002-12-03, Žin., 2002, Nr. </w:t>
                  </w:r>
                  <w:hyperlink r:id="rId10" w:tgtFrame="_blank" w:history="1">
                    <w:r>
                      <w:rPr>
                        <w:i/>
                        <w:color w:val="0000FF" w:themeColor="hyperlink"/>
                        <w:sz w:val="20"/>
                        <w:u w:val="single"/>
                      </w:rPr>
                      <w:t>123-5510</w:t>
                    </w:r>
                  </w:hyperlink>
                  <w:r>
                    <w:rPr>
                      <w:i/>
                      <w:sz w:val="20"/>
                    </w:rPr>
                    <w:t xml:space="preserve"> (2002-12-24)</w:t>
                  </w:r>
                </w:p>
                <w:p>
                  <w:pPr>
                    <w:widowControl w:val="0"/>
                    <w:ind w:right="-55"/>
                    <w:jc w:val="both"/>
                    <w:rPr>
                      <w:i/>
                      <w:sz w:val="20"/>
                    </w:rPr>
                  </w:pPr>
                  <w:r>
                    <w:rPr>
                      <w:i/>
                      <w:sz w:val="20"/>
                    </w:rPr>
                    <w:t xml:space="preserve">Nr. </w:t>
                  </w:r>
                  <w:hyperlink r:id="rId11" w:history="1">
                    <w:r>
                      <w:rPr>
                        <w:i/>
                        <w:color w:val="0000FF"/>
                        <w:sz w:val="20"/>
                        <w:u w:val="single"/>
                      </w:rPr>
                      <w:t>XII-226</w:t>
                    </w:r>
                  </w:hyperlink>
                  <w:r>
                    <w:rPr>
                      <w:i/>
                      <w:sz w:val="20"/>
                    </w:rPr>
                    <w:t xml:space="preserve">, 2013-04-11, Žin., 2013, Nr. </w:t>
                  </w:r>
                  <w:hyperlink r:id="rId12" w:tgtFrame="_blank" w:history="1">
                    <w:r>
                      <w:rPr>
                        <w:i/>
                        <w:color w:val="0000FF" w:themeColor="hyperlink"/>
                        <w:sz w:val="20"/>
                        <w:u w:val="single"/>
                      </w:rPr>
                      <w:t>42-2042</w:t>
                    </w:r>
                  </w:hyperlink>
                  <w:r>
                    <w:rPr>
                      <w:i/>
                      <w:sz w:val="20"/>
                    </w:rPr>
                    <w:t xml:space="preserve"> (2013-04-24)</w:t>
                  </w:r>
                </w:p>
                <w:p>
                  <w:pPr>
                    <w:ind w:right="-55"/>
                    <w:jc w:val="both"/>
                    <w:rPr>
                      <w:sz w:val="22"/>
                    </w:rPr>
                  </w:pPr>
                </w:p>
              </w:sdtContent>
            </w:sdt>
            <w:sdt>
              <w:sdtPr>
                <w:alias w:val="2 str."/>
                <w:tag w:val="part_43dff1c843dd48d48602f222d090fd1c"/>
                <w:lock w:val="sdtLocked"/>
                <w:richText/>
              </w:sdtPr>
              <w:sdtContent>
                <w:p>
                  <w:pPr>
                    <w:ind w:firstLine="720"/>
                    <w:jc w:val="both"/>
                    <w:rPr>
                      <w:sz w:val="22"/>
                      <w:szCs w:val="22"/>
                    </w:rPr>
                  </w:pPr>
                  <w:sdt>
                    <w:sdtPr>
                      <w:alias w:val="Numeris"/>
                      <w:tag w:val="nr_43dff1c843dd48d48602f222d090fd1c"/>
                      <w:lock w:val="sdtLocked"/>
                      <w:richText/>
                    </w:sdtPr>
                    <w:sdtContent>
                      <w:r>
                        <w:rPr>
                          <w:b/>
                          <w:sz w:val="22"/>
                          <w:szCs w:val="22"/>
                          <w:lang w:eastAsia="lt-LT"/>
                        </w:rPr>
                        <w:t>2</w:t>
                      </w:r>
                    </w:sdtContent>
                  </w:sdt>
                  <w:r>
                    <w:rPr>
                      <w:b/>
                      <w:sz w:val="22"/>
                      <w:szCs w:val="22"/>
                      <w:lang w:eastAsia="lt-LT"/>
                    </w:rPr>
                    <w:t xml:space="preserve"> straipsnis.</w:t>
                  </w:r>
                  <w:r>
                    <w:rPr>
                      <w:bCs/>
                      <w:sz w:val="22"/>
                      <w:szCs w:val="22"/>
                      <w:lang w:eastAsia="lt-LT"/>
                    </w:rPr>
                    <w:t xml:space="preserve"> </w:t>
                  </w:r>
                  <w:sdt>
                    <w:sdtPr>
                      <w:alias w:val="Pavadinimas"/>
                      <w:tag w:val="title_43dff1c843dd48d48602f222d090fd1c"/>
                      <w:lock w:val="sdtLocked"/>
                      <w:richText/>
                    </w:sdtPr>
                    <w:sdtContent>
                      <w:r>
                        <w:rPr>
                          <w:b/>
                          <w:bCs/>
                          <w:sz w:val="22"/>
                          <w:szCs w:val="22"/>
                          <w:lang w:eastAsia="lt-LT"/>
                        </w:rPr>
                        <w:t>Pagrindinės šio įstatymo</w:t>
                      </w:r>
                      <w:r>
                        <w:rPr>
                          <w:bCs/>
                          <w:sz w:val="22"/>
                          <w:szCs w:val="22"/>
                          <w:lang w:eastAsia="lt-LT"/>
                        </w:rPr>
                        <w:t xml:space="preserve"> </w:t>
                      </w:r>
                      <w:r>
                        <w:rPr>
                          <w:b/>
                          <w:bCs/>
                          <w:sz w:val="22"/>
                          <w:szCs w:val="22"/>
                          <w:lang w:eastAsia="lt-LT"/>
                        </w:rPr>
                        <w:t>sąvokos</w:t>
                      </w:r>
                    </w:sdtContent>
                  </w:sdt>
                </w:p>
                <w:sdt>
                  <w:sdtPr>
                    <w:alias w:val="2 str. 1 d."/>
                    <w:tag w:val="part_1f18552b67f54a239340daf2b6fd1fd4"/>
                    <w:lock w:val="sdtLocked"/>
                    <w:richText/>
                  </w:sdtPr>
                  <w:sdtContent>
                    <w:p>
                      <w:pPr>
                        <w:ind w:firstLine="720"/>
                        <w:jc w:val="both"/>
                        <w:rPr>
                          <w:sz w:val="22"/>
                          <w:szCs w:val="22"/>
                        </w:rPr>
                      </w:pPr>
                      <w:sdt>
                        <w:sdtPr>
                          <w:alias w:val="Numeris"/>
                          <w:tag w:val="nr_1f18552b67f54a239340daf2b6fd1fd4"/>
                          <w:lock w:val="sdtLocked"/>
                          <w:richText/>
                        </w:sdtPr>
                        <w:sdtContent>
                          <w:r>
                            <w:rPr>
                              <w:bCs/>
                              <w:sz w:val="22"/>
                              <w:szCs w:val="22"/>
                            </w:rPr>
                            <w:t>1</w:t>
                          </w:r>
                        </w:sdtContent>
                      </w:sdt>
                      <w:r>
                        <w:rPr>
                          <w:bCs/>
                          <w:sz w:val="22"/>
                          <w:szCs w:val="22"/>
                        </w:rPr>
                        <w:t>.</w:t>
                      </w:r>
                      <w:r>
                        <w:rPr>
                          <w:sz w:val="22"/>
                          <w:szCs w:val="22"/>
                        </w:rPr>
                        <w:t xml:space="preserve"> </w:t>
                      </w:r>
                      <w:r>
                        <w:rPr>
                          <w:b/>
                          <w:bCs/>
                          <w:sz w:val="22"/>
                          <w:szCs w:val="22"/>
                        </w:rPr>
                        <w:t>Vidaus vandenų transportas</w:t>
                      </w:r>
                      <w:r>
                        <w:rPr>
                          <w:sz w:val="22"/>
                          <w:szCs w:val="22"/>
                        </w:rPr>
                        <w:t xml:space="preserve"> – sudėtinė Lietuvos Respublikos ūkio ir socialinės infrastruktūros dalis, skirta laivybai, žmonėms, bagažui ir (arba) kroviniams vežti vidaus vandenimis.</w:t>
                      </w:r>
                    </w:p>
                  </w:sdtContent>
                </w:sdt>
                <w:sdt>
                  <w:sdtPr>
                    <w:alias w:val="2 str. 2 d."/>
                    <w:tag w:val="part_3a9c85aea50149569d78054d067fed9b"/>
                    <w:lock w:val="sdtLocked"/>
                    <w:richText/>
                  </w:sdtPr>
                  <w:sdtContent>
                    <w:p>
                      <w:pPr>
                        <w:ind w:firstLine="720"/>
                        <w:jc w:val="both"/>
                      </w:pPr>
                      <w:sdt>
                        <w:sdtPr>
                          <w:alias w:val="Numeris"/>
                          <w:tag w:val="nr_3a9c85aea50149569d78054d067fed9b"/>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
                          <w:sz w:val="22"/>
                          <w:szCs w:val="22"/>
                        </w:rPr>
                        <w:t xml:space="preserve">Vidaus vandenų transporto infrastruktūra </w:t>
                      </w:r>
                      <w:r>
                        <w:rPr>
                          <w:bCs/>
                          <w:sz w:val="22"/>
                          <w:szCs w:val="22"/>
                        </w:rPr>
                        <w:t>– transporto infrastruktūros dalis, kurią sudaro vidaus vandenų keliai, apsauginės dambos, bunos, laivų šliuzai.</w:t>
                      </w:r>
                    </w:p>
                  </w:sdtContent>
                </w:sdt>
                <w:p>
                  <w:pPr>
                    <w:jc w:val="both"/>
                    <w:rPr>
                      <w:i/>
                      <w:sz w:val="20"/>
                    </w:rPr>
                  </w:pPr>
                  <w:r>
                    <w:rPr>
                      <w:i/>
                      <w:sz w:val="20"/>
                    </w:rPr>
                    <w:t>Straipsnio pakeitimai:</w:t>
                  </w:r>
                </w:p>
                <w:p>
                  <w:pPr>
                    <w:jc w:val="both"/>
                    <w:rPr>
                      <w:i/>
                      <w:iCs/>
                      <w:sz w:val="20"/>
                    </w:rPr>
                  </w:pPr>
                  <w:r>
                    <w:rPr>
                      <w:i/>
                      <w:iCs/>
                      <w:sz w:val="20"/>
                    </w:rPr>
                    <w:t xml:space="preserve">Nr. </w:t>
                  </w:r>
                  <w:hyperlink r:id="rId13" w:history="1">
                    <w:r>
                      <w:rPr>
                        <w:rStyle w:val="Hipersaitas"/>
                        <w:i/>
                        <w:iCs/>
                        <w:sz w:val="20"/>
                      </w:rPr>
                      <w:t>X-224</w:t>
                    </w:r>
                  </w:hyperlink>
                  <w:r>
                    <w:rPr>
                      <w:i/>
                      <w:iCs/>
                      <w:sz w:val="20"/>
                    </w:rPr>
                    <w:t xml:space="preserve">, 2005-05-26, Žin., 2005, Nr. </w:t>
                  </w:r>
                  <w:hyperlink r:id="rId14" w:tgtFrame="_blank" w:history="1">
                    <w:r>
                      <w:rPr>
                        <w:rStyle w:val="Hipersaitas"/>
                        <w:i/>
                        <w:iCs/>
                        <w:sz w:val="20"/>
                      </w:rPr>
                      <w:t>72-2589</w:t>
                    </w:r>
                  </w:hyperlink>
                  <w:r>
                    <w:rPr>
                      <w:i/>
                      <w:iCs/>
                      <w:sz w:val="20"/>
                    </w:rPr>
                    <w:t xml:space="preserve"> (2005-06-09)</w:t>
                  </w:r>
                </w:p>
                <w:p>
                  <w:pPr>
                    <w:jc w:val="both"/>
                    <w:rPr>
                      <w:sz w:val="20"/>
                    </w:rPr>
                  </w:pPr>
                  <w:r>
                    <w:rPr>
                      <w:i/>
                      <w:iCs/>
                      <w:sz w:val="20"/>
                    </w:rPr>
                    <w:t xml:space="preserve">Nr. </w:t>
                  </w:r>
                  <w:hyperlink r:id="rId15" w:history="1">
                    <w:r>
                      <w:rPr>
                        <w:rStyle w:val="Hipersaitas"/>
                        <w:i/>
                        <w:iCs/>
                        <w:sz w:val="20"/>
                      </w:rPr>
                      <w:t>X-1790</w:t>
                    </w:r>
                  </w:hyperlink>
                  <w:r>
                    <w:rPr>
                      <w:i/>
                      <w:iCs/>
                      <w:sz w:val="20"/>
                    </w:rPr>
                    <w:t xml:space="preserve">, 2008-11-06, Žin., 2008, Nr. </w:t>
                  </w:r>
                  <w:hyperlink r:id="rId16"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3 str."/>
                <w:tag w:val="part_1a77233d3059477ba06406b58e2b59d7"/>
                <w:lock w:val="sdtLocked"/>
                <w:richText/>
              </w:sdtPr>
              <w:sdtContent>
                <w:p>
                  <w:pPr>
                    <w:ind w:firstLine="720"/>
                    <w:jc w:val="both"/>
                    <w:rPr>
                      <w:b/>
                      <w:sz w:val="22"/>
                      <w:szCs w:val="22"/>
                      <w:lang w:eastAsia="lt-LT"/>
                    </w:rPr>
                  </w:pPr>
                  <w:sdt>
                    <w:sdtPr>
                      <w:alias w:val="Numeris"/>
                      <w:tag w:val="nr_1a77233d3059477ba06406b58e2b59d7"/>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1a77233d3059477ba06406b58e2b59d7"/>
                      <w:lock w:val="sdtLocked"/>
                      <w:richText/>
                    </w:sdtPr>
                    <w:sdtContent>
                      <w:r>
                        <w:rPr>
                          <w:b/>
                          <w:sz w:val="22"/>
                          <w:szCs w:val="22"/>
                          <w:lang w:eastAsia="lt-LT"/>
                        </w:rPr>
                        <w:t>Vidaus vandenų transporto objektų nuosavybė</w:t>
                      </w:r>
                    </w:sdtContent>
                  </w:sdt>
                </w:p>
                <w:sdt>
                  <w:sdtPr>
                    <w:alias w:val="3 str. 1 d."/>
                    <w:tag w:val="part_b3ad8ed62e5a4afe93f960257904a7ed"/>
                    <w:lock w:val="sdtLocked"/>
                    <w:richText/>
                  </w:sdtPr>
                  <w:sdtContent>
                    <w:p>
                      <w:pPr>
                        <w:ind w:firstLine="720"/>
                        <w:jc w:val="both"/>
                        <w:rPr>
                          <w:sz w:val="22"/>
                          <w:szCs w:val="22"/>
                          <w:lang w:eastAsia="lt-LT"/>
                        </w:rPr>
                      </w:pPr>
                      <w:sdt>
                        <w:sdtPr>
                          <w:alias w:val="Numeris"/>
                          <w:tag w:val="nr_b3ad8ed62e5a4afe93f960257904a7ed"/>
                          <w:lock w:val="sdtLocked"/>
                          <w:richText/>
                        </w:sdtPr>
                        <w:sdtContent>
                          <w:r>
                            <w:rPr>
                              <w:sz w:val="22"/>
                              <w:szCs w:val="22"/>
                              <w:lang w:eastAsia="lt-LT"/>
                            </w:rPr>
                            <w:t>1</w:t>
                          </w:r>
                        </w:sdtContent>
                      </w:sdt>
                      <w:r>
                        <w:rPr>
                          <w:sz w:val="22"/>
                          <w:szCs w:val="22"/>
                          <w:lang w:eastAsia="lt-LT"/>
                        </w:rPr>
                        <w:t xml:space="preserve">. Vidaus vandenų transporto </w:t>
                      </w:r>
                      <w:r>
                        <w:rPr>
                          <w:bCs/>
                          <w:sz w:val="22"/>
                          <w:szCs w:val="22"/>
                          <w:lang w:eastAsia="lt-LT"/>
                        </w:rPr>
                        <w:t>infrastruktūra ir</w:t>
                      </w:r>
                      <w:r>
                        <w:rPr>
                          <w:sz w:val="22"/>
                          <w:szCs w:val="22"/>
                          <w:lang w:eastAsia="lt-LT"/>
                        </w:rPr>
                        <w:t xml:space="preserve"> vidaus vandenų transporto priemonės nuosavybės teise gali priklausyti Lietuvos valstybei, savivaldybėms, Lietuvos Respublikos ir užsienio fiziniams bei juridiniams asmenims, kitoms organizacijoms ar jų padaliniams, užsienio valstybėms. </w:t>
                      </w:r>
                    </w:p>
                  </w:sdtContent>
                </w:sdt>
                <w:sdt>
                  <w:sdtPr>
                    <w:alias w:val="3 str. 2 d."/>
                    <w:tag w:val="part_917dd2ad33124e4797850a70dd575926"/>
                    <w:lock w:val="sdtLocked"/>
                    <w:richText/>
                  </w:sdtPr>
                  <w:sdtContent>
                    <w:p>
                      <w:pPr>
                        <w:ind w:firstLine="720"/>
                        <w:jc w:val="both"/>
                        <w:rPr>
                          <w:sz w:val="22"/>
                          <w:szCs w:val="22"/>
                          <w:lang w:eastAsia="lt-LT"/>
                        </w:rPr>
                      </w:pPr>
                      <w:sdt>
                        <w:sdtPr>
                          <w:alias w:val="Numeris"/>
                          <w:tag w:val="nr_917dd2ad33124e4797850a70dd575926"/>
                          <w:lock w:val="sdtLocked"/>
                          <w:richText/>
                        </w:sdtPr>
                        <w:sdtContent>
                          <w:r>
                            <w:rPr>
                              <w:sz w:val="22"/>
                              <w:szCs w:val="22"/>
                              <w:lang w:eastAsia="lt-LT"/>
                            </w:rPr>
                            <w:t>2</w:t>
                          </w:r>
                        </w:sdtContent>
                      </w:sdt>
                      <w:r>
                        <w:rPr>
                          <w:sz w:val="22"/>
                          <w:szCs w:val="22"/>
                          <w:lang w:eastAsia="lt-LT"/>
                        </w:rPr>
                        <w:t>. Valstybinės reikšmės vidaus vandenų keliai</w:t>
                      </w:r>
                      <w:r>
                        <w:rPr>
                          <w:sz w:val="22"/>
                          <w:szCs w:val="22"/>
                        </w:rPr>
                        <w:t xml:space="preserve"> </w:t>
                      </w:r>
                      <w:r>
                        <w:rPr>
                          <w:sz w:val="22"/>
                          <w:szCs w:val="22"/>
                          <w:lang w:eastAsia="lt-LT"/>
                        </w:rPr>
                        <w:t>nuosavybės teise priklauso tik Lietuvos valstybei.</w:t>
                      </w:r>
                    </w:p>
                  </w:sdtContent>
                </w:sdt>
                <w:sdt>
                  <w:sdtPr>
                    <w:alias w:val="3 str. 3 d."/>
                    <w:tag w:val="part_ba800f2fb18643de90648b99422e302f"/>
                    <w:lock w:val="sdtLocked"/>
                    <w:richText/>
                  </w:sdtPr>
                  <w:sdtContent>
                    <w:p>
                      <w:pPr>
                        <w:ind w:firstLine="720"/>
                        <w:jc w:val="both"/>
                        <w:rPr>
                          <w:bCs/>
                          <w:sz w:val="22"/>
                          <w:szCs w:val="22"/>
                        </w:rPr>
                      </w:pPr>
                      <w:sdt>
                        <w:sdtPr>
                          <w:alias w:val="Numeris"/>
                          <w:tag w:val="nr_ba800f2fb18643de90648b99422e302f"/>
                          <w:lock w:val="sdtLocked"/>
                          <w:richText/>
                        </w:sdtPr>
                        <w:sdtContent>
                          <w:r>
                            <w:rPr>
                              <w:bCs/>
                              <w:sz w:val="22"/>
                              <w:szCs w:val="22"/>
                            </w:rPr>
                            <w:t>3</w:t>
                          </w:r>
                        </w:sdtContent>
                      </w:sdt>
                      <w:r>
                        <w:rPr>
                          <w:bCs/>
                          <w:sz w:val="22"/>
                          <w:szCs w:val="22"/>
                        </w:rPr>
                        <w:t xml:space="preserve">. Valstybinės reikšmės vidaus vandenų transporto infrastruktūra, išskyrus </w:t>
                      </w:r>
                      <w:r>
                        <w:rPr>
                          <w:bCs/>
                          <w:sz w:val="22"/>
                          <w:szCs w:val="22"/>
                          <w:lang w:eastAsia="lt-LT"/>
                        </w:rPr>
                        <w:t xml:space="preserve">valstybinės reikšmės vidaus vandenų kelius, </w:t>
                      </w:r>
                      <w:r>
                        <w:rPr>
                          <w:bCs/>
                          <w:sz w:val="22"/>
                          <w:szCs w:val="22"/>
                        </w:rPr>
                        <w:t>gali priklausyti valstybei, uždarajai akcinei bendrovei ar akcinei bendrovei, kurių visos akcijos nuosavybės teise priklauso valstybei (toliau – valstybės valdoma bendrovė), arba uždarajai akcinei bendrovei ar akcinei bendrovei, kurių visos akcijos nuosavybės teise priklauso valstybės valdomai bendrovei.</w:t>
                      </w:r>
                    </w:p>
                  </w:sdtContent>
                </w:sdt>
                <w:sdt>
                  <w:sdtPr>
                    <w:alias w:val="3 str. 4 d."/>
                    <w:tag w:val="part_34f9ab37cb79461e895cb9970794418f"/>
                    <w:lock w:val="sdtLocked"/>
                    <w:richText/>
                  </w:sdtPr>
                  <w:sdtContent>
                    <w:p>
                      <w:pPr>
                        <w:ind w:firstLine="720"/>
                        <w:jc w:val="both"/>
                      </w:pPr>
                      <w:sdt>
                        <w:sdtPr>
                          <w:alias w:val="Numeris"/>
                          <w:tag w:val="nr_34f9ab37cb79461e895cb9970794418f"/>
                          <w:lock w:val="sdtLocked"/>
                          <w:richText/>
                        </w:sdtPr>
                        <w:sdtContent>
                          <w:r>
                            <w:rPr>
                              <w:bCs/>
                              <w:sz w:val="22"/>
                              <w:szCs w:val="22"/>
                              <w:lang w:eastAsia="lt-LT"/>
                            </w:rPr>
                            <w:t>4</w:t>
                          </w:r>
                        </w:sdtContent>
                      </w:sdt>
                      <w:r>
                        <w:rPr>
                          <w:bCs/>
                          <w:sz w:val="22"/>
                          <w:szCs w:val="22"/>
                          <w:lang w:eastAsia="lt-LT"/>
                        </w:rPr>
                        <w:t>. Vietinės reikšmės vidaus vandenų transporto</w:t>
                      </w:r>
                      <w:r>
                        <w:rPr>
                          <w:sz w:val="22"/>
                          <w:szCs w:val="22"/>
                          <w:lang w:eastAsia="lt-LT"/>
                        </w:rPr>
                        <w:t xml:space="preserve"> infrastruktūra nuosavybės teise priklauso savivaldybėms.</w:t>
                      </w:r>
                    </w:p>
                  </w:sdtContent>
                </w:sdt>
                <w:p>
                  <w:pPr>
                    <w:rPr>
                      <w:i/>
                      <w:sz w:val="20"/>
                    </w:rPr>
                  </w:pPr>
                  <w:r>
                    <w:rPr>
                      <w:i/>
                      <w:sz w:val="20"/>
                    </w:rPr>
                    <w:t>Straipsnio pakeitimai:</w:t>
                  </w:r>
                </w:p>
                <w:p>
                  <w:pPr>
                    <w:rPr>
                      <w:i/>
                      <w:sz w:val="20"/>
                    </w:rPr>
                  </w:pPr>
                  <w:r>
                    <w:rPr>
                      <w:i/>
                      <w:sz w:val="20"/>
                    </w:rPr>
                    <w:t xml:space="preserve">Nr. </w:t>
                  </w:r>
                  <w:hyperlink r:id="rId17" w:history="1">
                    <w:r>
                      <w:rPr>
                        <w:rStyle w:val="Hipersaitas"/>
                        <w:i/>
                        <w:sz w:val="20"/>
                      </w:rPr>
                      <w:t>VIII-1900</w:t>
                    </w:r>
                  </w:hyperlink>
                  <w:r>
                    <w:rPr>
                      <w:i/>
                      <w:sz w:val="20"/>
                    </w:rPr>
                    <w:t>, 00.08.29, Žin., 2000, Nr.</w:t>
                  </w:r>
                  <w:hyperlink r:id="rId18" w:tgtFrame="_blank" w:history="1">
                    <w:r>
                      <w:rPr>
                        <w:rStyle w:val="Hipersaitas"/>
                        <w:i/>
                        <w:sz w:val="20"/>
                      </w:rPr>
                      <w:t>75-2267</w:t>
                    </w:r>
                  </w:hyperlink>
                  <w:r>
                    <w:rPr>
                      <w:i/>
                      <w:sz w:val="20"/>
                    </w:rPr>
                    <w:t xml:space="preserve"> (00.09.07)</w:t>
                  </w:r>
                </w:p>
                <w:p>
                  <w:pPr>
                    <w:rPr>
                      <w:i/>
                      <w:sz w:val="20"/>
                    </w:rPr>
                  </w:pPr>
                  <w:r>
                    <w:rPr>
                      <w:i/>
                      <w:sz w:val="20"/>
                    </w:rPr>
                    <w:t xml:space="preserve">Nr. </w:t>
                  </w:r>
                  <w:hyperlink r:id="rId19" w:history="1">
                    <w:r>
                      <w:rPr>
                        <w:rStyle w:val="Hipersaitas"/>
                        <w:i/>
                        <w:sz w:val="20"/>
                      </w:rPr>
                      <w:t>VIII-1964</w:t>
                    </w:r>
                  </w:hyperlink>
                  <w:r>
                    <w:rPr>
                      <w:i/>
                      <w:sz w:val="20"/>
                    </w:rPr>
                    <w:t>, 00.09.26, Žin., 2000, Nr.</w:t>
                  </w:r>
                  <w:hyperlink r:id="rId20" w:tgtFrame="_blank" w:history="1">
                    <w:r>
                      <w:rPr>
                        <w:rStyle w:val="Hipersaitas"/>
                        <w:i/>
                        <w:sz w:val="20"/>
                      </w:rPr>
                      <w:t>85-2585</w:t>
                    </w:r>
                  </w:hyperlink>
                  <w:r>
                    <w:rPr>
                      <w:i/>
                      <w:sz w:val="20"/>
                    </w:rPr>
                    <w:t xml:space="preserve"> (00.10.11)</w:t>
                  </w:r>
                </w:p>
                <w:p>
                  <w:pPr>
                    <w:rPr>
                      <w:sz w:val="22"/>
                    </w:rPr>
                  </w:pPr>
                  <w:r>
                    <w:rPr>
                      <w:i/>
                      <w:iCs/>
                      <w:sz w:val="20"/>
                    </w:rPr>
                    <w:t xml:space="preserve">Nr. </w:t>
                  </w:r>
                  <w:hyperlink r:id="rId21" w:history="1">
                    <w:r>
                      <w:rPr>
                        <w:rStyle w:val="Hipersaitas"/>
                        <w:i/>
                        <w:iCs/>
                        <w:sz w:val="20"/>
                      </w:rPr>
                      <w:t>X-1790</w:t>
                    </w:r>
                  </w:hyperlink>
                  <w:r>
                    <w:rPr>
                      <w:i/>
                      <w:iCs/>
                      <w:sz w:val="20"/>
                    </w:rPr>
                    <w:t xml:space="preserve">, 2008-11-06, Žin., 2008, Nr. </w:t>
                  </w:r>
                  <w:hyperlink r:id="rId22"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4 str."/>
                <w:tag w:val="part_ad80e94422cc4c06a98ef36dd4e0c837"/>
                <w:lock w:val="sdtLocked"/>
                <w:richText/>
              </w:sdtPr>
              <w:sdtContent>
                <w:p>
                  <w:pPr>
                    <w:ind w:right="-55" w:firstLine="720"/>
                    <w:jc w:val="both"/>
                    <w:rPr>
                      <w:sz w:val="22"/>
                    </w:rPr>
                  </w:pPr>
                  <w:sdt>
                    <w:sdtPr>
                      <w:alias w:val="Numeris"/>
                      <w:tag w:val="nr_ad80e94422cc4c06a98ef36dd4e0c837"/>
                      <w:lock w:val="sdtLocked"/>
                      <w:richText/>
                    </w:sdtPr>
                    <w:sdtContent>
                      <w:r>
                        <w:rPr>
                          <w:b/>
                          <w:bCs/>
                          <w:sz w:val="22"/>
                        </w:rPr>
                        <w:t>4</w:t>
                      </w:r>
                    </w:sdtContent>
                  </w:sdt>
                  <w:r>
                    <w:rPr>
                      <w:b/>
                      <w:bCs/>
                      <w:sz w:val="22"/>
                    </w:rPr>
                    <w:t xml:space="preserve"> straipsnis. </w:t>
                  </w:r>
                  <w:sdt>
                    <w:sdtPr>
                      <w:alias w:val="Pavadinimas"/>
                      <w:tag w:val="title_ad80e94422cc4c06a98ef36dd4e0c837"/>
                      <w:lock w:val="sdtLocked"/>
                      <w:richText/>
                    </w:sdtPr>
                    <w:sdtContent>
                      <w:r>
                        <w:rPr>
                          <w:b/>
                          <w:bCs/>
                          <w:sz w:val="22"/>
                        </w:rPr>
                        <w:t>Vidaus vandenų transporto valstybinis valdymas</w:t>
                      </w:r>
                    </w:sdtContent>
                  </w:sdt>
                </w:p>
                <w:sdt>
                  <w:sdtPr>
                    <w:alias w:val="4 str. 1 d."/>
                    <w:tag w:val="part_fb49ec8479644f379423b4017be497bb"/>
                    <w:lock w:val="sdtLocked"/>
                    <w:richText/>
                  </w:sdtPr>
                  <w:sdtContent>
                    <w:p>
                      <w:pPr>
                        <w:ind w:firstLine="720"/>
                        <w:jc w:val="both"/>
                        <w:rPr>
                          <w:sz w:val="22"/>
                          <w:szCs w:val="22"/>
                        </w:rPr>
                      </w:pPr>
                      <w:sdt>
                        <w:sdtPr>
                          <w:alias w:val="Numeris"/>
                          <w:tag w:val="nr_fb49ec8479644f379423b4017be497bb"/>
                          <w:lock w:val="sdtLocked"/>
                          <w:richText/>
                        </w:sdtPr>
                        <w:sdtContent>
                          <w:r>
                            <w:rPr>
                              <w:color w:val="000000"/>
                              <w:sz w:val="22"/>
                              <w:szCs w:val="22"/>
                            </w:rPr>
                            <w:t>1</w:t>
                          </w:r>
                        </w:sdtContent>
                      </w:sdt>
                      <w:r>
                        <w:rPr>
                          <w:color w:val="000000"/>
                          <w:sz w:val="22"/>
                          <w:szCs w:val="22"/>
                        </w:rPr>
                        <w:t>. Vidaus vandenų transporto valstybinį valdymą pagal savo kompetenciją Lietuvos Respublikoje vykdo Vyriausybė, Susisiekimo ministerija ir Lietuvos transporto saugos administracija</w:t>
                      </w:r>
                      <w:r>
                        <w:rPr>
                          <w:sz w:val="22"/>
                          <w:szCs w:val="22"/>
                        </w:rPr>
                        <w:t xml:space="preserve"> (toliau – Transporto saugos administracija)</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 str. 2 d."/>
                    <w:tag w:val="part_8e64f9f6ec6841fd9ea8fc415afeaace"/>
                    <w:lock w:val="sdtLocked"/>
                    <w:richText/>
                  </w:sdtPr>
                  <w:sdtContent>
                    <w:p>
                      <w:pPr>
                        <w:ind w:right="-55" w:firstLine="720"/>
                        <w:jc w:val="both"/>
                        <w:rPr>
                          <w:sz w:val="22"/>
                        </w:rPr>
                      </w:pPr>
                      <w:sdt>
                        <w:sdtPr>
                          <w:alias w:val="Numeris"/>
                          <w:tag w:val="nr_8e64f9f6ec6841fd9ea8fc415afeaace"/>
                          <w:lock w:val="sdtLocked"/>
                          <w:richText/>
                        </w:sdtPr>
                        <w:sdtContent>
                          <w:r>
                            <w:rPr>
                              <w:sz w:val="22"/>
                            </w:rPr>
                            <w:t>2</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3 d."/>
                    <w:tag w:val="part_5a7ec806e4ec432d99fbfdb93b52d468"/>
                    <w:lock w:val="sdtLocked"/>
                    <w:richText/>
                  </w:sdtPr>
                  <w:sdtContent>
                    <w:p>
                      <w:pPr>
                        <w:ind w:right="-55" w:firstLine="720"/>
                        <w:jc w:val="both"/>
                        <w:rPr>
                          <w:sz w:val="22"/>
                        </w:rPr>
                      </w:pPr>
                      <w:sdt>
                        <w:sdtPr>
                          <w:alias w:val="Numeris"/>
                          <w:tag w:val="nr_5a7ec806e4ec432d99fbfdb93b52d468"/>
                          <w:lock w:val="sdtLocked"/>
                          <w:richText/>
                        </w:sdtPr>
                        <w:sdtContent>
                          <w:r>
                            <w:rPr>
                              <w:sz w:val="22"/>
                            </w:rPr>
                            <w:t>3</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4 d."/>
                    <w:tag w:val="part_1419ba11f8f4444cb445b1808613a56f"/>
                    <w:lock w:val="sdtLocked"/>
                    <w:richText/>
                  </w:sdtPr>
                  <w:sdtContent>
                    <w:p>
                      <w:pPr>
                        <w:ind w:firstLine="720"/>
                        <w:jc w:val="both"/>
                        <w:rPr>
                          <w:sz w:val="22"/>
                        </w:rPr>
                      </w:pPr>
                      <w:sdt>
                        <w:sdtPr>
                          <w:alias w:val="Numeris"/>
                          <w:tag w:val="nr_1419ba11f8f4444cb445b1808613a56f"/>
                          <w:lock w:val="sdtLocked"/>
                          <w:richText/>
                        </w:sdtPr>
                        <w:sdtContent>
                          <w:r>
                            <w:rPr>
                              <w:color w:val="000000"/>
                              <w:sz w:val="22"/>
                              <w:szCs w:val="22"/>
                            </w:rPr>
                            <w:t>4</w:t>
                          </w:r>
                        </w:sdtContent>
                      </w:sdt>
                      <w:r>
                        <w:rPr>
                          <w:color w:val="000000"/>
                          <w:sz w:val="22"/>
                          <w:szCs w:val="22"/>
                        </w:rPr>
                        <w:t xml:space="preserve">. </w:t>
                      </w:r>
                      <w:r>
                        <w:rPr>
                          <w:sz w:val="22"/>
                          <w:szCs w:val="22"/>
                        </w:rPr>
                        <w:t>Transporto saugos administracija</w:t>
                      </w:r>
                      <w:r>
                        <w:rPr>
                          <w:color w:val="000000"/>
                          <w:sz w:val="22"/>
                          <w:szCs w:val="22"/>
                        </w:rPr>
                        <w:t xml:space="preserve"> nustato saugią laivybą reglamentuojančius techninius ir organizacinius reikalavimus, atlieka vidaus vandenų transporto veiklą reglamentuojančių teisės aktų vykdymo kontrolę ir vykdo kitas funkcijas, nustatytas šiame kodekse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3" w:history="1">
                    <w:r>
                      <w:rPr>
                        <w:i/>
                        <w:color w:val="0000FF"/>
                        <w:sz w:val="20"/>
                        <w:u w:val="single"/>
                      </w:rPr>
                      <w:t>VIII-1900</w:t>
                    </w:r>
                  </w:hyperlink>
                  <w:r>
                    <w:rPr>
                      <w:i/>
                      <w:sz w:val="20"/>
                    </w:rPr>
                    <w:t>, 00.08.29, Žin., 2000, Nr.</w:t>
                  </w:r>
                  <w:hyperlink r:id="rId24"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25" w:history="1">
                    <w:r>
                      <w:rPr>
                        <w:i/>
                        <w:color w:val="0000FF"/>
                        <w:sz w:val="20"/>
                        <w:u w:val="single"/>
                      </w:rPr>
                      <w:t>VIII-1964</w:t>
                    </w:r>
                  </w:hyperlink>
                  <w:r>
                    <w:rPr>
                      <w:i/>
                      <w:sz w:val="20"/>
                    </w:rPr>
                    <w:t>, 00.09.26, Žin., 2000, Nr.</w:t>
                  </w:r>
                  <w:hyperlink r:id="rId26"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X-1790</w:t>
                    </w:r>
                  </w:hyperlink>
                  <w:r>
                    <w:rPr>
                      <w:rFonts w:eastAsia="MS Mincho"/>
                      <w:i/>
                      <w:iCs/>
                      <w:sz w:val="20"/>
                    </w:rPr>
                    <w:t xml:space="preserve">, 2008-11-06, Žin., 2008, Nr. </w:t>
                  </w:r>
                  <w:hyperlink r:id="rId28"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29" w:history="1">
                    <w:r>
                      <w:rPr>
                        <w:i/>
                        <w:color w:val="0000FF"/>
                        <w:sz w:val="20"/>
                        <w:u w:val="single"/>
                      </w:rPr>
                      <w:t>XI-891</w:t>
                    </w:r>
                  </w:hyperlink>
                  <w:r>
                    <w:rPr>
                      <w:i/>
                      <w:sz w:val="20"/>
                    </w:rPr>
                    <w:t xml:space="preserve">, 2010-06-10, Žin., 2010, Nr. </w:t>
                  </w:r>
                  <w:hyperlink r:id="rId30" w:tgtFrame="_blank" w:history="1">
                    <w:r>
                      <w:rPr>
                        <w:i/>
                        <w:color w:val="0000FF" w:themeColor="hyperlink"/>
                        <w:sz w:val="20"/>
                        <w:u w:val="single"/>
                      </w:rPr>
                      <w:t>72-3613</w:t>
                    </w:r>
                  </w:hyperlink>
                  <w:r>
                    <w:rPr>
                      <w:i/>
                      <w:sz w:val="20"/>
                    </w:rPr>
                    <w:t xml:space="preserve"> (2010-06-22)</w:t>
                  </w:r>
                </w:p>
                <w:p>
                  <w:pPr>
                    <w:ind w:right="-55"/>
                    <w:jc w:val="both"/>
                    <w:rPr>
                      <w:i/>
                      <w:sz w:val="20"/>
                    </w:rPr>
                  </w:pPr>
                </w:p>
              </w:sdtContent>
            </w:sdt>
            <w:sdt>
              <w:sdtPr>
                <w:alias w:val="4-1 str."/>
                <w:tag w:val="part_0622914be76e487b873a84b7f1e5bed8"/>
                <w:lock w:val="sdtLocked"/>
                <w:richText/>
              </w:sdtPr>
              <w:sdtContent>
                <w:p>
                  <w:pPr>
                    <w:ind w:left="2268" w:hanging="1548"/>
                    <w:jc w:val="both"/>
                    <w:rPr>
                      <w:color w:val="000000"/>
                      <w:sz w:val="22"/>
                      <w:szCs w:val="22"/>
                      <w:lang w:eastAsia="lt-LT"/>
                    </w:rPr>
                  </w:pPr>
                  <w:sdt>
                    <w:sdtPr>
                      <w:alias w:val="Numeris"/>
                      <w:tag w:val="nr_0622914be76e487b873a84b7f1e5bed8"/>
                      <w:lock w:val="sdtLocked"/>
                      <w:richText/>
                    </w:sdtPr>
                    <w:sdtContent>
                      <w:r>
                        <w:rPr>
                          <w:b/>
                          <w:bCs/>
                          <w:color w:val="000000"/>
                          <w:sz w:val="22"/>
                          <w:szCs w:val="22"/>
                          <w:lang w:eastAsia="lt-LT"/>
                        </w:rPr>
                        <w:t>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622914be76e487b873a84b7f1e5bed8"/>
                      <w:lock w:val="sdtLocked"/>
                      <w:richText/>
                    </w:sdtPr>
                    <w:sdtContent>
                      <w:r>
                        <w:rPr>
                          <w:b/>
                          <w:bCs/>
                          <w:color w:val="000000"/>
                          <w:sz w:val="22"/>
                          <w:szCs w:val="22"/>
                          <w:lang w:eastAsia="lt-LT"/>
                        </w:rPr>
                        <w:t>Krovinių vežimo krovininiais vidaus vandenų laivais, kurių dedveitas didesnis kaip 200 tonų esant didžiausiajai grimzlei, Lietuvos Respublikos ir tarptautiniais vidaus vandenų keliais tvarka</w:t>
                      </w:r>
                    </w:sdtContent>
                  </w:sdt>
                </w:p>
                <w:sdt>
                  <w:sdtPr>
                    <w:alias w:val="4-1 str. 1 d."/>
                    <w:tag w:val="part_3af6d9d4f383472f9b4a69a21f2d1524"/>
                    <w:lock w:val="sdtLocked"/>
                    <w:richText/>
                  </w:sdtPr>
                  <w:sdtContent>
                    <w:p>
                      <w:pPr>
                        <w:ind w:firstLine="720"/>
                        <w:jc w:val="both"/>
                        <w:rPr>
                          <w:color w:val="000000"/>
                          <w:sz w:val="22"/>
                          <w:szCs w:val="22"/>
                          <w:lang w:eastAsia="lt-LT"/>
                        </w:rPr>
                      </w:pPr>
                      <w:sdt>
                        <w:sdtPr>
                          <w:alias w:val="Numeris"/>
                          <w:tag w:val="nr_3af6d9d4f383472f9b4a69a21f2d1524"/>
                          <w:lock w:val="sdtLocked"/>
                          <w:richText/>
                        </w:sdtPr>
                        <w:sdtContent>
                          <w:r>
                            <w:rPr>
                              <w:color w:val="000000"/>
                              <w:sz w:val="22"/>
                              <w:szCs w:val="22"/>
                              <w:lang w:eastAsia="lt-LT"/>
                            </w:rPr>
                            <w:t>1</w:t>
                          </w:r>
                        </w:sdtContent>
                      </w:sdt>
                      <w:r>
                        <w:rPr>
                          <w:color w:val="000000"/>
                          <w:sz w:val="22"/>
                          <w:szCs w:val="22"/>
                          <w:lang w:eastAsia="lt-LT"/>
                        </w:rPr>
                        <w:t>. Vežti krovinius krovininiais vidaus vandenų laivais, kurių dedveitas didesnis kaip 200 tonų esant didžiausiajai grimzlei, Lietuvos Respublikos ir tarptautiniais vidaus vandenų keliais turi teisę Lietuvos Respublikos fiziniai ir juridiniai asmenys, taip pat Lietuvos Respublikoje veikiantys kitos Europos Sąjungos valstybės narės ar Pasaulio prekybos organizacijos valstybės narės juridinių asmenų ar kitų organizacijų padaliniai, turintys licenciją verstis krovinių vežimu krovininiais vidaus vandenų laivais Lietuvos Respublikos ir tarptautiniais vidaus vandenų keliais (toliau šiame straipsnyje – licencija).</w:t>
                      </w:r>
                    </w:p>
                  </w:sdtContent>
                </w:sdt>
                <w:sdt>
                  <w:sdtPr>
                    <w:alias w:val="4-1 str. 2 d."/>
                    <w:tag w:val="part_83b34ddd74d445e196c6fd4f16bd7200"/>
                    <w:lock w:val="sdtLocked"/>
                    <w:richText/>
                  </w:sdtPr>
                  <w:sdtContent>
                    <w:p>
                      <w:pPr>
                        <w:ind w:firstLine="720"/>
                        <w:jc w:val="both"/>
                        <w:rPr>
                          <w:color w:val="000000"/>
                          <w:sz w:val="22"/>
                          <w:szCs w:val="22"/>
                          <w:lang w:eastAsia="lt-LT"/>
                        </w:rPr>
                      </w:pPr>
                      <w:sdt>
                        <w:sdtPr>
                          <w:alias w:val="Numeris"/>
                          <w:tag w:val="nr_83b34ddd74d445e196c6fd4f16bd7200"/>
                          <w:lock w:val="sdtLocked"/>
                          <w:richText/>
                        </w:sdtPr>
                        <w:sdtContent>
                          <w:r>
                            <w:rPr>
                              <w:color w:val="000000"/>
                              <w:sz w:val="22"/>
                              <w:szCs w:val="22"/>
                              <w:lang w:eastAsia="lt-LT"/>
                            </w:rPr>
                            <w:t>2</w:t>
                          </w:r>
                        </w:sdtContent>
                      </w:sdt>
                      <w:r>
                        <w:rPr>
                          <w:color w:val="000000"/>
                          <w:sz w:val="22"/>
                          <w:szCs w:val="22"/>
                          <w:lang w:eastAsia="lt-LT"/>
                        </w:rPr>
                        <w:t xml:space="preserve">. Vežti krovinius krovininiais vidaus vandenų laivais, kurių dedveitas didesnis kaip 200 tonų esant didžiausiajai grimzlei, Lietuvos Respublikos ir tarptautiniais vidaus vandenų keliais turi teisę kitos Europos Sąjungos valstybės narės ar Pasaulio prekybos organizacijos valstybės narės fiziniai ir juridiniai asmenys, taip pat kitos Europos Sąjungos valstybės narės ar Pasaulio prekybos organizacijos valstybės narės juridinių asmenų ar kitų organizacijų padaliniai, turintys šios valstybės narės kompetentingų institucijų išduotą dokumentą, suteikiantį teisę vežti krovinius krovininiais vidaus vandenų laivais tarptautiniais vidaus vandenų keliais (toliau – vežėjo dokumentas). </w:t>
                      </w:r>
                    </w:p>
                  </w:sdtContent>
                </w:sdt>
                <w:sdt>
                  <w:sdtPr>
                    <w:alias w:val="4-1 str. 3 d."/>
                    <w:tag w:val="part_88a6cab31ee54199b0e4bf9a423fe012"/>
                    <w:lock w:val="sdtLocked"/>
                    <w:richText/>
                  </w:sdtPr>
                  <w:sdtContent>
                    <w:p>
                      <w:pPr>
                        <w:ind w:firstLine="720"/>
                        <w:jc w:val="both"/>
                        <w:rPr>
                          <w:color w:val="000000"/>
                          <w:sz w:val="22"/>
                          <w:szCs w:val="22"/>
                          <w:lang w:eastAsia="lt-LT"/>
                        </w:rPr>
                      </w:pPr>
                      <w:sdt>
                        <w:sdtPr>
                          <w:alias w:val="Numeris"/>
                          <w:tag w:val="nr_88a6cab31ee54199b0e4bf9a423fe012"/>
                          <w:lock w:val="sdtLocked"/>
                          <w:richText/>
                        </w:sdtPr>
                        <w:sdtContent>
                          <w:r>
                            <w:rPr>
                              <w:color w:val="000000"/>
                              <w:sz w:val="22"/>
                              <w:szCs w:val="22"/>
                              <w:lang w:eastAsia="lt-LT"/>
                            </w:rPr>
                            <w:t>3</w:t>
                          </w:r>
                        </w:sdtContent>
                      </w:sdt>
                      <w:r>
                        <w:rPr>
                          <w:color w:val="000000"/>
                          <w:sz w:val="22"/>
                          <w:szCs w:val="22"/>
                          <w:lang w:eastAsia="lt-LT"/>
                        </w:rPr>
                        <w:t>. Šio straipsnio 1 ir 2 dalyse nustatyti reikalavimai netaikomi vežant krovinius keleiviniais ir krovininiais keltais Lietuvos Respublikos ir tarptautiniais vidaus vandenų keliais.</w:t>
                      </w:r>
                    </w:p>
                  </w:sdtContent>
                </w:sdt>
                <w:sdt>
                  <w:sdtPr>
                    <w:alias w:val="4-1 str. 4 d."/>
                    <w:tag w:val="part_bbe74012b0fa48c49f4eac1f0435d4c7"/>
                    <w:lock w:val="sdtLocked"/>
                    <w:richText/>
                  </w:sdtPr>
                  <w:sdtContent>
                    <w:p>
                      <w:pPr>
                        <w:ind w:firstLine="720"/>
                        <w:jc w:val="both"/>
                        <w:rPr>
                          <w:color w:val="000000"/>
                          <w:sz w:val="22"/>
                          <w:szCs w:val="22"/>
                          <w:lang w:eastAsia="lt-LT"/>
                        </w:rPr>
                      </w:pPr>
                      <w:sdt>
                        <w:sdtPr>
                          <w:alias w:val="Numeris"/>
                          <w:tag w:val="nr_bbe74012b0fa48c49f4eac1f0435d4c7"/>
                          <w:lock w:val="sdtLocked"/>
                          <w:richText/>
                        </w:sdtPr>
                        <w:sdtContent>
                          <w:r>
                            <w:rPr>
                              <w:color w:val="000000"/>
                              <w:sz w:val="22"/>
                              <w:szCs w:val="22"/>
                              <w:lang w:eastAsia="lt-LT"/>
                            </w:rPr>
                            <w:t>4</w:t>
                          </w:r>
                        </w:sdtContent>
                      </w:sdt>
                      <w:r>
                        <w:rPr>
                          <w:color w:val="000000"/>
                          <w:sz w:val="22"/>
                          <w:szCs w:val="22"/>
                          <w:lang w:eastAsia="lt-LT"/>
                        </w:rPr>
                        <w:t>. Šio straipsnio 1 ir 2 dalyse nurodyti subjektai, siekiantys verstis krovinių vežimu krovininiais vidaus vandenų laivais Lietuvos Respublikos ir tarptautiniais vidaus vandenų keliais, privalo atitikti šiuos reikalavimus:</w:t>
                      </w:r>
                    </w:p>
                    <w:sdt>
                      <w:sdtPr>
                        <w:alias w:val="4-1 str. 4 d. 1 p."/>
                        <w:tag w:val="part_aa4a51fb42e54afdb86fed64eab596c0"/>
                        <w:lock w:val="sdtLocked"/>
                        <w:richText/>
                      </w:sdtPr>
                      <w:sdtContent>
                        <w:p>
                          <w:pPr>
                            <w:ind w:firstLine="720"/>
                            <w:jc w:val="both"/>
                            <w:rPr>
                              <w:color w:val="000000"/>
                              <w:sz w:val="22"/>
                              <w:szCs w:val="22"/>
                              <w:lang w:eastAsia="lt-LT"/>
                            </w:rPr>
                          </w:pPr>
                          <w:sdt>
                            <w:sdtPr>
                              <w:alias w:val="Numeris"/>
                              <w:tag w:val="nr_aa4a51fb42e54afdb86fed64eab596c0"/>
                              <w:lock w:val="sdtLocked"/>
                              <w:richText/>
                            </w:sdtPr>
                            <w:sdtContent>
                              <w:r>
                                <w:rPr>
                                  <w:color w:val="000000"/>
                                  <w:sz w:val="22"/>
                                  <w:szCs w:val="22"/>
                                  <w:lang w:eastAsia="lt-LT"/>
                                </w:rPr>
                                <w:t>1</w:t>
                              </w:r>
                            </w:sdtContent>
                          </w:sdt>
                          <w:r>
                            <w:rPr>
                              <w:color w:val="000000"/>
                              <w:sz w:val="22"/>
                              <w:szCs w:val="22"/>
                              <w:lang w:eastAsia="lt-LT"/>
                            </w:rPr>
                            <w:t>) užtikrinti, kad laivai, kuriais ketinama vežti krovinius, atitiktų Lietuvos Respublikos ir tarptautinių teisės aktų nustatytus reikalavimus, ir turėti tai patvirtinančius dokumentus;</w:t>
                          </w:r>
                        </w:p>
                      </w:sdtContent>
                    </w:sdt>
                    <w:sdt>
                      <w:sdtPr>
                        <w:alias w:val="4-1 str. 4 d. 2 p."/>
                        <w:tag w:val="part_9f93964602b3464c999ded6f5a988884"/>
                        <w:lock w:val="sdtLocked"/>
                        <w:richText/>
                      </w:sdtPr>
                      <w:sdtContent>
                        <w:p>
                          <w:pPr>
                            <w:ind w:firstLine="720"/>
                            <w:jc w:val="both"/>
                            <w:rPr>
                              <w:color w:val="000000"/>
                              <w:sz w:val="22"/>
                              <w:szCs w:val="22"/>
                              <w:lang w:eastAsia="lt-LT"/>
                            </w:rPr>
                          </w:pPr>
                          <w:sdt>
                            <w:sdtPr>
                              <w:alias w:val="Numeris"/>
                              <w:tag w:val="nr_9f93964602b3464c999ded6f5a988884"/>
                              <w:lock w:val="sdtLocked"/>
                              <w:richText/>
                            </w:sdtPr>
                            <w:sdtContent>
                              <w:r>
                                <w:rPr>
                                  <w:color w:val="000000"/>
                                  <w:sz w:val="22"/>
                                  <w:szCs w:val="22"/>
                                  <w:lang w:eastAsia="lt-LT"/>
                                </w:rPr>
                                <w:t>2</w:t>
                              </w:r>
                            </w:sdtContent>
                          </w:sdt>
                          <w:r>
                            <w:rPr>
                              <w:color w:val="000000"/>
                              <w:sz w:val="22"/>
                              <w:szCs w:val="22"/>
                              <w:lang w:eastAsia="lt-LT"/>
                            </w:rPr>
                            <w:t>) turėti atitinkamus padalinius (specialistus), kurie galėtų organizuoti krovinių vežimą laivais ir užtikrinti saugų laivų eksploatavimą ir apsaugą, arba sudaryti sutartį su kitu subjektu, kuris turi tokius padalinius (specialistus) ir sutinka organizuoti krovinių vežimą laivais ir užtikrinti saugų laivų eksploatavimą ir apsaugą;</w:t>
                          </w:r>
                        </w:p>
                      </w:sdtContent>
                    </w:sdt>
                    <w:sdt>
                      <w:sdtPr>
                        <w:alias w:val="4-1 str. 4 d. 3 p."/>
                        <w:tag w:val="part_a24dc8b167314f03879913a8151b84fa"/>
                        <w:lock w:val="sdtLocked"/>
                        <w:richText/>
                      </w:sdtPr>
                      <w:sdtContent>
                        <w:p>
                          <w:pPr>
                            <w:ind w:firstLine="720"/>
                            <w:jc w:val="both"/>
                            <w:rPr>
                              <w:color w:val="000000"/>
                              <w:sz w:val="22"/>
                              <w:szCs w:val="22"/>
                              <w:lang w:eastAsia="lt-LT"/>
                            </w:rPr>
                          </w:pPr>
                          <w:sdt>
                            <w:sdtPr>
                              <w:alias w:val="Numeris"/>
                              <w:tag w:val="nr_a24dc8b167314f03879913a8151b84fa"/>
                              <w:lock w:val="sdtLocked"/>
                              <w:richText/>
                            </w:sdtPr>
                            <w:sdtContent>
                              <w:r>
                                <w:rPr>
                                  <w:color w:val="000000"/>
                                  <w:sz w:val="22"/>
                                  <w:szCs w:val="22"/>
                                  <w:lang w:eastAsia="lt-LT"/>
                                </w:rPr>
                                <w:t>3</w:t>
                              </w:r>
                            </w:sdtContent>
                          </w:sdt>
                          <w:r>
                            <w:rPr>
                              <w:color w:val="000000"/>
                              <w:sz w:val="22"/>
                              <w:szCs w:val="22"/>
                              <w:lang w:eastAsia="lt-LT"/>
                            </w:rPr>
                            <w:t xml:space="preserve">) laivų, kuriais ketinama vežti krovinius, įgulos turi būti sudarytos iš vidaus vandenų transporto specialistų, turinčių galiojančius dokumentus, kuriais patvirtinama vidaus vandenų transporto specialistų įgyta kvalifikacija ir teisė eiti atitinkamas pareigas laive. </w:t>
                          </w:r>
                        </w:p>
                      </w:sdtContent>
                    </w:sdt>
                  </w:sdtContent>
                </w:sdt>
                <w:sdt>
                  <w:sdtPr>
                    <w:alias w:val="4-1 str. 5 d."/>
                    <w:tag w:val="part_acef675c2ea94ae597d5a24fab5176bd"/>
                    <w:lock w:val="sdtLocked"/>
                    <w:richText/>
                  </w:sdtPr>
                  <w:sdtContent>
                    <w:p>
                      <w:pPr>
                        <w:ind w:firstLine="720"/>
                        <w:jc w:val="both"/>
                        <w:rPr>
                          <w:color w:val="000000"/>
                          <w:sz w:val="22"/>
                          <w:szCs w:val="22"/>
                          <w:lang w:eastAsia="lt-LT"/>
                        </w:rPr>
                      </w:pPr>
                      <w:sdt>
                        <w:sdtPr>
                          <w:alias w:val="Numeris"/>
                          <w:tag w:val="nr_acef675c2ea94ae597d5a24fab5176bd"/>
                          <w:lock w:val="sdtLocked"/>
                          <w:richText/>
                        </w:sdtPr>
                        <w:sdtContent>
                          <w:r>
                            <w:rPr>
                              <w:color w:val="000000"/>
                              <w:sz w:val="22"/>
                              <w:szCs w:val="22"/>
                              <w:lang w:eastAsia="lt-LT"/>
                            </w:rPr>
                            <w:t>5</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įrašo šio straipsnio 1 dalyje nurodytus subjektus į Subjektų, vežančių krovinius krovininiais vidaus vandenų laivais, sąrašą, įspėja juos apie licencijos galiojimo sustabdymą, sustabdo licencijos galiojimą, panaikina licencijos galiojimo sustabdymą ir išbraukia šio straipsnio 1 dalyje nurodytus subjektus iš Subjektų, vežančių krovinius krovininiais vidaus vandenų laivais, sąrašo.</w:t>
                      </w:r>
                    </w:p>
                  </w:sdtContent>
                </w:sdt>
                <w:sdt>
                  <w:sdtPr>
                    <w:alias w:val="4-1 str. 6 d."/>
                    <w:tag w:val="part_0384fc4f407043639cb1750f678b1b52"/>
                    <w:lock w:val="sdtLocked"/>
                    <w:richText/>
                  </w:sdtPr>
                  <w:sdtContent>
                    <w:p>
                      <w:pPr>
                        <w:ind w:firstLine="720"/>
                        <w:jc w:val="both"/>
                        <w:rPr>
                          <w:color w:val="000000"/>
                          <w:sz w:val="22"/>
                          <w:szCs w:val="22"/>
                          <w:lang w:eastAsia="lt-LT"/>
                        </w:rPr>
                      </w:pPr>
                      <w:sdt>
                        <w:sdtPr>
                          <w:alias w:val="Numeris"/>
                          <w:tag w:val="nr_0384fc4f407043639cb1750f678b1b52"/>
                          <w:lock w:val="sdtLocked"/>
                          <w:richText/>
                        </w:sdtPr>
                        <w:sdtContent>
                          <w:r>
                            <w:rPr>
                              <w:color w:val="000000"/>
                              <w:sz w:val="22"/>
                              <w:szCs w:val="22"/>
                              <w:lang w:eastAsia="lt-LT"/>
                            </w:rPr>
                            <w:t>6</w:t>
                          </w:r>
                        </w:sdtContent>
                      </w:sdt>
                      <w:r>
                        <w:rPr>
                          <w:color w:val="000000"/>
                          <w:sz w:val="22"/>
                          <w:szCs w:val="22"/>
                          <w:lang w:eastAsia="lt-LT"/>
                        </w:rPr>
                        <w:t xml:space="preserve">. Šio straipsnio 1 dalyje nurodyti subjektai, siekiantys vežti krovinius krovininiais vidaus vandenų laivais Lietuvos Respublikos ir tarptautiniais vidaus vandenų keliais, prašymą ir kitus dokumentus, kuriais patvirtinama atitiktis šio straipsnio 4 dalyje nustatytiems reikalavimams, pateikia per atstumą, elektroninėmis priemonėmis per kontaktinį centrą arba tiesiogiai kreipdamiesi į </w:t>
                      </w:r>
                      <w:r>
                        <w:rPr>
                          <w:sz w:val="22"/>
                          <w:szCs w:val="22"/>
                        </w:rPr>
                        <w:t>Transporto saugos administraciją</w:t>
                      </w:r>
                      <w:r>
                        <w:rPr>
                          <w:color w:val="000000"/>
                          <w:sz w:val="22"/>
                          <w:szCs w:val="22"/>
                          <w:lang w:eastAsia="lt-LT"/>
                        </w:rPr>
                        <w:t>.</w:t>
                      </w:r>
                    </w:p>
                  </w:sdtContent>
                </w:sdt>
                <w:sdt>
                  <w:sdtPr>
                    <w:alias w:val="4-1 str. 7 d."/>
                    <w:tag w:val="part_4f8ff116d91747018d5107f7f0247de3"/>
                    <w:lock w:val="sdtLocked"/>
                    <w:richText/>
                  </w:sdtPr>
                  <w:sdtContent>
                    <w:p>
                      <w:pPr>
                        <w:ind w:firstLine="720"/>
                        <w:jc w:val="both"/>
                        <w:rPr>
                          <w:color w:val="000000"/>
                          <w:sz w:val="22"/>
                          <w:szCs w:val="22"/>
                          <w:lang w:eastAsia="lt-LT"/>
                        </w:rPr>
                      </w:pPr>
                      <w:sdt>
                        <w:sdtPr>
                          <w:alias w:val="Numeris"/>
                          <w:tag w:val="nr_4f8ff116d91747018d5107f7f0247de3"/>
                          <w:lock w:val="sdtLocked"/>
                          <w:richText/>
                        </w:sdtPr>
                        <w:sdtContent>
                          <w:r>
                            <w:rPr>
                              <w:color w:val="000000"/>
                              <w:sz w:val="22"/>
                              <w:szCs w:val="22"/>
                              <w:lang w:eastAsia="lt-LT"/>
                            </w:rPr>
                            <w:t>7</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šiame straipsnyje nurodytus pranešimus teikia tiesiogiai, per atstumą ar elektroninėmis priemonėmis per kontaktinį centrą.</w:t>
                      </w:r>
                    </w:p>
                  </w:sdtContent>
                </w:sdt>
                <w:sdt>
                  <w:sdtPr>
                    <w:alias w:val="4-1 str. 8 d."/>
                    <w:tag w:val="part_f00385489a034564b9751bc3c4ebdffa"/>
                    <w:lock w:val="sdtLocked"/>
                    <w:richText/>
                  </w:sdtPr>
                  <w:sdtContent>
                    <w:p>
                      <w:pPr>
                        <w:ind w:firstLine="720"/>
                        <w:jc w:val="both"/>
                        <w:rPr>
                          <w:color w:val="000000"/>
                          <w:sz w:val="22"/>
                          <w:szCs w:val="22"/>
                          <w:lang w:eastAsia="lt-LT"/>
                        </w:rPr>
                      </w:pPr>
                      <w:sdt>
                        <w:sdtPr>
                          <w:alias w:val="Numeris"/>
                          <w:tag w:val="nr_f00385489a034564b9751bc3c4ebdffa"/>
                          <w:lock w:val="sdtLocked"/>
                          <w:richText/>
                        </w:sdtPr>
                        <w:sdtContent>
                          <w:r>
                            <w:rPr>
                              <w:color w:val="000000"/>
                              <w:sz w:val="22"/>
                              <w:szCs w:val="22"/>
                              <w:lang w:eastAsia="lt-LT"/>
                            </w:rPr>
                            <w:t>8</w:t>
                          </w:r>
                        </w:sdtContent>
                      </w:sdt>
                      <w:r>
                        <w:rPr>
                          <w:color w:val="000000"/>
                          <w:sz w:val="22"/>
                          <w:szCs w:val="22"/>
                          <w:lang w:eastAsia="lt-LT"/>
                        </w:rPr>
                        <w:t>. Šio straipsnio 1 dalyje nurodyti subjektai, pateikę šio straipsnio 6 dalyje nurodytus prašymą ir dokumentus, yra įrašomi į Subjektų, vežančių krovinius krovininiais vidaus vandenų laivais, sąrašą, kuriame pateikiama šio straipsnio 19 dalyje nurodyta informacija, kitą dieną nuo prašymo ir dokumentų pateikimo dienos arba nuo prašyme nurodytos dienos, jeigu ši diena yra vėlesnė negu prašymo ir dokumentų pateikimo diena.</w:t>
                      </w:r>
                    </w:p>
                  </w:sdtContent>
                </w:sdt>
                <w:sdt>
                  <w:sdtPr>
                    <w:alias w:val="4-1 str. 9 d."/>
                    <w:tag w:val="part_fa37ab47fe7944c8937007baf83bf0d8"/>
                    <w:lock w:val="sdtLocked"/>
                    <w:richText/>
                  </w:sdtPr>
                  <w:sdtContent>
                    <w:p>
                      <w:pPr>
                        <w:ind w:firstLine="720"/>
                        <w:jc w:val="both"/>
                        <w:rPr>
                          <w:color w:val="000000"/>
                          <w:sz w:val="22"/>
                          <w:szCs w:val="22"/>
                          <w:lang w:eastAsia="lt-LT"/>
                        </w:rPr>
                      </w:pPr>
                      <w:sdt>
                        <w:sdtPr>
                          <w:alias w:val="Numeris"/>
                          <w:tag w:val="nr_fa37ab47fe7944c8937007baf83bf0d8"/>
                          <w:lock w:val="sdtLocked"/>
                          <w:richText/>
                        </w:sdtPr>
                        <w:sdtContent>
                          <w:r>
                            <w:rPr>
                              <w:color w:val="000000"/>
                              <w:sz w:val="22"/>
                              <w:szCs w:val="22"/>
                              <w:lang w:eastAsia="lt-LT"/>
                            </w:rPr>
                            <w:t>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gavusi šio straipsnio 1 dalyje nurodyto subjekto, siekiančio gauti licenciją, prašymą ir dokumentus, nedelsdama, bet ne vėliau kaip per 5 darbo dienas, patikrina gautą prašymą ir dokumentus. Nustačiusi, kad licencijos turėtojo pranešime pateikta netiksli, neišsami (ne visa) informacija, klaidingi duomenys, bet šie neatitikimai yra mažareikšmiai, </w:t>
                      </w:r>
                      <w:r>
                        <w:rPr>
                          <w:sz w:val="22"/>
                          <w:szCs w:val="22"/>
                        </w:rPr>
                        <w:t>Transporto saugos administracija</w:t>
                      </w:r>
                      <w:r>
                        <w:rPr>
                          <w:color w:val="000000"/>
                          <w:sz w:val="22"/>
                          <w:szCs w:val="22"/>
                          <w:lang w:eastAsia="lt-LT"/>
                        </w:rPr>
                        <w:t xml:space="preserve"> nedelsdama, bet ne vėliau kaip per 2 darbo dienas, įspėja licencijos turėtoją apie galimą licencijos galiojimo sustabdymą ir nustato ne trumpesnį kaip 5 darbo dienų nuo įspėjimo apie galimą licencijos galiojimo sustabdymą gavimo terminą, per kurį turi būti pateikti trūkstami dokumentai ir (ar) patikslinti pateikti duomenys.</w:t>
                      </w:r>
                    </w:p>
                  </w:sdtContent>
                </w:sdt>
                <w:sdt>
                  <w:sdtPr>
                    <w:alias w:val="4-1 str. 10 d."/>
                    <w:tag w:val="part_99616833f2d9400fb128552c7f18c0ac"/>
                    <w:lock w:val="sdtLocked"/>
                    <w:richText/>
                  </w:sdtPr>
                  <w:sdtContent>
                    <w:p>
                      <w:pPr>
                        <w:ind w:firstLine="720"/>
                        <w:jc w:val="both"/>
                        <w:rPr>
                          <w:color w:val="000000"/>
                          <w:sz w:val="22"/>
                          <w:szCs w:val="22"/>
                          <w:lang w:eastAsia="lt-LT"/>
                        </w:rPr>
                      </w:pPr>
                      <w:sdt>
                        <w:sdtPr>
                          <w:alias w:val="Numeris"/>
                          <w:tag w:val="nr_99616833f2d9400fb128552c7f18c0ac"/>
                          <w:lock w:val="sdtLocked"/>
                          <w:richText/>
                        </w:sdtPr>
                        <w:sdtContent>
                          <w:r>
                            <w:rPr>
                              <w:color w:val="000000"/>
                              <w:sz w:val="22"/>
                              <w:szCs w:val="22"/>
                              <w:lang w:eastAsia="lt-LT"/>
                            </w:rPr>
                            <w:t>10</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sustabdo licencijos galiojimą, jeigu:</w:t>
                      </w:r>
                    </w:p>
                    <w:sdt>
                      <w:sdtPr>
                        <w:alias w:val="4-1 str. 10 d. 1 p."/>
                        <w:tag w:val="part_dbfb3c036fbf42cfa828647fe5f2dd41"/>
                        <w:lock w:val="sdtLocked"/>
                        <w:richText/>
                      </w:sdtPr>
                      <w:sdtContent>
                        <w:p>
                          <w:pPr>
                            <w:ind w:firstLine="720"/>
                            <w:jc w:val="both"/>
                            <w:rPr>
                              <w:color w:val="000000"/>
                              <w:sz w:val="22"/>
                              <w:szCs w:val="22"/>
                              <w:lang w:eastAsia="lt-LT"/>
                            </w:rPr>
                          </w:pPr>
                          <w:sdt>
                            <w:sdtPr>
                              <w:alias w:val="Numeris"/>
                              <w:tag w:val="nr_dbfb3c036fbf42cfa828647fe5f2dd41"/>
                              <w:lock w:val="sdtLocked"/>
                              <w:richText/>
                            </w:sdtPr>
                            <w:sdtContent>
                              <w:r>
                                <w:rPr>
                                  <w:color w:val="000000"/>
                                  <w:sz w:val="22"/>
                                  <w:szCs w:val="22"/>
                                  <w:lang w:eastAsia="lt-LT"/>
                                </w:rPr>
                                <w:t>1</w:t>
                              </w:r>
                            </w:sdtContent>
                          </w:sdt>
                          <w:r>
                            <w:rPr>
                              <w:color w:val="000000"/>
                              <w:sz w:val="22"/>
                              <w:szCs w:val="22"/>
                              <w:lang w:eastAsia="lt-LT"/>
                            </w:rPr>
                            <w:t>) licencijos turėtojas pagal šio straipsnio 9 dalį per įspėjime apie galimą licencijos galiojimo sustabdymą nustatytą terminą nepateikė trūkstamų dokumentų ir (ar) nepatikslino pateiktų netikslių, klaidingų duomenų;</w:t>
                          </w:r>
                        </w:p>
                      </w:sdtContent>
                    </w:sdt>
                    <w:sdt>
                      <w:sdtPr>
                        <w:alias w:val="4-1 str. 10 d. 2 p."/>
                        <w:tag w:val="part_8c3299c7edb14fb99ed5870347e44e17"/>
                        <w:lock w:val="sdtLocked"/>
                        <w:richText/>
                      </w:sdtPr>
                      <w:sdtContent>
                        <w:p>
                          <w:pPr>
                            <w:ind w:firstLine="720"/>
                            <w:jc w:val="both"/>
                            <w:rPr>
                              <w:color w:val="000000"/>
                              <w:sz w:val="22"/>
                              <w:szCs w:val="22"/>
                              <w:lang w:eastAsia="lt-LT"/>
                            </w:rPr>
                          </w:pPr>
                          <w:sdt>
                            <w:sdtPr>
                              <w:alias w:val="Numeris"/>
                              <w:tag w:val="nr_8c3299c7edb14fb99ed5870347e44e17"/>
                              <w:lock w:val="sdtLocked"/>
                              <w:richText/>
                            </w:sdtPr>
                            <w:sdtContent>
                              <w:r>
                                <w:rPr>
                                  <w:color w:val="000000"/>
                                  <w:sz w:val="22"/>
                                  <w:szCs w:val="22"/>
                                  <w:lang w:eastAsia="lt-LT"/>
                                </w:rPr>
                                <w:t>2</w:t>
                              </w:r>
                            </w:sdtContent>
                          </w:sdt>
                          <w:r>
                            <w:rPr>
                              <w:color w:val="000000"/>
                              <w:sz w:val="22"/>
                              <w:szCs w:val="22"/>
                              <w:lang w:eastAsia="lt-LT"/>
                            </w:rPr>
                            <w:t>) paaiškėja, kad šio straipsnio 1 dalyje nurodyti subjektai licencijai gauti pateikė melagingus duomenis;</w:t>
                          </w:r>
                        </w:p>
                      </w:sdtContent>
                    </w:sdt>
                    <w:sdt>
                      <w:sdtPr>
                        <w:alias w:val="4-1 str. 10 d. 3 p."/>
                        <w:tag w:val="part_7a37fa87d5de452287ba5a97a089ab10"/>
                        <w:lock w:val="sdtLocked"/>
                        <w:richText/>
                      </w:sdtPr>
                      <w:sdtContent>
                        <w:p>
                          <w:pPr>
                            <w:ind w:firstLine="720"/>
                            <w:jc w:val="both"/>
                            <w:rPr>
                              <w:color w:val="000000"/>
                              <w:sz w:val="22"/>
                              <w:szCs w:val="22"/>
                              <w:lang w:eastAsia="lt-LT"/>
                            </w:rPr>
                          </w:pPr>
                          <w:sdt>
                            <w:sdtPr>
                              <w:alias w:val="Numeris"/>
                              <w:tag w:val="nr_7a37fa87d5de452287ba5a97a089ab10"/>
                              <w:lock w:val="sdtLocked"/>
                              <w:richText/>
                            </w:sdtPr>
                            <w:sdtContent>
                              <w:r>
                                <w:rPr>
                                  <w:color w:val="000000"/>
                                  <w:sz w:val="22"/>
                                  <w:szCs w:val="22"/>
                                  <w:lang w:eastAsia="lt-LT"/>
                                </w:rPr>
                                <w:t>3</w:t>
                              </w:r>
                            </w:sdtContent>
                          </w:sdt>
                          <w:r>
                            <w:rPr>
                              <w:color w:val="000000"/>
                              <w:sz w:val="22"/>
                              <w:szCs w:val="22"/>
                              <w:lang w:eastAsia="lt-LT"/>
                            </w:rPr>
                            <w:t>) licencijos turėtojas neatitinka šio straipsnio 4 dalyje nustatytų reikalavimų;</w:t>
                          </w:r>
                        </w:p>
                      </w:sdtContent>
                    </w:sdt>
                    <w:sdt>
                      <w:sdtPr>
                        <w:alias w:val="4-1 str. 10 d. 4 p."/>
                        <w:tag w:val="part_db4decb3ad1f4598bd8f3b5100ae9347"/>
                        <w:lock w:val="sdtLocked"/>
                        <w:richText/>
                      </w:sdtPr>
                      <w:sdtContent>
                        <w:p>
                          <w:pPr>
                            <w:ind w:firstLine="720"/>
                            <w:jc w:val="both"/>
                            <w:rPr>
                              <w:color w:val="000000"/>
                              <w:sz w:val="22"/>
                              <w:szCs w:val="22"/>
                              <w:lang w:eastAsia="lt-LT"/>
                            </w:rPr>
                          </w:pPr>
                          <w:sdt>
                            <w:sdtPr>
                              <w:alias w:val="Numeris"/>
                              <w:tag w:val="nr_db4decb3ad1f4598bd8f3b5100ae9347"/>
                              <w:lock w:val="sdtLocked"/>
                              <w:richText/>
                            </w:sdtPr>
                            <w:sdtContent>
                              <w:r>
                                <w:rPr>
                                  <w:color w:val="000000"/>
                                  <w:sz w:val="22"/>
                                  <w:szCs w:val="22"/>
                                  <w:lang w:eastAsia="lt-LT"/>
                                </w:rPr>
                                <w:t>4</w:t>
                              </w:r>
                            </w:sdtContent>
                          </w:sdt>
                          <w:r>
                            <w:rPr>
                              <w:color w:val="000000"/>
                              <w:sz w:val="22"/>
                              <w:szCs w:val="22"/>
                              <w:lang w:eastAsia="lt-LT"/>
                            </w:rPr>
                            <w:t xml:space="preserve">) licencijos turėtojas pateikia prašymą </w:t>
                          </w:r>
                          <w:r>
                            <w:rPr>
                              <w:sz w:val="22"/>
                              <w:szCs w:val="22"/>
                            </w:rPr>
                            <w:t>Transporto saugos administracijai</w:t>
                          </w:r>
                          <w:r>
                            <w:rPr>
                              <w:color w:val="000000"/>
                              <w:sz w:val="22"/>
                              <w:szCs w:val="22"/>
                              <w:lang w:eastAsia="lt-LT"/>
                            </w:rPr>
                            <w:t xml:space="preserve"> sustabdyti licencijos galiojimą. </w:t>
                          </w:r>
                        </w:p>
                      </w:sdtContent>
                    </w:sdt>
                  </w:sdtContent>
                </w:sdt>
                <w:sdt>
                  <w:sdtPr>
                    <w:alias w:val="4-1 str. 11 d."/>
                    <w:tag w:val="part_88cccbd3c72d40ae91d9b1c6b4822514"/>
                    <w:lock w:val="sdtLocked"/>
                    <w:richText/>
                  </w:sdtPr>
                  <w:sdtContent>
                    <w:p>
                      <w:pPr>
                        <w:ind w:firstLine="720"/>
                        <w:jc w:val="both"/>
                        <w:rPr>
                          <w:color w:val="000000"/>
                          <w:sz w:val="22"/>
                          <w:szCs w:val="22"/>
                          <w:lang w:eastAsia="lt-LT"/>
                        </w:rPr>
                      </w:pPr>
                      <w:sdt>
                        <w:sdtPr>
                          <w:alias w:val="Numeris"/>
                          <w:tag w:val="nr_88cccbd3c72d40ae91d9b1c6b4822514"/>
                          <w:lock w:val="sdtLocked"/>
                          <w:richText/>
                        </w:sdtPr>
                        <w:sdtContent>
                          <w:r>
                            <w:rPr>
                              <w:color w:val="000000"/>
                              <w:sz w:val="22"/>
                              <w:szCs w:val="22"/>
                              <w:lang w:eastAsia="lt-LT"/>
                            </w:rPr>
                            <w:t>11</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uždraudžia vežėjo dokumento turėtojui vežti krovinius Lietuvos Respublikos vidaus vandenų keliais, jeigu paaiškėja, kad vežėjo dokumento turėtojas neatitinka šio straipsnio 4 dalyje nustatytų reikalavimų.</w:t>
                      </w:r>
                    </w:p>
                  </w:sdtContent>
                </w:sdt>
                <w:sdt>
                  <w:sdtPr>
                    <w:alias w:val="4-1 str. 12 d."/>
                    <w:tag w:val="part_79be5931c76f4987a772001941c95f5f"/>
                    <w:lock w:val="sdtLocked"/>
                    <w:richText/>
                  </w:sdtPr>
                  <w:sdtContent>
                    <w:p>
                      <w:pPr>
                        <w:ind w:firstLine="720"/>
                        <w:jc w:val="both"/>
                        <w:rPr>
                          <w:color w:val="000000"/>
                          <w:sz w:val="22"/>
                          <w:szCs w:val="22"/>
                          <w:lang w:eastAsia="lt-LT"/>
                        </w:rPr>
                      </w:pPr>
                      <w:sdt>
                        <w:sdtPr>
                          <w:alias w:val="Numeris"/>
                          <w:tag w:val="nr_79be5931c76f4987a772001941c95f5f"/>
                          <w:lock w:val="sdtLocked"/>
                          <w:richText/>
                        </w:sdtPr>
                        <w:sdtContent>
                          <w:r>
                            <w:rPr>
                              <w:color w:val="000000"/>
                              <w:sz w:val="22"/>
                              <w:szCs w:val="22"/>
                              <w:lang w:eastAsia="lt-LT"/>
                            </w:rPr>
                            <w:t>12</w:t>
                          </w:r>
                        </w:sdtContent>
                      </w:sdt>
                      <w:r>
                        <w:rPr>
                          <w:color w:val="000000"/>
                          <w:sz w:val="22"/>
                          <w:szCs w:val="22"/>
                          <w:lang w:eastAsia="lt-LT"/>
                        </w:rPr>
                        <w:t xml:space="preserve">. Sustabdžiusi licencijos, išskyrus šio straipsnio 10 dalies 4 punkte nustatytą atvejį, galiojimą arba uždraudusi vežėjo dokumento turėtojui vežti krovinius Lietuvos Respublikos vidaus vandenų keliais, </w:t>
                      </w:r>
                      <w:r>
                        <w:rPr>
                          <w:sz w:val="22"/>
                          <w:szCs w:val="22"/>
                        </w:rPr>
                        <w:t>Transporto saugos administracija</w:t>
                      </w:r>
                      <w:r>
                        <w:rPr>
                          <w:color w:val="000000"/>
                          <w:sz w:val="22"/>
                          <w:szCs w:val="22"/>
                          <w:lang w:eastAsia="lt-LT"/>
                        </w:rPr>
                        <w:t xml:space="preserve"> nedelsdama, bet ne vėliau kaip per 2 darbo dienas, apie tai praneša licencijos arba vežėjo dokumento turėtojui, informuoja kitos Europos Sąjungos valstybės narės ar Pasaulio prekybos organizacijos valstybės narės kompetentingą instituciją, išdavusią vežėjo dokumentą, ir:</w:t>
                      </w:r>
                    </w:p>
                    <w:sdt>
                      <w:sdtPr>
                        <w:alias w:val="4-1 str. 12 d. 1 p."/>
                        <w:tag w:val="part_e5aa361b766d4224ad63453ba93ac4b4"/>
                        <w:lock w:val="sdtLocked"/>
                        <w:richText/>
                      </w:sdtPr>
                      <w:sdtContent>
                        <w:p>
                          <w:pPr>
                            <w:ind w:firstLine="720"/>
                            <w:jc w:val="both"/>
                            <w:rPr>
                              <w:color w:val="000000"/>
                              <w:sz w:val="22"/>
                              <w:szCs w:val="22"/>
                              <w:lang w:eastAsia="lt-LT"/>
                            </w:rPr>
                          </w:pPr>
                          <w:sdt>
                            <w:sdtPr>
                              <w:alias w:val="Numeris"/>
                              <w:tag w:val="nr_e5aa361b766d4224ad63453ba93ac4b4"/>
                              <w:lock w:val="sdtLocked"/>
                              <w:richText/>
                            </w:sdtPr>
                            <w:sdtContent>
                              <w:r>
                                <w:rPr>
                                  <w:color w:val="000000"/>
                                  <w:sz w:val="22"/>
                                  <w:szCs w:val="22"/>
                                  <w:lang w:eastAsia="lt-LT"/>
                                </w:rPr>
                                <w:t>1</w:t>
                              </w:r>
                            </w:sdtContent>
                          </w:sdt>
                          <w:r>
                            <w:rPr>
                              <w:color w:val="000000"/>
                              <w:sz w:val="22"/>
                              <w:szCs w:val="22"/>
                              <w:lang w:eastAsia="lt-LT"/>
                            </w:rPr>
                            <w:t xml:space="preserve">) nustato 5 darbo dienų nuo pranešimo apie licencijos galiojimo sustabdymą gavimo terminą (šis terminas gali būti pratęstas iki 30 darbo dienų motyvuotu licencijos turėtojo prašymu), per kurį licencijos turėtojas privalo pateikti trūkstamus dokumentus ir (ar) patikslinti pateiktus netikslius ar klaidingus duomenis; </w:t>
                          </w:r>
                        </w:p>
                      </w:sdtContent>
                    </w:sdt>
                    <w:sdt>
                      <w:sdtPr>
                        <w:alias w:val="4-1 str. 12 d. 2 p."/>
                        <w:tag w:val="part_36655d2e1e3f4cd39b374929d081cfcd"/>
                        <w:lock w:val="sdtLocked"/>
                        <w:richText/>
                      </w:sdtPr>
                      <w:sdtContent>
                        <w:p>
                          <w:pPr>
                            <w:ind w:firstLine="720"/>
                            <w:jc w:val="both"/>
                            <w:rPr>
                              <w:color w:val="000000"/>
                              <w:sz w:val="22"/>
                              <w:szCs w:val="22"/>
                              <w:lang w:eastAsia="lt-LT"/>
                            </w:rPr>
                          </w:pPr>
                          <w:sdt>
                            <w:sdtPr>
                              <w:alias w:val="Numeris"/>
                              <w:tag w:val="nr_36655d2e1e3f4cd39b374929d081cfcd"/>
                              <w:lock w:val="sdtLocked"/>
                              <w:richText/>
                            </w:sdtPr>
                            <w:sdtContent>
                              <w:r>
                                <w:rPr>
                                  <w:color w:val="000000"/>
                                  <w:sz w:val="22"/>
                                  <w:szCs w:val="22"/>
                                  <w:lang w:eastAsia="lt-LT"/>
                                </w:rPr>
                                <w:t>2</w:t>
                              </w:r>
                            </w:sdtContent>
                          </w:sdt>
                          <w:r>
                            <w:rPr>
                              <w:color w:val="000000"/>
                              <w:sz w:val="22"/>
                              <w:szCs w:val="22"/>
                              <w:lang w:eastAsia="lt-LT"/>
                            </w:rPr>
                            <w:t>) nustato 5 darbo dienų nuo pranešimo apie licencijos galiojimo sustabdymą arba draudimą vežėjo dokumento turėtojui vežti krovinius Lietuvos Respublikos vidaus vandenų keliais gavimo terminą (šis terminas gali būti pratęstas iki 30 darbo dienų motyvuotu leidimo turėtojo ar vežėjo dokumento turėtojo prašymu), per kurį licencijos arba vežėjo dokumento turėtojas turi užtikrinti atitiktį šio straipsnio 4 dalyje nustatytiems reikalavimams.</w:t>
                          </w:r>
                        </w:p>
                      </w:sdtContent>
                    </w:sdt>
                  </w:sdtContent>
                </w:sdt>
                <w:sdt>
                  <w:sdtPr>
                    <w:alias w:val="4-1 str. 13 d."/>
                    <w:tag w:val="part_6246d8daf84c4925bb1ca811f118b7c9"/>
                    <w:lock w:val="sdtLocked"/>
                    <w:richText/>
                  </w:sdtPr>
                  <w:sdtContent>
                    <w:p>
                      <w:pPr>
                        <w:ind w:firstLine="720"/>
                        <w:jc w:val="both"/>
                        <w:rPr>
                          <w:color w:val="000000"/>
                          <w:sz w:val="22"/>
                          <w:szCs w:val="22"/>
                          <w:lang w:eastAsia="lt-LT"/>
                        </w:rPr>
                      </w:pPr>
                      <w:sdt>
                        <w:sdtPr>
                          <w:alias w:val="Numeris"/>
                          <w:tag w:val="nr_6246d8daf84c4925bb1ca811f118b7c9"/>
                          <w:lock w:val="sdtLocked"/>
                          <w:richText/>
                        </w:sdtPr>
                        <w:sdtContent>
                          <w:r>
                            <w:rPr>
                              <w:color w:val="000000"/>
                              <w:sz w:val="22"/>
                              <w:szCs w:val="22"/>
                              <w:lang w:eastAsia="lt-LT"/>
                            </w:rPr>
                            <w:t>13</w:t>
                          </w:r>
                        </w:sdtContent>
                      </w:sdt>
                      <w:r>
                        <w:rPr>
                          <w:color w:val="000000"/>
                          <w:sz w:val="22"/>
                          <w:szCs w:val="22"/>
                          <w:lang w:eastAsia="lt-LT"/>
                        </w:rPr>
                        <w:t xml:space="preserve">. Kai licencijos ar vežėjo dokumento turėtojas pateikia trūkstamus ir (ar) patikslintus dokumentus ir (ar) užtikrina atitiktį šio straipsnio 4 dalyje nustatytiems reikalavimams, </w:t>
                      </w:r>
                      <w:r>
                        <w:rPr>
                          <w:sz w:val="22"/>
                          <w:szCs w:val="22"/>
                        </w:rPr>
                        <w:t>Transporto saugos administracija</w:t>
                      </w:r>
                      <w:r>
                        <w:rPr>
                          <w:color w:val="000000"/>
                          <w:sz w:val="22"/>
                          <w:szCs w:val="22"/>
                          <w:lang w:eastAsia="lt-LT"/>
                        </w:rPr>
                        <w:t xml:space="preserve"> nedelsdama, bet ne vėliau kaip per 3 darbo dienas nuo dokumentų gavimo dienos, patikrina duomenis ir (ar) atitiktį šio straipsnio 4 dalyje nustatytiems reikalavimams ir nustačiusi, kad pateikti visi dokumentai, duomenys patikslinti ir (ar) užtikrinta atitiktis šio straipsnio 4 dalyje nustatytiems reikalavimams, panaikina licencijos galiojimo sustabdymą ar draudimą vežėjo dokumento turėtojui vežti krovinius Lietuvos Respublikos vidaus vandenų keliais ir apie tai nedelsdama, bet ne vėliau kaip per 2 darbo dienas, praneša licencijos ar vežėjo dokumento turėtojui.</w:t>
                      </w:r>
                    </w:p>
                  </w:sdtContent>
                </w:sdt>
                <w:sdt>
                  <w:sdtPr>
                    <w:alias w:val="4-1 str. 14 d."/>
                    <w:tag w:val="part_cf94c2072cfd4fb9a39bbea370a030ed"/>
                    <w:lock w:val="sdtLocked"/>
                    <w:richText/>
                  </w:sdtPr>
                  <w:sdtContent>
                    <w:p>
                      <w:pPr>
                        <w:ind w:firstLine="720"/>
                        <w:jc w:val="both"/>
                        <w:rPr>
                          <w:color w:val="000000"/>
                          <w:sz w:val="22"/>
                          <w:szCs w:val="22"/>
                          <w:lang w:eastAsia="lt-LT"/>
                        </w:rPr>
                      </w:pPr>
                      <w:sdt>
                        <w:sdtPr>
                          <w:alias w:val="Numeris"/>
                          <w:tag w:val="nr_cf94c2072cfd4fb9a39bbea370a030ed"/>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išbraukia licencijos turėtojus iš Subjektų, vežančių krovinius krovininiais vidaus vandenų laivais, sąrašo ir apie tai paskelbia šio straipsnio 19 dalyje nurodyta tvarka, jeigu:</w:t>
                      </w:r>
                    </w:p>
                    <w:sdt>
                      <w:sdtPr>
                        <w:alias w:val="4-1 str. 14 d. 1 p."/>
                        <w:tag w:val="part_bc957458a9b74e0e974a9854e4ad2858"/>
                        <w:lock w:val="sdtLocked"/>
                        <w:richText/>
                      </w:sdtPr>
                      <w:sdtContent>
                        <w:p>
                          <w:pPr>
                            <w:ind w:firstLine="720"/>
                            <w:jc w:val="both"/>
                            <w:rPr>
                              <w:color w:val="000000"/>
                              <w:sz w:val="22"/>
                              <w:szCs w:val="22"/>
                              <w:lang w:eastAsia="lt-LT"/>
                            </w:rPr>
                          </w:pPr>
                          <w:sdt>
                            <w:sdtPr>
                              <w:alias w:val="Numeris"/>
                              <w:tag w:val="nr_bc957458a9b74e0e974a9854e4ad2858"/>
                              <w:lock w:val="sdtLocked"/>
                              <w:richText/>
                            </w:sdtPr>
                            <w:sdtContent>
                              <w:r>
                                <w:rPr>
                                  <w:color w:val="000000"/>
                                  <w:sz w:val="22"/>
                                  <w:szCs w:val="22"/>
                                  <w:lang w:eastAsia="lt-LT"/>
                                </w:rPr>
                                <w:t>1</w:t>
                              </w:r>
                            </w:sdtContent>
                          </w:sdt>
                          <w:r>
                            <w:rPr>
                              <w:color w:val="000000"/>
                              <w:sz w:val="22"/>
                              <w:szCs w:val="22"/>
                              <w:lang w:eastAsia="lt-LT"/>
                            </w:rPr>
                            <w:t xml:space="preserve">) licencijos turėtojas </w:t>
                          </w:r>
                          <w:r>
                            <w:rPr>
                              <w:sz w:val="22"/>
                              <w:szCs w:val="22"/>
                            </w:rPr>
                            <w:t xml:space="preserve">Transporto saugos administracijai </w:t>
                          </w:r>
                          <w:r>
                            <w:rPr>
                              <w:color w:val="000000"/>
                              <w:sz w:val="22"/>
                              <w:szCs w:val="22"/>
                              <w:lang w:eastAsia="lt-LT"/>
                            </w:rPr>
                            <w:t>pateikia prašymą išbraukti jį iš Subjektų, vežančių krovinius krovininiais vidaus vandenų laivais, sąrašo;</w:t>
                          </w:r>
                        </w:p>
                      </w:sdtContent>
                    </w:sdt>
                    <w:sdt>
                      <w:sdtPr>
                        <w:alias w:val="4-1 str. 14 d. 2 p."/>
                        <w:tag w:val="part_73cb4c661bf1494b8083d0615c5fe2d4"/>
                        <w:lock w:val="sdtLocked"/>
                        <w:richText/>
                      </w:sdtPr>
                      <w:sdtContent>
                        <w:p>
                          <w:pPr>
                            <w:ind w:firstLine="720"/>
                            <w:jc w:val="both"/>
                            <w:rPr>
                              <w:color w:val="000000"/>
                              <w:sz w:val="22"/>
                              <w:szCs w:val="22"/>
                              <w:lang w:eastAsia="lt-LT"/>
                            </w:rPr>
                          </w:pPr>
                          <w:sdt>
                            <w:sdtPr>
                              <w:alias w:val="Numeris"/>
                              <w:tag w:val="nr_73cb4c661bf1494b8083d0615c5fe2d4"/>
                              <w:lock w:val="sdtLocked"/>
                              <w:richText/>
                            </w:sdtPr>
                            <w:sdtContent>
                              <w:r>
                                <w:rPr>
                                  <w:color w:val="000000"/>
                                  <w:sz w:val="22"/>
                                  <w:szCs w:val="22"/>
                                  <w:lang w:eastAsia="lt-LT"/>
                                </w:rPr>
                                <w:t>2</w:t>
                              </w:r>
                            </w:sdtContent>
                          </w:sdt>
                          <w:r>
                            <w:rPr>
                              <w:color w:val="000000"/>
                              <w:sz w:val="22"/>
                              <w:szCs w:val="22"/>
                              <w:lang w:eastAsia="lt-LT"/>
                            </w:rPr>
                            <w:t>) licencijos turėtojas miršta, o jo teisių ir pareigų neperima įpėdiniai, jis likviduojamas ar nutraukia savo veiklą;</w:t>
                          </w:r>
                        </w:p>
                      </w:sdtContent>
                    </w:sdt>
                    <w:sdt>
                      <w:sdtPr>
                        <w:alias w:val="4-1 str. 14 d. 3 p."/>
                        <w:tag w:val="part_a69a78c0e98e4938ac4ada1293f42909"/>
                        <w:lock w:val="sdtLocked"/>
                        <w:richText/>
                      </w:sdtPr>
                      <w:sdtContent>
                        <w:p>
                          <w:pPr>
                            <w:ind w:firstLine="720"/>
                            <w:jc w:val="both"/>
                            <w:rPr>
                              <w:color w:val="000000"/>
                              <w:sz w:val="22"/>
                              <w:szCs w:val="22"/>
                              <w:lang w:eastAsia="lt-LT"/>
                            </w:rPr>
                          </w:pPr>
                          <w:sdt>
                            <w:sdtPr>
                              <w:alias w:val="Numeris"/>
                              <w:tag w:val="nr_a69a78c0e98e4938ac4ada1293f42909"/>
                              <w:lock w:val="sdtLocked"/>
                              <w:richText/>
                            </w:sdtPr>
                            <w:sdtContent>
                              <w:r>
                                <w:rPr>
                                  <w:color w:val="000000"/>
                                  <w:sz w:val="22"/>
                                  <w:szCs w:val="22"/>
                                  <w:lang w:eastAsia="lt-LT"/>
                                </w:rPr>
                                <w:t>3</w:t>
                              </w:r>
                            </w:sdtContent>
                          </w:sdt>
                          <w:r>
                            <w:rPr>
                              <w:color w:val="000000"/>
                              <w:sz w:val="22"/>
                              <w:szCs w:val="22"/>
                              <w:lang w:eastAsia="lt-LT"/>
                            </w:rPr>
                            <w:t>) licencijos turėtojas, kurio licencijos galiojimas buvo sustabdytas pagal šio straipsnio 10 dalies 1 ir (ar) 2 punktus (punktą), per nustatytą terminą nepateikė trūkstamų, nepatikslino netikslių, klaidingų duomenų ir (ar) neatitiko šio straipsnio 4 dalyje nustatytų reikalavimų;</w:t>
                          </w:r>
                        </w:p>
                      </w:sdtContent>
                    </w:sdt>
                    <w:sdt>
                      <w:sdtPr>
                        <w:alias w:val="4-1 str. 14 d. 4 p."/>
                        <w:tag w:val="part_9a9d146664b240e1bdabf59f63b5536b"/>
                        <w:lock w:val="sdtLocked"/>
                        <w:richText/>
                      </w:sdtPr>
                      <w:sdtContent>
                        <w:p>
                          <w:pPr>
                            <w:ind w:firstLine="720"/>
                            <w:jc w:val="both"/>
                            <w:rPr>
                              <w:color w:val="000000"/>
                              <w:sz w:val="22"/>
                              <w:szCs w:val="22"/>
                              <w:lang w:eastAsia="lt-LT"/>
                            </w:rPr>
                          </w:pPr>
                          <w:sdt>
                            <w:sdtPr>
                              <w:alias w:val="Numeris"/>
                              <w:tag w:val="nr_9a9d146664b240e1bdabf59f63b5536b"/>
                              <w:lock w:val="sdtLocked"/>
                              <w:richText/>
                            </w:sdtPr>
                            <w:sdtContent>
                              <w:r>
                                <w:rPr>
                                  <w:color w:val="000000"/>
                                  <w:sz w:val="22"/>
                                  <w:szCs w:val="22"/>
                                  <w:lang w:eastAsia="lt-LT"/>
                                </w:rPr>
                                <w:t>4</w:t>
                              </w:r>
                            </w:sdtContent>
                          </w:sdt>
                          <w:r>
                            <w:rPr>
                              <w:color w:val="000000"/>
                              <w:sz w:val="22"/>
                              <w:szCs w:val="22"/>
                              <w:lang w:eastAsia="lt-LT"/>
                            </w:rPr>
                            <w:t>) buvo sustabdytas licencijos galiojimas ir per vienus metus nuo sprendimo dėl licencijos galiojimo sustabdymo priėmimo dienos antrą kartą paaiškėjo, kad licencijos turėtojas neatitinka šio straipsnio 4 dalyje nustatytų reikalavimų.</w:t>
                          </w:r>
                        </w:p>
                      </w:sdtContent>
                    </w:sdt>
                  </w:sdtContent>
                </w:sdt>
                <w:sdt>
                  <w:sdtPr>
                    <w:alias w:val="4-1 str. 15 d."/>
                    <w:tag w:val="part_76c5c2a2d8cc4af9aaa3fa011e964487"/>
                    <w:lock w:val="sdtLocked"/>
                    <w:richText/>
                  </w:sdtPr>
                  <w:sdtContent>
                    <w:p>
                      <w:pPr>
                        <w:ind w:firstLine="720"/>
                        <w:jc w:val="both"/>
                        <w:rPr>
                          <w:color w:val="000000"/>
                          <w:sz w:val="22"/>
                          <w:szCs w:val="22"/>
                          <w:lang w:eastAsia="lt-LT"/>
                        </w:rPr>
                      </w:pPr>
                      <w:sdt>
                        <w:sdtPr>
                          <w:alias w:val="Numeris"/>
                          <w:tag w:val="nr_76c5c2a2d8cc4af9aaa3fa011e964487"/>
                          <w:lock w:val="sdtLocked"/>
                          <w:richText/>
                        </w:sdtPr>
                        <w:sdtContent>
                          <w:r>
                            <w:rPr>
                              <w:color w:val="000000"/>
                              <w:sz w:val="22"/>
                              <w:szCs w:val="22"/>
                              <w:lang w:eastAsia="lt-LT"/>
                            </w:rPr>
                            <w:t>15</w:t>
                          </w:r>
                        </w:sdtContent>
                      </w:sdt>
                      <w:r>
                        <w:rPr>
                          <w:color w:val="000000"/>
                          <w:sz w:val="22"/>
                          <w:szCs w:val="22"/>
                          <w:lang w:eastAsia="lt-LT"/>
                        </w:rPr>
                        <w:t xml:space="preserve">. Apie išbraukimą iš Subjektų, vežančių krovinius krovininiais vidaus vandenų laivais, sąrašo ir jo priežastis </w:t>
                      </w:r>
                      <w:r>
                        <w:rPr>
                          <w:sz w:val="22"/>
                          <w:szCs w:val="22"/>
                        </w:rPr>
                        <w:t xml:space="preserve">Transporto saugos administracija </w:t>
                      </w:r>
                      <w:r>
                        <w:rPr>
                          <w:color w:val="000000"/>
                          <w:sz w:val="22"/>
                          <w:szCs w:val="22"/>
                          <w:lang w:eastAsia="lt-LT"/>
                        </w:rPr>
                        <w:t>licencijos turėtojui praneša nedelsdama, bet ne vėliau kaip per 2 darbo dienas nuo sprendimo dėl išbraukimo iš Subjektų, vežančių krovinius krovininiais vidaus vandenų laivais, sąrašo priėmimo dienos.</w:t>
                      </w:r>
                    </w:p>
                  </w:sdtContent>
                </w:sdt>
                <w:sdt>
                  <w:sdtPr>
                    <w:alias w:val="4-1 str. 16 d."/>
                    <w:tag w:val="part_cc1c15a348194dbe969bcc6aba3e397c"/>
                    <w:lock w:val="sdtLocked"/>
                    <w:richText/>
                  </w:sdtPr>
                  <w:sdtContent>
                    <w:p>
                      <w:pPr>
                        <w:ind w:firstLine="720"/>
                        <w:jc w:val="both"/>
                        <w:rPr>
                          <w:color w:val="000000"/>
                          <w:sz w:val="22"/>
                          <w:szCs w:val="22"/>
                          <w:lang w:eastAsia="lt-LT"/>
                        </w:rPr>
                      </w:pPr>
                      <w:sdt>
                        <w:sdtPr>
                          <w:alias w:val="Numeris"/>
                          <w:tag w:val="nr_cc1c15a348194dbe969bcc6aba3e397c"/>
                          <w:lock w:val="sdtLocked"/>
                          <w:richText/>
                        </w:sdtPr>
                        <w:sdtContent>
                          <w:r>
                            <w:rPr>
                              <w:color w:val="000000"/>
                              <w:sz w:val="22"/>
                              <w:szCs w:val="22"/>
                              <w:lang w:eastAsia="lt-LT"/>
                            </w:rPr>
                            <w:t>16</w:t>
                          </w:r>
                        </w:sdtContent>
                      </w:sdt>
                      <w:r>
                        <w:rPr>
                          <w:color w:val="000000"/>
                          <w:sz w:val="22"/>
                          <w:szCs w:val="22"/>
                          <w:lang w:eastAsia="lt-LT"/>
                        </w:rPr>
                        <w:t>. Vežėjo dokumento galiojimą sustabdo ar panaikina tik jį išdavusi kompetentinga institucija.</w:t>
                      </w:r>
                    </w:p>
                  </w:sdtContent>
                </w:sdt>
                <w:sdt>
                  <w:sdtPr>
                    <w:alias w:val="4-1 str. 17 d."/>
                    <w:tag w:val="part_d8a24b49d4f9478eaa253db9969b6373"/>
                    <w:lock w:val="sdtLocked"/>
                    <w:richText/>
                  </w:sdtPr>
                  <w:sdtContent>
                    <w:p>
                      <w:pPr>
                        <w:ind w:firstLine="720"/>
                        <w:jc w:val="both"/>
                        <w:rPr>
                          <w:color w:val="000000"/>
                          <w:sz w:val="22"/>
                          <w:szCs w:val="22"/>
                          <w:lang w:eastAsia="lt-LT"/>
                        </w:rPr>
                      </w:pPr>
                      <w:sdt>
                        <w:sdtPr>
                          <w:alias w:val="Numeris"/>
                          <w:tag w:val="nr_d8a24b49d4f9478eaa253db9969b6373"/>
                          <w:lock w:val="sdtLocked"/>
                          <w:richText/>
                        </w:sdtPr>
                        <w:sdtContent>
                          <w:r>
                            <w:rPr>
                              <w:color w:val="000000"/>
                              <w:sz w:val="22"/>
                              <w:szCs w:val="22"/>
                              <w:lang w:eastAsia="lt-LT"/>
                            </w:rPr>
                            <w:t>17</w:t>
                          </w:r>
                        </w:sdtContent>
                      </w:sdt>
                      <w:r>
                        <w:rPr>
                          <w:color w:val="000000"/>
                          <w:sz w:val="22"/>
                          <w:szCs w:val="22"/>
                          <w:lang w:eastAsia="lt-LT"/>
                        </w:rPr>
                        <w:t>. Licencijos turėtoją išbraukus iš Subjektų, vežančių krovinius krovininiais vidaus vandenų laivais, sąrašo dėl šio straipsnio 14 dalies 4 punkte nurodytos priežasties, jis naujai įrašomas į Subjektų, vežančių krovinius krovininiais vidaus vandenų laivais, sąrašą ne anksčiau kaip po vienų metų nuo sprendimo išbraukti jį iš Subjektų, vežančių krovinius krovininiais vidaus vandenų laivais, sąrašo priėmimo dienos.</w:t>
                      </w:r>
                    </w:p>
                  </w:sdtContent>
                </w:sdt>
                <w:sdt>
                  <w:sdtPr>
                    <w:alias w:val="4-1 str. 18 d."/>
                    <w:tag w:val="part_063ea96bdbc64fd3bc3d29cf2941069b"/>
                    <w:lock w:val="sdtLocked"/>
                    <w:richText/>
                  </w:sdtPr>
                  <w:sdtContent>
                    <w:p>
                      <w:pPr>
                        <w:ind w:firstLine="720"/>
                        <w:jc w:val="both"/>
                        <w:rPr>
                          <w:color w:val="000000"/>
                          <w:sz w:val="22"/>
                          <w:szCs w:val="22"/>
                          <w:lang w:eastAsia="lt-LT"/>
                        </w:rPr>
                      </w:pPr>
                      <w:sdt>
                        <w:sdtPr>
                          <w:alias w:val="Numeris"/>
                          <w:tag w:val="nr_063ea96bdbc64fd3bc3d29cf2941069b"/>
                          <w:lock w:val="sdtLocked"/>
                          <w:richText/>
                        </w:sdtPr>
                        <w:sdtContent>
                          <w:r>
                            <w:rPr>
                              <w:color w:val="000000"/>
                              <w:sz w:val="22"/>
                              <w:szCs w:val="22"/>
                              <w:lang w:eastAsia="lt-LT"/>
                            </w:rPr>
                            <w:t>18</w:t>
                          </w:r>
                        </w:sdtContent>
                      </w:sdt>
                      <w:r>
                        <w:rPr>
                          <w:color w:val="000000"/>
                          <w:sz w:val="22"/>
                          <w:szCs w:val="22"/>
                          <w:lang w:eastAsia="lt-LT"/>
                        </w:rPr>
                        <w:t>. Licencijos ar vežėjo dokumento turėtojui, gavusiam pranešimą apie licencijos galiojimo sustabdymą ar išbraukimą iš Subjektų, vežančių krovinius krovininiais vidaus vandenų laivais, sąrašo arba draudimą vežti krovinius Lietuvos Respublikos vidaus vandenų keliais, draudžiama vykdyti krovinių vežimo krovininiais vidaus vandenų laivais veiklą.</w:t>
                      </w:r>
                    </w:p>
                  </w:sdtContent>
                </w:sdt>
                <w:sdt>
                  <w:sdtPr>
                    <w:alias w:val="4-1 str. 19 d."/>
                    <w:tag w:val="part_c2ddb4697aa14d72ba6a9805bedcbd04"/>
                    <w:lock w:val="sdtLocked"/>
                    <w:richText/>
                  </w:sdtPr>
                  <w:sdtContent>
                    <w:p>
                      <w:pPr>
                        <w:ind w:firstLine="720"/>
                        <w:jc w:val="both"/>
                        <w:rPr>
                          <w:color w:val="000000"/>
                          <w:sz w:val="22"/>
                          <w:szCs w:val="22"/>
                          <w:lang w:eastAsia="lt-LT"/>
                        </w:rPr>
                      </w:pPr>
                      <w:sdt>
                        <w:sdtPr>
                          <w:alias w:val="Numeris"/>
                          <w:tag w:val="nr_c2ddb4697aa14d72ba6a9805bedcbd04"/>
                          <w:lock w:val="sdtLocked"/>
                          <w:richText/>
                        </w:sdtPr>
                        <w:sdtContent>
                          <w:r>
                            <w:rPr>
                              <w:color w:val="000000"/>
                              <w:sz w:val="22"/>
                              <w:szCs w:val="22"/>
                              <w:lang w:eastAsia="lt-LT"/>
                            </w:rPr>
                            <w:t>19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įrašiusi licencijos turėtoją į Subjektų, vežančių krovinius krovininiais vidaus vandenų laivais, sąrašą, sustabdžiusi licencijos galiojimą, panaikinusi licencijos galiojimo sustabdymą ar išbraukusi jį iš Subjektų, vežančių krovinius krovininiais vidaus vandenų laivais, sąrašo, per 2 darbo dienas apie tai paskelbia savo interneto svetainėje. Skelbime nurodomi šie duomenys:</w:t>
                      </w:r>
                    </w:p>
                    <w:sdt>
                      <w:sdtPr>
                        <w:alias w:val="4-1 str. 19 d. 1 p."/>
                        <w:tag w:val="part_08d0f1b5ee0e47d19ecd7a928befd809"/>
                        <w:lock w:val="sdtLocked"/>
                        <w:richText/>
                      </w:sdtPr>
                      <w:sdtContent>
                        <w:p>
                          <w:pPr>
                            <w:ind w:firstLine="720"/>
                            <w:jc w:val="both"/>
                            <w:rPr>
                              <w:color w:val="000000"/>
                              <w:sz w:val="22"/>
                              <w:szCs w:val="22"/>
                              <w:lang w:eastAsia="lt-LT"/>
                            </w:rPr>
                          </w:pPr>
                          <w:sdt>
                            <w:sdtPr>
                              <w:alias w:val="Numeris"/>
                              <w:tag w:val="nr_08d0f1b5ee0e47d19ecd7a928befd809"/>
                              <w:lock w:val="sdtLocked"/>
                              <w:richText/>
                            </w:sdtPr>
                            <w:sdtContent>
                              <w:r>
                                <w:rPr>
                                  <w:color w:val="000000"/>
                                  <w:sz w:val="22"/>
                                  <w:szCs w:val="22"/>
                                  <w:lang w:eastAsia="lt-LT"/>
                                </w:rPr>
                                <w:t>1</w:t>
                              </w:r>
                            </w:sdtContent>
                          </w:sdt>
                          <w:r>
                            <w:rPr>
                              <w:color w:val="000000"/>
                              <w:sz w:val="22"/>
                              <w:szCs w:val="22"/>
                              <w:lang w:eastAsia="lt-LT"/>
                            </w:rPr>
                            <w:t>) fizinio asmens vardas, pavardė, gimimo metai arba juridinio asmens, juridinio asmens ar kitos organizacijos padalinio pavadinimas, kodas ir buveinė;</w:t>
                          </w:r>
                        </w:p>
                      </w:sdtContent>
                    </w:sdt>
                    <w:sdt>
                      <w:sdtPr>
                        <w:alias w:val="4-1 str. 19 d. 2 p."/>
                        <w:tag w:val="part_f88c9941cb6348e9b03c5d6f077c2ccf"/>
                        <w:lock w:val="sdtLocked"/>
                        <w:richText/>
                      </w:sdtPr>
                      <w:sdtContent>
                        <w:p>
                          <w:pPr>
                            <w:ind w:firstLine="720"/>
                            <w:jc w:val="both"/>
                            <w:rPr>
                              <w:color w:val="000000"/>
                              <w:sz w:val="22"/>
                              <w:szCs w:val="22"/>
                              <w:lang w:eastAsia="lt-LT"/>
                            </w:rPr>
                          </w:pPr>
                          <w:sdt>
                            <w:sdtPr>
                              <w:alias w:val="Numeris"/>
                              <w:tag w:val="nr_f88c9941cb6348e9b03c5d6f077c2ccf"/>
                              <w:lock w:val="sdtLocked"/>
                              <w:richText/>
                            </w:sdtPr>
                            <w:sdtContent>
                              <w:r>
                                <w:rPr>
                                  <w:color w:val="000000"/>
                                  <w:sz w:val="22"/>
                                  <w:szCs w:val="22"/>
                                  <w:lang w:eastAsia="lt-LT"/>
                                </w:rPr>
                                <w:t>2</w:t>
                              </w:r>
                            </w:sdtContent>
                          </w:sdt>
                          <w:r>
                            <w:rPr>
                              <w:color w:val="000000"/>
                              <w:sz w:val="22"/>
                              <w:szCs w:val="22"/>
                              <w:lang w:eastAsia="lt-LT"/>
                            </w:rPr>
                            <w:t>) licencijos numeris;</w:t>
                          </w:r>
                        </w:p>
                      </w:sdtContent>
                    </w:sdt>
                    <w:sdt>
                      <w:sdtPr>
                        <w:alias w:val="4-1 str. 19 d. 3 p."/>
                        <w:tag w:val="part_e9cecea3a2a84595b6a929d979a8cfc9"/>
                        <w:lock w:val="sdtLocked"/>
                        <w:richText/>
                      </w:sdtPr>
                      <w:sdtContent>
                        <w:p>
                          <w:pPr>
                            <w:ind w:firstLine="720"/>
                            <w:jc w:val="both"/>
                            <w:rPr>
                              <w:color w:val="000000"/>
                              <w:sz w:val="22"/>
                              <w:szCs w:val="22"/>
                              <w:lang w:eastAsia="lt-LT"/>
                            </w:rPr>
                          </w:pPr>
                          <w:sdt>
                            <w:sdtPr>
                              <w:alias w:val="Numeris"/>
                              <w:tag w:val="nr_e9cecea3a2a84595b6a929d979a8cfc9"/>
                              <w:lock w:val="sdtLocked"/>
                              <w:richText/>
                            </w:sdtPr>
                            <w:sdtContent>
                              <w:r>
                                <w:rPr>
                                  <w:color w:val="000000"/>
                                  <w:sz w:val="22"/>
                                  <w:szCs w:val="22"/>
                                  <w:lang w:eastAsia="lt-LT"/>
                                </w:rPr>
                                <w:t>3</w:t>
                              </w:r>
                            </w:sdtContent>
                          </w:sdt>
                          <w:r>
                            <w:rPr>
                              <w:color w:val="000000"/>
                              <w:sz w:val="22"/>
                              <w:szCs w:val="22"/>
                              <w:lang w:eastAsia="lt-LT"/>
                            </w:rPr>
                            <w:t>) įrašymo į Subjektų, vežančių krovinius krovininiais vidaus vandenų laivais, sąrašą data, licencijos galiojimo sustabdymo data, licencijos galiojimo sustabdymo panaikinimo data, išbraukimo iš Subjektų, vežančių krovinius krovininiais vidaus vandenų laivais, sąrašo data.</w:t>
                          </w:r>
                        </w:p>
                      </w:sdtContent>
                    </w:sdt>
                  </w:sdtContent>
                </w:sdt>
                <w:sdt>
                  <w:sdtPr>
                    <w:alias w:val="4-1 str. 20 d."/>
                    <w:tag w:val="part_eba567ffda5d42018dbafc1bd0898d36"/>
                    <w:lock w:val="sdtLocked"/>
                    <w:richText/>
                  </w:sdtPr>
                  <w:sdtContent>
                    <w:p>
                      <w:pPr>
                        <w:ind w:firstLine="720"/>
                        <w:jc w:val="both"/>
                        <w:rPr>
                          <w:color w:val="000000"/>
                          <w:sz w:val="22"/>
                          <w:szCs w:val="22"/>
                          <w:lang w:eastAsia="lt-LT"/>
                        </w:rPr>
                      </w:pPr>
                      <w:sdt>
                        <w:sdtPr>
                          <w:alias w:val="Numeris"/>
                          <w:tag w:val="nr_eba567ffda5d42018dbafc1bd0898d36"/>
                          <w:lock w:val="sdtLocked"/>
                          <w:richText/>
                        </w:sdtPr>
                        <w:sdtContent>
                          <w:r>
                            <w:rPr>
                              <w:color w:val="000000"/>
                              <w:sz w:val="22"/>
                              <w:szCs w:val="22"/>
                              <w:lang w:eastAsia="lt-LT"/>
                            </w:rPr>
                            <w:t>20</w:t>
                          </w:r>
                        </w:sdtContent>
                      </w:sdt>
                      <w:r>
                        <w:rPr>
                          <w:color w:val="000000"/>
                          <w:sz w:val="22"/>
                          <w:szCs w:val="22"/>
                          <w:lang w:eastAsia="lt-LT"/>
                        </w:rPr>
                        <w:t xml:space="preserve">. Licencijos ar vežėjo dokumento turėtojas, vykdydamas veiklą, privalo: </w:t>
                      </w:r>
                    </w:p>
                    <w:sdt>
                      <w:sdtPr>
                        <w:alias w:val="4-1 str. 20 d. 1 p."/>
                        <w:tag w:val="part_97759215f9d844728d53ab526ab63739"/>
                        <w:lock w:val="sdtLocked"/>
                        <w:richText/>
                      </w:sdtPr>
                      <w:sdtContent>
                        <w:p>
                          <w:pPr>
                            <w:ind w:firstLine="720"/>
                            <w:jc w:val="both"/>
                            <w:rPr>
                              <w:color w:val="000000"/>
                              <w:sz w:val="22"/>
                              <w:szCs w:val="22"/>
                              <w:lang w:eastAsia="lt-LT"/>
                            </w:rPr>
                          </w:pPr>
                          <w:sdt>
                            <w:sdtPr>
                              <w:alias w:val="Numeris"/>
                              <w:tag w:val="nr_97759215f9d844728d53ab526ab63739"/>
                              <w:lock w:val="sdtLocked"/>
                              <w:richText/>
                            </w:sdtPr>
                            <w:sdtContent>
                              <w:r>
                                <w:rPr>
                                  <w:color w:val="000000"/>
                                  <w:sz w:val="22"/>
                                  <w:szCs w:val="22"/>
                                  <w:lang w:eastAsia="lt-LT"/>
                                </w:rPr>
                                <w:t>1</w:t>
                              </w:r>
                            </w:sdtContent>
                          </w:sdt>
                          <w:r>
                            <w:rPr>
                              <w:color w:val="000000"/>
                              <w:sz w:val="22"/>
                              <w:szCs w:val="22"/>
                              <w:lang w:eastAsia="lt-LT"/>
                            </w:rPr>
                            <w:t>) laikytis Lietuvos Respublikos ir tarptautinių teisės aktų, reglamentuojančių vykdomą veiklą, reikalavimų;</w:t>
                          </w:r>
                        </w:p>
                      </w:sdtContent>
                    </w:sdt>
                    <w:sdt>
                      <w:sdtPr>
                        <w:alias w:val="4-1 str. 20 d. 2 p."/>
                        <w:tag w:val="part_3e5f331fbc3d44edaa028f9d576f3564"/>
                        <w:lock w:val="sdtLocked"/>
                        <w:richText/>
                      </w:sdtPr>
                      <w:sdtContent>
                        <w:p>
                          <w:pPr>
                            <w:ind w:firstLine="720"/>
                            <w:jc w:val="both"/>
                            <w:rPr>
                              <w:color w:val="000000"/>
                              <w:sz w:val="22"/>
                              <w:szCs w:val="22"/>
                              <w:lang w:eastAsia="lt-LT"/>
                            </w:rPr>
                          </w:pPr>
                          <w:sdt>
                            <w:sdtPr>
                              <w:alias w:val="Numeris"/>
                              <w:tag w:val="nr_3e5f331fbc3d44edaa028f9d576f3564"/>
                              <w:lock w:val="sdtLocked"/>
                              <w:richText/>
                            </w:sdtPr>
                            <w:sdtContent>
                              <w:r>
                                <w:rPr>
                                  <w:color w:val="000000"/>
                                  <w:sz w:val="22"/>
                                  <w:szCs w:val="22"/>
                                  <w:lang w:eastAsia="lt-LT"/>
                                </w:rPr>
                                <w:t>2</w:t>
                              </w:r>
                            </w:sdtContent>
                          </w:sdt>
                          <w:r>
                            <w:rPr>
                              <w:color w:val="000000"/>
                              <w:sz w:val="22"/>
                              <w:szCs w:val="22"/>
                              <w:lang w:eastAsia="lt-LT"/>
                            </w:rPr>
                            <w:t xml:space="preserve">) pranešti </w:t>
                          </w:r>
                          <w:r>
                            <w:rPr>
                              <w:sz w:val="22"/>
                              <w:szCs w:val="22"/>
                            </w:rPr>
                            <w:t>Transporto saugos administracijai</w:t>
                          </w:r>
                          <w:r>
                            <w:rPr>
                              <w:color w:val="000000"/>
                              <w:sz w:val="22"/>
                              <w:szCs w:val="22"/>
                              <w:lang w:eastAsia="lt-LT"/>
                            </w:rPr>
                            <w:t xml:space="preserve"> apie pasikeitusius jo duomenis (jeigu asmuo yra juridinis, jo pavadinimą, juridinio asmens kodą, buveinę ir adresą korespondencijai; jeigu asmuo yra fizinis, jo vardą, pavardę, adresą korespondencijai) ne vėliau kaip per 5 darbo dienas nuo tokių duomenų pasikeitimo momento.</w:t>
                          </w:r>
                        </w:p>
                      </w:sdtContent>
                    </w:sdt>
                  </w:sdtContent>
                </w:sdt>
                <w:sdt>
                  <w:sdtPr>
                    <w:alias w:val="4-1 str. 21 d."/>
                    <w:tag w:val="part_44e27406690f475295b2601ebcedf24a"/>
                    <w:lock w:val="sdtLocked"/>
                    <w:richText/>
                  </w:sdtPr>
                  <w:sdtContent>
                    <w:p>
                      <w:pPr>
                        <w:ind w:firstLine="720"/>
                        <w:jc w:val="both"/>
                      </w:pPr>
                      <w:sdt>
                        <w:sdtPr>
                          <w:alias w:val="Numeris"/>
                          <w:tag w:val="nr_44e27406690f475295b2601ebcedf24a"/>
                          <w:lock w:val="sdtLocked"/>
                          <w:richText/>
                        </w:sdtPr>
                        <w:sdtContent>
                          <w:r>
                            <w:rPr>
                              <w:color w:val="000000"/>
                              <w:sz w:val="22"/>
                              <w:szCs w:val="22"/>
                              <w:lang w:eastAsia="lt-LT"/>
                            </w:rPr>
                            <w:t>21</w:t>
                          </w:r>
                        </w:sdtContent>
                      </w:sdt>
                      <w:r>
                        <w:rPr>
                          <w:color w:val="000000"/>
                          <w:sz w:val="22"/>
                          <w:szCs w:val="22"/>
                          <w:lang w:eastAsia="lt-LT"/>
                        </w:rPr>
                        <w:t xml:space="preserve">. Licencijos ir vežėjo dokumentų turėtojų planinių ir neplaninių veiklos patikrinimų taisykles tvirtina ir šiuos patikrinimus atlieka </w:t>
                      </w:r>
                      <w:r>
                        <w:rPr>
                          <w:sz w:val="22"/>
                          <w:szCs w:val="22"/>
                        </w:rPr>
                        <w:t>Transporto saugos administracija</w:t>
                      </w:r>
                      <w:r>
                        <w:rPr>
                          <w:color w:val="000000"/>
                          <w:sz w:val="22"/>
                          <w:szCs w:val="22"/>
                          <w:lang w:eastAsia="lt-LT"/>
                        </w:rPr>
                        <w:t>.</w:t>
                      </w:r>
                      <w:r>
                        <w:t xml:space="preserve"> </w:t>
                      </w:r>
                    </w:p>
                    <w:p>
                      <w:pPr>
                        <w:jc w:val="both"/>
                      </w:pPr>
                      <w:r>
                        <w:rPr>
                          <w:i/>
                          <w:sz w:val="20"/>
                        </w:rPr>
                        <w:t>Kodeksas papildytas straipsniu:</w:t>
                      </w:r>
                    </w:p>
                    <w:p>
                      <w:pPr>
                        <w:jc w:val="both"/>
                        <w:rPr>
                          <w:i/>
                          <w:sz w:val="20"/>
                        </w:rPr>
                      </w:pPr>
                      <w:r>
                        <w:rPr>
                          <w:i/>
                          <w:sz w:val="20"/>
                        </w:rPr>
                        <w:t xml:space="preserve">Nr. </w:t>
                      </w:r>
                      <w:hyperlink r:id="rId207" w:history="1">
                        <w:r>
                          <w:rPr>
                            <w:i/>
                            <w:color w:val="0000FF"/>
                            <w:sz w:val="20"/>
                            <w:u w:val="single"/>
                          </w:rPr>
                          <w:t>VIII-1900</w:t>
                        </w:r>
                      </w:hyperlink>
                      <w:r>
                        <w:rPr>
                          <w:i/>
                          <w:sz w:val="20"/>
                        </w:rPr>
                        <w:t>, 00.08.29, Žin., 2000, Nr.</w:t>
                      </w:r>
                      <w:hyperlink r:id="rId208" w:tgtFrame="_blank" w:history="1">
                        <w:r>
                          <w:rPr>
                            <w:i/>
                            <w:color w:val="0000FF" w:themeColor="hyperlink"/>
                            <w:sz w:val="20"/>
                            <w:u w:val="single"/>
                          </w:rPr>
                          <w:t>75-2267</w:t>
                        </w:r>
                      </w:hyperlink>
                      <w:r>
                        <w:rPr>
                          <w:i/>
                          <w:sz w:val="20"/>
                        </w:rPr>
                        <w:t xml:space="preserve"> (00.09.07)</w:t>
                      </w:r>
                    </w:p>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VIII-1964</w:t>
                        </w:r>
                      </w:hyperlink>
                      <w:r>
                        <w:rPr>
                          <w:i/>
                          <w:sz w:val="20"/>
                        </w:rPr>
                        <w:t>, 00.09.26, Žin., 2000, Nr.</w:t>
                      </w:r>
                      <w:hyperlink r:id="rId210" w:tgtFrame="_blank" w:history="1">
                        <w:r>
                          <w:rPr>
                            <w:i/>
                            <w:color w:val="0000FF" w:themeColor="hyperlink"/>
                            <w:sz w:val="20"/>
                            <w:u w:val="single"/>
                          </w:rPr>
                          <w:t>85-2585</w:t>
                        </w:r>
                      </w:hyperlink>
                      <w:r>
                        <w:rPr>
                          <w:i/>
                          <w:sz w:val="20"/>
                        </w:rPr>
                        <w:t xml:space="preserve"> (00.10.11)</w:t>
                      </w:r>
                    </w:p>
                    <w:p>
                      <w:pPr>
                        <w:jc w:val="both"/>
                        <w:rPr>
                          <w:i/>
                          <w:sz w:val="20"/>
                        </w:rPr>
                      </w:pPr>
                      <w:r>
                        <w:rPr>
                          <w:rFonts w:eastAsia="MS Mincho"/>
                          <w:i/>
                          <w:iCs/>
                          <w:sz w:val="20"/>
                        </w:rPr>
                        <w:t xml:space="preserve">Nr. </w:t>
                      </w:r>
                      <w:hyperlink r:id="rId211" w:history="1">
                        <w:r>
                          <w:rPr>
                            <w:rFonts w:eastAsia="MS Mincho"/>
                            <w:i/>
                            <w:iCs/>
                            <w:color w:val="0000FF"/>
                            <w:sz w:val="20"/>
                            <w:u w:val="single"/>
                          </w:rPr>
                          <w:t>X-224</w:t>
                        </w:r>
                      </w:hyperlink>
                      <w:r>
                        <w:rPr>
                          <w:rFonts w:eastAsia="MS Mincho"/>
                          <w:i/>
                          <w:iCs/>
                          <w:sz w:val="20"/>
                        </w:rPr>
                        <w:t xml:space="preserve">, 2005-05-26, Žin., 2005, Nr. </w:t>
                      </w:r>
                      <w:hyperlink r:id="rId212"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i/>
                          <w:sz w:val="20"/>
                        </w:rPr>
                      </w:pPr>
                      <w:r>
                        <w:rPr>
                          <w:i/>
                          <w:sz w:val="20"/>
                        </w:rPr>
                        <w:t xml:space="preserve">Nr. </w:t>
                      </w:r>
                      <w:hyperlink r:id="rId213" w:history="1">
                        <w:r>
                          <w:rPr>
                            <w:i/>
                            <w:color w:val="0000FF"/>
                            <w:sz w:val="20"/>
                            <w:u w:val="single"/>
                          </w:rPr>
                          <w:t>XI-2132</w:t>
                        </w:r>
                      </w:hyperlink>
                      <w:r>
                        <w:rPr>
                          <w:i/>
                          <w:sz w:val="20"/>
                        </w:rPr>
                        <w:t xml:space="preserve">, 2012-06-26, Žin., 2012, Nr. </w:t>
                      </w:r>
                      <w:hyperlink r:id="rId214" w:tgtFrame="_blank" w:history="1">
                        <w:r>
                          <w:rPr>
                            <w:i/>
                            <w:color w:val="0000FF" w:themeColor="hyperlink"/>
                            <w:sz w:val="20"/>
                            <w:u w:val="single"/>
                          </w:rPr>
                          <w:t>77-3982</w:t>
                        </w:r>
                      </w:hyperlink>
                      <w:r>
                        <w:rPr>
                          <w:i/>
                          <w:sz w:val="20"/>
                        </w:rPr>
                        <w:t xml:space="preserve"> (2012-07-01)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w:tag w:val="part_e25c73d02ac94c6fbeeba304552dd9b1"/>
                <w:lock w:val="sdtLocked"/>
                <w:richText/>
              </w:sdtPr>
              <w:sdtContent>
                <w:p>
                  <w:pPr>
                    <w:ind w:firstLine="720"/>
                    <w:jc w:val="both"/>
                    <w:rPr>
                      <w:b/>
                      <w:bCs/>
                      <w:color w:val="000000"/>
                      <w:sz w:val="22"/>
                      <w:szCs w:val="22"/>
                      <w:lang w:eastAsia="lt-LT"/>
                    </w:rPr>
                  </w:pPr>
                  <w:sdt>
                    <w:sdtPr>
                      <w:alias w:val="Numeris"/>
                      <w:tag w:val="nr_e25c73d02ac94c6fbeeba304552dd9b1"/>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e25c73d02ac94c6fbeeba304552dd9b1"/>
                      <w:lock w:val="sdtLocked"/>
                      <w:richText/>
                    </w:sdtPr>
                    <w:sdtContent>
                      <w:r>
                        <w:rPr>
                          <w:b/>
                          <w:bCs/>
                          <w:color w:val="000000"/>
                          <w:sz w:val="22"/>
                          <w:szCs w:val="22"/>
                          <w:lang w:eastAsia="lt-LT"/>
                        </w:rPr>
                        <w:t>Keleivių teisių užtikrinimas ir skundų nagrinėjimas</w:t>
                      </w:r>
                    </w:sdtContent>
                  </w:sdt>
                </w:p>
                <w:sdt>
                  <w:sdtPr>
                    <w:alias w:val="4-2 str. 1 d."/>
                    <w:tag w:val="part_41d3d650626946d59bae83b345a316c3"/>
                    <w:lock w:val="sdtLocked"/>
                    <w:richText/>
                  </w:sdtPr>
                  <w:sdtContent>
                    <w:p>
                      <w:pPr>
                        <w:ind w:firstLine="720"/>
                        <w:jc w:val="both"/>
                        <w:rPr>
                          <w:sz w:val="22"/>
                          <w:szCs w:val="22"/>
                          <w:lang w:eastAsia="lt-LT"/>
                        </w:rPr>
                      </w:pPr>
                      <w:sdt>
                        <w:sdtPr>
                          <w:alias w:val="Numeris"/>
                          <w:tag w:val="nr_41d3d650626946d59bae83b345a316c3"/>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užtikrina Reglamento (ES) Nr. 1177/2010 nuostatų, susijusių su keleivių vežimo paslaugomis, išskyrus keleivių skundų dėl jų teisių, nurodytų Reglamente (ES) Nr. 1177/2010, pažeidimų nagrinėjimą,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2 d."/>
                    <w:tag w:val="part_033822493ff1414492b5d8677df73761"/>
                    <w:lock w:val="sdtLocked"/>
                    <w:richText/>
                  </w:sdtPr>
                  <w:sdtContent>
                    <w:p>
                      <w:pPr>
                        <w:ind w:right="-55" w:firstLine="709"/>
                        <w:jc w:val="both"/>
                        <w:rPr>
                          <w:sz w:val="22"/>
                          <w:szCs w:val="22"/>
                          <w:lang w:eastAsia="lt-LT"/>
                        </w:rPr>
                      </w:pPr>
                      <w:sdt>
                        <w:sdtPr>
                          <w:alias w:val="Numeris"/>
                          <w:tag w:val="nr_033822493ff1414492b5d8677df73761"/>
                          <w:lock w:val="sdtLocked"/>
                          <w:richText/>
                        </w:sdtPr>
                        <w:sdtContent>
                          <w:r>
                            <w:rPr>
                              <w:sz w:val="22"/>
                              <w:szCs w:val="22"/>
                              <w:lang w:eastAsia="lt-LT"/>
                            </w:rPr>
                            <w:t>2</w:t>
                          </w:r>
                        </w:sdtContent>
                      </w:sdt>
                      <w:r>
                        <w:rPr>
                          <w:sz w:val="22"/>
                          <w:szCs w:val="22"/>
                          <w:lang w:eastAsia="lt-LT"/>
                        </w:rPr>
                        <w:t xml:space="preserve">. Valstybinė vartotojų teisių apsaugos tarnyba nagrinėja keleivių skundus dėl jų teisių, nurodytų Reglamente (ES) Nr. 1177/2010, pažeidimų </w:t>
                      </w:r>
                      <w:r>
                        <w:rPr>
                          <w:sz w:val="22"/>
                          <w:szCs w:val="22"/>
                        </w:rPr>
                        <w:t>Vartotojų teisių apsaugos įstatymo nustatyta tvarka</w:t>
                      </w:r>
                      <w:r>
                        <w:rPr>
                          <w:sz w:val="22"/>
                          <w:szCs w:val="22"/>
                          <w:lang w:eastAsia="lt-LT"/>
                        </w:rPr>
                        <w:t>. Prieš pateikdamas skundą Valstybinei vartotojų teisių apsaugos tarnybai, keleivis privalo pateikti skundą vežėjui ar terminalo operatoriui.</w:t>
                      </w:r>
                    </w:p>
                  </w:sdtContent>
                </w:sdt>
                <w:p>
                  <w:pPr>
                    <w:ind w:right="-55"/>
                    <w:jc w:val="both"/>
                  </w:pPr>
                  <w:r>
                    <w:rPr>
                      <w:i/>
                      <w:sz w:val="20"/>
                    </w:rPr>
                    <w:t>Kodeksas papildytas straipsniu:</w:t>
                  </w:r>
                </w:p>
                <w:p>
                  <w:pPr>
                    <w:widowControl w:val="0"/>
                    <w:ind w:right="-55"/>
                    <w:jc w:val="both"/>
                    <w:rPr>
                      <w:i/>
                      <w:sz w:val="20"/>
                    </w:rPr>
                  </w:pPr>
                  <w:r>
                    <w:rPr>
                      <w:i/>
                      <w:sz w:val="20"/>
                    </w:rPr>
                    <w:t xml:space="preserve">Nr. </w:t>
                  </w:r>
                  <w:hyperlink r:id="rId31" w:history="1">
                    <w:r>
                      <w:rPr>
                        <w:i/>
                        <w:color w:val="0000FF"/>
                        <w:sz w:val="20"/>
                        <w:u w:val="single"/>
                      </w:rPr>
                      <w:t>XII-226</w:t>
                    </w:r>
                  </w:hyperlink>
                  <w:r>
                    <w:rPr>
                      <w:i/>
                      <w:sz w:val="20"/>
                    </w:rPr>
                    <w:t xml:space="preserve">, 2013-04-11, Žin., 2013, Nr. </w:t>
                  </w:r>
                  <w:hyperlink r:id="rId32" w:tgtFrame="_blank" w:history="1">
                    <w:r>
                      <w:rPr>
                        <w:i/>
                        <w:color w:val="0000FF" w:themeColor="hyperlink"/>
                        <w:sz w:val="20"/>
                        <w:u w:val="single"/>
                      </w:rPr>
                      <w:t>42-2042</w:t>
                    </w:r>
                  </w:hyperlink>
                  <w:r>
                    <w:rPr>
                      <w:i/>
                      <w:sz w:val="20"/>
                    </w:rPr>
                    <w:t xml:space="preserve"> (2013-04-24)</w:t>
                  </w:r>
                </w:p>
                <w:p>
                  <w:pPr>
                    <w:ind w:right="-55"/>
                    <w:jc w:val="both"/>
                    <w:rPr>
                      <w:b/>
                      <w:i/>
                      <w:sz w:val="20"/>
                    </w:rPr>
                  </w:pPr>
                </w:p>
              </w:sdtContent>
            </w:sdt>
            <w:sdt>
              <w:sdtPr>
                <w:alias w:val="5 str."/>
                <w:tag w:val="part_86d0832ffd3948f5b083ade93110b405"/>
                <w:lock w:val="sdtLocked"/>
                <w:richText/>
              </w:sdtPr>
              <w:sdtContent>
                <w:p>
                  <w:pPr>
                    <w:ind w:right="-55" w:firstLine="720"/>
                    <w:jc w:val="both"/>
                    <w:rPr>
                      <w:b/>
                      <w:sz w:val="22"/>
                    </w:rPr>
                  </w:pPr>
                  <w:sdt>
                    <w:sdtPr>
                      <w:alias w:val="Numeris"/>
                      <w:tag w:val="nr_86d0832ffd3948f5b083ade93110b405"/>
                      <w:lock w:val="sdtLocked"/>
                      <w:richText/>
                    </w:sdtPr>
                    <w:sdtContent>
                      <w:r>
                        <w:rPr>
                          <w:b/>
                          <w:sz w:val="22"/>
                        </w:rPr>
                        <w:t>5</w:t>
                      </w:r>
                    </w:sdtContent>
                  </w:sdt>
                  <w:r>
                    <w:rPr>
                      <w:b/>
                      <w:sz w:val="22"/>
                    </w:rPr>
                    <w:t xml:space="preserve"> straipsnis. </w:t>
                  </w:r>
                  <w:sdt>
                    <w:sdtPr>
                      <w:alias w:val="Pavadinimas"/>
                      <w:tag w:val="title_86d0832ffd3948f5b083ade93110b405"/>
                      <w:lock w:val="sdtLocked"/>
                      <w:richText/>
                    </w:sdtPr>
                    <w:sdtContent>
                      <w:r>
                        <w:rPr>
                          <w:b/>
                          <w:sz w:val="22"/>
                        </w:rPr>
                        <w:t>Tarptautinės sutartys</w:t>
                      </w:r>
                    </w:sdtContent>
                  </w:sdt>
                </w:p>
                <w:sdt>
                  <w:sdtPr>
                    <w:alias w:val="5 str. 1 d."/>
                    <w:tag w:val="part_ac5445a3124d4339b84ee994191ae9e1"/>
                    <w:lock w:val="sdtLocked"/>
                    <w:richText/>
                  </w:sdtPr>
                  <w:sdtContent>
                    <w:p>
                      <w:pPr>
                        <w:ind w:right="-55" w:firstLine="720"/>
                        <w:jc w:val="both"/>
                        <w:rPr>
                          <w:sz w:val="22"/>
                        </w:rPr>
                      </w:pPr>
                      <w:r>
                        <w:rPr>
                          <w:sz w:val="22"/>
                        </w:rPr>
                        <w:t>Jeigu Lietuvos Respublikos tarptautinių sutarčių yra nustatytos kitokios taisyklės, negu tos, kurias numato šis kodeksas, taikomos tarptautinių sutarčių taisyklės.</w:t>
                      </w:r>
                    </w:p>
                    <w:p>
                      <w:pPr>
                        <w:ind w:right="-55" w:firstLine="720"/>
                        <w:jc w:val="both"/>
                        <w:rPr>
                          <w:sz w:val="22"/>
                        </w:rPr>
                      </w:pPr>
                    </w:p>
                  </w:sdtContent>
                </w:sdt>
              </w:sdtContent>
            </w:sdt>
          </w:sdtContent>
        </w:sdt>
        <w:sdt>
          <w:sdtPr>
            <w:alias w:val="skirsnis"/>
            <w:tag w:val="part_ab5d90f7887a41f6b768153798d196d4"/>
            <w:lock w:val="sdtLocked"/>
            <w:richText/>
          </w:sdtPr>
          <w:sdtContent>
            <w:p>
              <w:pPr>
                <w:ind w:right="-55"/>
                <w:jc w:val="center"/>
                <w:rPr>
                  <w:sz w:val="22"/>
                </w:rPr>
              </w:pPr>
              <w:sdt>
                <w:sdtPr>
                  <w:alias w:val="Numeris"/>
                  <w:tag w:val="nr_ab5d90f7887a41f6b768153798d196d4"/>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ab5d90f7887a41f6b768153798d196d4"/>
                  <w:lock w:val="sdtLocked"/>
                  <w:richText/>
                </w:sdtPr>
                <w:sdtContent>
                  <w:r>
                    <w:rPr>
                      <w:sz w:val="22"/>
                    </w:rPr>
                    <w:t>VIDAUS VANDENŲ KELIAI IR JŲ ĮRENGINIAI</w:t>
                  </w:r>
                </w:sdtContent>
              </w:sdt>
            </w:p>
            <w:p>
              <w:pPr>
                <w:ind w:right="-55" w:firstLine="720"/>
                <w:jc w:val="both"/>
                <w:rPr>
                  <w:sz w:val="22"/>
                </w:rPr>
              </w:pPr>
            </w:p>
            <w:sdt>
              <w:sdtPr>
                <w:alias w:val="6 str."/>
                <w:tag w:val="part_01385a7954a24984a983ef193cdb1d4d"/>
                <w:lock w:val="sdtLocked"/>
                <w:richText/>
              </w:sdtPr>
              <w:sdtContent>
                <w:p>
                  <w:pPr>
                    <w:ind w:right="-55" w:firstLine="720"/>
                    <w:jc w:val="both"/>
                    <w:rPr>
                      <w:b/>
                      <w:sz w:val="22"/>
                    </w:rPr>
                  </w:pPr>
                  <w:sdt>
                    <w:sdtPr>
                      <w:alias w:val="Numeris"/>
                      <w:tag w:val="nr_01385a7954a24984a983ef193cdb1d4d"/>
                      <w:lock w:val="sdtLocked"/>
                      <w:richText/>
                    </w:sdtPr>
                    <w:sdtContent>
                      <w:r>
                        <w:rPr>
                          <w:b/>
                          <w:bCs/>
                          <w:sz w:val="22"/>
                        </w:rPr>
                        <w:t>6</w:t>
                      </w:r>
                    </w:sdtContent>
                  </w:sdt>
                  <w:r>
                    <w:rPr>
                      <w:b/>
                      <w:bCs/>
                      <w:sz w:val="22"/>
                    </w:rPr>
                    <w:t xml:space="preserve"> straipsnis. </w:t>
                  </w:r>
                  <w:sdt>
                    <w:sdtPr>
                      <w:alias w:val="Pavadinimas"/>
                      <w:tag w:val="title_01385a7954a24984a983ef193cdb1d4d"/>
                      <w:lock w:val="sdtLocked"/>
                      <w:richText/>
                    </w:sdtPr>
                    <w:sdtContent>
                      <w:r>
                        <w:rPr>
                          <w:b/>
                          <w:bCs/>
                          <w:sz w:val="22"/>
                        </w:rPr>
                        <w:t>Vidaus vandenų keliai</w:t>
                      </w:r>
                    </w:sdtContent>
                  </w:sdt>
                </w:p>
                <w:sdt>
                  <w:sdtPr>
                    <w:alias w:val="6 str. 1 d."/>
                    <w:tag w:val="part_27ad26ee823c40feb8f4acb0cf99636f"/>
                    <w:lock w:val="sdtLocked"/>
                    <w:richText/>
                  </w:sdtPr>
                  <w:sdtContent>
                    <w:p>
                      <w:pPr>
                        <w:ind w:right="-55" w:firstLine="720"/>
                        <w:jc w:val="both"/>
                        <w:rPr>
                          <w:sz w:val="22"/>
                        </w:rPr>
                      </w:pPr>
                      <w:sdt>
                        <w:sdtPr>
                          <w:alias w:val="Numeris"/>
                          <w:tag w:val="nr_27ad26ee823c40feb8f4acb0cf99636f"/>
                          <w:lock w:val="sdtLocked"/>
                          <w:richText/>
                        </w:sdtPr>
                        <w:sdtContent>
                          <w:r>
                            <w:rPr>
                              <w:sz w:val="22"/>
                            </w:rPr>
                            <w:t>1</w:t>
                          </w:r>
                        </w:sdtContent>
                      </w:sdt>
                      <w:r>
                        <w:rPr>
                          <w:sz w:val="22"/>
                        </w:rPr>
                        <w:t>. Vidaus vandenų keliai - laivybai tinkamos upės, ežerai, dirbtiniai vandens telkiniai ir Lietuvos Respublikai priklausanti Kuršių marių dalis, kuriuose yra navigacijos ženklų arba kurių locmano žemėlapiuose pažymėtas farvateris.</w:t>
                      </w:r>
                    </w:p>
                  </w:sdtContent>
                </w:sdt>
                <w:sdt>
                  <w:sdtPr>
                    <w:alias w:val="6 str. 2 d."/>
                    <w:tag w:val="part_f417951aa3654d0f8af5a2d729cb0412"/>
                    <w:lock w:val="sdtLocked"/>
                    <w:richText/>
                  </w:sdtPr>
                  <w:sdtContent>
                    <w:p>
                      <w:pPr>
                        <w:ind w:right="-55" w:firstLine="720"/>
                        <w:jc w:val="both"/>
                        <w:rPr>
                          <w:sz w:val="22"/>
                        </w:rPr>
                      </w:pPr>
                      <w:sdt>
                        <w:sdtPr>
                          <w:alias w:val="Numeris"/>
                          <w:tag w:val="nr_f417951aa3654d0f8af5a2d729cb0412"/>
                          <w:lock w:val="sdtLocked"/>
                          <w:richText/>
                        </w:sdtPr>
                        <w:sdtContent>
                          <w:r>
                            <w:rPr>
                              <w:sz w:val="22"/>
                            </w:rPr>
                            <w:t>2</w:t>
                          </w:r>
                        </w:sdtContent>
                      </w:sdt>
                      <w:r>
                        <w:rPr>
                          <w:sz w:val="22"/>
                        </w:rPr>
                        <w:t>. Vidaus vandenų keliai skirstomi į valstybinės ir vietinės reikšmės. Valstybinės reikšmės vidaus vandenų kelių sąrašą tvirtina Vyriausybė, o vietinės reikšmės ir perspektyvinių vidaus vandenų kelių sąrašus – Susisiekimo ministerija, suderinusi su Aplinkos ministerija.</w:t>
                      </w:r>
                    </w:p>
                  </w:sdtContent>
                </w:sdt>
                <w:sdt>
                  <w:sdtPr>
                    <w:alias w:val="6 str. 3 d."/>
                    <w:tag w:val="part_da668e6434b0449ebc9797eb95782233"/>
                    <w:lock w:val="sdtLocked"/>
                    <w:richText/>
                  </w:sdtPr>
                  <w:sdtContent>
                    <w:p>
                      <w:pPr>
                        <w:ind w:right="-55" w:firstLine="720"/>
                        <w:jc w:val="both"/>
                        <w:rPr>
                          <w:sz w:val="22"/>
                        </w:rPr>
                      </w:pPr>
                      <w:sdt>
                        <w:sdtPr>
                          <w:alias w:val="Numeris"/>
                          <w:tag w:val="nr_da668e6434b0449ebc9797eb95782233"/>
                          <w:lock w:val="sdtLocked"/>
                          <w:richText/>
                        </w:sdtPr>
                        <w:sdtContent>
                          <w:r>
                            <w:rPr>
                              <w:sz w:val="22"/>
                            </w:rPr>
                            <w:t>3</w:t>
                          </w:r>
                        </w:sdtContent>
                      </w:sdt>
                      <w:r>
                        <w:rPr>
                          <w:sz w:val="22"/>
                        </w:rPr>
                        <w:t>. Vidaus vandenų kelius valdo, tvarko, prižiūri ir eksploatuoja vidaus vandenų kelių valdytojas.</w:t>
                      </w:r>
                    </w:p>
                  </w:sdtContent>
                </w:sdt>
                <w:sdt>
                  <w:sdtPr>
                    <w:alias w:val="6 str. 4 d."/>
                    <w:tag w:val="part_d027659fda084f9cb5c9188278587ea1"/>
                    <w:lock w:val="sdtLocked"/>
                    <w:richText/>
                  </w:sdtPr>
                  <w:sdtContent>
                    <w:p>
                      <w:pPr>
                        <w:ind w:firstLine="720"/>
                        <w:jc w:val="both"/>
                        <w:rPr>
                          <w:sz w:val="22"/>
                        </w:rPr>
                      </w:pPr>
                      <w:sdt>
                        <w:sdtPr>
                          <w:alias w:val="Numeris"/>
                          <w:tag w:val="nr_d027659fda084f9cb5c9188278587ea1"/>
                          <w:lock w:val="sdtLocked"/>
                          <w:richText/>
                        </w:sdtPr>
                        <w:sdtContent>
                          <w:r>
                            <w:rPr>
                              <w:sz w:val="22"/>
                              <w:szCs w:val="22"/>
                            </w:rPr>
                            <w:t>4</w:t>
                          </w:r>
                        </w:sdtContent>
                      </w:sdt>
                      <w:r>
                        <w:rPr>
                          <w:sz w:val="22"/>
                          <w:szCs w:val="22"/>
                        </w:rPr>
                        <w:t>. Vyriausybė skiria valstybinės reikšmės vidaus vandenų kelių valdytoją, kuris</w:t>
                      </w:r>
                      <w:r>
                        <w:rPr>
                          <w:bCs/>
                          <w:sz w:val="22"/>
                          <w:szCs w:val="22"/>
                        </w:rPr>
                        <w:t xml:space="preserve"> </w:t>
                      </w:r>
                      <w:r>
                        <w:rPr>
                          <w:sz w:val="22"/>
                          <w:szCs w:val="22"/>
                        </w:rPr>
                        <w:t>tvarko, prižiūri ir eksploatuoja valstybinės reikšmės vidaus vandenų kelius.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6 str. 5 d."/>
                    <w:tag w:val="part_2d19f825bb714dd7a524b185f094a665"/>
                    <w:lock w:val="sdtLocked"/>
                    <w:richText/>
                  </w:sdtPr>
                  <w:sdtContent>
                    <w:p>
                      <w:pPr>
                        <w:ind w:right="-55" w:firstLine="720"/>
                        <w:jc w:val="both"/>
                        <w:rPr>
                          <w:sz w:val="22"/>
                        </w:rPr>
                      </w:pPr>
                      <w:sdt>
                        <w:sdtPr>
                          <w:alias w:val="Numeris"/>
                          <w:tag w:val="nr_2d19f825bb714dd7a524b185f094a665"/>
                          <w:lock w:val="sdtLocked"/>
                          <w:richText/>
                        </w:sdtPr>
                        <w:sdtContent>
                          <w:r>
                            <w:rPr>
                              <w:sz w:val="22"/>
                            </w:rPr>
                            <w:t>5</w:t>
                          </w:r>
                        </w:sdtContent>
                      </w:sdt>
                      <w:r>
                        <w:rPr>
                          <w:sz w:val="22"/>
                        </w:rPr>
                        <w:t>. Vietinės reikšmės vidaus vandenų kelių valdytojas, kurį skiria savivaldybės institucija, organizuoja vietinės reikšmės vidaus vandenų kelių valdymą, tvarkymą, priežiūrą ir eksploatavimą. Valdytojui parinkti skelbiamas konkursas arba vietinės reikšmės vidaus vandenų keliams valdyti steigiama įmonė.</w:t>
                      </w:r>
                    </w:p>
                  </w:sdtContent>
                </w:sdt>
                <w:sdt>
                  <w:sdtPr>
                    <w:alias w:val="6 str. 6 d."/>
                    <w:tag w:val="part_b1a22d0534084abcabbafad9ec4e2f05"/>
                    <w:lock w:val="sdtLocked"/>
                    <w:richText/>
                  </w:sdtPr>
                  <w:sdtContent>
                    <w:p>
                      <w:pPr>
                        <w:ind w:right="-55" w:firstLine="720"/>
                        <w:jc w:val="both"/>
                        <w:rPr>
                          <w:sz w:val="22"/>
                        </w:rPr>
                      </w:pPr>
                      <w:sdt>
                        <w:sdtPr>
                          <w:alias w:val="Numeris"/>
                          <w:tag w:val="nr_b1a22d0534084abcabbafad9ec4e2f05"/>
                          <w:lock w:val="sdtLocked"/>
                          <w:richText/>
                        </w:sdtPr>
                        <w:sdtContent>
                          <w:r>
                            <w:rPr>
                              <w:sz w:val="22"/>
                            </w:rPr>
                            <w:t>6</w:t>
                          </w:r>
                        </w:sdtContent>
                      </w:sdt>
                      <w:r>
                        <w:rPr>
                          <w:sz w:val="22"/>
                        </w:rPr>
                        <w:t>. Vidaus vandenų kelių valdytojas turi teisę nedelsdamas ir be atskiro įspėjimo pašalinti ar patraukti iš farvaterio ar jo valdomo uosto arba prieplaukos akvatorijos bet kokias navigacines kliūtis ar kitus objektus, trukdančius laivybai farvateryje ar akvatorijoje.</w:t>
                      </w:r>
                    </w:p>
                  </w:sdtContent>
                </w:sdt>
                <w:sdt>
                  <w:sdtPr>
                    <w:alias w:val="6 str. 7 d."/>
                    <w:tag w:val="part_1752aef90480458f99bc5b2b6f2dc6c4"/>
                    <w:lock w:val="sdtLocked"/>
                    <w:richText/>
                  </w:sdtPr>
                  <w:sdtContent>
                    <w:p>
                      <w:pPr>
                        <w:ind w:firstLine="720"/>
                        <w:jc w:val="both"/>
                        <w:rPr>
                          <w:sz w:val="22"/>
                        </w:rPr>
                      </w:pPr>
                      <w:sdt>
                        <w:sdtPr>
                          <w:alias w:val="Numeris"/>
                          <w:tag w:val="nr_1752aef90480458f99bc5b2b6f2dc6c4"/>
                          <w:lock w:val="sdtLocked"/>
                          <w:richText/>
                        </w:sdtPr>
                        <w:sdtContent>
                          <w:r>
                            <w:rPr>
                              <w:color w:val="000000"/>
                              <w:sz w:val="22"/>
                              <w:szCs w:val="22"/>
                            </w:rPr>
                            <w:t>7</w:t>
                          </w:r>
                        </w:sdtContent>
                      </w:sdt>
                      <w:r>
                        <w:rPr>
                          <w:color w:val="000000"/>
                          <w:sz w:val="22"/>
                          <w:szCs w:val="22"/>
                        </w:rPr>
                        <w:t xml:space="preserve">. </w:t>
                      </w:r>
                      <w:r>
                        <w:rPr>
                          <w:sz w:val="22"/>
                          <w:szCs w:val="22"/>
                        </w:rPr>
                        <w:t>Transporto saugos administracija</w:t>
                      </w:r>
                      <w:r>
                        <w:rPr>
                          <w:color w:val="000000"/>
                          <w:sz w:val="22"/>
                          <w:szCs w:val="22"/>
                        </w:rPr>
                        <w:t xml:space="preserve"> atlieka vidaus vandenų kelių būklės ir juose esančių navigacinių įrenginių funkcionavimo valstybinę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3" w:history="1">
                    <w:r>
                      <w:rPr>
                        <w:i/>
                        <w:color w:val="0000FF"/>
                        <w:sz w:val="20"/>
                        <w:u w:val="single"/>
                      </w:rPr>
                      <w:t>IX-1214</w:t>
                    </w:r>
                  </w:hyperlink>
                  <w:r>
                    <w:rPr>
                      <w:i/>
                      <w:sz w:val="20"/>
                    </w:rPr>
                    <w:t xml:space="preserve">, 2002-12-03, Žin., 2002, Nr. </w:t>
                  </w:r>
                  <w:hyperlink r:id="rId34"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X-1790</w:t>
                    </w:r>
                  </w:hyperlink>
                  <w:r>
                    <w:rPr>
                      <w:rFonts w:eastAsia="MS Mincho"/>
                      <w:i/>
                      <w:iCs/>
                      <w:sz w:val="20"/>
                    </w:rPr>
                    <w:t xml:space="preserve">, 2008-11-06, Žin., 2008, Nr. </w:t>
                  </w:r>
                  <w:hyperlink r:id="rId36" w:tgtFrame="_blank" w:history="1">
                    <w:r>
                      <w:rPr>
                        <w:rFonts w:eastAsia="MS Mincho"/>
                        <w:i/>
                        <w:iCs/>
                        <w:color w:val="0000FF" w:themeColor="hyperlink"/>
                        <w:sz w:val="20"/>
                        <w:u w:val="single"/>
                      </w:rPr>
                      <w:t>134-5177</w:t>
                    </w:r>
                  </w:hyperlink>
                  <w:r>
                    <w:rPr>
                      <w:rFonts w:eastAsia="MS Mincho"/>
                      <w:i/>
                      <w:iCs/>
                      <w:sz w:val="20"/>
                    </w:rPr>
                    <w:t xml:space="preserve"> (2008-11-22)</w:t>
                  </w:r>
                </w:p>
                <w:p>
                  <w:pPr>
                    <w:ind w:firstLine="720"/>
                    <w:jc w:val="both"/>
                    <w:rPr>
                      <w:i/>
                      <w:sz w:val="20"/>
                    </w:rPr>
                  </w:pPr>
                  <w:r>
                    <w:rPr>
                      <w:i/>
                      <w:sz w:val="20"/>
                    </w:rPr>
                    <w:t xml:space="preserve">Nr. </w:t>
                  </w:r>
                  <w:hyperlink r:id="rId37" w:history="1">
                    <w:r>
                      <w:rPr>
                        <w:i/>
                        <w:color w:val="0000FF"/>
                        <w:sz w:val="20"/>
                        <w:u w:val="single"/>
                      </w:rPr>
                      <w:t>XI-891</w:t>
                    </w:r>
                  </w:hyperlink>
                  <w:r>
                    <w:rPr>
                      <w:i/>
                      <w:sz w:val="20"/>
                    </w:rPr>
                    <w:t xml:space="preserve">, 2010-06-10, Žin., 2010, Nr. </w:t>
                  </w:r>
                  <w:hyperlink r:id="rId38" w:tgtFrame="_blank" w:history="1">
                    <w:r>
                      <w:rPr>
                        <w:i/>
                        <w:color w:val="0000FF" w:themeColor="hyperlink"/>
                        <w:sz w:val="20"/>
                        <w:u w:val="single"/>
                      </w:rPr>
                      <w:t>72-3613</w:t>
                    </w:r>
                  </w:hyperlink>
                  <w:r>
                    <w:rPr>
                      <w:i/>
                      <w:sz w:val="20"/>
                    </w:rPr>
                    <w:t xml:space="preserve"> (2010-06-22)</w:t>
                  </w:r>
                </w:p>
                <w:p>
                  <w:pPr>
                    <w:ind w:right="-55"/>
                    <w:jc w:val="both"/>
                    <w:rPr>
                      <w:sz w:val="22"/>
                    </w:rPr>
                  </w:pPr>
                </w:p>
              </w:sdtContent>
            </w:sdt>
            <w:sdt>
              <w:sdtPr>
                <w:alias w:val="7 str."/>
                <w:tag w:val="part_6899523572624f04a2917b010dcb7981"/>
                <w:lock w:val="sdtLocked"/>
                <w:richText/>
              </w:sdtPr>
              <w:sdtContent>
                <w:p>
                  <w:pPr>
                    <w:ind w:firstLine="709"/>
                    <w:jc w:val="both"/>
                    <w:rPr>
                      <w:b/>
                      <w:bCs/>
                      <w:sz w:val="22"/>
                      <w:szCs w:val="22"/>
                      <w:lang w:eastAsia="lt-LT"/>
                    </w:rPr>
                  </w:pPr>
                  <w:sdt>
                    <w:sdtPr>
                      <w:alias w:val="Numeris"/>
                      <w:tag w:val="nr_6899523572624f04a2917b010dcb7981"/>
                      <w:lock w:val="sdtLocked"/>
                      <w:richText/>
                    </w:sdtPr>
                    <w:sdtContent>
                      <w:r>
                        <w:rPr>
                          <w:b/>
                          <w:bCs/>
                          <w:sz w:val="22"/>
                          <w:szCs w:val="22"/>
                          <w:lang w:eastAsia="lt-LT"/>
                        </w:rPr>
                        <w:t>7</w:t>
                      </w:r>
                    </w:sdtContent>
                  </w:sdt>
                  <w:r>
                    <w:rPr>
                      <w:b/>
                      <w:bCs/>
                      <w:sz w:val="22"/>
                      <w:szCs w:val="22"/>
                      <w:lang w:eastAsia="lt-LT"/>
                    </w:rPr>
                    <w:t xml:space="preserve"> straipsnis. </w:t>
                  </w:r>
                  <w:sdt>
                    <w:sdtPr>
                      <w:alias w:val="Pavadinimas"/>
                      <w:tag w:val="title_6899523572624f04a2917b010dcb7981"/>
                      <w:lock w:val="sdtLocked"/>
                      <w:richText/>
                    </w:sdtPr>
                    <w:sdtContent>
                      <w:r>
                        <w:rPr>
                          <w:b/>
                          <w:bCs/>
                          <w:sz w:val="22"/>
                          <w:szCs w:val="22"/>
                          <w:lang w:eastAsia="lt-LT"/>
                        </w:rPr>
                        <w:t>Vidaus vandenų kelių naudotojai</w:t>
                      </w:r>
                    </w:sdtContent>
                  </w:sdt>
                </w:p>
                <w:sdt>
                  <w:sdtPr>
                    <w:alias w:val="7 str. 1 d."/>
                    <w:tag w:val="part_9c65d9c8a1ec4c039878875a8ffc540c"/>
                    <w:lock w:val="sdtLocked"/>
                    <w:richText/>
                  </w:sdtPr>
                  <w:sdtContent>
                    <w:p>
                      <w:pPr>
                        <w:ind w:right="-55" w:firstLine="720"/>
                        <w:jc w:val="both"/>
                        <w:rPr>
                          <w:sz w:val="22"/>
                          <w:szCs w:val="22"/>
                          <w:lang w:eastAsia="lt-LT"/>
                        </w:rPr>
                      </w:pPr>
                      <w:sdt>
                        <w:sdtPr>
                          <w:alias w:val="Numeris"/>
                          <w:tag w:val="nr_9c65d9c8a1ec4c039878875a8ffc540c"/>
                          <w:lock w:val="sdtLocked"/>
                          <w:richText/>
                        </w:sdtPr>
                        <w:sdtContent>
                          <w:r>
                            <w:rPr>
                              <w:sz w:val="22"/>
                              <w:szCs w:val="22"/>
                              <w:lang w:eastAsia="lt-LT"/>
                            </w:rPr>
                            <w:t>1</w:t>
                          </w:r>
                        </w:sdtContent>
                      </w:sdt>
                      <w:r>
                        <w:rPr>
                          <w:sz w:val="22"/>
                          <w:szCs w:val="22"/>
                          <w:lang w:eastAsia="lt-LT"/>
                        </w:rPr>
                        <w:t xml:space="preserve">. Vidaus vandenų kelių naudotojai – fiziniai ir juridiniai asmenys, </w:t>
                      </w:r>
                      <w:r>
                        <w:rPr>
                          <w:bCs/>
                          <w:sz w:val="22"/>
                          <w:szCs w:val="22"/>
                          <w:lang w:eastAsia="lt-LT"/>
                        </w:rPr>
                        <w:t>kitos organizacijos ar jų padaliniai,</w:t>
                      </w:r>
                      <w:r>
                        <w:rPr>
                          <w:sz w:val="22"/>
                          <w:szCs w:val="22"/>
                          <w:lang w:eastAsia="lt-LT"/>
                        </w:rPr>
                        <w:t xml:space="preserve"> kurie verčiasi laivyba šiuose keliuose.</w:t>
                      </w:r>
                    </w:p>
                  </w:sdtContent>
                </w:sdt>
                <w:sdt>
                  <w:sdtPr>
                    <w:alias w:val="7 str. 2 d."/>
                    <w:tag w:val="part_d8ffe471e80949149346c516ffafc79e"/>
                    <w:lock w:val="sdtLocked"/>
                    <w:richText/>
                  </w:sdtPr>
                  <w:sdtContent>
                    <w:p>
                      <w:pPr>
                        <w:tabs>
                          <w:tab w:val="left" w:pos="709"/>
                        </w:tabs>
                        <w:ind w:right="-55" w:firstLine="709"/>
                        <w:jc w:val="both"/>
                      </w:pPr>
                      <w:sdt>
                        <w:sdtPr>
                          <w:alias w:val="Numeris"/>
                          <w:tag w:val="nr_d8ffe471e80949149346c516ffafc79e"/>
                          <w:lock w:val="sdtLocked"/>
                          <w:richText/>
                        </w:sdtPr>
                        <w:sdtContent>
                          <w:r>
                            <w:rPr>
                              <w:sz w:val="22"/>
                              <w:szCs w:val="22"/>
                              <w:lang w:eastAsia="lt-LT"/>
                            </w:rPr>
                            <w:t>2</w:t>
                          </w:r>
                        </w:sdtContent>
                      </w:sdt>
                      <w:r>
                        <w:rPr>
                          <w:sz w:val="22"/>
                          <w:szCs w:val="22"/>
                          <w:lang w:eastAsia="lt-LT"/>
                        </w:rPr>
                        <w:t xml:space="preserve">. Vidaus vandenų kelių naudotojais taip pat laikomi fiziniai ir juridiniai asmenys, </w:t>
                      </w:r>
                      <w:r>
                        <w:rPr>
                          <w:bCs/>
                          <w:sz w:val="22"/>
                          <w:szCs w:val="22"/>
                          <w:lang w:eastAsia="lt-LT"/>
                        </w:rPr>
                        <w:t>kitos organizacijos ar jų padaliniai,</w:t>
                      </w:r>
                      <w:r>
                        <w:rPr>
                          <w:sz w:val="22"/>
                          <w:szCs w:val="22"/>
                          <w:lang w:eastAsia="lt-LT"/>
                        </w:rPr>
                        <w:t xml:space="preserve"> kurie, suderinę su vidaus vandenų kelių valdytojais, nepažeisdami laivybos taisyklių, naudoja vidaus vandenis hidrotechnikai, žvejybai, sportui, poilsiui ir kitoms reikmėms.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9" w:history="1">
                    <w:r>
                      <w:rPr>
                        <w:i/>
                        <w:color w:val="0000FF"/>
                        <w:sz w:val="20"/>
                        <w:u w:val="single"/>
                      </w:rPr>
                      <w:t>VIII-1900</w:t>
                    </w:r>
                  </w:hyperlink>
                  <w:r>
                    <w:rPr>
                      <w:i/>
                      <w:sz w:val="20"/>
                    </w:rPr>
                    <w:t>, 00.08.29, Žin., 2000, Nr.</w:t>
                  </w:r>
                  <w:hyperlink r:id="rId40"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1" w:history="1">
                    <w:r>
                      <w:rPr>
                        <w:i/>
                        <w:color w:val="0000FF"/>
                        <w:sz w:val="20"/>
                        <w:u w:val="single"/>
                      </w:rPr>
                      <w:t>VIII-1964</w:t>
                    </w:r>
                  </w:hyperlink>
                  <w:r>
                    <w:rPr>
                      <w:i/>
                      <w:sz w:val="20"/>
                    </w:rPr>
                    <w:t>, 00.09.26, Žin., 2000, Nr.</w:t>
                  </w:r>
                  <w:hyperlink r:id="rId42" w:tgtFrame="_blank" w:history="1">
                    <w:r>
                      <w:rPr>
                        <w:i/>
                        <w:color w:val="0000FF" w:themeColor="hyperlink"/>
                        <w:sz w:val="20"/>
                        <w:u w:val="single"/>
                      </w:rPr>
                      <w:t>85-2585</w:t>
                    </w:r>
                  </w:hyperlink>
                  <w:r>
                    <w:rPr>
                      <w:i/>
                      <w:sz w:val="20"/>
                    </w:rPr>
                    <w:t xml:space="preserve"> (00.10.11)</w:t>
                  </w:r>
                </w:p>
                <w:p>
                  <w:pPr>
                    <w:ind w:right="-55"/>
                    <w:rPr>
                      <w:sz w:val="22"/>
                    </w:rPr>
                  </w:pPr>
                  <w:r>
                    <w:rPr>
                      <w:rFonts w:eastAsia="MS Mincho"/>
                      <w:i/>
                      <w:iCs/>
                      <w:sz w:val="20"/>
                    </w:rPr>
                    <w:t xml:space="preserve">Nr. </w:t>
                  </w:r>
                  <w:hyperlink r:id="rId43" w:history="1">
                    <w:r>
                      <w:rPr>
                        <w:rFonts w:eastAsia="MS Mincho"/>
                        <w:i/>
                        <w:iCs/>
                        <w:color w:val="0000FF"/>
                        <w:sz w:val="20"/>
                        <w:u w:val="single"/>
                      </w:rPr>
                      <w:t>IX-1942</w:t>
                    </w:r>
                  </w:hyperlink>
                  <w:r>
                    <w:rPr>
                      <w:rFonts w:eastAsia="MS Mincho"/>
                      <w:i/>
                      <w:iCs/>
                      <w:sz w:val="20"/>
                    </w:rPr>
                    <w:t xml:space="preserve">, 2003-12-22, Žin., 2004, Nr. </w:t>
                  </w:r>
                  <w:hyperlink r:id="rId44" w:tgtFrame="_blank" w:history="1">
                    <w:r>
                      <w:rPr>
                        <w:rFonts w:eastAsia="MS Mincho"/>
                        <w:i/>
                        <w:iCs/>
                        <w:color w:val="0000FF" w:themeColor="hyperlink"/>
                        <w:sz w:val="20"/>
                        <w:u w:val="single"/>
                      </w:rPr>
                      <w:t>4-45</w:t>
                    </w:r>
                  </w:hyperlink>
                  <w:r>
                    <w:rPr>
                      <w:rFonts w:eastAsia="MS Mincho"/>
                      <w:i/>
                      <w:iCs/>
                      <w:sz w:val="20"/>
                    </w:rPr>
                    <w:t xml:space="preserve"> (2004-01-07)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8 str."/>
                <w:tag w:val="part_bb11ae9fc55041a5be49abbdede5e655"/>
                <w:lock w:val="sdtLocked"/>
                <w:richText/>
              </w:sdtPr>
              <w:sdtContent>
                <w:p>
                  <w:pPr>
                    <w:ind w:right="-55" w:firstLine="720"/>
                    <w:jc w:val="both"/>
                    <w:rPr>
                      <w:b/>
                      <w:sz w:val="22"/>
                    </w:rPr>
                  </w:pPr>
                  <w:sdt>
                    <w:sdtPr>
                      <w:alias w:val="Numeris"/>
                      <w:tag w:val="nr_bb11ae9fc55041a5be49abbdede5e655"/>
                      <w:lock w:val="sdtLocked"/>
                      <w:richText/>
                    </w:sdtPr>
                    <w:sdtContent>
                      <w:r>
                        <w:rPr>
                          <w:b/>
                          <w:sz w:val="22"/>
                        </w:rPr>
                        <w:t>8</w:t>
                      </w:r>
                    </w:sdtContent>
                  </w:sdt>
                  <w:r>
                    <w:rPr>
                      <w:b/>
                      <w:sz w:val="22"/>
                    </w:rPr>
                    <w:t xml:space="preserve"> straipsnis. </w:t>
                  </w:r>
                  <w:sdt>
                    <w:sdtPr>
                      <w:alias w:val="Pavadinimas"/>
                      <w:tag w:val="title_bb11ae9fc55041a5be49abbdede5e655"/>
                      <w:lock w:val="sdtLocked"/>
                      <w:richText/>
                    </w:sdtPr>
                    <w:sdtContent>
                      <w:r>
                        <w:rPr>
                          <w:b/>
                          <w:sz w:val="22"/>
                        </w:rPr>
                        <w:t>Vidaus vandenų kelių naudotojų pareigos</w:t>
                      </w:r>
                    </w:sdtContent>
                  </w:sdt>
                </w:p>
                <w:sdt>
                  <w:sdtPr>
                    <w:alias w:val="8 str. 1 d."/>
                    <w:tag w:val="part_6330a4f2accf41dfa3eff97202354cdd"/>
                    <w:lock w:val="sdtLocked"/>
                    <w:richText/>
                  </w:sdtPr>
                  <w:sdtContent>
                    <w:p>
                      <w:pPr>
                        <w:ind w:right="-55" w:firstLine="720"/>
                        <w:jc w:val="both"/>
                        <w:rPr>
                          <w:sz w:val="22"/>
                        </w:rPr>
                      </w:pPr>
                      <w:sdt>
                        <w:sdtPr>
                          <w:alias w:val="Numeris"/>
                          <w:tag w:val="nr_6330a4f2accf41dfa3eff97202354cdd"/>
                          <w:lock w:val="sdtLocked"/>
                          <w:richText/>
                        </w:sdtPr>
                        <w:sdtContent>
                          <w:r>
                            <w:rPr>
                              <w:sz w:val="22"/>
                            </w:rPr>
                            <w:t>1</w:t>
                          </w:r>
                        </w:sdtContent>
                      </w:sdt>
                      <w:r>
                        <w:rPr>
                          <w:sz w:val="22"/>
                        </w:rPr>
                        <w:t>. Vidaus vandenų kelių naudotojai privalo vykdyti įstatymų, laivybos taisyklių ir kitų teisės aktų reikalavimus, užtikrinti racionalų ir saugų vandenų kelių naudojimą, neardyti vandens telkinių vagų ir krantų, negriauti ir negadinti hidrotechnikos bei kitų įrenginių ir komunikacijų, nepažeisti kitų vidaus vandenų naudotojų teisių, laikytis aplinkos apsaugos reikalavimų.</w:t>
                      </w:r>
                    </w:p>
                  </w:sdtContent>
                </w:sdt>
                <w:sdt>
                  <w:sdtPr>
                    <w:alias w:val="8 str. 2 d."/>
                    <w:tag w:val="part_065243e1b8c140bb935d80fedab66bfb"/>
                    <w:lock w:val="sdtLocked"/>
                    <w:richText/>
                  </w:sdtPr>
                  <w:sdtContent>
                    <w:p>
                      <w:pPr>
                        <w:ind w:right="-55" w:firstLine="720"/>
                        <w:jc w:val="both"/>
                        <w:rPr>
                          <w:sz w:val="22"/>
                        </w:rPr>
                      </w:pPr>
                      <w:sdt>
                        <w:sdtPr>
                          <w:alias w:val="Numeris"/>
                          <w:tag w:val="nr_065243e1b8c140bb935d80fedab66bfb"/>
                          <w:lock w:val="sdtLocked"/>
                          <w:richText/>
                        </w:sdtPr>
                        <w:sdtContent>
                          <w:r>
                            <w:rPr>
                              <w:sz w:val="22"/>
                            </w:rPr>
                            <w:t>2</w:t>
                          </w:r>
                        </w:sdtContent>
                      </w:sdt>
                      <w:r>
                        <w:rPr>
                          <w:sz w:val="22"/>
                        </w:rPr>
                        <w:t>. Hidrotechnikos įrenginių, tiltų, antvandeninių ir povandeninių komunikacijų savininkai (valdytojai) įpareigojami vykdyti ir reikalavimus, išdėstytus šio kodekso 9 bei 10 straipsniuose.</w:t>
                      </w:r>
                    </w:p>
                    <w:p>
                      <w:pPr>
                        <w:ind w:right="-55" w:firstLine="720"/>
                        <w:jc w:val="both"/>
                        <w:rPr>
                          <w:sz w:val="22"/>
                        </w:rPr>
                      </w:pPr>
                    </w:p>
                  </w:sdtContent>
                </w:sdt>
              </w:sdtContent>
            </w:sdt>
            <w:sdt>
              <w:sdtPr>
                <w:alias w:val="9 str."/>
                <w:tag w:val="part_2a6015aab7b743f68da9a7bf4e467391"/>
                <w:lock w:val="sdtLocked"/>
                <w:richText/>
              </w:sdtPr>
              <w:sdtContent>
                <w:p>
                  <w:pPr>
                    <w:ind w:right="-55" w:firstLine="720"/>
                    <w:jc w:val="both"/>
                    <w:rPr>
                      <w:b/>
                      <w:sz w:val="22"/>
                    </w:rPr>
                  </w:pPr>
                  <w:sdt>
                    <w:sdtPr>
                      <w:alias w:val="Numeris"/>
                      <w:tag w:val="nr_2a6015aab7b743f68da9a7bf4e467391"/>
                      <w:lock w:val="sdtLocked"/>
                      <w:richText/>
                    </w:sdtPr>
                    <w:sdtContent>
                      <w:r>
                        <w:rPr>
                          <w:b/>
                          <w:sz w:val="22"/>
                        </w:rPr>
                        <w:t>9</w:t>
                      </w:r>
                    </w:sdtContent>
                  </w:sdt>
                  <w:r>
                    <w:rPr>
                      <w:b/>
                      <w:sz w:val="22"/>
                    </w:rPr>
                    <w:t xml:space="preserve"> straipsnis. </w:t>
                  </w:r>
                  <w:sdt>
                    <w:sdtPr>
                      <w:alias w:val="Pavadinimas"/>
                      <w:tag w:val="title_2a6015aab7b743f68da9a7bf4e467391"/>
                      <w:lock w:val="sdtLocked"/>
                      <w:richText/>
                    </w:sdtPr>
                    <w:sdtContent>
                      <w:r>
                        <w:rPr>
                          <w:b/>
                          <w:sz w:val="22"/>
                        </w:rPr>
                        <w:t>Hidrotechnikos statinių valdytojų pareigos</w:t>
                      </w:r>
                    </w:sdtContent>
                  </w:sdt>
                </w:p>
                <w:sdt>
                  <w:sdtPr>
                    <w:alias w:val="9 str. 1 d."/>
                    <w:tag w:val="part_40a23a35db0741be89f2cc4cdda22ed8"/>
                    <w:lock w:val="sdtLocked"/>
                    <w:richText/>
                  </w:sdtPr>
                  <w:sdtContent>
                    <w:p>
                      <w:pPr>
                        <w:ind w:right="-55" w:firstLine="720"/>
                        <w:jc w:val="both"/>
                      </w:pPr>
                      <w:r>
                        <w:rPr>
                          <w:sz w:val="22"/>
                          <w:szCs w:val="22"/>
                          <w:lang w:eastAsia="lt-LT"/>
                        </w:rPr>
                        <w:t xml:space="preserve">Fiziniai ir juridiniai asmenys, </w:t>
                      </w:r>
                      <w:r>
                        <w:rPr>
                          <w:bCs/>
                          <w:sz w:val="22"/>
                          <w:szCs w:val="22"/>
                          <w:lang w:eastAsia="lt-LT"/>
                        </w:rPr>
                        <w:t xml:space="preserve">kitos organizacijos ar jų padaliniai, </w:t>
                      </w:r>
                      <w:r>
                        <w:rPr>
                          <w:sz w:val="22"/>
                          <w:szCs w:val="22"/>
                          <w:lang w:eastAsia="lt-LT"/>
                        </w:rPr>
                        <w:t>kuriems priklauso hidroelektrinės, užtvankos ir kiti hidrotechnikos statiniai vidaus vandenų keliuose, nustatyta tvarka privalo:</w:t>
                      </w:r>
                    </w:p>
                    <w:sdt>
                      <w:sdtPr>
                        <w:alias w:val="9 str. 1 d. 1 p."/>
                        <w:tag w:val="part_916ff6adc0404d2ab856e93bac66384a"/>
                        <w:lock w:val="sdtLocked"/>
                        <w:richText/>
                      </w:sdtPr>
                      <w:sdtContent>
                        <w:p>
                          <w:pPr>
                            <w:ind w:right="-55" w:firstLine="720"/>
                            <w:jc w:val="both"/>
                            <w:rPr>
                              <w:sz w:val="22"/>
                            </w:rPr>
                          </w:pPr>
                          <w:sdt>
                            <w:sdtPr>
                              <w:alias w:val="Numeris"/>
                              <w:tag w:val="nr_916ff6adc0404d2ab856e93bac66384a"/>
                              <w:lock w:val="sdtLocked"/>
                              <w:richText/>
                            </w:sdtPr>
                            <w:sdtContent>
                              <w:r>
                                <w:rPr>
                                  <w:sz w:val="22"/>
                                </w:rPr>
                                <w:t>1</w:t>
                              </w:r>
                            </w:sdtContent>
                          </w:sdt>
                          <w:r>
                            <w:rPr>
                              <w:sz w:val="22"/>
                            </w:rPr>
                            <w:t>) aukščiau ir žemiau įrenginių išlaikyti vandens lygį, būtiną saugiai laivybai per visą navigacijos laikotarpį;</w:t>
                          </w:r>
                        </w:p>
                      </w:sdtContent>
                    </w:sdt>
                    <w:sdt>
                      <w:sdtPr>
                        <w:alias w:val="9 str. 1 d. 2 p."/>
                        <w:tag w:val="part_c097d3093a6842efb302cf147c3f386e"/>
                        <w:lock w:val="sdtLocked"/>
                        <w:richText/>
                      </w:sdtPr>
                      <w:sdtContent>
                        <w:p>
                          <w:pPr>
                            <w:ind w:right="-55" w:firstLine="720"/>
                            <w:jc w:val="both"/>
                            <w:rPr>
                              <w:sz w:val="22"/>
                            </w:rPr>
                          </w:pPr>
                          <w:sdt>
                            <w:sdtPr>
                              <w:alias w:val="Numeris"/>
                              <w:tag w:val="nr_c097d3093a6842efb302cf147c3f386e"/>
                              <w:lock w:val="sdtLocked"/>
                              <w:richText/>
                            </w:sdtPr>
                            <w:sdtContent>
                              <w:r>
                                <w:rPr>
                                  <w:color w:val="000000"/>
                                  <w:sz w:val="22"/>
                                </w:rPr>
                                <w:t>2</w:t>
                              </w:r>
                            </w:sdtContent>
                          </w:sdt>
                          <w:r>
                            <w:rPr>
                              <w:color w:val="000000"/>
                              <w:sz w:val="22"/>
                            </w:rPr>
                            <w:t>) sudaryti sąlygas, kad vidaus vandenų transporto priemonės nekliudomai ir saugiai praplauktų pro hidrotechnikos statinius;</w:t>
                          </w:r>
                        </w:p>
                      </w:sdtContent>
                    </w:sdt>
                    <w:sdt>
                      <w:sdtPr>
                        <w:alias w:val="9 str. 1 d. 3 p."/>
                        <w:tag w:val="part_6f042675391444c0a0f63ed28d561a12"/>
                        <w:lock w:val="sdtLocked"/>
                        <w:richText/>
                      </w:sdtPr>
                      <w:sdtContent>
                        <w:p>
                          <w:pPr>
                            <w:ind w:right="-55" w:firstLine="720"/>
                            <w:jc w:val="both"/>
                            <w:rPr>
                              <w:sz w:val="22"/>
                            </w:rPr>
                          </w:pPr>
                          <w:sdt>
                            <w:sdtPr>
                              <w:alias w:val="Numeris"/>
                              <w:tag w:val="nr_6f042675391444c0a0f63ed28d561a12"/>
                              <w:lock w:val="sdtLocked"/>
                              <w:richText/>
                            </w:sdtPr>
                            <w:sdtContent>
                              <w:r>
                                <w:rPr>
                                  <w:sz w:val="22"/>
                                </w:rPr>
                                <w:t>3</w:t>
                              </w:r>
                            </w:sdtContent>
                          </w:sdt>
                          <w:r>
                            <w:rPr>
                              <w:sz w:val="22"/>
                            </w:rPr>
                            <w:t>) išleisti vandenį iš vandens saugyklų vidaus vandenų kelių valdymo institucijų nustatytu laiku;</w:t>
                          </w:r>
                        </w:p>
                      </w:sdtContent>
                    </w:sdt>
                    <w:sdt>
                      <w:sdtPr>
                        <w:alias w:val="9 str. 1 d. 4 p."/>
                        <w:tag w:val="part_b889e7a5628244a3ab92eeb7ab8fe681"/>
                        <w:lock w:val="sdtLocked"/>
                        <w:richText/>
                      </w:sdtPr>
                      <w:sdtContent>
                        <w:p>
                          <w:pPr>
                            <w:ind w:right="-55" w:firstLine="720"/>
                            <w:jc w:val="both"/>
                            <w:rPr>
                              <w:color w:val="000000"/>
                              <w:sz w:val="22"/>
                            </w:rPr>
                          </w:pPr>
                          <w:sdt>
                            <w:sdtPr>
                              <w:alias w:val="Numeris"/>
                              <w:tag w:val="nr_b889e7a5628244a3ab92eeb7ab8fe681"/>
                              <w:lock w:val="sdtLocked"/>
                              <w:richText/>
                            </w:sdtPr>
                            <w:sdtContent>
                              <w:r>
                                <w:rPr>
                                  <w:color w:val="000000"/>
                                  <w:sz w:val="22"/>
                                </w:rPr>
                                <w:t>4</w:t>
                              </w:r>
                            </w:sdtContent>
                          </w:sdt>
                          <w:r>
                            <w:rPr>
                              <w:color w:val="000000"/>
                              <w:sz w:val="22"/>
                            </w:rPr>
                            <w:t>) prižiūrėti hidrotechnikos statinių techninę būklę.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X-224</w:t>
                    </w:r>
                  </w:hyperlink>
                  <w:r>
                    <w:rPr>
                      <w:rFonts w:eastAsia="MS Mincho"/>
                      <w:i/>
                      <w:iCs/>
                      <w:sz w:val="20"/>
                    </w:rPr>
                    <w:t xml:space="preserve">, 2005-05-26, Žin., 2005, Nr. </w:t>
                  </w:r>
                  <w:hyperlink r:id="rId46"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10 str."/>
                <w:tag w:val="part_9040c79f231b4b76adfd01c1b8681e82"/>
                <w:lock w:val="sdtLocked"/>
                <w:richText/>
              </w:sdtPr>
              <w:sdtContent>
                <w:sdt>
                  <w:sdtPr>
                    <w:alias w:val="Pavadinimas"/>
                    <w:tag w:val="title_9040c79f231b4b76adfd01c1b8681e82"/>
                    <w:lock w:val="sdtLocked"/>
                    <w:richText/>
                  </w:sdtPr>
                  <w:sdtContent>
                    <w:p>
                      <w:pPr>
                        <w:ind w:right="-55" w:firstLine="720"/>
                        <w:jc w:val="both"/>
                        <w:rPr>
                          <w:b/>
                          <w:sz w:val="22"/>
                        </w:rPr>
                      </w:pPr>
                      <w:sdt>
                        <w:sdtPr>
                          <w:alias w:val="Numeris"/>
                          <w:tag w:val="nr_9040c79f231b4b76adfd01c1b8681e82"/>
                          <w:lock w:val="sdtLocked"/>
                          <w:richText/>
                        </w:sdtPr>
                        <w:sdtContent>
                          <w:r>
                            <w:rPr>
                              <w:b/>
                              <w:sz w:val="22"/>
                            </w:rPr>
                            <w:t>10</w:t>
                          </w:r>
                        </w:sdtContent>
                      </w:sdt>
                      <w:r>
                        <w:rPr>
                          <w:b/>
                          <w:sz w:val="22"/>
                        </w:rPr>
                        <w:t xml:space="preserve"> straipsnis. Tiltų, antvandeninių ir povandeninių komunikacijų valdytojų </w:t>
                      </w:r>
                    </w:p>
                    <w:p>
                      <w:pPr>
                        <w:ind w:right="-55" w:firstLine="1985"/>
                        <w:jc w:val="both"/>
                        <w:rPr>
                          <w:b/>
                          <w:sz w:val="22"/>
                        </w:rPr>
                      </w:pPr>
                      <w:r>
                        <w:rPr>
                          <w:b/>
                          <w:sz w:val="22"/>
                        </w:rPr>
                        <w:t>pareigos</w:t>
                      </w:r>
                    </w:p>
                  </w:sdtContent>
                </w:sdt>
                <w:sdt>
                  <w:sdtPr>
                    <w:alias w:val="10 str. 1 d."/>
                    <w:tag w:val="part_11e2f49a05df44f7a02ffb505ac0de88"/>
                    <w:lock w:val="sdtLocked"/>
                    <w:richText/>
                  </w:sdtPr>
                  <w:sdtContent>
                    <w:p>
                      <w:pPr>
                        <w:ind w:right="-55" w:firstLine="720"/>
                        <w:jc w:val="both"/>
                        <w:rPr>
                          <w:sz w:val="22"/>
                        </w:rPr>
                      </w:pPr>
                      <w:r>
                        <w:rPr>
                          <w:sz w:val="22"/>
                        </w:rPr>
                        <w:t>Tiltų, antvandeninių ir povandeninių komunikacijų (kabelių linijų, diukerių ir kt.) valdytojai privalo:</w:t>
                      </w:r>
                    </w:p>
                    <w:sdt>
                      <w:sdtPr>
                        <w:alias w:val="10 str. 1 d. 1 p."/>
                        <w:tag w:val="part_50f62adb618b472cb2a6e122ecd35c80"/>
                        <w:lock w:val="sdtLocked"/>
                        <w:richText/>
                      </w:sdtPr>
                      <w:sdtContent>
                        <w:p>
                          <w:pPr>
                            <w:ind w:right="-55" w:firstLine="720"/>
                            <w:jc w:val="both"/>
                            <w:rPr>
                              <w:sz w:val="22"/>
                            </w:rPr>
                          </w:pPr>
                          <w:sdt>
                            <w:sdtPr>
                              <w:alias w:val="Numeris"/>
                              <w:tag w:val="nr_50f62adb618b472cb2a6e122ecd35c80"/>
                              <w:lock w:val="sdtLocked"/>
                              <w:richText/>
                            </w:sdtPr>
                            <w:sdtContent>
                              <w:r>
                                <w:rPr>
                                  <w:sz w:val="22"/>
                                </w:rPr>
                                <w:t>1</w:t>
                              </w:r>
                            </w:sdtContent>
                          </w:sdt>
                          <w:r>
                            <w:rPr>
                              <w:sz w:val="22"/>
                            </w:rPr>
                            <w:t>) derinti su vidaus vandenų kelių valdymo institucijomis tiltų statybos, rekonstrukcijos ir remonto, antvandeninių ir povandeninių komunikacijų įrengimo projektus;</w:t>
                          </w:r>
                        </w:p>
                      </w:sdtContent>
                    </w:sdt>
                    <w:sdt>
                      <w:sdtPr>
                        <w:alias w:val="10 str. 1 d. 2 p."/>
                        <w:tag w:val="part_9d8a4546589343c89b937dff215e9e6d"/>
                        <w:lock w:val="sdtLocked"/>
                        <w:richText/>
                      </w:sdtPr>
                      <w:sdtContent>
                        <w:p>
                          <w:pPr>
                            <w:ind w:right="-55" w:firstLine="720"/>
                            <w:jc w:val="both"/>
                            <w:rPr>
                              <w:sz w:val="22"/>
                            </w:rPr>
                          </w:pPr>
                          <w:sdt>
                            <w:sdtPr>
                              <w:alias w:val="Numeris"/>
                              <w:tag w:val="nr_9d8a4546589343c89b937dff215e9e6d"/>
                              <w:lock w:val="sdtLocked"/>
                              <w:richText/>
                            </w:sdtPr>
                            <w:sdtContent>
                              <w:r>
                                <w:rPr>
                                  <w:color w:val="000000"/>
                                  <w:sz w:val="22"/>
                                </w:rPr>
                                <w:t>2</w:t>
                              </w:r>
                            </w:sdtContent>
                          </w:sdt>
                          <w:r>
                            <w:rPr>
                              <w:color w:val="000000"/>
                              <w:sz w:val="22"/>
                            </w:rPr>
                            <w:t>) įrengti ir aptarnauti įrenginius, garantuojančius saugų ir nekliudomą vidaus vandenų transporto priemonių plaukimą po tiltais ir antvandeninėmis komunikacijomis bei virš povandeninių komunikacijų. Kranto juostose įrengti perspėjamieji ir nurodomieji (signaliniai) ženklai privalo atitikti vidaus vandenų laivybos reikalavimus;</w:t>
                          </w:r>
                        </w:p>
                      </w:sdtContent>
                    </w:sdt>
                    <w:sdt>
                      <w:sdtPr>
                        <w:alias w:val="10 str. 1 d. 3 p."/>
                        <w:tag w:val="part_47b12784e42748b4b8e30c727d6e5c4a"/>
                        <w:lock w:val="sdtLocked"/>
                        <w:richText/>
                      </w:sdtPr>
                      <w:sdtContent>
                        <w:p>
                          <w:pPr>
                            <w:ind w:right="-55" w:firstLine="720"/>
                            <w:jc w:val="both"/>
                            <w:rPr>
                              <w:sz w:val="22"/>
                            </w:rPr>
                          </w:pPr>
                          <w:sdt>
                            <w:sdtPr>
                              <w:alias w:val="Numeris"/>
                              <w:tag w:val="nr_47b12784e42748b4b8e30c727d6e5c4a"/>
                              <w:lock w:val="sdtLocked"/>
                              <w:richText/>
                            </w:sdtPr>
                            <w:sdtContent>
                              <w:r>
                                <w:rPr>
                                  <w:sz w:val="22"/>
                                </w:rPr>
                                <w:t>3</w:t>
                              </w:r>
                            </w:sdtContent>
                          </w:sdt>
                          <w:r>
                            <w:rPr>
                              <w:sz w:val="22"/>
                            </w:rPr>
                            <w:t>) pastačius ir suremontavus tiltus, įrengus ir pertvarkius antvandenines ir povandenines komunikacijas, atlikti dugno gilinimo ir valymo darbus bei sutvarkytus vidaus vandenų kelių ruožus priduoti vidaus vandenų kelių valdytojui;</w:t>
                          </w:r>
                        </w:p>
                      </w:sdtContent>
                    </w:sdt>
                    <w:sdt>
                      <w:sdtPr>
                        <w:alias w:val="10 str. 1 d. 4 p."/>
                        <w:tag w:val="part_7d7dcae36d8d4cb8aee04aa5b4bcfbba"/>
                        <w:lock w:val="sdtLocked"/>
                        <w:richText/>
                      </w:sdtPr>
                      <w:sdtContent>
                        <w:p>
                          <w:pPr>
                            <w:ind w:right="-55" w:firstLine="720"/>
                            <w:jc w:val="both"/>
                            <w:rPr>
                              <w:sz w:val="22"/>
                            </w:rPr>
                          </w:pPr>
                          <w:sdt>
                            <w:sdtPr>
                              <w:alias w:val="Numeris"/>
                              <w:tag w:val="nr_7d7dcae36d8d4cb8aee04aa5b4bcfbba"/>
                              <w:lock w:val="sdtLocked"/>
                              <w:richText/>
                            </w:sdtPr>
                            <w:sdtContent>
                              <w:r>
                                <w:rPr>
                                  <w:sz w:val="22"/>
                                </w:rPr>
                                <w:t>4</w:t>
                              </w:r>
                            </w:sdtContent>
                          </w:sdt>
                          <w:r>
                            <w:rPr>
                              <w:sz w:val="22"/>
                            </w:rPr>
                            <w:t>) pakelti plūduriuojančiųjų ar pakeliamųjų tiltų tarpatramius pagal laivybos taisykles.</w:t>
                          </w:r>
                        </w:p>
                      </w:sdtContent>
                    </w:sdt>
                  </w:sdtContent>
                </w:sdt>
                <w:p>
                  <w:pPr>
                    <w:ind w:right="-55"/>
                    <w:jc w:val="both"/>
                    <w:rPr>
                      <w:i/>
                      <w:sz w:val="20"/>
                    </w:rPr>
                  </w:pPr>
                  <w:r>
                    <w:rPr>
                      <w:i/>
                      <w:sz w:val="20"/>
                    </w:rPr>
                    <w:t>Straipsnio pakeitimai:</w:t>
                  </w:r>
                </w:p>
                <w:p>
                  <w:pPr>
                    <w:ind w:right="-55"/>
                    <w:jc w:val="both"/>
                    <w:rPr>
                      <w:i/>
                      <w:sz w:val="20"/>
                    </w:rPr>
                  </w:pPr>
                  <w:r>
                    <w:rPr>
                      <w:i/>
                      <w:sz w:val="20"/>
                    </w:rPr>
                    <w:t xml:space="preserve">Nr. </w:t>
                  </w:r>
                  <w:hyperlink r:id="rId47" w:history="1">
                    <w:r>
                      <w:rPr>
                        <w:i/>
                        <w:color w:val="0000FF"/>
                        <w:sz w:val="20"/>
                        <w:u w:val="single"/>
                      </w:rPr>
                      <w:t>VIII-1900</w:t>
                    </w:r>
                  </w:hyperlink>
                  <w:r>
                    <w:rPr>
                      <w:i/>
                      <w:sz w:val="20"/>
                    </w:rPr>
                    <w:t>, 00.08.29, Žin., 2000, Nr.</w:t>
                  </w:r>
                  <w:hyperlink r:id="rId4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9" w:history="1">
                    <w:r>
                      <w:rPr>
                        <w:i/>
                        <w:color w:val="0000FF"/>
                        <w:sz w:val="20"/>
                        <w:u w:val="single"/>
                      </w:rPr>
                      <w:t>VIII-1964</w:t>
                    </w:r>
                  </w:hyperlink>
                  <w:r>
                    <w:rPr>
                      <w:i/>
                      <w:sz w:val="20"/>
                    </w:rPr>
                    <w:t>, 00.09.26, Žin., 2000, Nr.</w:t>
                  </w:r>
                  <w:hyperlink r:id="rId50"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X-224</w:t>
                    </w:r>
                  </w:hyperlink>
                  <w:r>
                    <w:rPr>
                      <w:rFonts w:eastAsia="MS Mincho"/>
                      <w:i/>
                      <w:iCs/>
                      <w:sz w:val="20"/>
                    </w:rPr>
                    <w:t xml:space="preserve">, 2005-05-26, Žin., 2005, Nr. </w:t>
                  </w:r>
                  <w:hyperlink r:id="rId52"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11 str."/>
                <w:tag w:val="part_fe6c2ff7c23a4072864131bd67c66862"/>
                <w:lock w:val="sdtLocked"/>
                <w:richText/>
              </w:sdtPr>
              <w:sdtContent>
                <w:p>
                  <w:pPr>
                    <w:ind w:right="-55" w:firstLine="720"/>
                    <w:jc w:val="both"/>
                    <w:rPr>
                      <w:b/>
                      <w:sz w:val="22"/>
                    </w:rPr>
                  </w:pPr>
                  <w:sdt>
                    <w:sdtPr>
                      <w:alias w:val="Numeris"/>
                      <w:tag w:val="nr_fe6c2ff7c23a4072864131bd67c66862"/>
                      <w:lock w:val="sdtLocked"/>
                      <w:richText/>
                    </w:sdtPr>
                    <w:sdtContent>
                      <w:r>
                        <w:rPr>
                          <w:b/>
                          <w:sz w:val="22"/>
                        </w:rPr>
                        <w:t>11</w:t>
                      </w:r>
                    </w:sdtContent>
                  </w:sdt>
                  <w:r>
                    <w:rPr>
                      <w:b/>
                      <w:sz w:val="22"/>
                    </w:rPr>
                    <w:t xml:space="preserve"> straipsnis. </w:t>
                  </w:r>
                  <w:sdt>
                    <w:sdtPr>
                      <w:alias w:val="Pavadinimas"/>
                      <w:tag w:val="title_fe6c2ff7c23a4072864131bd67c66862"/>
                      <w:lock w:val="sdtLocked"/>
                      <w:richText/>
                    </w:sdtPr>
                    <w:sdtContent>
                      <w:r>
                        <w:rPr>
                          <w:b/>
                          <w:sz w:val="22"/>
                        </w:rPr>
                        <w:t>Apsaugos juosta ir kranto juosta</w:t>
                      </w:r>
                    </w:sdtContent>
                  </w:sdt>
                </w:p>
                <w:sdt>
                  <w:sdtPr>
                    <w:alias w:val="11 str. 1 d."/>
                    <w:tag w:val="part_7ce33748bf094e03ab74984a41d61c3c"/>
                    <w:lock w:val="sdtLocked"/>
                    <w:richText/>
                  </w:sdtPr>
                  <w:sdtContent>
                    <w:p>
                      <w:pPr>
                        <w:ind w:right="-55" w:firstLine="720"/>
                        <w:jc w:val="both"/>
                        <w:rPr>
                          <w:sz w:val="22"/>
                        </w:rPr>
                      </w:pPr>
                      <w:sdt>
                        <w:sdtPr>
                          <w:alias w:val="Numeris"/>
                          <w:tag w:val="nr_7ce33748bf094e03ab74984a41d61c3c"/>
                          <w:lock w:val="sdtLocked"/>
                          <w:richText/>
                        </w:sdtPr>
                        <w:sdtContent>
                          <w:r>
                            <w:rPr>
                              <w:sz w:val="22"/>
                            </w:rPr>
                            <w:t>1</w:t>
                          </w:r>
                        </w:sdtContent>
                      </w:sdt>
                      <w:r>
                        <w:rPr>
                          <w:sz w:val="22"/>
                        </w:rPr>
                        <w:t>. Vidaus vandenų kelių valdytojai turi teisę vandens telkinių, priskirtų vandens keliams, apsaugos juostoje atlikti su laivybos saugumu susijusius darbus, įrengti navigacijos ženklus, o kad jie būtų geriau matomi, - kirsti medžius ir krūmus, suderinus su aplinkos apsaugos tarnyba bei žemės (miško) savininkais, valdytojais. Šiuos darbus atliekant padaryti žemės savininkams nuostoliai atlyginami įstatymų nustatyta tvarka.</w:t>
                      </w:r>
                    </w:p>
                  </w:sdtContent>
                </w:sdt>
                <w:sdt>
                  <w:sdtPr>
                    <w:alias w:val="11 str. 2 d."/>
                    <w:tag w:val="part_ed36fb386e4c4b72b00c48e97ac7497f"/>
                    <w:lock w:val="sdtLocked"/>
                    <w:richText/>
                  </w:sdtPr>
                  <w:sdtContent>
                    <w:p>
                      <w:pPr>
                        <w:ind w:right="-55" w:firstLine="720"/>
                        <w:jc w:val="both"/>
                        <w:rPr>
                          <w:sz w:val="22"/>
                        </w:rPr>
                      </w:pPr>
                      <w:sdt>
                        <w:sdtPr>
                          <w:alias w:val="Numeris"/>
                          <w:tag w:val="nr_ed36fb386e4c4b72b00c48e97ac7497f"/>
                          <w:lock w:val="sdtLocked"/>
                          <w:richText/>
                        </w:sdtPr>
                        <w:sdtContent>
                          <w:r>
                            <w:rPr>
                              <w:sz w:val="22"/>
                            </w:rPr>
                            <w:t>2</w:t>
                          </w:r>
                        </w:sdtContent>
                      </w:sdt>
                      <w:r>
                        <w:rPr>
                          <w:sz w:val="22"/>
                        </w:rPr>
                        <w:t>. Apsaugos juosta - žemės juosta pagal vandens telkinį, kurios ribos nustatomos pagal Vyriausybės patvirtintą tvarką. Apsaugos juostos dalis - 20 metrų pločio žemės juosta nuo vandens krašto arba kranto briaunos stačiose pakrantėse - vadinama kranto juosta.</w:t>
                      </w:r>
                    </w:p>
                  </w:sdtContent>
                </w:sdt>
                <w:sdt>
                  <w:sdtPr>
                    <w:alias w:val="11 str. 3 d."/>
                    <w:tag w:val="part_d6a0a70c4dfe4cf4b4b040b4e248b01d"/>
                    <w:lock w:val="sdtLocked"/>
                    <w:richText/>
                  </w:sdtPr>
                  <w:sdtContent>
                    <w:p>
                      <w:pPr>
                        <w:ind w:right="-55" w:firstLine="720"/>
                        <w:jc w:val="both"/>
                        <w:rPr>
                          <w:sz w:val="22"/>
                        </w:rPr>
                      </w:pPr>
                      <w:sdt>
                        <w:sdtPr>
                          <w:alias w:val="Numeris"/>
                          <w:tag w:val="nr_d6a0a70c4dfe4cf4b4b040b4e248b01d"/>
                          <w:lock w:val="sdtLocked"/>
                          <w:richText/>
                        </w:sdtPr>
                        <w:sdtContent>
                          <w:r>
                            <w:rPr>
                              <w:sz w:val="22"/>
                            </w:rPr>
                            <w:t>3</w:t>
                          </w:r>
                        </w:sdtContent>
                      </w:sdt>
                      <w:r>
                        <w:rPr>
                          <w:sz w:val="22"/>
                        </w:rPr>
                        <w:t>. Fiziniai ir juridiniai asmenys, naudojantys kranto juostos iškasenas, statantys tiltus ar atliekantys kitus darbus, privalo garantuoti laivybos reikmėms skirtų statinių, įrenginių bei navigacijos ženklų saugumą, nedelsdami privalo atstatyti darbo metu sugadintus įrenginius ir navigacijos ženklus.</w:t>
                      </w:r>
                    </w:p>
                    <w:p>
                      <w:pPr>
                        <w:ind w:right="-55" w:firstLine="720"/>
                        <w:jc w:val="both"/>
                        <w:rPr>
                          <w:sz w:val="22"/>
                        </w:rPr>
                      </w:pPr>
                    </w:p>
                  </w:sdtContent>
                </w:sdt>
              </w:sdtContent>
            </w:sdt>
            <w:sdt>
              <w:sdtPr>
                <w:alias w:val="12 str."/>
                <w:tag w:val="part_bfd2ab462cdc4b52a5806765bdd50396"/>
                <w:lock w:val="sdtLocked"/>
                <w:richText/>
              </w:sdtPr>
              <w:sdtContent>
                <w:p>
                  <w:pPr>
                    <w:ind w:right="-55" w:firstLine="709"/>
                    <w:jc w:val="both"/>
                    <w:rPr>
                      <w:b/>
                      <w:sz w:val="22"/>
                    </w:rPr>
                  </w:pPr>
                  <w:sdt>
                    <w:sdtPr>
                      <w:alias w:val="Numeris"/>
                      <w:tag w:val="nr_bfd2ab462cdc4b52a5806765bdd50396"/>
                      <w:lock w:val="sdtLocked"/>
                      <w:richText/>
                    </w:sdtPr>
                    <w:sdtContent>
                      <w:r>
                        <w:rPr>
                          <w:b/>
                          <w:sz w:val="22"/>
                        </w:rPr>
                        <w:t>12</w:t>
                      </w:r>
                    </w:sdtContent>
                  </w:sdt>
                  <w:r>
                    <w:rPr>
                      <w:b/>
                      <w:sz w:val="22"/>
                    </w:rPr>
                    <w:t xml:space="preserve"> straipsnis. </w:t>
                  </w:r>
                  <w:sdt>
                    <w:sdtPr>
                      <w:alias w:val="Pavadinimas"/>
                      <w:tag w:val="title_bfd2ab462cdc4b52a5806765bdd50396"/>
                      <w:lock w:val="sdtLocked"/>
                      <w:richText/>
                    </w:sdtPr>
                    <w:sdtContent>
                      <w:r>
                        <w:rPr>
                          <w:b/>
                          <w:sz w:val="22"/>
                        </w:rPr>
                        <w:t>Statiniai ir įrenginiai kranto juostoje</w:t>
                      </w:r>
                    </w:sdtContent>
                  </w:sdt>
                </w:p>
                <w:sdt>
                  <w:sdtPr>
                    <w:alias w:val="12 str. 1 d."/>
                    <w:tag w:val="part_b4133e1acd10486e93b085de6431f6b2"/>
                    <w:lock w:val="sdtLocked"/>
                    <w:richText/>
                  </w:sdtPr>
                  <w:sdtContent>
                    <w:p>
                      <w:pPr>
                        <w:ind w:right="-55" w:firstLine="720"/>
                        <w:jc w:val="both"/>
                        <w:rPr>
                          <w:sz w:val="22"/>
                        </w:rPr>
                      </w:pPr>
                      <w:sdt>
                        <w:sdtPr>
                          <w:alias w:val="Numeris"/>
                          <w:tag w:val="nr_b4133e1acd10486e93b085de6431f6b2"/>
                          <w:lock w:val="sdtLocked"/>
                          <w:richText/>
                        </w:sdtPr>
                        <w:sdtContent>
                          <w:r>
                            <w:rPr>
                              <w:sz w:val="22"/>
                            </w:rPr>
                            <w:t>1</w:t>
                          </w:r>
                        </w:sdtContent>
                      </w:sdt>
                      <w:r>
                        <w:rPr>
                          <w:sz w:val="22"/>
                        </w:rPr>
                        <w:t>. Vidaus vandenų kelių valdytojams kranto juostoje, nuosavybės teise priklausančioje valstybei, suderinus su aplinkos apsaugos tarnyba, leidžiama:</w:t>
                      </w:r>
                    </w:p>
                    <w:sdt>
                      <w:sdtPr>
                        <w:alias w:val="12 str. 1 d. 1 p."/>
                        <w:tag w:val="part_8492268cda9a4d2980158b0eec07ba27"/>
                        <w:lock w:val="sdtLocked"/>
                        <w:richText/>
                      </w:sdtPr>
                      <w:sdtContent>
                        <w:p>
                          <w:pPr>
                            <w:ind w:right="-55" w:firstLine="720"/>
                            <w:jc w:val="both"/>
                            <w:rPr>
                              <w:sz w:val="22"/>
                            </w:rPr>
                          </w:pPr>
                          <w:sdt>
                            <w:sdtPr>
                              <w:alias w:val="Numeris"/>
                              <w:tag w:val="nr_8492268cda9a4d2980158b0eec07ba27"/>
                              <w:lock w:val="sdtLocked"/>
                              <w:richText/>
                            </w:sdtPr>
                            <w:sdtContent>
                              <w:r>
                                <w:rPr>
                                  <w:sz w:val="22"/>
                                </w:rPr>
                                <w:t>1</w:t>
                              </w:r>
                            </w:sdtContent>
                          </w:sdt>
                          <w:r>
                            <w:rPr>
                              <w:sz w:val="22"/>
                            </w:rPr>
                            <w:t>) įrengti nuolatinius arba laikinus statinius, įrenginius laivams bei kitiems plaukiojantiems objektams (keltams, žemsiurbėms, dokams ir kt.) priplaukti ir laivybos bei krovinių saugumui užtikrinti;</w:t>
                          </w:r>
                        </w:p>
                      </w:sdtContent>
                    </w:sdt>
                    <w:sdt>
                      <w:sdtPr>
                        <w:alias w:val="12 str. 1 d. 2 p."/>
                        <w:tag w:val="part_a5255d593ca841178aa173a0773f14f3"/>
                        <w:lock w:val="sdtLocked"/>
                        <w:richText/>
                      </w:sdtPr>
                      <w:sdtContent>
                        <w:p>
                          <w:pPr>
                            <w:ind w:right="-55" w:firstLine="720"/>
                            <w:jc w:val="both"/>
                            <w:rPr>
                              <w:sz w:val="22"/>
                            </w:rPr>
                          </w:pPr>
                          <w:sdt>
                            <w:sdtPr>
                              <w:alias w:val="Numeris"/>
                              <w:tag w:val="nr_a5255d593ca841178aa173a0773f14f3"/>
                              <w:lock w:val="sdtLocked"/>
                              <w:richText/>
                            </w:sdtPr>
                            <w:sdtContent>
                              <w:r>
                                <w:rPr>
                                  <w:sz w:val="22"/>
                                </w:rPr>
                                <w:t>2</w:t>
                              </w:r>
                            </w:sdtContent>
                          </w:sdt>
                          <w:r>
                            <w:rPr>
                              <w:sz w:val="22"/>
                            </w:rPr>
                            <w:t>) neįrengiant nuolatinių statinių, pakrauti ir iškrauti laivus, laikyti laivų kietąjį kurą, laikinai saugoti žvejybos įrangą, laivų reikmenis.</w:t>
                          </w:r>
                        </w:p>
                      </w:sdtContent>
                    </w:sdt>
                  </w:sdtContent>
                </w:sdt>
                <w:sdt>
                  <w:sdtPr>
                    <w:alias w:val="12 str. 2 d."/>
                    <w:tag w:val="part_d01e7092f71341efaa8fba3bfc664f92"/>
                    <w:lock w:val="sdtLocked"/>
                    <w:richText/>
                  </w:sdtPr>
                  <w:sdtContent>
                    <w:p>
                      <w:pPr>
                        <w:ind w:right="-55" w:firstLine="720"/>
                        <w:jc w:val="both"/>
                        <w:rPr>
                          <w:sz w:val="22"/>
                        </w:rPr>
                      </w:pPr>
                      <w:sdt>
                        <w:sdtPr>
                          <w:alias w:val="Numeris"/>
                          <w:tag w:val="nr_d01e7092f71341efaa8fba3bfc664f92"/>
                          <w:lock w:val="sdtLocked"/>
                          <w:richText/>
                        </w:sdtPr>
                        <w:sdtContent>
                          <w:r>
                            <w:rPr>
                              <w:sz w:val="22"/>
                            </w:rPr>
                            <w:t>2</w:t>
                          </w:r>
                        </w:sdtContent>
                      </w:sdt>
                      <w:r>
                        <w:rPr>
                          <w:sz w:val="22"/>
                        </w:rPr>
                        <w:t>. Statinių ir įrenginių statyba kranto juostoje turi būti suderinta su kranto juostos savininku.</w:t>
                      </w:r>
                    </w:p>
                  </w:sdtContent>
                </w:sdt>
                <w:sdt>
                  <w:sdtPr>
                    <w:alias w:val="12 str. 3 d."/>
                    <w:tag w:val="part_bdb733fb7bff4f37b0245d9f5990ec46"/>
                    <w:lock w:val="sdtLocked"/>
                    <w:richText/>
                  </w:sdtPr>
                  <w:sdtContent>
                    <w:p>
                      <w:pPr>
                        <w:ind w:right="-55" w:firstLine="720"/>
                        <w:jc w:val="both"/>
                        <w:rPr>
                          <w:sz w:val="22"/>
                        </w:rPr>
                      </w:pPr>
                      <w:sdt>
                        <w:sdtPr>
                          <w:alias w:val="Numeris"/>
                          <w:tag w:val="nr_bdb733fb7bff4f37b0245d9f5990ec46"/>
                          <w:lock w:val="sdtLocked"/>
                          <w:richText/>
                        </w:sdtPr>
                        <w:sdtContent>
                          <w:r>
                            <w:rPr>
                              <w:sz w:val="22"/>
                            </w:rPr>
                            <w:t>3</w:t>
                          </w:r>
                        </w:sdtContent>
                      </w:sdt>
                      <w:r>
                        <w:rPr>
                          <w:sz w:val="22"/>
                        </w:rPr>
                        <w:t>. Kranto juostos savininkai savo statinių ir įrenginių statybą kranto juostoje privalo derinti su vidaus vandenų kelių valdytojais.</w:t>
                      </w:r>
                    </w:p>
                    <w:p>
                      <w:pPr>
                        <w:ind w:right="-55" w:firstLine="720"/>
                        <w:jc w:val="both"/>
                        <w:rPr>
                          <w:sz w:val="22"/>
                        </w:rPr>
                      </w:pPr>
                    </w:p>
                  </w:sdtContent>
                </w:sdt>
              </w:sdtContent>
            </w:sdt>
            <w:sdt>
              <w:sdtPr>
                <w:alias w:val="13 str."/>
                <w:tag w:val="part_ec2b4de0ac8744feae39b532039c8d40"/>
                <w:lock w:val="sdtLocked"/>
                <w:richText/>
              </w:sdtPr>
              <w:sdtContent>
                <w:p>
                  <w:pPr>
                    <w:tabs>
                      <w:tab w:val="left" w:pos="993"/>
                    </w:tabs>
                    <w:ind w:firstLine="720"/>
                    <w:jc w:val="both"/>
                    <w:rPr>
                      <w:bCs/>
                      <w:sz w:val="22"/>
                      <w:szCs w:val="22"/>
                      <w:lang w:eastAsia="lt-LT"/>
                    </w:rPr>
                  </w:pPr>
                  <w:sdt>
                    <w:sdtPr>
                      <w:alias w:val="Numeris"/>
                      <w:tag w:val="nr_ec2b4de0ac8744feae39b532039c8d40"/>
                      <w:lock w:val="sdtLocked"/>
                      <w:richText/>
                    </w:sdtPr>
                    <w:sdtContent>
                      <w:r>
                        <w:rPr>
                          <w:b/>
                          <w:bCs/>
                          <w:sz w:val="22"/>
                          <w:szCs w:val="22"/>
                          <w:lang w:eastAsia="lt-LT"/>
                        </w:rPr>
                        <w:t>13</w:t>
                      </w:r>
                    </w:sdtContent>
                  </w:sdt>
                  <w:r>
                    <w:rPr>
                      <w:b/>
                      <w:bCs/>
                      <w:sz w:val="22"/>
                      <w:szCs w:val="22"/>
                      <w:lang w:eastAsia="lt-LT"/>
                    </w:rPr>
                    <w:t xml:space="preserve"> straipsnis. </w:t>
                  </w:r>
                  <w:sdt>
                    <w:sdtPr>
                      <w:alias w:val="Pavadinimas"/>
                      <w:tag w:val="title_ec2b4de0ac8744feae39b532039c8d40"/>
                      <w:lock w:val="sdtLocked"/>
                      <w:richText/>
                    </w:sdtPr>
                    <w:sdtContent>
                      <w:r>
                        <w:rPr>
                          <w:b/>
                          <w:bCs/>
                          <w:sz w:val="22"/>
                          <w:szCs w:val="22"/>
                          <w:lang w:eastAsia="lt-LT"/>
                        </w:rPr>
                        <w:t>Vidaus vandenų uostai ir prieplaukos</w:t>
                      </w:r>
                    </w:sdtContent>
                  </w:sdt>
                </w:p>
                <w:sdt>
                  <w:sdtPr>
                    <w:alias w:val="13 str. 1 d."/>
                    <w:tag w:val="part_0156752a9a824089855542763529aa39"/>
                    <w:lock w:val="sdtLocked"/>
                    <w:richText/>
                  </w:sdtPr>
                  <w:sdtContent>
                    <w:p>
                      <w:pPr>
                        <w:ind w:firstLine="720"/>
                        <w:jc w:val="both"/>
                        <w:rPr>
                          <w:bCs/>
                          <w:sz w:val="22"/>
                          <w:szCs w:val="22"/>
                          <w:lang w:eastAsia="lt-LT"/>
                        </w:rPr>
                      </w:pPr>
                      <w:sdt>
                        <w:sdtPr>
                          <w:alias w:val="Numeris"/>
                          <w:tag w:val="nr_0156752a9a824089855542763529aa39"/>
                          <w:lock w:val="sdtLocked"/>
                          <w:richText/>
                        </w:sdtPr>
                        <w:sdtContent>
                          <w:r>
                            <w:rPr>
                              <w:bCs/>
                              <w:sz w:val="22"/>
                              <w:szCs w:val="22"/>
                              <w:lang w:eastAsia="lt-LT"/>
                            </w:rPr>
                            <w:t>1</w:t>
                          </w:r>
                        </w:sdtContent>
                      </w:sdt>
                      <w:r>
                        <w:rPr>
                          <w:bCs/>
                          <w:sz w:val="22"/>
                          <w:szCs w:val="22"/>
                          <w:lang w:eastAsia="lt-LT"/>
                        </w:rPr>
                        <w:t>. Krantinė – nustatyto ilgio, pločio ir didžiausiosios apkrovos hidrotechninis įrenginys</w:t>
                      </w:r>
                      <w:r>
                        <w:rPr>
                          <w:bCs/>
                          <w:strike/>
                          <w:sz w:val="22"/>
                          <w:szCs w:val="22"/>
                          <w:lang w:eastAsia="lt-LT"/>
                        </w:rPr>
                        <w:t xml:space="preserve"> </w:t>
                      </w:r>
                      <w:r>
                        <w:rPr>
                          <w:bCs/>
                          <w:sz w:val="22"/>
                          <w:szCs w:val="22"/>
                          <w:lang w:eastAsia="lt-LT"/>
                        </w:rPr>
                        <w:t>laivams švartuoti ir kroviniams krauti, keleiviams įlaipinti arba išlaipinti.</w:t>
                      </w:r>
                    </w:p>
                  </w:sdtContent>
                </w:sdt>
                <w:sdt>
                  <w:sdtPr>
                    <w:alias w:val="13 str. 2 d."/>
                    <w:tag w:val="part_c2d40f37de9246e5ba4102815d80df06"/>
                    <w:lock w:val="sdtLocked"/>
                    <w:richText/>
                  </w:sdtPr>
                  <w:sdtContent>
                    <w:p>
                      <w:pPr>
                        <w:ind w:firstLine="720"/>
                        <w:jc w:val="both"/>
                        <w:rPr>
                          <w:b/>
                          <w:bCs/>
                          <w:sz w:val="22"/>
                          <w:szCs w:val="22"/>
                          <w:lang w:eastAsia="lt-LT"/>
                        </w:rPr>
                      </w:pPr>
                      <w:sdt>
                        <w:sdtPr>
                          <w:alias w:val="Numeris"/>
                          <w:tag w:val="nr_c2d40f37de9246e5ba4102815d80df06"/>
                          <w:lock w:val="sdtLocked"/>
                          <w:richText/>
                        </w:sdtPr>
                        <w:sdtContent>
                          <w:r>
                            <w:rPr>
                              <w:bCs/>
                              <w:sz w:val="22"/>
                              <w:szCs w:val="22"/>
                              <w:lang w:eastAsia="lt-LT"/>
                            </w:rPr>
                            <w:t>2</w:t>
                          </w:r>
                        </w:sdtContent>
                      </w:sdt>
                      <w:r>
                        <w:rPr>
                          <w:bCs/>
                          <w:sz w:val="22"/>
                          <w:szCs w:val="22"/>
                          <w:lang w:eastAsia="lt-LT"/>
                        </w:rPr>
                        <w:t>. Komercinė prieplauka</w:t>
                      </w:r>
                      <w:r>
                        <w:rPr>
                          <w:b/>
                          <w:bCs/>
                          <w:sz w:val="22"/>
                          <w:szCs w:val="22"/>
                          <w:lang w:eastAsia="lt-LT"/>
                        </w:rPr>
                        <w:t xml:space="preserve"> </w:t>
                      </w:r>
                      <w:r>
                        <w:rPr>
                          <w:sz w:val="22"/>
                          <w:szCs w:val="22"/>
                          <w:lang w:eastAsia="lt-LT"/>
                        </w:rPr>
                        <w:t>– prieplauka, naudojama siekiant gauti pajamų ar kitos ekonominės naudos.</w:t>
                      </w:r>
                    </w:p>
                  </w:sdtContent>
                </w:sdt>
                <w:sdt>
                  <w:sdtPr>
                    <w:alias w:val="13 str. 3 d."/>
                    <w:tag w:val="part_f7106c9757424d3793f7c49da1a0268d"/>
                    <w:lock w:val="sdtLocked"/>
                    <w:richText/>
                  </w:sdtPr>
                  <w:sdtContent>
                    <w:p>
                      <w:pPr>
                        <w:ind w:firstLine="720"/>
                        <w:jc w:val="both"/>
                        <w:rPr>
                          <w:sz w:val="22"/>
                          <w:szCs w:val="22"/>
                          <w:lang w:eastAsia="lt-LT"/>
                        </w:rPr>
                      </w:pPr>
                      <w:sdt>
                        <w:sdtPr>
                          <w:alias w:val="Numeris"/>
                          <w:tag w:val="nr_f7106c9757424d3793f7c49da1a0268d"/>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Nekomercinė prieplauka </w:t>
                      </w:r>
                      <w:r>
                        <w:rPr>
                          <w:sz w:val="22"/>
                          <w:szCs w:val="22"/>
                          <w:lang w:eastAsia="lt-LT"/>
                        </w:rPr>
                        <w:t>– prieplauka, naudojama asmeniniais ar nekomerciniais tikslais mažiesiems, pramoginiams, sportiniams, tradiciniams ir asmeniniams laivams.</w:t>
                      </w:r>
                    </w:p>
                  </w:sdtContent>
                </w:sdt>
                <w:sdt>
                  <w:sdtPr>
                    <w:alias w:val="13 str. 4 d."/>
                    <w:tag w:val="part_4de8946a37a94d1e908148e7a7042d5d"/>
                    <w:lock w:val="sdtLocked"/>
                    <w:richText/>
                  </w:sdtPr>
                  <w:sdtContent>
                    <w:p>
                      <w:pPr>
                        <w:ind w:firstLine="720"/>
                        <w:jc w:val="both"/>
                        <w:rPr>
                          <w:sz w:val="22"/>
                          <w:szCs w:val="22"/>
                          <w:lang w:eastAsia="lt-LT"/>
                        </w:rPr>
                      </w:pPr>
                      <w:sdt>
                        <w:sdtPr>
                          <w:alias w:val="Numeris"/>
                          <w:tag w:val="nr_4de8946a37a94d1e908148e7a7042d5d"/>
                          <w:lock w:val="sdtLocked"/>
                          <w:richText/>
                        </w:sdtPr>
                        <w:sdtContent>
                          <w:r>
                            <w:rPr>
                              <w:sz w:val="22"/>
                              <w:szCs w:val="22"/>
                              <w:lang w:eastAsia="lt-LT"/>
                            </w:rPr>
                            <w:t>4</w:t>
                          </w:r>
                        </w:sdtContent>
                      </w:sdt>
                      <w:r>
                        <w:rPr>
                          <w:sz w:val="22"/>
                          <w:szCs w:val="22"/>
                          <w:lang w:eastAsia="lt-LT"/>
                        </w:rPr>
                        <w:t>.</w:t>
                      </w:r>
                      <w:r>
                        <w:rPr>
                          <w:bCs/>
                          <w:sz w:val="22"/>
                          <w:szCs w:val="22"/>
                          <w:lang w:eastAsia="lt-LT"/>
                        </w:rPr>
                        <w:t xml:space="preserve"> Plūduriuojančioji prieplauka</w:t>
                      </w:r>
                      <w:r>
                        <w:rPr>
                          <w:b/>
                          <w:bCs/>
                          <w:sz w:val="22"/>
                          <w:szCs w:val="22"/>
                          <w:lang w:eastAsia="lt-LT"/>
                        </w:rPr>
                        <w:t xml:space="preserve"> </w:t>
                      </w:r>
                      <w:r>
                        <w:rPr>
                          <w:sz w:val="22"/>
                          <w:szCs w:val="22"/>
                          <w:lang w:eastAsia="lt-LT"/>
                        </w:rPr>
                        <w:t>– prie kranto stovintis nesavaeigis laivas arba specialiai pastatytas plūduriuojantis įrenginys, skirti vidaus vandenų transporto priemonėms saugiai priplaukti, stovėti, kroviniams krauti, keleiviams įlaipinti arba išlaipinti.</w:t>
                      </w:r>
                    </w:p>
                  </w:sdtContent>
                </w:sdt>
                <w:sdt>
                  <w:sdtPr>
                    <w:alias w:val="13 str. 5 d."/>
                    <w:tag w:val="part_c01036439d7545269d691e738d963acf"/>
                    <w:lock w:val="sdtLocked"/>
                    <w:richText/>
                  </w:sdtPr>
                  <w:sdtContent>
                    <w:p>
                      <w:pPr>
                        <w:ind w:firstLine="720"/>
                        <w:jc w:val="both"/>
                        <w:rPr>
                          <w:bCs/>
                          <w:sz w:val="22"/>
                          <w:szCs w:val="22"/>
                          <w:lang w:eastAsia="lt-LT"/>
                        </w:rPr>
                      </w:pPr>
                      <w:sdt>
                        <w:sdtPr>
                          <w:alias w:val="Numeris"/>
                          <w:tag w:val="nr_c01036439d7545269d691e738d963acf"/>
                          <w:lock w:val="sdtLocked"/>
                          <w:richText/>
                        </w:sdtPr>
                        <w:sdtContent>
                          <w:r>
                            <w:rPr>
                              <w:bCs/>
                              <w:sz w:val="22"/>
                              <w:szCs w:val="22"/>
                              <w:lang w:eastAsia="lt-LT"/>
                            </w:rPr>
                            <w:t>5</w:t>
                          </w:r>
                        </w:sdtContent>
                      </w:sdt>
                      <w:r>
                        <w:rPr>
                          <w:bCs/>
                          <w:sz w:val="22"/>
                          <w:szCs w:val="22"/>
                          <w:lang w:eastAsia="lt-LT"/>
                        </w:rPr>
                        <w:t>. Prieplauka – dalį uosto požymių turinti vieta su stacionariais arba plūduriuojančiais įrenginiais, skirta laivams priplaukti, stovėti, išplaukti, kroviniams krauti, keleiviams įlaipinti arba išlaipinti.</w:t>
                      </w:r>
                    </w:p>
                  </w:sdtContent>
                </w:sdt>
                <w:sdt>
                  <w:sdtPr>
                    <w:alias w:val="13 str. 6 d."/>
                    <w:tag w:val="part_adbfcf1afaff441582ddc3097cdf1f7e"/>
                    <w:lock w:val="sdtLocked"/>
                    <w:richText/>
                  </w:sdtPr>
                  <w:sdtContent>
                    <w:p>
                      <w:pPr>
                        <w:ind w:firstLine="720"/>
                        <w:jc w:val="both"/>
                        <w:rPr>
                          <w:sz w:val="22"/>
                          <w:szCs w:val="22"/>
                          <w:lang w:eastAsia="lt-LT"/>
                        </w:rPr>
                      </w:pPr>
                      <w:sdt>
                        <w:sdtPr>
                          <w:alias w:val="Numeris"/>
                          <w:tag w:val="nr_adbfcf1afaff441582ddc3097cdf1f7e"/>
                          <w:lock w:val="sdtLocked"/>
                          <w:richText/>
                        </w:sdtPr>
                        <w:sdtContent>
                          <w:r>
                            <w:rPr>
                              <w:sz w:val="22"/>
                              <w:szCs w:val="22"/>
                              <w:lang w:eastAsia="lt-LT"/>
                            </w:rPr>
                            <w:t>6</w:t>
                          </w:r>
                        </w:sdtContent>
                      </w:sdt>
                      <w:r>
                        <w:rPr>
                          <w:sz w:val="22"/>
                          <w:szCs w:val="22"/>
                          <w:lang w:eastAsia="lt-LT"/>
                        </w:rPr>
                        <w:t>.</w:t>
                      </w:r>
                      <w:r>
                        <w:rPr>
                          <w:bCs/>
                          <w:sz w:val="22"/>
                          <w:szCs w:val="22"/>
                          <w:lang w:eastAsia="lt-LT"/>
                        </w:rPr>
                        <w:t xml:space="preserve"> Stacionarioji prieplauka</w:t>
                      </w:r>
                      <w:r>
                        <w:rPr>
                          <w:sz w:val="22"/>
                          <w:szCs w:val="22"/>
                          <w:lang w:eastAsia="lt-LT"/>
                        </w:rPr>
                        <w:t xml:space="preserve"> – prie kranto įrengtas stacionarus hidrotechninis statinys su viena ar keliomis krantinėmis, skirtas vidaus vandenų transporto priemonėms saugiai priplaukti, stovėti, kroviniams krauti, keleiviams įlaipinti arba išlaipinti.</w:t>
                      </w:r>
                    </w:p>
                  </w:sdtContent>
                </w:sdt>
                <w:sdt>
                  <w:sdtPr>
                    <w:alias w:val="13 str. 7 d."/>
                    <w:tag w:val="part_7c1a20e4fae64c1c9cd79571978dbb2b"/>
                    <w:lock w:val="sdtLocked"/>
                    <w:richText/>
                  </w:sdtPr>
                  <w:sdtContent>
                    <w:p>
                      <w:pPr>
                        <w:ind w:firstLine="720"/>
                        <w:jc w:val="both"/>
                        <w:rPr>
                          <w:color w:val="000000"/>
                          <w:sz w:val="22"/>
                          <w:szCs w:val="22"/>
                          <w:lang w:eastAsia="lt-LT"/>
                        </w:rPr>
                      </w:pPr>
                      <w:sdt>
                        <w:sdtPr>
                          <w:alias w:val="Numeris"/>
                          <w:tag w:val="nr_7c1a20e4fae64c1c9cd79571978dbb2b"/>
                          <w:lock w:val="sdtLocked"/>
                          <w:richText/>
                        </w:sdtPr>
                        <w:sdtContent>
                          <w:r>
                            <w:rPr>
                              <w:bCs/>
                              <w:sz w:val="22"/>
                              <w:szCs w:val="22"/>
                              <w:lang w:eastAsia="lt-LT"/>
                            </w:rPr>
                            <w:t>7</w:t>
                          </w:r>
                        </w:sdtContent>
                      </w:sdt>
                      <w:r>
                        <w:rPr>
                          <w:bCs/>
                          <w:sz w:val="22"/>
                          <w:szCs w:val="22"/>
                          <w:lang w:eastAsia="lt-LT"/>
                        </w:rPr>
                        <w:t xml:space="preserve">. Vidaus vandenų uostas – vidaus vandenų uosto akvatorija ir jo teritorija </w:t>
                      </w:r>
                      <w:r>
                        <w:rPr>
                          <w:color w:val="000000"/>
                          <w:sz w:val="22"/>
                          <w:szCs w:val="22"/>
                          <w:lang w:eastAsia="lt-LT"/>
                        </w:rPr>
                        <w:t>su joje esančiomis krantinėmis, kurių ilgis trigubai didesnis už leidžiamo įplaukti ar išplaukti didžiausio laivo ilgį, aikštelėmis kroviniams sandėliuoti, statiniais, įrenginiais ir vidaus vandenų uosto veiklą užtikrinančia infrastruktūra, skirta laivams įplaukti, stovėti, remontuoti ir išplaukti, kroviniams krauti, keleiviams įlaipinti arba išlaipinti.</w:t>
                      </w:r>
                    </w:p>
                  </w:sdtContent>
                </w:sdt>
                <w:sdt>
                  <w:sdtPr>
                    <w:alias w:val="13 str. 8 d."/>
                    <w:tag w:val="part_91388dd354ed41049db3eac8205770bd"/>
                    <w:lock w:val="sdtLocked"/>
                    <w:richText/>
                  </w:sdtPr>
                  <w:sdtContent>
                    <w:p>
                      <w:pPr>
                        <w:ind w:firstLine="720"/>
                        <w:jc w:val="both"/>
                        <w:rPr>
                          <w:bCs/>
                          <w:sz w:val="22"/>
                          <w:szCs w:val="22"/>
                          <w:lang w:eastAsia="lt-LT"/>
                        </w:rPr>
                      </w:pPr>
                      <w:sdt>
                        <w:sdtPr>
                          <w:alias w:val="Numeris"/>
                          <w:tag w:val="nr_91388dd354ed41049db3eac8205770bd"/>
                          <w:lock w:val="sdtLocked"/>
                          <w:richText/>
                        </w:sdtPr>
                        <w:sdtContent>
                          <w:r>
                            <w:rPr>
                              <w:bCs/>
                              <w:sz w:val="22"/>
                              <w:szCs w:val="22"/>
                              <w:lang w:eastAsia="lt-LT"/>
                            </w:rPr>
                            <w:t>8</w:t>
                          </w:r>
                        </w:sdtContent>
                      </w:sdt>
                      <w:r>
                        <w:rPr>
                          <w:bCs/>
                          <w:sz w:val="22"/>
                          <w:szCs w:val="22"/>
                          <w:lang w:eastAsia="lt-LT"/>
                        </w:rPr>
                        <w:t>. Vidaus vandenų uosto ar prieplaukos akvatorija – vidaus vandenų uostui ar prieplaukai įrengti skirtas vidaus vandenų plotas, kuriame turi būti užtikrinamas saugus laivų plaukiojimas.</w:t>
                      </w:r>
                    </w:p>
                  </w:sdtContent>
                </w:sdt>
                <w:sdt>
                  <w:sdtPr>
                    <w:alias w:val="13 str. 9 d."/>
                    <w:tag w:val="part_b5d844aa02344e109c6c1ff0ae7dd0e9"/>
                    <w:lock w:val="sdtLocked"/>
                    <w:richText/>
                  </w:sdtPr>
                  <w:sdtContent>
                    <w:p>
                      <w:pPr>
                        <w:ind w:firstLine="720"/>
                        <w:jc w:val="both"/>
                        <w:rPr>
                          <w:bCs/>
                          <w:sz w:val="22"/>
                          <w:szCs w:val="22"/>
                          <w:lang w:eastAsia="lt-LT"/>
                        </w:rPr>
                      </w:pPr>
                      <w:sdt>
                        <w:sdtPr>
                          <w:alias w:val="Numeris"/>
                          <w:tag w:val="nr_b5d844aa02344e109c6c1ff0ae7dd0e9"/>
                          <w:lock w:val="sdtLocked"/>
                          <w:richText/>
                        </w:sdtPr>
                        <w:sdtContent>
                          <w:r>
                            <w:rPr>
                              <w:bCs/>
                              <w:sz w:val="22"/>
                              <w:szCs w:val="22"/>
                              <w:lang w:eastAsia="lt-LT"/>
                            </w:rPr>
                            <w:t>9</w:t>
                          </w:r>
                        </w:sdtContent>
                      </w:sdt>
                      <w:r>
                        <w:rPr>
                          <w:bCs/>
                          <w:sz w:val="22"/>
                          <w:szCs w:val="22"/>
                          <w:lang w:eastAsia="lt-LT"/>
                        </w:rPr>
                        <w:t>.</w:t>
                      </w:r>
                      <w:r>
                        <w:rPr>
                          <w:b/>
                          <w:bCs/>
                          <w:sz w:val="22"/>
                          <w:szCs w:val="22"/>
                          <w:lang w:eastAsia="lt-LT"/>
                        </w:rPr>
                        <w:t xml:space="preserve"> </w:t>
                      </w:r>
                      <w:r>
                        <w:rPr>
                          <w:bCs/>
                          <w:sz w:val="22"/>
                          <w:szCs w:val="22"/>
                          <w:lang w:eastAsia="lt-LT"/>
                        </w:rPr>
                        <w:t>Vidaus vandenų uosto ar stacionariosios prieplaukos teritorija – žemės plotas, reikalingas vidaus vandenų uosto ar stacionariosios prieplaukos statybai ir jų tolesnei veiklai užtikrinti.</w:t>
                      </w:r>
                    </w:p>
                  </w:sdtContent>
                </w:sdt>
                <w:sdt>
                  <w:sdtPr>
                    <w:alias w:val="13 str. 10 d."/>
                    <w:tag w:val="part_329852d54d964f9e818cf2adc3451ea9"/>
                    <w:lock w:val="sdtLocked"/>
                    <w:richText/>
                  </w:sdtPr>
                  <w:sdtContent>
                    <w:p>
                      <w:pPr>
                        <w:ind w:firstLine="709"/>
                        <w:jc w:val="both"/>
                        <w:rPr>
                          <w:sz w:val="22"/>
                          <w:szCs w:val="22"/>
                          <w:lang w:eastAsia="lt-LT"/>
                        </w:rPr>
                      </w:pPr>
                      <w:sdt>
                        <w:sdtPr>
                          <w:alias w:val="Numeris"/>
                          <w:tag w:val="nr_329852d54d964f9e818cf2adc3451ea9"/>
                          <w:lock w:val="sdtLocked"/>
                          <w:richText/>
                        </w:sdtPr>
                        <w:sdtContent>
                          <w:r>
                            <w:rPr>
                              <w:bCs/>
                              <w:sz w:val="22"/>
                              <w:szCs w:val="22"/>
                              <w:lang w:eastAsia="lt-LT"/>
                            </w:rPr>
                            <w:t>10</w:t>
                          </w:r>
                        </w:sdtContent>
                      </w:sdt>
                      <w:r>
                        <w:rPr>
                          <w:bCs/>
                          <w:sz w:val="22"/>
                          <w:szCs w:val="22"/>
                          <w:lang w:eastAsia="lt-LT"/>
                        </w:rPr>
                        <w:t>. Vidaus vandenų uosto ar prieplaukos valdytojas</w:t>
                      </w:r>
                      <w:r>
                        <w:rPr>
                          <w:b/>
                          <w:bCs/>
                          <w:sz w:val="22"/>
                          <w:szCs w:val="22"/>
                          <w:lang w:eastAsia="lt-LT"/>
                        </w:rPr>
                        <w:t xml:space="preserve"> </w:t>
                      </w:r>
                      <w:r>
                        <w:rPr>
                          <w:sz w:val="22"/>
                          <w:szCs w:val="22"/>
                          <w:lang w:eastAsia="lt-LT"/>
                        </w:rPr>
                        <w:t>– vidaus vandenų uosto ar prieplaukos savininkas arba asmuo, kuris kitu teisėtu pagrindu valdo vidaus vandenų uostą ar prieplauką.</w:t>
                      </w:r>
                    </w:p>
                  </w:sdtContent>
                </w:sdt>
                <w:sdt>
                  <w:sdtPr>
                    <w:alias w:val="13 str. 11 d."/>
                    <w:tag w:val="part_8388ad724cc948a48cb319eb9cd22fdb"/>
                    <w:lock w:val="sdtLocked"/>
                    <w:richText/>
                  </w:sdtPr>
                  <w:sdtContent>
                    <w:p>
                      <w:pPr>
                        <w:ind w:firstLine="720"/>
                        <w:jc w:val="both"/>
                        <w:rPr>
                          <w:bCs/>
                          <w:sz w:val="22"/>
                          <w:szCs w:val="22"/>
                          <w:lang w:eastAsia="lt-LT"/>
                        </w:rPr>
                      </w:pPr>
                      <w:sdt>
                        <w:sdtPr>
                          <w:alias w:val="Numeris"/>
                          <w:tag w:val="nr_8388ad724cc948a48cb319eb9cd22fdb"/>
                          <w:lock w:val="sdtLocked"/>
                          <w:richText/>
                        </w:sdtPr>
                        <w:sdtContent>
                          <w:r>
                            <w:rPr>
                              <w:bCs/>
                              <w:sz w:val="22"/>
                              <w:szCs w:val="22"/>
                              <w:lang w:eastAsia="lt-LT"/>
                            </w:rPr>
                            <w:t>11</w:t>
                          </w:r>
                        </w:sdtContent>
                      </w:sdt>
                      <w:r>
                        <w:rPr>
                          <w:bCs/>
                          <w:sz w:val="22"/>
                          <w:szCs w:val="22"/>
                          <w:lang w:eastAsia="lt-LT"/>
                        </w:rPr>
                        <w:t>. Vidaus vandenų uostai ir prieplaukos gali būti</w:t>
                      </w:r>
                      <w:r>
                        <w:rPr>
                          <w:b/>
                          <w:bCs/>
                          <w:sz w:val="22"/>
                          <w:szCs w:val="22"/>
                          <w:lang w:eastAsia="lt-LT"/>
                        </w:rPr>
                        <w:t xml:space="preserve"> </w:t>
                      </w:r>
                      <w:r>
                        <w:rPr>
                          <w:bCs/>
                          <w:sz w:val="22"/>
                          <w:szCs w:val="22"/>
                          <w:lang w:eastAsia="lt-LT"/>
                        </w:rPr>
                        <w:t>keleiviniai, krovininiai, mišrieji, žvejybiniai ir</w:t>
                      </w:r>
                      <w:r>
                        <w:rPr>
                          <w:b/>
                          <w:bCs/>
                          <w:sz w:val="22"/>
                          <w:szCs w:val="22"/>
                          <w:lang w:eastAsia="lt-LT"/>
                        </w:rPr>
                        <w:t xml:space="preserve"> </w:t>
                      </w:r>
                      <w:r>
                        <w:rPr>
                          <w:bCs/>
                          <w:sz w:val="22"/>
                          <w:szCs w:val="22"/>
                          <w:lang w:eastAsia="lt-LT"/>
                        </w:rPr>
                        <w:t>pramoginių laivų. Vidaus vandenų uostų ir prieplaukų pastatai, statiniai ir įrenginiai turi atitikti nustatytus techninius ir aplinkos apsaugos reikalavimus, nurodytus statybą ir aplinkosaugą reglamentuojančiuose teisės aktuose, užtikrinti keleivių, krovinių, bagažo ir pašto saugumą, patogų krovinių krovimą, saugų keleivių įlaipinimą ar išlaipinimą.</w:t>
                      </w:r>
                    </w:p>
                  </w:sdtContent>
                </w:sdt>
                <w:sdt>
                  <w:sdtPr>
                    <w:alias w:val="13 str. 12 d."/>
                    <w:tag w:val="part_56d63e559a9e468fa4986434d7312f8b"/>
                    <w:lock w:val="sdtLocked"/>
                    <w:richText/>
                  </w:sdtPr>
                  <w:sdtContent>
                    <w:p>
                      <w:pPr>
                        <w:ind w:firstLine="720"/>
                        <w:jc w:val="both"/>
                        <w:rPr>
                          <w:bCs/>
                          <w:sz w:val="22"/>
                          <w:szCs w:val="22"/>
                          <w:lang w:eastAsia="lt-LT"/>
                        </w:rPr>
                      </w:pPr>
                      <w:sdt>
                        <w:sdtPr>
                          <w:alias w:val="Numeris"/>
                          <w:tag w:val="nr_56d63e559a9e468fa4986434d7312f8b"/>
                          <w:lock w:val="sdtLocked"/>
                          <w:richText/>
                        </w:sdtPr>
                        <w:sdtContent>
                          <w:r>
                            <w:rPr>
                              <w:bCs/>
                              <w:sz w:val="22"/>
                              <w:szCs w:val="22"/>
                              <w:lang w:eastAsia="lt-LT"/>
                            </w:rPr>
                            <w:t>12</w:t>
                          </w:r>
                        </w:sdtContent>
                      </w:sdt>
                      <w:r>
                        <w:rPr>
                          <w:bCs/>
                          <w:sz w:val="22"/>
                          <w:szCs w:val="22"/>
                          <w:lang w:eastAsia="lt-LT"/>
                        </w:rPr>
                        <w:t>. Vidaus vandenų uostai ir prieplaukos gali būti valstybės, savivaldybių ir privatūs, išskyrus Kuršių nerijos nacionaliniame parke esančius vidaus vandenų uostus ir prieplaukas, kurie gali būti tik valstybės arba savivaldybių nuosavybė.</w:t>
                      </w:r>
                    </w:p>
                  </w:sdtContent>
                </w:sdt>
                <w:sdt>
                  <w:sdtPr>
                    <w:alias w:val="13 str. 13 d."/>
                    <w:tag w:val="part_c6348c92bad64e63b1a0384faf29f9a9"/>
                    <w:lock w:val="sdtLocked"/>
                    <w:richText/>
                  </w:sdtPr>
                  <w:sdtContent>
                    <w:p>
                      <w:pPr>
                        <w:ind w:firstLine="720"/>
                        <w:jc w:val="both"/>
                        <w:rPr>
                          <w:bCs/>
                          <w:sz w:val="22"/>
                          <w:szCs w:val="22"/>
                          <w:lang w:eastAsia="lt-LT"/>
                        </w:rPr>
                      </w:pPr>
                      <w:sdt>
                        <w:sdtPr>
                          <w:alias w:val="Numeris"/>
                          <w:tag w:val="nr_c6348c92bad64e63b1a0384faf29f9a9"/>
                          <w:lock w:val="sdtLocked"/>
                          <w:richText/>
                        </w:sdtPr>
                        <w:sdtContent>
                          <w:r>
                            <w:rPr>
                              <w:bCs/>
                              <w:sz w:val="22"/>
                              <w:szCs w:val="22"/>
                              <w:lang w:eastAsia="lt-LT"/>
                            </w:rPr>
                            <w:t>13</w:t>
                          </w:r>
                        </w:sdtContent>
                      </w:sdt>
                      <w:r>
                        <w:rPr>
                          <w:bCs/>
                          <w:sz w:val="22"/>
                          <w:szCs w:val="22"/>
                          <w:lang w:eastAsia="lt-LT"/>
                        </w:rPr>
                        <w:t>. Vidaus vandenų uostus ir prieplaukas gali steigti fiziniai ir juridiniai asmenys, kitos organizacijos ar jų padaliniai (toliau – steigėjas).</w:t>
                      </w:r>
                    </w:p>
                  </w:sdtContent>
                </w:sdt>
                <w:sdt>
                  <w:sdtPr>
                    <w:alias w:val="13 str. 14 d."/>
                    <w:tag w:val="part_277de32c9b4840b6ad9595ad5253e82a"/>
                    <w:lock w:val="sdtLocked"/>
                    <w:richText/>
                  </w:sdtPr>
                  <w:sdtContent>
                    <w:p>
                      <w:pPr>
                        <w:ind w:firstLine="720"/>
                        <w:jc w:val="both"/>
                        <w:rPr>
                          <w:bCs/>
                          <w:sz w:val="22"/>
                          <w:szCs w:val="22"/>
                          <w:lang w:eastAsia="lt-LT"/>
                        </w:rPr>
                      </w:pPr>
                      <w:sdt>
                        <w:sdtPr>
                          <w:alias w:val="Numeris"/>
                          <w:tag w:val="nr_277de32c9b4840b6ad9595ad5253e82a"/>
                          <w:lock w:val="sdtLocked"/>
                          <w:richText/>
                        </w:sdtPr>
                        <w:sdtContent>
                          <w:r>
                            <w:rPr>
                              <w:bCs/>
                              <w:sz w:val="22"/>
                              <w:szCs w:val="22"/>
                              <w:lang w:eastAsia="lt-LT"/>
                            </w:rPr>
                            <w:t>14</w:t>
                          </w:r>
                        </w:sdtContent>
                      </w:sdt>
                      <w:r>
                        <w:rPr>
                          <w:bCs/>
                          <w:sz w:val="22"/>
                          <w:szCs w:val="22"/>
                          <w:lang w:eastAsia="lt-LT"/>
                        </w:rPr>
                        <w:t>. Vidaus vandenų uostų ir stacionariųjų prieplaukų teritorijos ribas ir plotus nustato:</w:t>
                      </w:r>
                    </w:p>
                    <w:sdt>
                      <w:sdtPr>
                        <w:alias w:val="13 str. 14 d. 1 p."/>
                        <w:tag w:val="part_76a75758ad0a433c810b67c83a192ecd"/>
                        <w:lock w:val="sdtLocked"/>
                        <w:richText/>
                      </w:sdtPr>
                      <w:sdtContent>
                        <w:p>
                          <w:pPr>
                            <w:ind w:firstLine="720"/>
                            <w:jc w:val="both"/>
                            <w:rPr>
                              <w:bCs/>
                              <w:sz w:val="22"/>
                              <w:szCs w:val="22"/>
                              <w:lang w:eastAsia="lt-LT"/>
                            </w:rPr>
                          </w:pPr>
                          <w:sdt>
                            <w:sdtPr>
                              <w:alias w:val="Numeris"/>
                              <w:tag w:val="nr_76a75758ad0a433c810b67c83a192ecd"/>
                              <w:lock w:val="sdtLocked"/>
                              <w:richText/>
                            </w:sdtPr>
                            <w:sdtContent>
                              <w:r>
                                <w:rPr>
                                  <w:bCs/>
                                  <w:sz w:val="22"/>
                                  <w:szCs w:val="22"/>
                                  <w:lang w:eastAsia="lt-LT"/>
                                </w:rPr>
                                <w:t>1</w:t>
                              </w:r>
                            </w:sdtContent>
                          </w:sdt>
                          <w:r>
                            <w:rPr>
                              <w:bCs/>
                              <w:sz w:val="22"/>
                              <w:szCs w:val="22"/>
                              <w:lang w:eastAsia="lt-LT"/>
                            </w:rPr>
                            <w:t>) Vyriausybė – visų valstybės vidaus vandenų uostų ir stacionariųjų prieplaukų bei savivaldybių vidaus vandenų uostų ir stacionariųjų prieplaukų, patenkančių į Kuršių nerijos nacionalinio parko ribas;</w:t>
                          </w:r>
                        </w:p>
                      </w:sdtContent>
                    </w:sdt>
                    <w:sdt>
                      <w:sdtPr>
                        <w:alias w:val="13 str. 14 d. 2 p."/>
                        <w:tag w:val="part_acd7f78f4bbe4f1c972b19bdeb8e5c65"/>
                        <w:lock w:val="sdtLocked"/>
                        <w:richText/>
                      </w:sdtPr>
                      <w:sdtContent>
                        <w:p>
                          <w:pPr>
                            <w:ind w:firstLine="720"/>
                            <w:jc w:val="both"/>
                            <w:rPr>
                              <w:bCs/>
                              <w:sz w:val="22"/>
                              <w:szCs w:val="22"/>
                              <w:lang w:eastAsia="lt-LT"/>
                            </w:rPr>
                          </w:pPr>
                          <w:sdt>
                            <w:sdtPr>
                              <w:alias w:val="Numeris"/>
                              <w:tag w:val="nr_acd7f78f4bbe4f1c972b19bdeb8e5c65"/>
                              <w:lock w:val="sdtLocked"/>
                              <w:richText/>
                            </w:sdtPr>
                            <w:sdtContent>
                              <w:r>
                                <w:rPr>
                                  <w:bCs/>
                                  <w:sz w:val="22"/>
                                  <w:szCs w:val="22"/>
                                  <w:lang w:eastAsia="lt-LT"/>
                                </w:rPr>
                                <w:t>2</w:t>
                              </w:r>
                            </w:sdtContent>
                          </w:sdt>
                          <w:r>
                            <w:rPr>
                              <w:bCs/>
                              <w:sz w:val="22"/>
                              <w:szCs w:val="22"/>
                              <w:lang w:eastAsia="lt-LT"/>
                            </w:rPr>
                            <w:t>) savivaldybės taryba – savivaldybių vidaus vandenų uostų ir stacionariųjų prieplaukų, nepatenkančių į Kuršių nerijos nacionalinio parko ribas;</w:t>
                          </w:r>
                        </w:p>
                      </w:sdtContent>
                    </w:sdt>
                    <w:sdt>
                      <w:sdtPr>
                        <w:alias w:val="13 str. 14 d. 3 p."/>
                        <w:tag w:val="part_a84d723a235a4def930dcc85174f95f8"/>
                        <w:lock w:val="sdtLocked"/>
                        <w:richText/>
                      </w:sdtPr>
                      <w:sdtContent>
                        <w:p>
                          <w:pPr>
                            <w:ind w:firstLine="720"/>
                            <w:jc w:val="both"/>
                            <w:rPr>
                              <w:bCs/>
                              <w:sz w:val="22"/>
                              <w:szCs w:val="22"/>
                              <w:lang w:eastAsia="lt-LT"/>
                            </w:rPr>
                          </w:pPr>
                          <w:sdt>
                            <w:sdtPr>
                              <w:alias w:val="Numeris"/>
                              <w:tag w:val="nr_a84d723a235a4def930dcc85174f95f8"/>
                              <w:lock w:val="sdtLocked"/>
                              <w:richText/>
                            </w:sdtPr>
                            <w:sdtContent>
                              <w:r>
                                <w:rPr>
                                  <w:bCs/>
                                  <w:sz w:val="22"/>
                                  <w:szCs w:val="22"/>
                                  <w:lang w:eastAsia="lt-LT"/>
                                </w:rPr>
                                <w:t>3</w:t>
                              </w:r>
                            </w:sdtContent>
                          </w:sdt>
                          <w:r>
                            <w:rPr>
                              <w:bCs/>
                              <w:sz w:val="22"/>
                              <w:szCs w:val="22"/>
                              <w:lang w:eastAsia="lt-LT"/>
                            </w:rPr>
                            <w:t>) steigėjas, suderinęs su savivaldybės institucijomis savivaldybės tarybos nustatyta tvarka, – privačių vidaus vandenų uostų ir stacionariųjų prieplaukų.</w:t>
                          </w:r>
                        </w:p>
                      </w:sdtContent>
                    </w:sdt>
                  </w:sdtContent>
                </w:sdt>
                <w:sdt>
                  <w:sdtPr>
                    <w:alias w:val="13 str. 15 d."/>
                    <w:tag w:val="part_3d8d4b5e45c7420c8a0d92da1727f947"/>
                    <w:lock w:val="sdtLocked"/>
                    <w:richText/>
                  </w:sdtPr>
                  <w:sdtContent>
                    <w:p>
                      <w:pPr>
                        <w:ind w:firstLine="709"/>
                        <w:jc w:val="both"/>
                        <w:rPr>
                          <w:sz w:val="22"/>
                          <w:szCs w:val="22"/>
                          <w:lang w:eastAsia="lt-LT"/>
                        </w:rPr>
                      </w:pPr>
                      <w:sdt>
                        <w:sdtPr>
                          <w:alias w:val="Numeris"/>
                          <w:tag w:val="nr_3d8d4b5e45c7420c8a0d92da1727f947"/>
                          <w:lock w:val="sdtLocked"/>
                          <w:richText/>
                        </w:sdtPr>
                        <w:sdtContent>
                          <w:r>
                            <w:rPr>
                              <w:bCs/>
                              <w:sz w:val="22"/>
                              <w:szCs w:val="22"/>
                              <w:lang w:eastAsia="lt-LT"/>
                            </w:rPr>
                            <w:t>15</w:t>
                          </w:r>
                        </w:sdtContent>
                      </w:sdt>
                      <w:r>
                        <w:rPr>
                          <w:bCs/>
                          <w:sz w:val="22"/>
                          <w:szCs w:val="22"/>
                          <w:lang w:eastAsia="lt-LT"/>
                        </w:rPr>
                        <w:t xml:space="preserve">. Plūduriuojančiųjų prieplaukų tvirtinimo prie kranto juostos ar krantinės vietą ir kranto juostos ar krantinės naudojimo tvarką nustato kranto juostos ar krantinės savininkas (valdytojas). </w:t>
                      </w:r>
                    </w:p>
                  </w:sdtContent>
                </w:sdt>
                <w:sdt>
                  <w:sdtPr>
                    <w:alias w:val="13 str. 16 d."/>
                    <w:tag w:val="part_0a6a0832c3614b929763c7735b5e0c03"/>
                    <w:lock w:val="sdtLocked"/>
                    <w:richText/>
                  </w:sdtPr>
                  <w:sdtContent>
                    <w:p>
                      <w:pPr>
                        <w:ind w:firstLine="720"/>
                        <w:jc w:val="both"/>
                        <w:rPr>
                          <w:bCs/>
                          <w:sz w:val="22"/>
                          <w:szCs w:val="22"/>
                          <w:lang w:eastAsia="lt-LT"/>
                        </w:rPr>
                      </w:pPr>
                      <w:sdt>
                        <w:sdtPr>
                          <w:alias w:val="Numeris"/>
                          <w:tag w:val="nr_0a6a0832c3614b929763c7735b5e0c03"/>
                          <w:lock w:val="sdtLocked"/>
                          <w:richText/>
                        </w:sdtPr>
                        <w:sdtContent>
                          <w:r>
                            <w:rPr>
                              <w:bCs/>
                              <w:sz w:val="22"/>
                              <w:szCs w:val="22"/>
                              <w:lang w:eastAsia="lt-LT"/>
                            </w:rPr>
                            <w:t>16</w:t>
                          </w:r>
                        </w:sdtContent>
                      </w:sdt>
                      <w:r>
                        <w:rPr>
                          <w:bCs/>
                          <w:sz w:val="22"/>
                          <w:szCs w:val="22"/>
                          <w:lang w:eastAsia="lt-LT"/>
                        </w:rPr>
                        <w:t>. Vidaus vandenų uostų ir prieplaukų akvatorijos ribas ir plotus nustato:</w:t>
                      </w:r>
                    </w:p>
                    <w:sdt>
                      <w:sdtPr>
                        <w:alias w:val="13 str. 16 d. 1 p."/>
                        <w:tag w:val="part_7aeb84dcbed44fdf98a301d1e3ce6d60"/>
                        <w:lock w:val="sdtLocked"/>
                        <w:richText/>
                      </w:sdtPr>
                      <w:sdtContent>
                        <w:p>
                          <w:pPr>
                            <w:ind w:firstLine="720"/>
                            <w:jc w:val="both"/>
                            <w:rPr>
                              <w:bCs/>
                              <w:sz w:val="22"/>
                              <w:szCs w:val="22"/>
                              <w:lang w:eastAsia="lt-LT"/>
                            </w:rPr>
                          </w:pPr>
                          <w:sdt>
                            <w:sdtPr>
                              <w:alias w:val="Numeris"/>
                              <w:tag w:val="nr_7aeb84dcbed44fdf98a301d1e3ce6d60"/>
                              <w:lock w:val="sdtLocked"/>
                              <w:richText/>
                            </w:sdtPr>
                            <w:sdtContent>
                              <w:r>
                                <w:rPr>
                                  <w:bCs/>
                                  <w:sz w:val="22"/>
                                  <w:szCs w:val="22"/>
                                  <w:lang w:eastAsia="lt-LT"/>
                                </w:rPr>
                                <w:t>1</w:t>
                              </w:r>
                            </w:sdtContent>
                          </w:sdt>
                          <w:r>
                            <w:rPr>
                              <w:bCs/>
                              <w:sz w:val="22"/>
                              <w:szCs w:val="22"/>
                              <w:lang w:eastAsia="lt-LT"/>
                            </w:rPr>
                            <w:t>) Vyriausybė – visų valstybės vidaus vandenų uostų ir prieplaukų bei savivaldybių vidaus vandenų uostų ir prieplaukų, patenkančių į Kuršių nerijos nacionalinio parko ribas;</w:t>
                          </w:r>
                        </w:p>
                      </w:sdtContent>
                    </w:sdt>
                    <w:sdt>
                      <w:sdtPr>
                        <w:alias w:val="13 str. 16 d. 2 p."/>
                        <w:tag w:val="part_a8eaf7c7b7454de98ec0e34f6f9f27bc"/>
                        <w:lock w:val="sdtLocked"/>
                        <w:richText/>
                      </w:sdtPr>
                      <w:sdtContent>
                        <w:p>
                          <w:pPr>
                            <w:ind w:firstLine="709"/>
                            <w:jc w:val="both"/>
                            <w:rPr>
                              <w:bCs/>
                              <w:sz w:val="22"/>
                              <w:szCs w:val="22"/>
                              <w:lang w:eastAsia="lt-LT"/>
                            </w:rPr>
                          </w:pPr>
                          <w:sdt>
                            <w:sdtPr>
                              <w:alias w:val="Numeris"/>
                              <w:tag w:val="nr_a8eaf7c7b7454de98ec0e34f6f9f27bc"/>
                              <w:lock w:val="sdtLocked"/>
                              <w:richText/>
                            </w:sdtPr>
                            <w:sdtContent>
                              <w:r>
                                <w:rPr>
                                  <w:bCs/>
                                  <w:sz w:val="22"/>
                                  <w:szCs w:val="22"/>
                                  <w:lang w:eastAsia="lt-LT"/>
                                </w:rPr>
                                <w:t>2</w:t>
                              </w:r>
                            </w:sdtContent>
                          </w:sdt>
                          <w:r>
                            <w:rPr>
                              <w:bCs/>
                              <w:sz w:val="22"/>
                              <w:szCs w:val="22"/>
                              <w:lang w:eastAsia="lt-LT"/>
                            </w:rPr>
                            <w:t>) savivaldybės taryba – savivaldybių vidaus vandenų uostų ir prieplaukų, nepatenkančių į Kuršių nerijos nacionalinio parko ribas;</w:t>
                          </w:r>
                        </w:p>
                      </w:sdtContent>
                    </w:sdt>
                    <w:sdt>
                      <w:sdtPr>
                        <w:alias w:val="13 str. 16 d. 3 p."/>
                        <w:tag w:val="part_5855cda8dbd341d98bb63578c762d983"/>
                        <w:lock w:val="sdtLocked"/>
                        <w:richText/>
                      </w:sdtPr>
                      <w:sdtContent>
                        <w:p>
                          <w:pPr>
                            <w:ind w:firstLine="709"/>
                            <w:jc w:val="both"/>
                            <w:rPr>
                              <w:bCs/>
                              <w:sz w:val="22"/>
                              <w:szCs w:val="22"/>
                              <w:lang w:eastAsia="lt-LT"/>
                            </w:rPr>
                          </w:pPr>
                          <w:sdt>
                            <w:sdtPr>
                              <w:alias w:val="Numeris"/>
                              <w:tag w:val="nr_5855cda8dbd341d98bb63578c762d983"/>
                              <w:lock w:val="sdtLocked"/>
                              <w:richText/>
                            </w:sdtPr>
                            <w:sdtContent>
                              <w:r>
                                <w:rPr>
                                  <w:bCs/>
                                  <w:sz w:val="22"/>
                                  <w:szCs w:val="22"/>
                                  <w:lang w:eastAsia="lt-LT"/>
                                </w:rPr>
                                <w:t>3</w:t>
                              </w:r>
                            </w:sdtContent>
                          </w:sdt>
                          <w:r>
                            <w:rPr>
                              <w:bCs/>
                              <w:sz w:val="22"/>
                              <w:szCs w:val="22"/>
                              <w:lang w:eastAsia="lt-LT"/>
                            </w:rPr>
                            <w:t xml:space="preserve">) steigėjas, suderinęs su savivaldybės institucijomis savivaldybės tarybos nustatyta tvarka, – privačių vidaus vandenų uostų ir prieplaukų. </w:t>
                          </w:r>
                        </w:p>
                      </w:sdtContent>
                    </w:sdt>
                  </w:sdtContent>
                </w:sdt>
                <w:sdt>
                  <w:sdtPr>
                    <w:alias w:val="13 str. 17 d."/>
                    <w:tag w:val="part_56c45e3159414ed987817aeb659a45e9"/>
                    <w:lock w:val="sdtLocked"/>
                    <w:richText/>
                  </w:sdtPr>
                  <w:sdtContent>
                    <w:p>
                      <w:pPr>
                        <w:ind w:firstLine="720"/>
                        <w:jc w:val="both"/>
                        <w:rPr>
                          <w:bCs/>
                          <w:sz w:val="22"/>
                          <w:szCs w:val="22"/>
                          <w:lang w:eastAsia="lt-LT"/>
                        </w:rPr>
                      </w:pPr>
                      <w:sdt>
                        <w:sdtPr>
                          <w:alias w:val="Numeris"/>
                          <w:tag w:val="nr_56c45e3159414ed987817aeb659a45e9"/>
                          <w:lock w:val="sdtLocked"/>
                          <w:richText/>
                        </w:sdtPr>
                        <w:sdtContent>
                          <w:r>
                            <w:rPr>
                              <w:bCs/>
                              <w:sz w:val="22"/>
                              <w:szCs w:val="22"/>
                              <w:lang w:eastAsia="lt-LT"/>
                            </w:rPr>
                            <w:t>17</w:t>
                          </w:r>
                        </w:sdtContent>
                      </w:sdt>
                      <w:r>
                        <w:rPr>
                          <w:bCs/>
                          <w:sz w:val="22"/>
                          <w:szCs w:val="22"/>
                          <w:lang w:eastAsia="lt-LT"/>
                        </w:rPr>
                        <w:t>. Vidaus vandenų uostų ir stacionariųjų prieplaukų teritorijos, vidaus vandenų uostų ir prieplaukų akvatorijos turi būti numatytos teritorijų planavimo dokumentuose, parengtuose Teritorijų planavimo įstatymo nustatyta tvarka.</w:t>
                      </w:r>
                    </w:p>
                  </w:sdtContent>
                </w:sdt>
                <w:sdt>
                  <w:sdtPr>
                    <w:alias w:val="13 str. 18 d."/>
                    <w:tag w:val="part_e7bdda17a8b649d29cd7367f683f25c6"/>
                    <w:lock w:val="sdtLocked"/>
                    <w:richText/>
                  </w:sdtPr>
                  <w:sdtContent>
                    <w:p>
                      <w:pPr>
                        <w:ind w:firstLine="720"/>
                        <w:jc w:val="both"/>
                        <w:rPr>
                          <w:bCs/>
                          <w:sz w:val="22"/>
                          <w:szCs w:val="22"/>
                          <w:lang w:eastAsia="lt-LT"/>
                        </w:rPr>
                      </w:pPr>
                      <w:sdt>
                        <w:sdtPr>
                          <w:alias w:val="Numeris"/>
                          <w:tag w:val="nr_e7bdda17a8b649d29cd7367f683f25c6"/>
                          <w:lock w:val="sdtLocked"/>
                          <w:richText/>
                        </w:sdtPr>
                        <w:sdtContent>
                          <w:r>
                            <w:rPr>
                              <w:bCs/>
                              <w:sz w:val="22"/>
                              <w:szCs w:val="22"/>
                              <w:lang w:eastAsia="lt-LT"/>
                            </w:rPr>
                            <w:t>18</w:t>
                          </w:r>
                        </w:sdtContent>
                      </w:sdt>
                      <w:r>
                        <w:rPr>
                          <w:bCs/>
                          <w:sz w:val="22"/>
                          <w:szCs w:val="22"/>
                          <w:lang w:eastAsia="lt-LT"/>
                        </w:rPr>
                        <w:t>. Lietuvos Respublikos teritorijoje draudžiama naudoti vidaus vandenų uostus ar komercines prieplaukas, kurie nėra įregistruoti ir įtraukti į Įregistruotų vidaus vandenų uostų sąrašą ar Įregistruotų prieplaukų sąrašą.</w:t>
                      </w:r>
                    </w:p>
                  </w:sdtContent>
                </w:sdt>
                <w:sdt>
                  <w:sdtPr>
                    <w:alias w:val="13 str. 19 d."/>
                    <w:tag w:val="part_270ed8e3d8f4490286ef47ec3bec542a"/>
                    <w:lock w:val="sdtLocked"/>
                    <w:richText/>
                  </w:sdtPr>
                  <w:sdtContent>
                    <w:p>
                      <w:pPr>
                        <w:ind w:firstLine="720"/>
                        <w:jc w:val="both"/>
                        <w:rPr>
                          <w:bCs/>
                          <w:sz w:val="22"/>
                          <w:szCs w:val="22"/>
                          <w:lang w:eastAsia="lt-LT"/>
                        </w:rPr>
                      </w:pPr>
                      <w:sdt>
                        <w:sdtPr>
                          <w:alias w:val="Numeris"/>
                          <w:tag w:val="nr_270ed8e3d8f4490286ef47ec3bec542a"/>
                          <w:lock w:val="sdtLocked"/>
                          <w:richText/>
                        </w:sdtPr>
                        <w:sdtContent>
                          <w:r>
                            <w:rPr>
                              <w:bCs/>
                              <w:sz w:val="22"/>
                              <w:szCs w:val="22"/>
                              <w:lang w:eastAsia="lt-LT"/>
                            </w:rPr>
                            <w:t>19</w:t>
                          </w:r>
                        </w:sdtContent>
                      </w:sdt>
                      <w:r>
                        <w:rPr>
                          <w:bCs/>
                          <w:sz w:val="22"/>
                          <w:szCs w:val="22"/>
                          <w:lang w:eastAsia="lt-LT"/>
                        </w:rPr>
                        <w:t>.</w:t>
                      </w:r>
                      <w:r>
                        <w:rPr>
                          <w:b/>
                          <w:bCs/>
                          <w:sz w:val="22"/>
                          <w:szCs w:val="22"/>
                          <w:lang w:eastAsia="lt-LT"/>
                        </w:rPr>
                        <w:t xml:space="preserve"> </w:t>
                      </w:r>
                      <w:r>
                        <w:rPr>
                          <w:bCs/>
                          <w:sz w:val="22"/>
                          <w:szCs w:val="22"/>
                          <w:lang w:eastAsia="lt-LT"/>
                        </w:rPr>
                        <w:t>Tarptautinio vidaus vandenų uosto statusą Susisiekimo ministerijos teikimu suteikia Vyriausybė.</w:t>
                      </w:r>
                    </w:p>
                  </w:sdtContent>
                </w:sdt>
                <w:sdt>
                  <w:sdtPr>
                    <w:alias w:val="13 str. 20 d."/>
                    <w:tag w:val="part_167ddd5994684eb19f54df8a1e0ca07b"/>
                    <w:lock w:val="sdtLocked"/>
                    <w:richText/>
                  </w:sdtPr>
                  <w:sdtContent>
                    <w:p>
                      <w:pPr>
                        <w:ind w:firstLine="720"/>
                        <w:jc w:val="both"/>
                        <w:rPr>
                          <w:bCs/>
                          <w:sz w:val="22"/>
                          <w:szCs w:val="22"/>
                          <w:lang w:eastAsia="lt-LT"/>
                        </w:rPr>
                      </w:pPr>
                      <w:sdt>
                        <w:sdtPr>
                          <w:alias w:val="Numeris"/>
                          <w:tag w:val="nr_167ddd5994684eb19f54df8a1e0ca07b"/>
                          <w:lock w:val="sdtLocked"/>
                          <w:richText/>
                        </w:sdtPr>
                        <w:sdtContent>
                          <w:r>
                            <w:rPr>
                              <w:bCs/>
                              <w:sz w:val="22"/>
                              <w:szCs w:val="22"/>
                              <w:lang w:eastAsia="lt-LT"/>
                            </w:rPr>
                            <w:t>20</w:t>
                          </w:r>
                        </w:sdtContent>
                      </w:sdt>
                      <w:r>
                        <w:rPr>
                          <w:bCs/>
                          <w:sz w:val="22"/>
                          <w:szCs w:val="22"/>
                          <w:lang w:eastAsia="lt-LT"/>
                        </w:rPr>
                        <w:t xml:space="preserve">. Tarptautinio vidaus vandenų uosto statusas suteikiamas vidaus vandenų uostui, kuriame bus vykdoma tarptautinė laivyba. </w:t>
                      </w:r>
                    </w:p>
                  </w:sdtContent>
                </w:sdt>
                <w:sdt>
                  <w:sdtPr>
                    <w:alias w:val="13 str. 21 d."/>
                    <w:tag w:val="part_61bf5d5cd65f46438a278e7a0455c45f"/>
                    <w:lock w:val="sdtLocked"/>
                    <w:richText/>
                  </w:sdtPr>
                  <w:sdtContent>
                    <w:p>
                      <w:pPr>
                        <w:ind w:firstLine="720"/>
                        <w:jc w:val="both"/>
                        <w:rPr>
                          <w:bCs/>
                          <w:sz w:val="22"/>
                          <w:szCs w:val="22"/>
                          <w:lang w:eastAsia="lt-LT"/>
                        </w:rPr>
                      </w:pPr>
                      <w:sdt>
                        <w:sdtPr>
                          <w:alias w:val="Numeris"/>
                          <w:tag w:val="nr_61bf5d5cd65f46438a278e7a0455c45f"/>
                          <w:lock w:val="sdtLocked"/>
                          <w:richText/>
                        </w:sdtPr>
                        <w:sdtContent>
                          <w:r>
                            <w:rPr>
                              <w:bCs/>
                              <w:sz w:val="22"/>
                              <w:szCs w:val="22"/>
                              <w:lang w:eastAsia="lt-LT"/>
                            </w:rPr>
                            <w:t>21</w:t>
                          </w:r>
                        </w:sdtContent>
                      </w:sdt>
                      <w:r>
                        <w:rPr>
                          <w:bCs/>
                          <w:sz w:val="22"/>
                          <w:szCs w:val="22"/>
                          <w:lang w:eastAsia="lt-LT"/>
                        </w:rPr>
                        <w:t>.</w:t>
                      </w:r>
                      <w:r>
                        <w:rPr>
                          <w:b/>
                          <w:bCs/>
                          <w:sz w:val="22"/>
                          <w:szCs w:val="22"/>
                          <w:lang w:eastAsia="lt-LT"/>
                        </w:rPr>
                        <w:t xml:space="preserve"> </w:t>
                      </w:r>
                      <w:r>
                        <w:rPr>
                          <w:bCs/>
                          <w:sz w:val="22"/>
                          <w:szCs w:val="22"/>
                          <w:lang w:eastAsia="lt-LT"/>
                        </w:rPr>
                        <w:t>Vidaus vandenų uostų ir komercinių prieplaukų valdytojai privalo užtikrinti visų vežėjų vienodas teises įplaukti į vidaus vandenų uostus ir komercines prieplaukas, naudotis vidaus vandenų uostų ir komercinių prieplaukų krantinėmis ir kitais įrenginiais kroviniams pakrauti ir iškrauti, keleiviams</w:t>
                      </w:r>
                      <w:r>
                        <w:rPr>
                          <w:b/>
                          <w:bCs/>
                          <w:sz w:val="22"/>
                          <w:szCs w:val="22"/>
                          <w:lang w:eastAsia="lt-LT"/>
                        </w:rPr>
                        <w:t xml:space="preserve"> </w:t>
                      </w:r>
                      <w:r>
                        <w:rPr>
                          <w:bCs/>
                          <w:sz w:val="22"/>
                          <w:szCs w:val="22"/>
                          <w:lang w:eastAsia="lt-LT"/>
                        </w:rPr>
                        <w:t xml:space="preserve">įlaipinti ir išlaipinti, visomis logistinėmis vidaus vandenų transporto paslaugomis, mokant su tuo susijusius mokesčius ir rinkliavas. Vežėjas įplaukimo į vidaus vandenų uostą ar komercinę prieplauką, naudojimosi vidaus vandenų uostu ar komercine prieplauka ir jų įrenginiais sąlygas derina su vidaus vandenų uosto ir komercinės prieplaukos valdytoju. </w:t>
                      </w:r>
                    </w:p>
                  </w:sdtContent>
                </w:sdt>
                <w:sdt>
                  <w:sdtPr>
                    <w:alias w:val="13 str. 22 d."/>
                    <w:tag w:val="part_7dce8895a3904737b91acddabdf457ae"/>
                    <w:lock w:val="sdtLocked"/>
                    <w:richText/>
                  </w:sdtPr>
                  <w:sdtContent>
                    <w:p>
                      <w:pPr>
                        <w:ind w:firstLine="720"/>
                        <w:jc w:val="both"/>
                        <w:rPr>
                          <w:bCs/>
                          <w:sz w:val="22"/>
                          <w:szCs w:val="22"/>
                          <w:lang w:eastAsia="lt-LT"/>
                        </w:rPr>
                      </w:pPr>
                      <w:sdt>
                        <w:sdtPr>
                          <w:alias w:val="Numeris"/>
                          <w:tag w:val="nr_7dce8895a3904737b91acddabdf457ae"/>
                          <w:lock w:val="sdtLocked"/>
                          <w:richText/>
                        </w:sdtPr>
                        <w:sdtContent>
                          <w:r>
                            <w:rPr>
                              <w:bCs/>
                              <w:sz w:val="22"/>
                              <w:szCs w:val="22"/>
                              <w:lang w:eastAsia="lt-LT"/>
                            </w:rPr>
                            <w:t>22</w:t>
                          </w:r>
                        </w:sdtContent>
                      </w:sdt>
                      <w:r>
                        <w:rPr>
                          <w:bCs/>
                          <w:sz w:val="22"/>
                          <w:szCs w:val="22"/>
                          <w:lang w:eastAsia="lt-LT"/>
                        </w:rPr>
                        <w:t xml:space="preserve">. Vidaus vandenų uoste turi būti: </w:t>
                      </w:r>
                    </w:p>
                    <w:sdt>
                      <w:sdtPr>
                        <w:alias w:val="13 str. 22 d. 1 p."/>
                        <w:tag w:val="part_f7bff03475dc4c2eb3c599f980369d67"/>
                        <w:lock w:val="sdtLocked"/>
                        <w:richText/>
                      </w:sdtPr>
                      <w:sdtContent>
                        <w:p>
                          <w:pPr>
                            <w:ind w:firstLine="720"/>
                            <w:jc w:val="both"/>
                            <w:rPr>
                              <w:bCs/>
                              <w:sz w:val="22"/>
                              <w:szCs w:val="22"/>
                              <w:lang w:eastAsia="lt-LT"/>
                            </w:rPr>
                          </w:pPr>
                          <w:sdt>
                            <w:sdtPr>
                              <w:alias w:val="Numeris"/>
                              <w:tag w:val="nr_f7bff03475dc4c2eb3c599f980369d67"/>
                              <w:lock w:val="sdtLocked"/>
                              <w:richText/>
                            </w:sdtPr>
                            <w:sdtContent>
                              <w:r>
                                <w:rPr>
                                  <w:bCs/>
                                  <w:sz w:val="22"/>
                                  <w:szCs w:val="22"/>
                                  <w:lang w:eastAsia="lt-LT"/>
                                </w:rPr>
                                <w:t>1</w:t>
                              </w:r>
                            </w:sdtContent>
                          </w:sdt>
                          <w:r>
                            <w:rPr>
                              <w:bCs/>
                              <w:sz w:val="22"/>
                              <w:szCs w:val="22"/>
                              <w:lang w:eastAsia="lt-LT"/>
                            </w:rPr>
                            <w:t>) nustatyta teritorija ir akvatorija;</w:t>
                          </w:r>
                        </w:p>
                      </w:sdtContent>
                    </w:sdt>
                    <w:sdt>
                      <w:sdtPr>
                        <w:alias w:val="13 str. 22 d. 2 p."/>
                        <w:tag w:val="part_ee98e97f0f0f474bb8c5e78188071d0a"/>
                        <w:lock w:val="sdtLocked"/>
                        <w:richText/>
                      </w:sdtPr>
                      <w:sdtContent>
                        <w:p>
                          <w:pPr>
                            <w:ind w:firstLine="720"/>
                            <w:jc w:val="both"/>
                            <w:rPr>
                              <w:bCs/>
                              <w:sz w:val="22"/>
                              <w:szCs w:val="22"/>
                              <w:lang w:eastAsia="lt-LT"/>
                            </w:rPr>
                          </w:pPr>
                          <w:sdt>
                            <w:sdtPr>
                              <w:alias w:val="Numeris"/>
                              <w:tag w:val="nr_ee98e97f0f0f474bb8c5e78188071d0a"/>
                              <w:lock w:val="sdtLocked"/>
                              <w:richText/>
                            </w:sdtPr>
                            <w:sdtContent>
                              <w:r>
                                <w:rPr>
                                  <w:bCs/>
                                  <w:sz w:val="22"/>
                                  <w:szCs w:val="22"/>
                                  <w:lang w:eastAsia="lt-LT"/>
                                </w:rPr>
                                <w:t>2</w:t>
                              </w:r>
                            </w:sdtContent>
                          </w:sdt>
                          <w:r>
                            <w:rPr>
                              <w:bCs/>
                              <w:sz w:val="22"/>
                              <w:szCs w:val="22"/>
                              <w:lang w:eastAsia="lt-LT"/>
                            </w:rPr>
                            <w:t>) įrengtos krantinės, kurių ilgis trigubai didesnis už leidžiamo įplaukti (išplaukti) didžiausio laivo ilgį, prie kurių gali saugiai stovėti vidaus vandenų transporto priemonės ir kuriose galima krauti krovinius, įlaipinti ar išlaipinti keleivius; keleiviniame ar mišriajame vidaus vandenų uoste turi būti papildomai įrengtos keleivių poilsio, bagažo saugojimo patalpos ir bilietų kasos;</w:t>
                          </w:r>
                        </w:p>
                      </w:sdtContent>
                    </w:sdt>
                    <w:sdt>
                      <w:sdtPr>
                        <w:alias w:val="13 str. 22 d. 3 p."/>
                        <w:tag w:val="part_089a7e44acf14ed1a710eb11a0c7729b"/>
                        <w:lock w:val="sdtLocked"/>
                        <w:richText/>
                      </w:sdtPr>
                      <w:sdtContent>
                        <w:p>
                          <w:pPr>
                            <w:ind w:firstLine="720"/>
                            <w:jc w:val="both"/>
                            <w:rPr>
                              <w:bCs/>
                              <w:sz w:val="22"/>
                              <w:szCs w:val="22"/>
                              <w:lang w:eastAsia="lt-LT"/>
                            </w:rPr>
                          </w:pPr>
                          <w:sdt>
                            <w:sdtPr>
                              <w:alias w:val="Numeris"/>
                              <w:tag w:val="nr_089a7e44acf14ed1a710eb11a0c7729b"/>
                              <w:lock w:val="sdtLocked"/>
                              <w:richText/>
                            </w:sdtPr>
                            <w:sdtContent>
                              <w:r>
                                <w:rPr>
                                  <w:bCs/>
                                  <w:sz w:val="22"/>
                                  <w:szCs w:val="22"/>
                                  <w:lang w:eastAsia="lt-LT"/>
                                </w:rPr>
                                <w:t>3</w:t>
                              </w:r>
                            </w:sdtContent>
                          </w:sdt>
                          <w:r>
                            <w:rPr>
                              <w:bCs/>
                              <w:sz w:val="22"/>
                              <w:szCs w:val="22"/>
                              <w:lang w:eastAsia="lt-LT"/>
                            </w:rPr>
                            <w:t>) toks vidaus vandenų uosto akvatorijos ir įplaukos kanalo gylis, kad būtų galima užtikrinti saugų vidaus vandenų transporto priemonių įplaukimą į uostą, išplaukimą iš jo ir manevravimą jame;</w:t>
                          </w:r>
                        </w:p>
                      </w:sdtContent>
                    </w:sdt>
                    <w:sdt>
                      <w:sdtPr>
                        <w:alias w:val="13 str. 22 d. 4 p."/>
                        <w:tag w:val="part_4e569c65fd6642688c5ece1a0f30ec73"/>
                        <w:lock w:val="sdtLocked"/>
                        <w:richText/>
                      </w:sdtPr>
                      <w:sdtContent>
                        <w:p>
                          <w:pPr>
                            <w:ind w:firstLine="720"/>
                            <w:jc w:val="both"/>
                            <w:rPr>
                              <w:bCs/>
                              <w:sz w:val="22"/>
                              <w:szCs w:val="22"/>
                              <w:lang w:eastAsia="lt-LT"/>
                            </w:rPr>
                          </w:pPr>
                          <w:sdt>
                            <w:sdtPr>
                              <w:alias w:val="Numeris"/>
                              <w:tag w:val="nr_4e569c65fd6642688c5ece1a0f30ec73"/>
                              <w:lock w:val="sdtLocked"/>
                              <w:richText/>
                            </w:sdtPr>
                            <w:sdtContent>
                              <w:r>
                                <w:rPr>
                                  <w:bCs/>
                                  <w:sz w:val="22"/>
                                  <w:szCs w:val="22"/>
                                  <w:lang w:eastAsia="lt-LT"/>
                                </w:rPr>
                                <w:t>4</w:t>
                              </w:r>
                            </w:sdtContent>
                          </w:sdt>
                          <w:r>
                            <w:rPr>
                              <w:bCs/>
                              <w:sz w:val="22"/>
                              <w:szCs w:val="22"/>
                              <w:lang w:eastAsia="lt-LT"/>
                            </w:rPr>
                            <w:t>) navigacijos priemonės, užtikrinančios saugų vidaus vandenų transporto priemonių įplaukimą į uostą ir išplaukimą iš jo;</w:t>
                          </w:r>
                        </w:p>
                      </w:sdtContent>
                    </w:sdt>
                    <w:sdt>
                      <w:sdtPr>
                        <w:alias w:val="13 str. 22 d. 5 p."/>
                        <w:tag w:val="part_0d0a76a4d5ed48dba04f2e1ffafbf571"/>
                        <w:lock w:val="sdtLocked"/>
                        <w:richText/>
                      </w:sdtPr>
                      <w:sdtContent>
                        <w:p>
                          <w:pPr>
                            <w:ind w:firstLine="720"/>
                            <w:jc w:val="both"/>
                            <w:rPr>
                              <w:bCs/>
                              <w:sz w:val="22"/>
                              <w:szCs w:val="22"/>
                              <w:lang w:eastAsia="lt-LT"/>
                            </w:rPr>
                          </w:pPr>
                          <w:sdt>
                            <w:sdtPr>
                              <w:alias w:val="Numeris"/>
                              <w:tag w:val="nr_0d0a76a4d5ed48dba04f2e1ffafbf571"/>
                              <w:lock w:val="sdtLocked"/>
                              <w:richText/>
                            </w:sdtPr>
                            <w:sdtContent>
                              <w:r>
                                <w:rPr>
                                  <w:bCs/>
                                  <w:sz w:val="22"/>
                                  <w:szCs w:val="22"/>
                                  <w:lang w:eastAsia="lt-LT"/>
                                </w:rPr>
                                <w:t>5</w:t>
                              </w:r>
                            </w:sdtContent>
                          </w:sdt>
                          <w:r>
                            <w:rPr>
                              <w:bCs/>
                              <w:sz w:val="22"/>
                              <w:szCs w:val="22"/>
                              <w:lang w:eastAsia="lt-LT"/>
                            </w:rPr>
                            <w:t>) radijo ryšio įrenginiai, telekomunikacijų galiniai įrenginiai arba judriojo ryšio priemonės;</w:t>
                          </w:r>
                        </w:p>
                      </w:sdtContent>
                    </w:sdt>
                    <w:sdt>
                      <w:sdtPr>
                        <w:alias w:val="13 str. 22 d. 6 p."/>
                        <w:tag w:val="part_dfe79e0788f6443c9dadbd44cd43556d"/>
                        <w:lock w:val="sdtLocked"/>
                        <w:richText/>
                      </w:sdtPr>
                      <w:sdtContent>
                        <w:p>
                          <w:pPr>
                            <w:ind w:firstLine="720"/>
                            <w:jc w:val="both"/>
                            <w:rPr>
                              <w:bCs/>
                              <w:sz w:val="22"/>
                              <w:szCs w:val="22"/>
                              <w:lang w:eastAsia="lt-LT"/>
                            </w:rPr>
                          </w:pPr>
                          <w:sdt>
                            <w:sdtPr>
                              <w:alias w:val="Numeris"/>
                              <w:tag w:val="nr_dfe79e0788f6443c9dadbd44cd43556d"/>
                              <w:lock w:val="sdtLocked"/>
                              <w:richText/>
                            </w:sdtPr>
                            <w:sdtContent>
                              <w:r>
                                <w:rPr>
                                  <w:bCs/>
                                  <w:sz w:val="22"/>
                                  <w:szCs w:val="22"/>
                                  <w:lang w:eastAsia="lt-LT"/>
                                </w:rPr>
                                <w:t>6</w:t>
                              </w:r>
                            </w:sdtContent>
                          </w:sdt>
                          <w:r>
                            <w:rPr>
                              <w:bCs/>
                              <w:sz w:val="22"/>
                              <w:szCs w:val="22"/>
                              <w:lang w:eastAsia="lt-LT"/>
                            </w:rPr>
                            <w:t>) avarinių ir gelbėjimo darbų atlikimo, taršos židinių likvidavimo priemonės arba su atitinkamomis apskrities, kurioje yra vidaus vandenų uostas, tarnybomis sudaryta avarinių ir gelbėjimo darbų ir išsiliejusių teršalų surinkimo sutartis;</w:t>
                          </w:r>
                        </w:p>
                      </w:sdtContent>
                    </w:sdt>
                    <w:sdt>
                      <w:sdtPr>
                        <w:alias w:val="13 str. 22 d. 7 p."/>
                        <w:tag w:val="part_164e3b1d63e245659f5d9eb1740b96b1"/>
                        <w:lock w:val="sdtLocked"/>
                        <w:richText/>
                      </w:sdtPr>
                      <w:sdtContent>
                        <w:p>
                          <w:pPr>
                            <w:ind w:firstLine="720"/>
                            <w:jc w:val="both"/>
                            <w:rPr>
                              <w:bCs/>
                              <w:sz w:val="22"/>
                              <w:szCs w:val="22"/>
                              <w:lang w:eastAsia="lt-LT"/>
                            </w:rPr>
                          </w:pPr>
                          <w:sdt>
                            <w:sdtPr>
                              <w:alias w:val="Numeris"/>
                              <w:tag w:val="nr_164e3b1d63e245659f5d9eb1740b96b1"/>
                              <w:lock w:val="sdtLocked"/>
                              <w:richText/>
                            </w:sdtPr>
                            <w:sdtContent>
                              <w:r>
                                <w:rPr>
                                  <w:bCs/>
                                  <w:sz w:val="22"/>
                                  <w:szCs w:val="22"/>
                                  <w:lang w:eastAsia="lt-LT"/>
                                </w:rPr>
                                <w:t>7</w:t>
                              </w:r>
                            </w:sdtContent>
                          </w:sdt>
                          <w:r>
                            <w:rPr>
                              <w:bCs/>
                              <w:sz w:val="22"/>
                              <w:szCs w:val="22"/>
                              <w:lang w:eastAsia="lt-LT"/>
                            </w:rPr>
                            <w:t>) priėmimo įrenginiai, kad nedelsiant ir be apribojimo iš laivų būtų priimamos laivuose susidarančios atliekos ir krovinių likučiai;</w:t>
                          </w:r>
                        </w:p>
                      </w:sdtContent>
                    </w:sdt>
                    <w:sdt>
                      <w:sdtPr>
                        <w:alias w:val="13 str. 22 d. 8 p."/>
                        <w:tag w:val="part_c0d5e6367f804543abca297fe937c96d"/>
                        <w:lock w:val="sdtLocked"/>
                        <w:richText/>
                      </w:sdtPr>
                      <w:sdtContent>
                        <w:p>
                          <w:pPr>
                            <w:ind w:firstLine="720"/>
                            <w:jc w:val="both"/>
                            <w:rPr>
                              <w:bCs/>
                              <w:sz w:val="22"/>
                              <w:szCs w:val="22"/>
                              <w:lang w:eastAsia="lt-LT"/>
                            </w:rPr>
                          </w:pPr>
                          <w:sdt>
                            <w:sdtPr>
                              <w:alias w:val="Numeris"/>
                              <w:tag w:val="nr_c0d5e6367f804543abca297fe937c96d"/>
                              <w:lock w:val="sdtLocked"/>
                              <w:richText/>
                            </w:sdtPr>
                            <w:sdtContent>
                              <w:r>
                                <w:rPr>
                                  <w:color w:val="000000"/>
                                  <w:sz w:val="22"/>
                                  <w:szCs w:val="22"/>
                                </w:rPr>
                                <w:t>8</w:t>
                              </w:r>
                            </w:sdtContent>
                          </w:sdt>
                          <w:r>
                            <w:rPr>
                              <w:color w:val="000000"/>
                              <w:sz w:val="22"/>
                              <w:szCs w:val="22"/>
                            </w:rPr>
                            <w:t xml:space="preserve">) </w:t>
                          </w:r>
                          <w:r>
                            <w:rPr>
                              <w:sz w:val="22"/>
                              <w:szCs w:val="22"/>
                            </w:rPr>
                            <w:t xml:space="preserve">Transporto saugos administracijos </w:t>
                          </w:r>
                          <w:r>
                            <w:rPr>
                              <w:color w:val="000000"/>
                              <w:sz w:val="22"/>
                              <w:szCs w:val="22"/>
                            </w:rPr>
                            <w:t xml:space="preserve">patvirtintas vidaus vandenų uosto kapitonas;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2 d. 9 p."/>
                        <w:tag w:val="part_d5ce3147d3e04680aec8163fe48a7f58"/>
                        <w:lock w:val="sdtLocked"/>
                        <w:richText/>
                      </w:sdtPr>
                      <w:sdtContent>
                        <w:p>
                          <w:pPr>
                            <w:ind w:firstLine="720"/>
                            <w:jc w:val="both"/>
                            <w:rPr>
                              <w:bCs/>
                              <w:sz w:val="22"/>
                              <w:szCs w:val="22"/>
                              <w:lang w:eastAsia="lt-LT"/>
                            </w:rPr>
                          </w:pPr>
                          <w:sdt>
                            <w:sdtPr>
                              <w:alias w:val="Numeris"/>
                              <w:tag w:val="nr_d5ce3147d3e04680aec8163fe48a7f58"/>
                              <w:lock w:val="sdtLocked"/>
                              <w:richText/>
                            </w:sdtPr>
                            <w:sdtContent>
                              <w:r>
                                <w:rPr>
                                  <w:bCs/>
                                  <w:sz w:val="22"/>
                                  <w:szCs w:val="22"/>
                                  <w:lang w:eastAsia="lt-LT"/>
                                </w:rPr>
                                <w:t>9</w:t>
                              </w:r>
                            </w:sdtContent>
                          </w:sdt>
                          <w:r>
                            <w:rPr>
                              <w:bCs/>
                              <w:sz w:val="22"/>
                              <w:szCs w:val="22"/>
                              <w:lang w:eastAsia="lt-LT"/>
                            </w:rPr>
                            <w:t>) gaisrinę saugą reglamentuojančių teisės aktų nustatytos priešgaisrinės priemonės.</w:t>
                          </w:r>
                        </w:p>
                      </w:sdtContent>
                    </w:sdt>
                  </w:sdtContent>
                </w:sdt>
                <w:sdt>
                  <w:sdtPr>
                    <w:alias w:val="13 str. 23 d."/>
                    <w:tag w:val="part_5927d155bfbc47c894e6828fbbbd89a8"/>
                    <w:lock w:val="sdtLocked"/>
                    <w:richText/>
                  </w:sdtPr>
                  <w:sdtContent>
                    <w:p>
                      <w:pPr>
                        <w:ind w:firstLine="720"/>
                        <w:jc w:val="both"/>
                        <w:rPr>
                          <w:bCs/>
                          <w:sz w:val="22"/>
                          <w:szCs w:val="22"/>
                          <w:lang w:eastAsia="lt-LT"/>
                        </w:rPr>
                      </w:pPr>
                      <w:sdt>
                        <w:sdtPr>
                          <w:alias w:val="Numeris"/>
                          <w:tag w:val="nr_5927d155bfbc47c894e6828fbbbd89a8"/>
                          <w:lock w:val="sdtLocked"/>
                          <w:richText/>
                        </w:sdtPr>
                        <w:sdtContent>
                          <w:r>
                            <w:rPr>
                              <w:bCs/>
                              <w:sz w:val="22"/>
                              <w:szCs w:val="22"/>
                              <w:lang w:eastAsia="lt-LT"/>
                            </w:rPr>
                            <w:t>23</w:t>
                          </w:r>
                        </w:sdtContent>
                      </w:sdt>
                      <w:r>
                        <w:rPr>
                          <w:bCs/>
                          <w:sz w:val="22"/>
                          <w:szCs w:val="22"/>
                          <w:lang w:eastAsia="lt-LT"/>
                        </w:rPr>
                        <w:t>. Laivybos vidaus vandenų uostų akvatorijose kontrolę atlieka ir saugą vidaus vandenų uoste užtikrina vidaus vandenų uosto kapitonas.</w:t>
                      </w:r>
                    </w:p>
                  </w:sdtContent>
                </w:sdt>
                <w:sdt>
                  <w:sdtPr>
                    <w:alias w:val="13 str. 24 d."/>
                    <w:tag w:val="part_2f676066e7c6414c8ea9230671c34e24"/>
                    <w:lock w:val="sdtLocked"/>
                    <w:richText/>
                  </w:sdtPr>
                  <w:sdtContent>
                    <w:p>
                      <w:pPr>
                        <w:ind w:firstLine="720"/>
                        <w:jc w:val="both"/>
                        <w:rPr>
                          <w:bCs/>
                          <w:sz w:val="22"/>
                          <w:szCs w:val="22"/>
                          <w:lang w:eastAsia="lt-LT"/>
                        </w:rPr>
                      </w:pPr>
                      <w:sdt>
                        <w:sdtPr>
                          <w:alias w:val="Numeris"/>
                          <w:tag w:val="nr_2f676066e7c6414c8ea9230671c34e24"/>
                          <w:lock w:val="sdtLocked"/>
                          <w:richText/>
                        </w:sdtPr>
                        <w:sdtContent>
                          <w:r>
                            <w:rPr>
                              <w:bCs/>
                              <w:sz w:val="22"/>
                              <w:szCs w:val="22"/>
                              <w:lang w:eastAsia="lt-LT"/>
                            </w:rPr>
                            <w:t>24</w:t>
                          </w:r>
                        </w:sdtContent>
                      </w:sdt>
                      <w:r>
                        <w:rPr>
                          <w:bCs/>
                          <w:sz w:val="22"/>
                          <w:szCs w:val="22"/>
                          <w:lang w:eastAsia="lt-LT"/>
                        </w:rPr>
                        <w:t>. Komercinėje prieplaukoje turi būti:</w:t>
                      </w:r>
                    </w:p>
                    <w:sdt>
                      <w:sdtPr>
                        <w:alias w:val="13 str. 24 d. 1 p."/>
                        <w:tag w:val="part_4ad64148a99b45a2870aeb147c52787b"/>
                        <w:lock w:val="sdtLocked"/>
                        <w:richText/>
                      </w:sdtPr>
                      <w:sdtContent>
                        <w:p>
                          <w:pPr>
                            <w:ind w:firstLine="720"/>
                            <w:jc w:val="both"/>
                            <w:rPr>
                              <w:bCs/>
                              <w:sz w:val="22"/>
                              <w:szCs w:val="22"/>
                              <w:lang w:eastAsia="lt-LT"/>
                            </w:rPr>
                          </w:pPr>
                          <w:sdt>
                            <w:sdtPr>
                              <w:alias w:val="Numeris"/>
                              <w:tag w:val="nr_4ad64148a99b45a2870aeb147c52787b"/>
                              <w:lock w:val="sdtLocked"/>
                              <w:richText/>
                            </w:sdtPr>
                            <w:sdtContent>
                              <w:r>
                                <w:rPr>
                                  <w:bCs/>
                                  <w:sz w:val="22"/>
                                  <w:szCs w:val="22"/>
                                  <w:lang w:eastAsia="lt-LT"/>
                                </w:rPr>
                                <w:t>1</w:t>
                              </w:r>
                            </w:sdtContent>
                          </w:sdt>
                          <w:r>
                            <w:rPr>
                              <w:bCs/>
                              <w:sz w:val="22"/>
                              <w:szCs w:val="22"/>
                              <w:lang w:eastAsia="lt-LT"/>
                            </w:rPr>
                            <w:t>) nustatyta teritorija (stacionariojoje prieplaukoje) ar nustatyta tvirtinimo prie kranto juostos ar krantinės vieta ir naudojimosi kranto juosta ar krantine tvarka (plūduriuojančiojoje prieplaukoje) ir akvatorija;</w:t>
                          </w:r>
                        </w:p>
                      </w:sdtContent>
                    </w:sdt>
                    <w:sdt>
                      <w:sdtPr>
                        <w:alias w:val="13 str. 24 d. 2 p."/>
                        <w:tag w:val="part_644d817930d1440ba83128978418382f"/>
                        <w:lock w:val="sdtLocked"/>
                        <w:richText/>
                      </w:sdtPr>
                      <w:sdtContent>
                        <w:p>
                          <w:pPr>
                            <w:ind w:firstLine="720"/>
                            <w:jc w:val="both"/>
                            <w:rPr>
                              <w:bCs/>
                              <w:sz w:val="22"/>
                              <w:szCs w:val="22"/>
                              <w:lang w:eastAsia="lt-LT"/>
                            </w:rPr>
                          </w:pPr>
                          <w:sdt>
                            <w:sdtPr>
                              <w:alias w:val="Numeris"/>
                              <w:tag w:val="nr_644d817930d1440ba83128978418382f"/>
                              <w:lock w:val="sdtLocked"/>
                              <w:richText/>
                            </w:sdtPr>
                            <w:sdtContent>
                              <w:r>
                                <w:rPr>
                                  <w:bCs/>
                                  <w:sz w:val="22"/>
                                  <w:szCs w:val="22"/>
                                  <w:lang w:eastAsia="lt-LT"/>
                                </w:rPr>
                                <w:t>2</w:t>
                              </w:r>
                            </w:sdtContent>
                          </w:sdt>
                          <w:r>
                            <w:rPr>
                              <w:bCs/>
                              <w:sz w:val="22"/>
                              <w:szCs w:val="22"/>
                              <w:lang w:eastAsia="lt-LT"/>
                            </w:rPr>
                            <w:t>) įrengta krantinė, prie kurios gali saugiai stovėti vidaus vandenų transporto priemonės ir kurioje galima krauti krovinius, įlaipinti ar išlaipinti keleivius;</w:t>
                          </w:r>
                        </w:p>
                      </w:sdtContent>
                    </w:sdt>
                    <w:sdt>
                      <w:sdtPr>
                        <w:alias w:val="13 str. 24 d. 3 p."/>
                        <w:tag w:val="part_8b6b36740ba44e8fb73dbb106bb90e3f"/>
                        <w:lock w:val="sdtLocked"/>
                        <w:richText/>
                      </w:sdtPr>
                      <w:sdtContent>
                        <w:p>
                          <w:pPr>
                            <w:ind w:firstLine="720"/>
                            <w:jc w:val="both"/>
                            <w:rPr>
                              <w:bCs/>
                              <w:sz w:val="22"/>
                              <w:szCs w:val="22"/>
                              <w:lang w:eastAsia="lt-LT"/>
                            </w:rPr>
                          </w:pPr>
                          <w:sdt>
                            <w:sdtPr>
                              <w:alias w:val="Numeris"/>
                              <w:tag w:val="nr_8b6b36740ba44e8fb73dbb106bb90e3f"/>
                              <w:lock w:val="sdtLocked"/>
                              <w:richText/>
                            </w:sdtPr>
                            <w:sdtContent>
                              <w:r>
                                <w:rPr>
                                  <w:bCs/>
                                  <w:sz w:val="22"/>
                                  <w:szCs w:val="22"/>
                                  <w:lang w:eastAsia="lt-LT"/>
                                </w:rPr>
                                <w:t>3</w:t>
                              </w:r>
                            </w:sdtContent>
                          </w:sdt>
                          <w:r>
                            <w:rPr>
                              <w:bCs/>
                              <w:sz w:val="22"/>
                              <w:szCs w:val="22"/>
                              <w:lang w:eastAsia="lt-LT"/>
                            </w:rPr>
                            <w:t>) toks prieplaukos akvatorijos gylis ir gylis prie krantinės, kad būtų galima užtikrinti saugų vidaus vandenų transporto priemonių priplaukimą ir manevravimą prie krantinės;</w:t>
                          </w:r>
                        </w:p>
                      </w:sdtContent>
                    </w:sdt>
                    <w:sdt>
                      <w:sdtPr>
                        <w:alias w:val="13 str. 24 d. 4 p."/>
                        <w:tag w:val="part_ad160d5ecde44a76af6fe70632978058"/>
                        <w:lock w:val="sdtLocked"/>
                        <w:richText/>
                      </w:sdtPr>
                      <w:sdtContent>
                        <w:p>
                          <w:pPr>
                            <w:ind w:firstLine="720"/>
                            <w:jc w:val="both"/>
                            <w:rPr>
                              <w:bCs/>
                              <w:sz w:val="22"/>
                              <w:szCs w:val="22"/>
                              <w:lang w:eastAsia="lt-LT"/>
                            </w:rPr>
                          </w:pPr>
                          <w:sdt>
                            <w:sdtPr>
                              <w:alias w:val="Numeris"/>
                              <w:tag w:val="nr_ad160d5ecde44a76af6fe70632978058"/>
                              <w:lock w:val="sdtLocked"/>
                              <w:richText/>
                            </w:sdtPr>
                            <w:sdtContent>
                              <w:r>
                                <w:rPr>
                                  <w:bCs/>
                                  <w:sz w:val="22"/>
                                  <w:szCs w:val="22"/>
                                  <w:lang w:eastAsia="lt-LT"/>
                                </w:rPr>
                                <w:t>4</w:t>
                              </w:r>
                            </w:sdtContent>
                          </w:sdt>
                          <w:r>
                            <w:rPr>
                              <w:bCs/>
                              <w:sz w:val="22"/>
                              <w:szCs w:val="22"/>
                              <w:lang w:eastAsia="lt-LT"/>
                            </w:rPr>
                            <w:t>) ryšio priemonės;</w:t>
                          </w:r>
                        </w:p>
                      </w:sdtContent>
                    </w:sdt>
                    <w:sdt>
                      <w:sdtPr>
                        <w:alias w:val="13 str. 24 d. 5 p."/>
                        <w:tag w:val="part_ac1dc02068884725b010f2a18a1e4ffc"/>
                        <w:lock w:val="sdtLocked"/>
                        <w:richText/>
                      </w:sdtPr>
                      <w:sdtContent>
                        <w:p>
                          <w:pPr>
                            <w:ind w:firstLine="720"/>
                            <w:jc w:val="both"/>
                            <w:rPr>
                              <w:bCs/>
                              <w:sz w:val="22"/>
                              <w:szCs w:val="22"/>
                              <w:lang w:eastAsia="lt-LT"/>
                            </w:rPr>
                          </w:pPr>
                          <w:sdt>
                            <w:sdtPr>
                              <w:alias w:val="Numeris"/>
                              <w:tag w:val="nr_ac1dc02068884725b010f2a18a1e4ffc"/>
                              <w:lock w:val="sdtLocked"/>
                              <w:richText/>
                            </w:sdtPr>
                            <w:sdtContent>
                              <w:r>
                                <w:rPr>
                                  <w:bCs/>
                                  <w:sz w:val="22"/>
                                  <w:szCs w:val="22"/>
                                  <w:lang w:eastAsia="lt-LT"/>
                                </w:rPr>
                                <w:t>5</w:t>
                              </w:r>
                            </w:sdtContent>
                          </w:sdt>
                          <w:r>
                            <w:rPr>
                              <w:bCs/>
                              <w:sz w:val="22"/>
                              <w:szCs w:val="22"/>
                              <w:lang w:eastAsia="lt-LT"/>
                            </w:rPr>
                            <w:t>) prieplaukos valdytojo paskirti specialistai, galintys užtikrinti prieplaukos veiklą, saugią laivybą prieplaukoje ir jos prieigose, darbų saugą ir krovinių saugumą;</w:t>
                          </w:r>
                        </w:p>
                      </w:sdtContent>
                    </w:sdt>
                    <w:sdt>
                      <w:sdtPr>
                        <w:alias w:val="13 str. 24 d. 6 p."/>
                        <w:tag w:val="part_2e50a474bbe644ad87277ee940f4a4b0"/>
                        <w:lock w:val="sdtLocked"/>
                        <w:richText/>
                      </w:sdtPr>
                      <w:sdtContent>
                        <w:p>
                          <w:pPr>
                            <w:ind w:firstLine="720"/>
                            <w:jc w:val="both"/>
                            <w:rPr>
                              <w:bCs/>
                              <w:sz w:val="22"/>
                              <w:szCs w:val="22"/>
                              <w:lang w:eastAsia="lt-LT"/>
                            </w:rPr>
                          </w:pPr>
                          <w:sdt>
                            <w:sdtPr>
                              <w:alias w:val="Numeris"/>
                              <w:tag w:val="nr_2e50a474bbe644ad87277ee940f4a4b0"/>
                              <w:lock w:val="sdtLocked"/>
                              <w:richText/>
                            </w:sdtPr>
                            <w:sdtContent>
                              <w:r>
                                <w:rPr>
                                  <w:bCs/>
                                  <w:sz w:val="22"/>
                                  <w:szCs w:val="22"/>
                                  <w:lang w:eastAsia="lt-LT"/>
                                </w:rPr>
                                <w:t>6</w:t>
                              </w:r>
                            </w:sdtContent>
                          </w:sdt>
                          <w:r>
                            <w:rPr>
                              <w:bCs/>
                              <w:sz w:val="22"/>
                              <w:szCs w:val="22"/>
                              <w:lang w:eastAsia="lt-LT"/>
                            </w:rPr>
                            <w:t>) gaisrinę saugą reglamentuojančių teisės aktų nustatytos priešgaisrinės priemonės.</w:t>
                          </w:r>
                        </w:p>
                      </w:sdtContent>
                    </w:sdt>
                  </w:sdtContent>
                </w:sdt>
                <w:sdt>
                  <w:sdtPr>
                    <w:alias w:val="13 str. 25 d."/>
                    <w:tag w:val="part_ec6070f63c834c648fa11afcd42a636f"/>
                    <w:lock w:val="sdtLocked"/>
                    <w:richText/>
                  </w:sdtPr>
                  <w:sdtContent>
                    <w:p>
                      <w:pPr>
                        <w:ind w:firstLine="709"/>
                        <w:jc w:val="both"/>
                        <w:rPr>
                          <w:bCs/>
                          <w:sz w:val="22"/>
                          <w:szCs w:val="22"/>
                        </w:rPr>
                      </w:pPr>
                      <w:sdt>
                        <w:sdtPr>
                          <w:alias w:val="Numeris"/>
                          <w:tag w:val="nr_ec6070f63c834c648fa11afcd42a636f"/>
                          <w:lock w:val="sdtLocked"/>
                          <w:richText/>
                        </w:sdtPr>
                        <w:sdtContent>
                          <w:r>
                            <w:rPr>
                              <w:bCs/>
                              <w:sz w:val="22"/>
                              <w:szCs w:val="22"/>
                            </w:rPr>
                            <w:t>25</w:t>
                          </w:r>
                        </w:sdtContent>
                      </w:sdt>
                      <w:r>
                        <w:rPr>
                          <w:bCs/>
                          <w:sz w:val="22"/>
                          <w:szCs w:val="22"/>
                        </w:rPr>
                        <w:t>. Vidaus vandenų uostus ir komercines prieplaukas registruoja ir į Įregistruotų vidaus vandenų uostų sąrašą ar Įregistruotų komercinių prieplaukų sąrašą įtraukia:</w:t>
                      </w:r>
                    </w:p>
                    <w:sdt>
                      <w:sdtPr>
                        <w:alias w:val="13 str. 25 d. 1 p."/>
                        <w:tag w:val="part_111fcc992c834c96abd1cfd68066a05d"/>
                        <w:lock w:val="sdtLocked"/>
                        <w:richText/>
                      </w:sdtPr>
                      <w:sdtContent>
                        <w:p>
                          <w:pPr>
                            <w:ind w:firstLine="720"/>
                            <w:jc w:val="both"/>
                            <w:rPr>
                              <w:bCs/>
                              <w:sz w:val="22"/>
                              <w:szCs w:val="22"/>
                            </w:rPr>
                          </w:pPr>
                          <w:sdt>
                            <w:sdtPr>
                              <w:alias w:val="Numeris"/>
                              <w:tag w:val="nr_111fcc992c834c96abd1cfd68066a05d"/>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 valstybinės reikšmės vidaus vandenų keliuose steigiamus vidaus vandenų uostus ir komercines prieplaukas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5 d. 2 p."/>
                        <w:tag w:val="part_22905e254ba8411b81cb80cd6a24ef33"/>
                        <w:lock w:val="sdtLocked"/>
                        <w:richText/>
                      </w:sdtPr>
                      <w:sdtContent>
                        <w:p>
                          <w:pPr>
                            <w:ind w:firstLine="709"/>
                            <w:jc w:val="both"/>
                            <w:rPr>
                              <w:bCs/>
                              <w:sz w:val="22"/>
                              <w:szCs w:val="22"/>
                            </w:rPr>
                          </w:pPr>
                          <w:sdt>
                            <w:sdtPr>
                              <w:alias w:val="Numeris"/>
                              <w:tag w:val="nr_22905e254ba8411b81cb80cd6a24ef33"/>
                              <w:lock w:val="sdtLocked"/>
                              <w:richText/>
                            </w:sdtPr>
                            <w:sdtContent>
                              <w:r>
                                <w:rPr>
                                  <w:bCs/>
                                  <w:sz w:val="22"/>
                                  <w:szCs w:val="22"/>
                                </w:rPr>
                                <w:t>2</w:t>
                              </w:r>
                            </w:sdtContent>
                          </w:sdt>
                          <w:r>
                            <w:rPr>
                              <w:bCs/>
                              <w:sz w:val="22"/>
                              <w:szCs w:val="22"/>
                            </w:rPr>
                            <w:t xml:space="preserve">) </w:t>
                          </w:r>
                          <w:r>
                            <w:rPr>
                              <w:sz w:val="22"/>
                              <w:szCs w:val="22"/>
                            </w:rPr>
                            <w:t>savivaldybės vykdomoji institucija – vietinės reikšmės vidaus vandenų keliuose ir kituose vandens telkiniuose steigiamus vidaus vandenų uostus ir komercines prieplaukas savivaldybės tarybos nustatyta tvarka</w:t>
                          </w:r>
                          <w:r>
                            <w:rPr>
                              <w:bCs/>
                              <w:sz w:val="22"/>
                              <w:szCs w:val="22"/>
                            </w:rPr>
                            <w:t>.</w:t>
                          </w:r>
                        </w:p>
                      </w:sdtContent>
                    </w:sdt>
                  </w:sdtContent>
                </w:sdt>
                <w:sdt>
                  <w:sdtPr>
                    <w:alias w:val="13 str. 26 d."/>
                    <w:tag w:val="part_8564e6d138aa4a24965dfb75d0254cdc"/>
                    <w:lock w:val="sdtLocked"/>
                    <w:richText/>
                  </w:sdtPr>
                  <w:sdtContent>
                    <w:p>
                      <w:pPr>
                        <w:ind w:firstLine="720"/>
                        <w:jc w:val="both"/>
                        <w:rPr>
                          <w:bCs/>
                          <w:sz w:val="22"/>
                          <w:szCs w:val="22"/>
                        </w:rPr>
                      </w:pPr>
                      <w:sdt>
                        <w:sdtPr>
                          <w:alias w:val="Numeris"/>
                          <w:tag w:val="nr_8564e6d138aa4a24965dfb75d0254cdc"/>
                          <w:lock w:val="sdtLocked"/>
                          <w:richText/>
                        </w:sdtPr>
                        <w:sdtContent>
                          <w:r>
                            <w:rPr>
                              <w:color w:val="000000"/>
                              <w:sz w:val="22"/>
                              <w:szCs w:val="22"/>
                            </w:rPr>
                            <w:t>26</w:t>
                          </w:r>
                        </w:sdtContent>
                      </w:sdt>
                      <w:r>
                        <w:rPr>
                          <w:color w:val="000000"/>
                          <w:sz w:val="22"/>
                          <w:szCs w:val="22"/>
                        </w:rPr>
                        <w:t xml:space="preserve">. Steigėjas, pageidaujantis įregistruoti vidaus vandenų uostą ar komercinę prieplauką, Vyriausybės ar savivaldybės tarybos nustatyta tvarka pateikia </w:t>
                      </w:r>
                      <w:r>
                        <w:rPr>
                          <w:sz w:val="22"/>
                          <w:szCs w:val="22"/>
                        </w:rPr>
                        <w:t>Transporto saugos administracijai</w:t>
                      </w:r>
                      <w:r>
                        <w:rPr>
                          <w:color w:val="000000"/>
                          <w:sz w:val="22"/>
                          <w:szCs w:val="22"/>
                        </w:rPr>
                        <w:t xml:space="preserve"> arba savivaldybės vykdomajai institucijai prašymą ir kitus dokumentus, kuriais patvirtinama atitiktis šio straipsnio 22 ar 24 dalyje nustatytiems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7 d."/>
                    <w:tag w:val="part_7d314b8f6fe14a10834e25d3f81cf92c"/>
                    <w:lock w:val="sdtLocked"/>
                    <w:richText/>
                  </w:sdtPr>
                  <w:sdtContent>
                    <w:p>
                      <w:pPr>
                        <w:ind w:firstLine="709"/>
                        <w:jc w:val="both"/>
                        <w:rPr>
                          <w:bCs/>
                          <w:sz w:val="22"/>
                          <w:szCs w:val="22"/>
                        </w:rPr>
                      </w:pPr>
                      <w:sdt>
                        <w:sdtPr>
                          <w:alias w:val="Numeris"/>
                          <w:tag w:val="nr_7d314b8f6fe14a10834e25d3f81cf92c"/>
                          <w:lock w:val="sdtLocked"/>
                          <w:richText/>
                        </w:sdtPr>
                        <w:sdtContent>
                          <w:r>
                            <w:rPr>
                              <w:bCs/>
                              <w:sz w:val="22"/>
                              <w:szCs w:val="22"/>
                            </w:rPr>
                            <w:t>27</w:t>
                          </w:r>
                        </w:sdtContent>
                      </w:sdt>
                      <w:r>
                        <w:rPr>
                          <w:bCs/>
                          <w:sz w:val="22"/>
                          <w:szCs w:val="22"/>
                        </w:rPr>
                        <w:t>. Kai steigėjas pateikia šio straipsnio 26 dalyje nurodytus dokumentus, nuo prašymo ir atitinkamų dokumentų pateikimo dienos arba nuo prašyme nurodytos dienos, jeigu ši diena vėlesnė negu prašymo pateikimo diena, vidaus vandenų uostas (komercinė prieplauka) įrašomas (įrašoma) į Įregistruotų vidaus vandenų uostų sąrašą ar Įregistruotų komercinių prieplaukų sąrašą.</w:t>
                      </w:r>
                    </w:p>
                  </w:sdtContent>
                </w:sdt>
                <w:sdt>
                  <w:sdtPr>
                    <w:alias w:val="13 str. 28 d."/>
                    <w:tag w:val="part_3670b6d1d22146059036f98bbaec0b9a"/>
                    <w:lock w:val="sdtLocked"/>
                    <w:richText/>
                  </w:sdtPr>
                  <w:sdtContent>
                    <w:p>
                      <w:pPr>
                        <w:ind w:firstLine="720"/>
                        <w:jc w:val="both"/>
                        <w:rPr>
                          <w:bCs/>
                          <w:sz w:val="22"/>
                          <w:szCs w:val="22"/>
                        </w:rPr>
                      </w:pPr>
                      <w:sdt>
                        <w:sdtPr>
                          <w:alias w:val="Numeris"/>
                          <w:tag w:val="nr_3670b6d1d22146059036f98bbaec0b9a"/>
                          <w:lock w:val="sdtLocked"/>
                          <w:richText/>
                        </w:sdtPr>
                        <w:sdtContent>
                          <w:r>
                            <w:rPr>
                              <w:color w:val="000000"/>
                              <w:sz w:val="22"/>
                              <w:szCs w:val="22"/>
                            </w:rPr>
                            <w:t>28</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gavusi steigėjo prašymą ir dokumentus įregistruoti vidaus vandenų uostą ar komercinę prieplauką, nedelsdama, bet ne vėliau kaip per 5 darbo dienas, juos patikrina. Paaiškėjus, kad vidaus vandenų uosto ar komercinės prieplaukos valdytojo pateiktame pranešime pateikta netiksli, neišsami (ne visa) informacija, klaidingi duomenys, bet šie neatitikimai yra mažareikšmiai, </w:t>
                      </w:r>
                      <w:r>
                        <w:rPr>
                          <w:sz w:val="22"/>
                          <w:szCs w:val="22"/>
                        </w:rPr>
                        <w:t>Transporto saugos administracija</w:t>
                      </w:r>
                      <w:r>
                        <w:rPr>
                          <w:color w:val="000000"/>
                          <w:sz w:val="22"/>
                          <w:szCs w:val="22"/>
                        </w:rPr>
                        <w:t xml:space="preserve"> ar savivaldybės vykdomoji institucija nedelsdama, bet ne vėliau kaip per 2 darbo dienas, įspėja valdytoją apie galimą vidaus vandenų uosto ar komercinės prieplaukos registracijos galiojimo sustabdymą ir nustato ne trumpesnį kaip 15 darbo dienų nuo įspėjimo apie galimą registracijos galiojimo sustabdymą gavimo terminą, per kurį turi būti pateikti trūkstami dokumentai, patikslinti netikslūs ir (ar) klaidingi duomenys. </w:t>
                      </w:r>
                      <w:r>
                        <w:rPr>
                          <w:sz w:val="22"/>
                          <w:szCs w:val="22"/>
                        </w:rPr>
                        <w:t xml:space="preserve">Transporto saugos administracija </w:t>
                      </w:r>
                      <w:r>
                        <w:rPr>
                          <w:color w:val="000000"/>
                          <w:sz w:val="22"/>
                          <w:szCs w:val="22"/>
                        </w:rPr>
                        <w:t>ar savivaldybės vykdomoji institucija, gavusi trūkstamus ir (ar) patikslintus dokumentus ir duomenis, nedelsdama, bet ne vėliau kaip per 5 darbo dienas nuo dokumentų ir duomenų gavimo dienos, patikrina pateiktus dokumentus ir duomenis apie vidaus vandenų uostą ar komercinę prieplauką ir nustačiusi, kad pateikti trūkstami dokumentai, patikslinti netikslūs ir (ar) klaidingi duomenys, panaikina įspėjimą apie galimą registracijos galiojimo sustabdymą ir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9 d."/>
                    <w:tag w:val="part_0042d9f4068c4c1892c198865a9af94c"/>
                    <w:lock w:val="sdtLocked"/>
                    <w:richText/>
                  </w:sdtPr>
                  <w:sdtContent>
                    <w:p>
                      <w:pPr>
                        <w:ind w:firstLine="720"/>
                        <w:jc w:val="both"/>
                        <w:rPr>
                          <w:color w:val="000000"/>
                          <w:sz w:val="22"/>
                          <w:szCs w:val="22"/>
                        </w:rPr>
                      </w:pPr>
                      <w:sdt>
                        <w:sdtPr>
                          <w:alias w:val="Numeris"/>
                          <w:tag w:val="nr_0042d9f4068c4c1892c198865a9af94c"/>
                          <w:lock w:val="sdtLocked"/>
                          <w:richText/>
                        </w:sdtPr>
                        <w:sdtContent>
                          <w:r>
                            <w:rPr>
                              <w:color w:val="000000"/>
                              <w:sz w:val="22"/>
                              <w:szCs w:val="22"/>
                            </w:rPr>
                            <w:t>29</w:t>
                          </w:r>
                        </w:sdtContent>
                      </w:sdt>
                      <w:r>
                        <w:rPr>
                          <w:color w:val="000000"/>
                          <w:sz w:val="22"/>
                          <w:szCs w:val="22"/>
                        </w:rPr>
                        <w:t xml:space="preserve">. Vidaus vandenų uosto ar komercinės prieplaukos registracijos galiojimas sustabdomas </w:t>
                      </w:r>
                      <w:r>
                        <w:rPr>
                          <w:sz w:val="22"/>
                          <w:szCs w:val="22"/>
                        </w:rPr>
                        <w:t>Transporto saugos administracijos</w:t>
                      </w:r>
                      <w:r>
                        <w:rPr>
                          <w:color w:val="000000"/>
                          <w:sz w:val="22"/>
                          <w:szCs w:val="22"/>
                        </w:rPr>
                        <w:t xml:space="preserve"> ar savivaldybės vykdomosios institucijos sprendimu, jeigu:</w:t>
                      </w:r>
                    </w:p>
                    <w:sdt>
                      <w:sdtPr>
                        <w:alias w:val="13 str. 29 d. 1 p."/>
                        <w:tag w:val="part_ffbc014d85534f118d07691d0c92388c"/>
                        <w:lock w:val="sdtLocked"/>
                        <w:richText/>
                      </w:sdtPr>
                      <w:sdtContent>
                        <w:p>
                          <w:pPr>
                            <w:ind w:firstLine="720"/>
                            <w:jc w:val="both"/>
                            <w:rPr>
                              <w:sz w:val="22"/>
                              <w:szCs w:val="22"/>
                              <w:lang w:eastAsia="lt-LT"/>
                            </w:rPr>
                          </w:pPr>
                          <w:sdt>
                            <w:sdtPr>
                              <w:alias w:val="Numeris"/>
                              <w:tag w:val="nr_ffbc014d85534f118d07691d0c92388c"/>
                              <w:lock w:val="sdtLocked"/>
                              <w:richText/>
                            </w:sdtPr>
                            <w:sdtContent>
                              <w:r>
                                <w:rPr>
                                  <w:sz w:val="22"/>
                                  <w:szCs w:val="22"/>
                                  <w:lang w:eastAsia="lt-LT"/>
                                </w:rPr>
                                <w:t>1</w:t>
                              </w:r>
                            </w:sdtContent>
                          </w:sdt>
                          <w:r>
                            <w:rPr>
                              <w:sz w:val="22"/>
                              <w:szCs w:val="22"/>
                              <w:lang w:eastAsia="lt-LT"/>
                            </w:rPr>
                            <w:t>) paaiškėja, kad vidaus vandenų uostui ar komercinei prieplaukai įsteigti buvo pateikti ne visi dokumentai, netikslūs ir (ar) klaidingi duomenys ir vidaus vandenų uosto ar komercinės prieplaukos valdytojas per įspėjime apie galimą registracijos galiojimo sustabdymą nustatytą terminą nepateikė trūkstamų dokumentų ir (ar) nepatikslino pateiktų netikslių, klaidingų duomenų;</w:t>
                          </w:r>
                        </w:p>
                      </w:sdtContent>
                    </w:sdt>
                    <w:sdt>
                      <w:sdtPr>
                        <w:alias w:val="13 str. 29 d. 2 p."/>
                        <w:tag w:val="part_eebf7d933d8a40d8bff83341557053eb"/>
                        <w:lock w:val="sdtLocked"/>
                        <w:richText/>
                      </w:sdtPr>
                      <w:sdtContent>
                        <w:p>
                          <w:pPr>
                            <w:ind w:firstLine="720"/>
                            <w:jc w:val="both"/>
                            <w:rPr>
                              <w:sz w:val="22"/>
                              <w:szCs w:val="22"/>
                              <w:lang w:eastAsia="lt-LT"/>
                            </w:rPr>
                          </w:pPr>
                          <w:sdt>
                            <w:sdtPr>
                              <w:alias w:val="Numeris"/>
                              <w:tag w:val="nr_eebf7d933d8a40d8bff83341557053eb"/>
                              <w:lock w:val="sdtLocked"/>
                              <w:richText/>
                            </w:sdtPr>
                            <w:sdtContent>
                              <w:r>
                                <w:rPr>
                                  <w:sz w:val="22"/>
                                  <w:szCs w:val="22"/>
                                  <w:lang w:eastAsia="lt-LT"/>
                                </w:rPr>
                                <w:t>2</w:t>
                              </w:r>
                            </w:sdtContent>
                          </w:sdt>
                          <w:r>
                            <w:rPr>
                              <w:sz w:val="22"/>
                              <w:szCs w:val="22"/>
                              <w:lang w:eastAsia="lt-LT"/>
                            </w:rPr>
                            <w:t>) paaiškėja, kad vidaus vandenų uostui ar komercinei prieplaukai įsteigti buvo pateikti melagingi duomenys;</w:t>
                          </w:r>
                        </w:p>
                      </w:sdtContent>
                    </w:sdt>
                    <w:sdt>
                      <w:sdtPr>
                        <w:alias w:val="13 str. 29 d. 3 p."/>
                        <w:tag w:val="part_3771a7b41cfb41c1aeaf3a42f9af1b99"/>
                        <w:lock w:val="sdtLocked"/>
                        <w:richText/>
                      </w:sdtPr>
                      <w:sdtContent>
                        <w:p>
                          <w:pPr>
                            <w:ind w:firstLine="720"/>
                            <w:jc w:val="both"/>
                            <w:rPr>
                              <w:sz w:val="22"/>
                              <w:szCs w:val="22"/>
                              <w:lang w:eastAsia="lt-LT"/>
                            </w:rPr>
                          </w:pPr>
                          <w:sdt>
                            <w:sdtPr>
                              <w:alias w:val="Numeris"/>
                              <w:tag w:val="nr_3771a7b41cfb41c1aeaf3a42f9af1b99"/>
                              <w:lock w:val="sdtLocked"/>
                              <w:richText/>
                            </w:sdtPr>
                            <w:sdtContent>
                              <w:r>
                                <w:rPr>
                                  <w:sz w:val="22"/>
                                  <w:szCs w:val="22"/>
                                  <w:lang w:eastAsia="lt-LT"/>
                                </w:rPr>
                                <w:t>3</w:t>
                              </w:r>
                            </w:sdtContent>
                          </w:sdt>
                          <w:r>
                            <w:rPr>
                              <w:sz w:val="22"/>
                              <w:szCs w:val="22"/>
                              <w:lang w:eastAsia="lt-LT"/>
                            </w:rPr>
                            <w:t>) vidaus vandenų uosto ar komercinės prieplaukos valdytojas pažeidžia šio straipsnio 11, 22 ar 24 dalyje nustatytus reikalavimus;</w:t>
                          </w:r>
                        </w:p>
                      </w:sdtContent>
                    </w:sdt>
                    <w:sdt>
                      <w:sdtPr>
                        <w:alias w:val="13 str. 29 d. 4 p."/>
                        <w:tag w:val="part_3bc3ad66e2894d2b8c48d04e99cf7e0b"/>
                        <w:lock w:val="sdtLocked"/>
                        <w:richText/>
                      </w:sdtPr>
                      <w:sdtContent>
                        <w:p>
                          <w:pPr>
                            <w:ind w:firstLine="720"/>
                            <w:jc w:val="both"/>
                            <w:rPr>
                              <w:bCs/>
                              <w:sz w:val="22"/>
                              <w:szCs w:val="22"/>
                            </w:rPr>
                          </w:pPr>
                          <w:sdt>
                            <w:sdtPr>
                              <w:alias w:val="Numeris"/>
                              <w:tag w:val="nr_3bc3ad66e2894d2b8c48d04e99cf7e0b"/>
                              <w:lock w:val="sdtLocked"/>
                              <w:richText/>
                            </w:sdtPr>
                            <w:sdtContent>
                              <w:r>
                                <w:rPr>
                                  <w:sz w:val="22"/>
                                  <w:szCs w:val="22"/>
                                  <w:lang w:eastAsia="lt-LT"/>
                                </w:rPr>
                                <w:t>4</w:t>
                              </w:r>
                            </w:sdtContent>
                          </w:sdt>
                          <w:r>
                            <w:rPr>
                              <w:sz w:val="22"/>
                              <w:szCs w:val="22"/>
                              <w:lang w:eastAsia="lt-LT"/>
                            </w:rPr>
                            <w:t>) vidaus vandenų uosto ar komercinės prieplaukos valdytojas pateikia prašymą sustabdyti uosto ar komercinės prieplaukos registracijos galiojimą.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0 d."/>
                    <w:tag w:val="part_24d2260ba817494d901444a87dfb64ee"/>
                    <w:lock w:val="sdtLocked"/>
                    <w:richText/>
                  </w:sdtPr>
                  <w:sdtContent>
                    <w:p>
                      <w:pPr>
                        <w:ind w:firstLine="720"/>
                        <w:jc w:val="both"/>
                        <w:rPr>
                          <w:bCs/>
                          <w:sz w:val="22"/>
                          <w:szCs w:val="22"/>
                        </w:rPr>
                      </w:pPr>
                      <w:sdt>
                        <w:sdtPr>
                          <w:alias w:val="Numeris"/>
                          <w:tag w:val="nr_24d2260ba817494d901444a87dfb64ee"/>
                          <w:lock w:val="sdtLocked"/>
                          <w:richText/>
                        </w:sdtPr>
                        <w:sdtContent>
                          <w:r>
                            <w:rPr>
                              <w:color w:val="000000"/>
                              <w:sz w:val="22"/>
                              <w:szCs w:val="22"/>
                            </w:rPr>
                            <w:t>30</w:t>
                          </w:r>
                        </w:sdtContent>
                      </w:sdt>
                      <w:r>
                        <w:rPr>
                          <w:color w:val="000000"/>
                          <w:sz w:val="22"/>
                          <w:szCs w:val="22"/>
                        </w:rPr>
                        <w:t xml:space="preserve">. Sustabdžiusi vidaus vandenų uosto ar komercinės prieplaukos registracijos galiojimą, </w:t>
                      </w:r>
                      <w:r>
                        <w:rPr>
                          <w:sz w:val="22"/>
                          <w:szCs w:val="22"/>
                        </w:rPr>
                        <w:t>Transporto saugos administracija</w:t>
                      </w:r>
                      <w:r>
                        <w:rPr>
                          <w:color w:val="000000"/>
                          <w:sz w:val="22"/>
                          <w:szCs w:val="22"/>
                        </w:rPr>
                        <w:t xml:space="preserve"> ar savivaldybės vykdomoji institucija nedelsdama, bet ne vėliau kaip per 2 darbo dienas, praneša apie tai vidaus vandenų uosto ar komercinės prieplaukos valdytojui ir nurodo pašalinti pažeidimus per 30 darbo dienų nuo pranešimo apie vidaus vandenų uosto ar komercinės prieplaukos registracijos galiojimo sustabdymą gavimo. Terminas pažeidimams pašalinti gali būti pratęstas iki 6 mėnesių motyvuotu vidaus vandenų uosto ar komercinės prieplaukos valdytojo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1 d."/>
                    <w:tag w:val="part_32d04fcdaa774e1eb61fd95fd775610b"/>
                    <w:lock w:val="sdtLocked"/>
                    <w:richText/>
                  </w:sdtPr>
                  <w:sdtContent>
                    <w:p>
                      <w:pPr>
                        <w:ind w:firstLine="720"/>
                        <w:jc w:val="both"/>
                        <w:rPr>
                          <w:bCs/>
                          <w:sz w:val="22"/>
                          <w:szCs w:val="22"/>
                        </w:rPr>
                      </w:pPr>
                      <w:sdt>
                        <w:sdtPr>
                          <w:alias w:val="Numeris"/>
                          <w:tag w:val="nr_32d04fcdaa774e1eb61fd95fd775610b"/>
                          <w:lock w:val="sdtLocked"/>
                          <w:richText/>
                        </w:sdtPr>
                        <w:sdtContent>
                          <w:r>
                            <w:rPr>
                              <w:color w:val="000000"/>
                              <w:sz w:val="22"/>
                              <w:szCs w:val="22"/>
                            </w:rPr>
                            <w:t>31</w:t>
                          </w:r>
                        </w:sdtContent>
                      </w:sdt>
                      <w:r>
                        <w:rPr>
                          <w:color w:val="000000"/>
                          <w:sz w:val="22"/>
                          <w:szCs w:val="22"/>
                        </w:rPr>
                        <w:t xml:space="preserve">. Kai vidaus vandenų uosto ar komercinės prieplaukos valdytojas pašalina pažeidimus ir pateikia </w:t>
                      </w:r>
                      <w:r>
                        <w:rPr>
                          <w:sz w:val="22"/>
                          <w:szCs w:val="22"/>
                        </w:rPr>
                        <w:t>Transporto saugos administracijai</w:t>
                      </w:r>
                      <w:r>
                        <w:rPr>
                          <w:color w:val="000000"/>
                          <w:sz w:val="22"/>
                          <w:szCs w:val="22"/>
                        </w:rPr>
                        <w:t xml:space="preserve"> ar savivaldybės vykdomajai institucijai tai pagrindžiančią informaciją, </w:t>
                      </w:r>
                      <w:r>
                        <w:rPr>
                          <w:sz w:val="22"/>
                          <w:szCs w:val="22"/>
                        </w:rPr>
                        <w:t>Transporto saugos administracija</w:t>
                      </w:r>
                      <w:r>
                        <w:rPr>
                          <w:color w:val="000000"/>
                          <w:sz w:val="22"/>
                          <w:szCs w:val="22"/>
                        </w:rPr>
                        <w:t xml:space="preserve"> ar savivaldybės vykdomoji institucija per 5 darbo dienas nuo informacijos gavimo dienos patikrina pateiktą informaciją ir nustačiusi, kad pažeidimai buvo pašalinti, panaikina registracijos galiojimo sustabdymą bei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2 d."/>
                    <w:tag w:val="part_e0249d1d2f6342f9809eefee3b6c38ac"/>
                    <w:lock w:val="sdtLocked"/>
                    <w:richText/>
                  </w:sdtPr>
                  <w:sdtContent>
                    <w:p>
                      <w:pPr>
                        <w:ind w:firstLine="720"/>
                        <w:jc w:val="both"/>
                        <w:rPr>
                          <w:color w:val="000000"/>
                          <w:sz w:val="22"/>
                          <w:szCs w:val="22"/>
                        </w:rPr>
                      </w:pPr>
                      <w:sdt>
                        <w:sdtPr>
                          <w:alias w:val="Numeris"/>
                          <w:tag w:val="nr_e0249d1d2f6342f9809eefee3b6c38ac"/>
                          <w:lock w:val="sdtLocked"/>
                          <w:richText/>
                        </w:sdtPr>
                        <w:sdtContent>
                          <w:r>
                            <w:rPr>
                              <w:color w:val="000000"/>
                              <w:sz w:val="22"/>
                              <w:szCs w:val="22"/>
                            </w:rPr>
                            <w:t>32</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išbraukia vidaus vandenų uostą ar komercinę prieplauką iš Įregistruotų vidaus vandenų uostų sąrašo ar Įregistruotų komercinių prieplaukų sąrašo, jeigu:</w:t>
                      </w:r>
                    </w:p>
                    <w:sdt>
                      <w:sdtPr>
                        <w:alias w:val="13 str. 32 d. 1 p."/>
                        <w:tag w:val="part_ea30ec3a9bb540ba8efc39dc5d266521"/>
                        <w:lock w:val="sdtLocked"/>
                        <w:richText/>
                      </w:sdtPr>
                      <w:sdtContent>
                        <w:p>
                          <w:pPr>
                            <w:ind w:firstLine="720"/>
                            <w:jc w:val="both"/>
                            <w:rPr>
                              <w:color w:val="000000"/>
                              <w:sz w:val="22"/>
                              <w:szCs w:val="22"/>
                              <w:lang w:eastAsia="lt-LT"/>
                            </w:rPr>
                          </w:pPr>
                          <w:sdt>
                            <w:sdtPr>
                              <w:alias w:val="Numeris"/>
                              <w:tag w:val="nr_ea30ec3a9bb540ba8efc39dc5d266521"/>
                              <w:lock w:val="sdtLocked"/>
                              <w:richText/>
                            </w:sdtPr>
                            <w:sdtContent>
                              <w:r>
                                <w:rPr>
                                  <w:color w:val="000000"/>
                                  <w:sz w:val="22"/>
                                  <w:szCs w:val="22"/>
                                  <w:lang w:eastAsia="lt-LT"/>
                                </w:rPr>
                                <w:t>1</w:t>
                              </w:r>
                            </w:sdtContent>
                          </w:sdt>
                          <w:r>
                            <w:rPr>
                              <w:color w:val="000000"/>
                              <w:sz w:val="22"/>
                              <w:szCs w:val="22"/>
                              <w:lang w:eastAsia="lt-LT"/>
                            </w:rPr>
                            <w:t>) vidaus vandenų uosto ar komercinės prieplaukos valdytojas pateikia prašymą išbraukti vidaus vandenų uostą ar komercinę prieplauką iš Įregistruotų vidaus vandenų uostų sąrašo ar Įregistruotų komercinių prieplaukų sąrašo;</w:t>
                          </w:r>
                        </w:p>
                      </w:sdtContent>
                    </w:sdt>
                    <w:sdt>
                      <w:sdtPr>
                        <w:alias w:val="13 str. 32 d. 2 p."/>
                        <w:tag w:val="part_6d887e643c514cdb8b67ad47b42d876f"/>
                        <w:lock w:val="sdtLocked"/>
                        <w:richText/>
                      </w:sdtPr>
                      <w:sdtContent>
                        <w:p>
                          <w:pPr>
                            <w:ind w:firstLine="720"/>
                            <w:jc w:val="both"/>
                            <w:rPr>
                              <w:color w:val="000000"/>
                              <w:sz w:val="22"/>
                              <w:szCs w:val="22"/>
                              <w:lang w:eastAsia="lt-LT"/>
                            </w:rPr>
                          </w:pPr>
                          <w:sdt>
                            <w:sdtPr>
                              <w:alias w:val="Numeris"/>
                              <w:tag w:val="nr_6d887e643c514cdb8b67ad47b42d876f"/>
                              <w:lock w:val="sdtLocked"/>
                              <w:richText/>
                            </w:sdtPr>
                            <w:sdtContent>
                              <w:r>
                                <w:rPr>
                                  <w:color w:val="000000"/>
                                  <w:sz w:val="22"/>
                                  <w:szCs w:val="22"/>
                                  <w:lang w:eastAsia="lt-LT"/>
                                </w:rPr>
                                <w:t>2</w:t>
                              </w:r>
                            </w:sdtContent>
                          </w:sdt>
                          <w:r>
                            <w:rPr>
                              <w:color w:val="000000"/>
                              <w:sz w:val="22"/>
                              <w:szCs w:val="22"/>
                              <w:lang w:eastAsia="lt-LT"/>
                            </w:rPr>
                            <w:t>) buvo sustabdytas vidaus vandenų uosto ar komercinės prieplaukos registracijos galiojimas ir per vienus metus nuo sprendimo dėl registracijos galiojimo sustabdymo dėl šio straipsnio 11, 22 ar 24 dalyje nustatytų reikalavimų pažeidimo priėmimo dienos pažeidžiami šio straipsnio 11, 22 ar 24 dalyje nustatyti reikalavimai;</w:t>
                          </w:r>
                        </w:p>
                      </w:sdtContent>
                    </w:sdt>
                    <w:sdt>
                      <w:sdtPr>
                        <w:alias w:val="13 str. 32 d. 3 p."/>
                        <w:tag w:val="part_d2f11c6000d84442b77cc730d3f7e725"/>
                        <w:lock w:val="sdtLocked"/>
                        <w:richText/>
                      </w:sdtPr>
                      <w:sdtContent>
                        <w:p>
                          <w:pPr>
                            <w:ind w:firstLine="720"/>
                            <w:jc w:val="both"/>
                            <w:rPr>
                              <w:color w:val="000000"/>
                              <w:sz w:val="22"/>
                              <w:szCs w:val="22"/>
                              <w:lang w:eastAsia="lt-LT"/>
                            </w:rPr>
                          </w:pPr>
                          <w:sdt>
                            <w:sdtPr>
                              <w:alias w:val="Numeris"/>
                              <w:tag w:val="nr_d2f11c6000d84442b77cc730d3f7e725"/>
                              <w:lock w:val="sdtLocked"/>
                              <w:richText/>
                            </w:sdtPr>
                            <w:sdtContent>
                              <w:r>
                                <w:rPr>
                                  <w:color w:val="000000"/>
                                  <w:sz w:val="22"/>
                                  <w:szCs w:val="22"/>
                                  <w:lang w:eastAsia="lt-LT"/>
                                </w:rPr>
                                <w:t>3</w:t>
                              </w:r>
                            </w:sdtContent>
                          </w:sdt>
                          <w:r>
                            <w:rPr>
                              <w:color w:val="000000"/>
                              <w:sz w:val="22"/>
                              <w:szCs w:val="22"/>
                              <w:lang w:eastAsia="lt-LT"/>
                            </w:rPr>
                            <w:t>) per nustatytą terminą nepašalinami pažeidimai, dėl kurių buvo sustabdytas vidaus vandenų uosto ar komercinės prieplaukos registracijos galiojimas;</w:t>
                          </w:r>
                        </w:p>
                      </w:sdtContent>
                    </w:sdt>
                    <w:sdt>
                      <w:sdtPr>
                        <w:alias w:val="13 str. 32 d. 4 p."/>
                        <w:tag w:val="part_275645ac9e494cfcbe6e4fe75b66df27"/>
                        <w:lock w:val="sdtLocked"/>
                        <w:richText/>
                      </w:sdtPr>
                      <w:sdtContent>
                        <w:p>
                          <w:pPr>
                            <w:ind w:firstLine="720"/>
                            <w:jc w:val="both"/>
                            <w:rPr>
                              <w:bCs/>
                              <w:sz w:val="22"/>
                              <w:szCs w:val="22"/>
                            </w:rPr>
                          </w:pPr>
                          <w:sdt>
                            <w:sdtPr>
                              <w:alias w:val="Numeris"/>
                              <w:tag w:val="nr_275645ac9e494cfcbe6e4fe75b66df27"/>
                              <w:lock w:val="sdtLocked"/>
                              <w:richText/>
                            </w:sdtPr>
                            <w:sdtContent>
                              <w:r>
                                <w:rPr>
                                  <w:color w:val="000000"/>
                                  <w:sz w:val="22"/>
                                  <w:szCs w:val="22"/>
                                  <w:lang w:eastAsia="lt-LT"/>
                                </w:rPr>
                                <w:t>4</w:t>
                              </w:r>
                            </w:sdtContent>
                          </w:sdt>
                          <w:r>
                            <w:rPr>
                              <w:color w:val="000000"/>
                              <w:sz w:val="22"/>
                              <w:szCs w:val="22"/>
                              <w:lang w:eastAsia="lt-LT"/>
                            </w:rPr>
                            <w:t>) vidaus vandenų uosto ar komercinės prieplaukos valdytojas likviduojamas arba miršta, o jo teisės ir pareigos nebuvo perimtos.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3 d."/>
                    <w:tag w:val="part_a6332e8fca214239938c1bed173e9b11"/>
                    <w:lock w:val="sdtLocked"/>
                    <w:richText/>
                  </w:sdtPr>
                  <w:sdtContent>
                    <w:p>
                      <w:pPr>
                        <w:ind w:firstLine="720"/>
                        <w:jc w:val="both"/>
                        <w:rPr>
                          <w:bCs/>
                          <w:sz w:val="22"/>
                          <w:szCs w:val="22"/>
                        </w:rPr>
                      </w:pPr>
                      <w:sdt>
                        <w:sdtPr>
                          <w:alias w:val="Numeris"/>
                          <w:tag w:val="nr_a6332e8fca214239938c1bed173e9b11"/>
                          <w:lock w:val="sdtLocked"/>
                          <w:richText/>
                        </w:sdtPr>
                        <w:sdtContent>
                          <w:r>
                            <w:rPr>
                              <w:color w:val="000000"/>
                              <w:sz w:val="22"/>
                              <w:szCs w:val="22"/>
                            </w:rPr>
                            <w:t>33</w:t>
                          </w:r>
                        </w:sdtContent>
                      </w:sdt>
                      <w:r>
                        <w:rPr>
                          <w:color w:val="000000"/>
                          <w:sz w:val="22"/>
                          <w:szCs w:val="22"/>
                        </w:rPr>
                        <w:t xml:space="preserve">. Išbraukusi vidaus vandenų uostą ar komercinę prieplauką iš Įregistruotų vidaus vandenų uostų sąrašo ar Įregistruotų komercinių prieplaukų sąrašo, išskyrus šio straipsnio 32 dalies 4 punkte nurodytus atvejus, </w:t>
                      </w:r>
                      <w:r>
                        <w:rPr>
                          <w:sz w:val="22"/>
                          <w:szCs w:val="22"/>
                        </w:rPr>
                        <w:t xml:space="preserve">Transporto saugos administracija </w:t>
                      </w:r>
                      <w:r>
                        <w:rPr>
                          <w:color w:val="000000"/>
                          <w:sz w:val="22"/>
                          <w:szCs w:val="22"/>
                        </w:rPr>
                        <w:t>ar savivaldybės vykdomoji institucija nedelsdama, bet ne vėliau kaip per 2 darbo dienas, apie tai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4 d."/>
                    <w:tag w:val="part_50f11e2cea594167bcd3d039e57e0098"/>
                    <w:lock w:val="sdtLocked"/>
                    <w:richText/>
                  </w:sdtPr>
                  <w:sdtContent>
                    <w:p>
                      <w:pPr>
                        <w:ind w:firstLine="709"/>
                        <w:jc w:val="both"/>
                        <w:rPr>
                          <w:bCs/>
                          <w:sz w:val="22"/>
                          <w:szCs w:val="22"/>
                        </w:rPr>
                      </w:pPr>
                      <w:sdt>
                        <w:sdtPr>
                          <w:alias w:val="Numeris"/>
                          <w:tag w:val="nr_50f11e2cea594167bcd3d039e57e0098"/>
                          <w:lock w:val="sdtLocked"/>
                          <w:richText/>
                        </w:sdtPr>
                        <w:sdtContent>
                          <w:r>
                            <w:rPr>
                              <w:bCs/>
                              <w:sz w:val="22"/>
                              <w:szCs w:val="22"/>
                            </w:rPr>
                            <w:t>34</w:t>
                          </w:r>
                        </w:sdtContent>
                      </w:sdt>
                      <w:r>
                        <w:rPr>
                          <w:bCs/>
                          <w:sz w:val="22"/>
                          <w:szCs w:val="22"/>
                        </w:rPr>
                        <w:t>. Jeigu komercinė prieplauka po rekonstrukcijos atitinka vidaus vandenų uosto reikalavimus, nurodytus šio straipsnio 22 dalyje, komercinės prieplaukos valdytojo prašymu šiame straipsnyje nustatyta tvarka ji įrašoma į Įregistruotų vidaus vandenų uostų sąrašą ir išbraukiama iš Įregistruotų komercinių prieplaukų sąrašo.</w:t>
                      </w:r>
                    </w:p>
                  </w:sdtContent>
                </w:sdt>
                <w:sdt>
                  <w:sdtPr>
                    <w:alias w:val="13 str. 35 d."/>
                    <w:tag w:val="part_b0f9a28395304624908ffe645a939895"/>
                    <w:lock w:val="sdtLocked"/>
                    <w:richText/>
                  </w:sdtPr>
                  <w:sdtContent>
                    <w:p>
                      <w:pPr>
                        <w:ind w:firstLine="720"/>
                        <w:jc w:val="both"/>
                        <w:rPr>
                          <w:sz w:val="22"/>
                          <w:szCs w:val="22"/>
                        </w:rPr>
                      </w:pPr>
                      <w:sdt>
                        <w:sdtPr>
                          <w:alias w:val="Numeris"/>
                          <w:tag w:val="nr_b0f9a28395304624908ffe645a939895"/>
                          <w:lock w:val="sdtLocked"/>
                          <w:richText/>
                        </w:sdtPr>
                        <w:sdtContent>
                          <w:r>
                            <w:rPr>
                              <w:color w:val="000000"/>
                              <w:sz w:val="22"/>
                              <w:szCs w:val="22"/>
                            </w:rPr>
                            <w:t>35</w:t>
                          </w:r>
                        </w:sdtContent>
                      </w:sdt>
                      <w:r>
                        <w:rPr>
                          <w:color w:val="000000"/>
                          <w:sz w:val="22"/>
                          <w:szCs w:val="22"/>
                        </w:rPr>
                        <w:t xml:space="preserve">. </w:t>
                      </w:r>
                      <w:r>
                        <w:rPr>
                          <w:sz w:val="22"/>
                          <w:szCs w:val="22"/>
                        </w:rPr>
                        <w:t>Transporto saugos administracija</w:t>
                      </w:r>
                      <w:r>
                        <w:rPr>
                          <w:color w:val="000000"/>
                          <w:sz w:val="22"/>
                          <w:szCs w:val="22"/>
                        </w:rPr>
                        <w:t xml:space="preserve"> ar savivaldybės institucijos, vidaus vandenų uosto ar komercinės prieplaukos steigėjas (valdytojas) šiame straipsnyje nurodytus pranešimus ir dokumentus teikia tiesiogiai, per atstumą ar elektroninėmis priemonėmis per kontaktinį centrą.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w:tag w:val="part_07fe503ef8704b719dc743659ffbe527"/>
                    <w:lock w:val="sdtLocked"/>
                    <w:richText/>
                  </w:sdtPr>
                  <w:sdtContent>
                    <w:p>
                      <w:pPr>
                        <w:ind w:firstLine="709"/>
                        <w:jc w:val="both"/>
                        <w:rPr>
                          <w:bCs/>
                          <w:sz w:val="22"/>
                          <w:szCs w:val="22"/>
                        </w:rPr>
                      </w:pPr>
                      <w:sdt>
                        <w:sdtPr>
                          <w:alias w:val="Numeris"/>
                          <w:tag w:val="nr_07fe503ef8704b719dc743659ffbe527"/>
                          <w:lock w:val="sdtLocked"/>
                          <w:richText/>
                        </w:sdtPr>
                        <w:sdtContent>
                          <w:r>
                            <w:rPr>
                              <w:bCs/>
                              <w:sz w:val="22"/>
                              <w:szCs w:val="22"/>
                            </w:rPr>
                            <w:t>36</w:t>
                          </w:r>
                        </w:sdtContent>
                      </w:sdt>
                      <w:r>
                        <w:rPr>
                          <w:bCs/>
                          <w:sz w:val="22"/>
                          <w:szCs w:val="22"/>
                        </w:rPr>
                        <w:t xml:space="preserve">. Vidaus vandenų uosto ar komercinės prieplaukos valdytojas privalo: </w:t>
                      </w:r>
                    </w:p>
                    <w:sdt>
                      <w:sdtPr>
                        <w:alias w:val="13 str. 36 d. 1 p."/>
                        <w:tag w:val="part_7119f6e9fae8440ca40058bece9d1cae"/>
                        <w:lock w:val="sdtLocked"/>
                        <w:richText/>
                      </w:sdtPr>
                      <w:sdtContent>
                        <w:p>
                          <w:pPr>
                            <w:ind w:firstLine="720"/>
                            <w:jc w:val="both"/>
                            <w:rPr>
                              <w:sz w:val="22"/>
                              <w:szCs w:val="22"/>
                            </w:rPr>
                          </w:pPr>
                          <w:sdt>
                            <w:sdtPr>
                              <w:alias w:val="Numeris"/>
                              <w:tag w:val="nr_7119f6e9fae8440ca40058bece9d1cae"/>
                              <w:lock w:val="sdtLocked"/>
                              <w:richText/>
                            </w:sdtPr>
                            <w:sdtContent>
                              <w:r>
                                <w:rPr>
                                  <w:color w:val="000000"/>
                                  <w:sz w:val="22"/>
                                  <w:szCs w:val="22"/>
                                </w:rPr>
                                <w:t>1</w:t>
                              </w:r>
                            </w:sdtContent>
                          </w:sdt>
                          <w:r>
                            <w:rPr>
                              <w:color w:val="000000"/>
                              <w:sz w:val="22"/>
                              <w:szCs w:val="22"/>
                            </w:rPr>
                            <w:t xml:space="preserve">) pranešti </w:t>
                          </w:r>
                          <w:r>
                            <w:rPr>
                              <w:sz w:val="22"/>
                              <w:szCs w:val="22"/>
                            </w:rPr>
                            <w:t xml:space="preserve">Transporto saugos administracijai </w:t>
                          </w:r>
                          <w:r>
                            <w:rPr>
                              <w:color w:val="000000"/>
                              <w:sz w:val="22"/>
                              <w:szCs w:val="22"/>
                            </w:rPr>
                            <w:t>ar savivaldybės vykdomajai institucijai apie pasikeitusius duomenis, susijusius su vidaus vandenų uosto ar komercinės prieplaukos paskirtimi, vidaus vandenų uosto ar komercinės prieplaukos techniniais parametrais, arba pasikeitusius jų duomenis (jeigu asmuo yra juridinis, jo pavadinimą, juridinio asmens kodą, buveinę ir adresą korespondencijai; jeigu asmuo yra fizinis, jo vardą, pavardę, adresą korespondencijai) ne vėliau kaip per 5 darbo dienas nuo tokių duomenų pasikeitimo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2 p."/>
                        <w:tag w:val="part_3ac7c91818554b439f5a69cccf554835"/>
                        <w:lock w:val="sdtLocked"/>
                        <w:richText/>
                      </w:sdtPr>
                      <w:sdtContent>
                        <w:p>
                          <w:pPr>
                            <w:ind w:firstLine="709"/>
                            <w:jc w:val="both"/>
                            <w:rPr>
                              <w:sz w:val="22"/>
                              <w:szCs w:val="22"/>
                            </w:rPr>
                          </w:pPr>
                          <w:sdt>
                            <w:sdtPr>
                              <w:alias w:val="Numeris"/>
                              <w:tag w:val="nr_3ac7c91818554b439f5a69cccf554835"/>
                              <w:lock w:val="sdtLocked"/>
                              <w:richText/>
                            </w:sdtPr>
                            <w:sdtContent>
                              <w:r>
                                <w:rPr>
                                  <w:sz w:val="22"/>
                                  <w:szCs w:val="22"/>
                                </w:rPr>
                                <w:t>2</w:t>
                              </w:r>
                            </w:sdtContent>
                          </w:sdt>
                          <w:r>
                            <w:rPr>
                              <w:sz w:val="22"/>
                              <w:szCs w:val="22"/>
                            </w:rPr>
                            <w:t>) laikytis Lietuvos Respublikos teisės aktų, reglamentuojančių vidaus vandenų uostų ir komercinių prieplaukų registravimą ir juose vykdomą veiklą.</w:t>
                          </w:r>
                        </w:p>
                      </w:sdtContent>
                    </w:sdt>
                  </w:sdtContent>
                </w:sdt>
                <w:sdt>
                  <w:sdtPr>
                    <w:alias w:val="13 str. 37 d."/>
                    <w:tag w:val="part_7b15cd081ac84f6c9b5a7f848b84e5a4"/>
                    <w:lock w:val="sdtLocked"/>
                    <w:richText/>
                  </w:sdtPr>
                  <w:sdtContent>
                    <w:p>
                      <w:pPr>
                        <w:ind w:firstLine="720"/>
                        <w:jc w:val="both"/>
                      </w:pPr>
                      <w:sdt>
                        <w:sdtPr>
                          <w:alias w:val="Numeris"/>
                          <w:tag w:val="nr_7b15cd081ac84f6c9b5a7f848b84e5a4"/>
                          <w:lock w:val="sdtLocked"/>
                          <w:richText/>
                        </w:sdtPr>
                        <w:sdtContent>
                          <w:r>
                            <w:rPr>
                              <w:color w:val="000000"/>
                              <w:sz w:val="22"/>
                              <w:szCs w:val="22"/>
                            </w:rPr>
                            <w:t>37</w:t>
                          </w:r>
                        </w:sdtContent>
                      </w:sdt>
                      <w:r>
                        <w:rPr>
                          <w:color w:val="000000"/>
                          <w:sz w:val="22"/>
                          <w:szCs w:val="22"/>
                        </w:rPr>
                        <w:t xml:space="preserve">. Įregistruotų vidaus vandenų uostų ar komercinių prieplaukų planinius ir neplaninius veiklos patikrinimus atlieka </w:t>
                      </w:r>
                      <w:r>
                        <w:rPr>
                          <w:sz w:val="22"/>
                          <w:szCs w:val="22"/>
                        </w:rPr>
                        <w:t xml:space="preserve">Transporto saugos administracija </w:t>
                      </w:r>
                      <w:r>
                        <w:rPr>
                          <w:color w:val="000000"/>
                          <w:sz w:val="22"/>
                          <w:szCs w:val="22"/>
                        </w:rPr>
                        <w:t xml:space="preserve">ar savivaldybės vykdomoji institucija pagal </w:t>
                      </w:r>
                      <w:r>
                        <w:rPr>
                          <w:sz w:val="22"/>
                          <w:szCs w:val="22"/>
                        </w:rPr>
                        <w:t>Transporto saugos administracijos</w:t>
                      </w:r>
                      <w:r>
                        <w:rPr>
                          <w:color w:val="000000"/>
                          <w:sz w:val="22"/>
                          <w:szCs w:val="22"/>
                        </w:rPr>
                        <w:t xml:space="preserve"> ar savivaldybės tarybos patvirtintas Įregistruotų vidaus vandenų uostų ar komercinių prieplaukų planinių ir neplaninių veiklos patikrinimų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53" w:history="1">
                    <w:r>
                      <w:rPr>
                        <w:i/>
                        <w:color w:val="0000FF"/>
                        <w:sz w:val="20"/>
                        <w:u w:val="single"/>
                      </w:rPr>
                      <w:t>VIII-1900</w:t>
                    </w:r>
                  </w:hyperlink>
                  <w:r>
                    <w:rPr>
                      <w:i/>
                      <w:sz w:val="20"/>
                    </w:rPr>
                    <w:t>, 00.08.29, Žin., 2000, Nr.</w:t>
                  </w:r>
                  <w:hyperlink r:id="rId54"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55" w:history="1">
                    <w:r>
                      <w:rPr>
                        <w:i/>
                        <w:color w:val="0000FF"/>
                        <w:sz w:val="20"/>
                        <w:u w:val="single"/>
                      </w:rPr>
                      <w:t>VIII-1964</w:t>
                    </w:r>
                  </w:hyperlink>
                  <w:r>
                    <w:rPr>
                      <w:i/>
                      <w:sz w:val="20"/>
                    </w:rPr>
                    <w:t>, 00.09.26, Žin., 2000, Nr.</w:t>
                  </w:r>
                  <w:hyperlink r:id="rId56"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57" w:history="1">
                    <w:r>
                      <w:rPr>
                        <w:i/>
                        <w:color w:val="0000FF"/>
                        <w:sz w:val="20"/>
                        <w:u w:val="single"/>
                      </w:rPr>
                      <w:t>IX-1214</w:t>
                    </w:r>
                  </w:hyperlink>
                  <w:r>
                    <w:rPr>
                      <w:i/>
                      <w:sz w:val="20"/>
                    </w:rPr>
                    <w:t xml:space="preserve">, 2002-12-03, Žin., 2002, Nr. </w:t>
                  </w:r>
                  <w:hyperlink r:id="rId58"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59" w:history="1">
                    <w:r>
                      <w:rPr>
                        <w:rFonts w:eastAsia="MS Mincho"/>
                        <w:i/>
                        <w:iCs/>
                        <w:color w:val="0000FF"/>
                        <w:sz w:val="20"/>
                        <w:u w:val="single"/>
                      </w:rPr>
                      <w:t>X-224</w:t>
                    </w:r>
                  </w:hyperlink>
                  <w:r>
                    <w:rPr>
                      <w:rFonts w:eastAsia="MS Mincho"/>
                      <w:i/>
                      <w:iCs/>
                      <w:sz w:val="20"/>
                    </w:rPr>
                    <w:t xml:space="preserve">, 2005-05-26, Žin., 2005, Nr. </w:t>
                  </w:r>
                  <w:hyperlink r:id="rId60"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X-1790</w:t>
                    </w:r>
                  </w:hyperlink>
                  <w:r>
                    <w:rPr>
                      <w:rFonts w:eastAsia="MS Mincho"/>
                      <w:i/>
                      <w:iCs/>
                      <w:sz w:val="20"/>
                    </w:rPr>
                    <w:t xml:space="preserve">, 2008-11-06, Žin., 2008, Nr. </w:t>
                  </w:r>
                  <w:hyperlink r:id="rId62" w:tgtFrame="_blank" w:history="1">
                    <w:r>
                      <w:rPr>
                        <w:rFonts w:eastAsia="MS Mincho"/>
                        <w:i/>
                        <w:iCs/>
                        <w:color w:val="0000FF" w:themeColor="hyperlink"/>
                        <w:sz w:val="20"/>
                        <w:u w:val="single"/>
                      </w:rPr>
                      <w:t>134-5177</w:t>
                    </w:r>
                  </w:hyperlink>
                  <w:r>
                    <w:rPr>
                      <w:rFonts w:eastAsia="MS Mincho"/>
                      <w:i/>
                      <w:iCs/>
                      <w:sz w:val="20"/>
                    </w:rPr>
                    <w:t xml:space="preserve"> (2008-11-22)</w:t>
                  </w:r>
                </w:p>
                <w:p>
                  <w:pPr>
                    <w:rPr>
                      <w:i/>
                      <w:sz w:val="20"/>
                    </w:rPr>
                  </w:pPr>
                  <w:r>
                    <w:rPr>
                      <w:i/>
                      <w:sz w:val="20"/>
                    </w:rPr>
                    <w:t xml:space="preserve">Nr. </w:t>
                  </w:r>
                  <w:hyperlink r:id="rId63" w:history="1">
                    <w:r>
                      <w:rPr>
                        <w:i/>
                        <w:color w:val="0000FF"/>
                        <w:sz w:val="20"/>
                        <w:u w:val="single"/>
                      </w:rPr>
                      <w:t>XI-720</w:t>
                    </w:r>
                  </w:hyperlink>
                  <w:r>
                    <w:rPr>
                      <w:i/>
                      <w:sz w:val="20"/>
                    </w:rPr>
                    <w:t xml:space="preserve">, 2010-04-01, Žin., 2010, Nr. </w:t>
                  </w:r>
                  <w:hyperlink r:id="rId64" w:tgtFrame="_blank" w:history="1">
                    <w:r>
                      <w:rPr>
                        <w:i/>
                        <w:color w:val="0000FF" w:themeColor="hyperlink"/>
                        <w:sz w:val="20"/>
                        <w:u w:val="single"/>
                      </w:rPr>
                      <w:t>41-1943</w:t>
                    </w:r>
                  </w:hyperlink>
                  <w:r>
                    <w:rPr>
                      <w:i/>
                      <w:sz w:val="20"/>
                    </w:rPr>
                    <w:t xml:space="preserve"> (2010-04-10)</w:t>
                  </w:r>
                </w:p>
                <w:p>
                  <w:pPr>
                    <w:jc w:val="both"/>
                    <w:rPr>
                      <w:sz w:val="22"/>
                    </w:rPr>
                  </w:pPr>
                  <w:r>
                    <w:rPr>
                      <w:i/>
                      <w:sz w:val="20"/>
                    </w:rPr>
                    <w:t xml:space="preserve">Nr. </w:t>
                  </w:r>
                  <w:hyperlink r:id="rId65" w:history="1">
                    <w:r>
                      <w:rPr>
                        <w:i/>
                        <w:color w:val="0000FF"/>
                        <w:sz w:val="20"/>
                        <w:u w:val="single"/>
                      </w:rPr>
                      <w:t>XI-891</w:t>
                    </w:r>
                  </w:hyperlink>
                  <w:r>
                    <w:rPr>
                      <w:i/>
                      <w:sz w:val="20"/>
                    </w:rPr>
                    <w:t xml:space="preserve">, 2010-06-10, Žin., 2010, Nr. </w:t>
                  </w:r>
                  <w:hyperlink r:id="rId66"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Content>
        </w:sdt>
        <w:sdt>
          <w:sdtPr>
            <w:alias w:val="skirsnis"/>
            <w:tag w:val="part_862684c08c894b7c82ab980e25c937dd"/>
            <w:lock w:val="sdtLocked"/>
            <w:richText/>
          </w:sdtPr>
          <w:sdtContent>
            <w:p>
              <w:pPr>
                <w:ind w:right="-55"/>
                <w:jc w:val="center"/>
                <w:rPr>
                  <w:sz w:val="22"/>
                </w:rPr>
              </w:pPr>
              <w:sdt>
                <w:sdtPr>
                  <w:alias w:val="Numeris"/>
                  <w:tag w:val="nr_862684c08c894b7c82ab980e25c937d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862684c08c894b7c82ab980e25c937dd"/>
                  <w:lock w:val="sdtLocked"/>
                  <w:richText/>
                </w:sdtPr>
                <w:sdtContent>
                  <w:r>
                    <w:rPr>
                      <w:sz w:val="22"/>
                    </w:rPr>
                    <w:t>VIDAUS VANDENŲ TRANSPORTO PRIEMONĖS</w:t>
                  </w:r>
                </w:sdtContent>
              </w:sdt>
            </w:p>
            <w:p>
              <w:pPr>
                <w:ind w:right="-55" w:firstLine="720"/>
                <w:jc w:val="both"/>
                <w:rPr>
                  <w:sz w:val="22"/>
                </w:rPr>
              </w:pPr>
            </w:p>
            <w:sdt>
              <w:sdtPr>
                <w:alias w:val="14 str."/>
                <w:tag w:val="part_e7acc5619da74dc6879a4930ae578e4f"/>
                <w:lock w:val="sdtLocked"/>
                <w:richText/>
              </w:sdtPr>
              <w:sdtContent>
                <w:p>
                  <w:pPr>
                    <w:ind w:firstLine="720"/>
                    <w:jc w:val="both"/>
                    <w:rPr>
                      <w:bCs/>
                      <w:sz w:val="22"/>
                      <w:szCs w:val="22"/>
                      <w:lang w:eastAsia="lt-LT"/>
                    </w:rPr>
                  </w:pPr>
                  <w:sdt>
                    <w:sdtPr>
                      <w:alias w:val="Numeris"/>
                      <w:tag w:val="nr_e7acc5619da74dc6879a4930ae578e4f"/>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e7acc5619da74dc6879a4930ae578e4f"/>
                      <w:lock w:val="sdtLocked"/>
                      <w:richText/>
                    </w:sdtPr>
                    <w:sdtContent>
                      <w:r>
                        <w:rPr>
                          <w:b/>
                          <w:bCs/>
                          <w:sz w:val="22"/>
                          <w:szCs w:val="22"/>
                          <w:lang w:eastAsia="lt-LT"/>
                        </w:rPr>
                        <w:t>Vidaus vandenų transporto priemonių sąvoka</w:t>
                      </w:r>
                    </w:sdtContent>
                  </w:sdt>
                </w:p>
                <w:sdt>
                  <w:sdtPr>
                    <w:alias w:val="14 str. 1 d."/>
                    <w:tag w:val="part_59c89dce16254ec18573d134cb50f62e"/>
                    <w:lock w:val="sdtLocked"/>
                    <w:richText/>
                  </w:sdtPr>
                  <w:sdtContent>
                    <w:p>
                      <w:pPr>
                        <w:ind w:firstLine="720"/>
                        <w:jc w:val="both"/>
                      </w:pPr>
                      <w:r>
                        <w:rPr>
                          <w:bCs/>
                          <w:sz w:val="22"/>
                          <w:szCs w:val="22"/>
                          <w:lang w:eastAsia="lt-LT"/>
                        </w:rPr>
                        <w:t>Vidaus vandenų transporto priemonės – vidaus vandenų, žvejybos, mažieji, pramoginiai, sportiniai, tradiciniai ir asmeniniai laivai, plūduriuojantys įrenginiai, plūduriuojančios priemonės ir kiti</w:t>
                      </w:r>
                      <w:r>
                        <w:rPr>
                          <w:sz w:val="22"/>
                          <w:szCs w:val="22"/>
                        </w:rPr>
                        <w:t xml:space="preserve"> </w:t>
                      </w:r>
                      <w:r>
                        <w:rPr>
                          <w:bCs/>
                          <w:sz w:val="22"/>
                          <w:szCs w:val="22"/>
                          <w:lang w:eastAsia="lt-LT"/>
                        </w:rPr>
                        <w:t xml:space="preserve">plūduriuojantys mechanizmai (kurie nėra nei plūduriuojantys įrenginiai, nei plūduriuojančios priemonės, bet yra savaeigiai), kurie eksploatuojami </w:t>
                      </w:r>
                      <w:r>
                        <w:rPr>
                          <w:sz w:val="22"/>
                          <w:szCs w:val="22"/>
                          <w:lang w:eastAsia="lt-LT"/>
                        </w:rPr>
                        <w:t>šio kodekso 24</w:t>
                      </w:r>
                      <w:r>
                        <w:rPr>
                          <w:sz w:val="22"/>
                          <w:szCs w:val="22"/>
                          <w:vertAlign w:val="superscript"/>
                          <w:lang w:eastAsia="lt-LT"/>
                        </w:rPr>
                        <w:t>1</w:t>
                      </w:r>
                      <w:r>
                        <w:rPr>
                          <w:sz w:val="22"/>
                          <w:szCs w:val="22"/>
                          <w:lang w:eastAsia="lt-LT"/>
                        </w:rPr>
                        <w:t> straipsnyje</w:t>
                      </w:r>
                      <w:r>
                        <w:rPr>
                          <w:b/>
                          <w:sz w:val="22"/>
                          <w:szCs w:val="22"/>
                          <w:lang w:eastAsia="lt-LT"/>
                        </w:rPr>
                        <w:t xml:space="preserve"> </w:t>
                      </w:r>
                      <w:r>
                        <w:rPr>
                          <w:bCs/>
                          <w:sz w:val="22"/>
                          <w:szCs w:val="22"/>
                          <w:lang w:eastAsia="lt-LT"/>
                        </w:rPr>
                        <w:t>nustatytuose vidaus vandenų transporto priemonių plaukiojimo rajonuose.</w:t>
                      </w:r>
                      <w:r>
                        <w:t xml:space="preserve"> </w:t>
                      </w:r>
                    </w:p>
                  </w:sdtContent>
                </w:sdt>
                <w:p>
                  <w:pPr>
                    <w:jc w:val="both"/>
                    <w:rPr>
                      <w:i/>
                      <w:sz w:val="20"/>
                    </w:rPr>
                  </w:pPr>
                  <w:r>
                    <w:rPr>
                      <w:i/>
                      <w:sz w:val="20"/>
                    </w:rPr>
                    <w:t>Straipsnio pakeitimai:</w:t>
                  </w:r>
                </w:p>
                <w:p>
                  <w:pPr>
                    <w:jc w:val="both"/>
                    <w:rPr>
                      <w:color w:val="000000"/>
                      <w:sz w:val="22"/>
                    </w:rPr>
                  </w:pPr>
                  <w:r>
                    <w:rPr>
                      <w:rFonts w:eastAsia="MS Mincho"/>
                      <w:i/>
                      <w:iCs/>
                      <w:sz w:val="20"/>
                    </w:rPr>
                    <w:t xml:space="preserve">Nr. </w:t>
                  </w:r>
                  <w:hyperlink r:id="rId67" w:history="1">
                    <w:r>
                      <w:rPr>
                        <w:rFonts w:eastAsia="MS Mincho"/>
                        <w:i/>
                        <w:iCs/>
                        <w:color w:val="0000FF"/>
                        <w:sz w:val="20"/>
                        <w:u w:val="single"/>
                      </w:rPr>
                      <w:t>X-224</w:t>
                    </w:r>
                  </w:hyperlink>
                  <w:r>
                    <w:rPr>
                      <w:rFonts w:eastAsia="MS Mincho"/>
                      <w:i/>
                      <w:iCs/>
                      <w:sz w:val="20"/>
                    </w:rPr>
                    <w:t xml:space="preserve">, 2005-05-26, Žin., 2005, Nr. </w:t>
                  </w:r>
                  <w:hyperlink r:id="rId68" w:tgtFrame="_blank" w:history="1">
                    <w:r>
                      <w:rPr>
                        <w:rFonts w:eastAsia="MS Mincho"/>
                        <w:i/>
                        <w:iCs/>
                        <w:color w:val="0000FF" w:themeColor="hyperlink"/>
                        <w:sz w:val="20"/>
                        <w:u w:val="single"/>
                      </w:rPr>
                      <w:t>72-2589</w:t>
                    </w:r>
                  </w:hyperlink>
                  <w:r>
                    <w:rPr>
                      <w:rFonts w:eastAsia="MS Mincho"/>
                      <w:i/>
                      <w:iCs/>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5 str."/>
                <w:tag w:val="part_38c201caec784f709f9ded34a9fa59dc"/>
                <w:lock w:val="sdtLocked"/>
                <w:richText/>
              </w:sdtPr>
              <w:sdtContent>
                <w:p>
                  <w:pPr>
                    <w:ind w:right="-55" w:firstLine="720"/>
                    <w:jc w:val="both"/>
                    <w:rPr>
                      <w:color w:val="000000"/>
                      <w:sz w:val="22"/>
                    </w:rPr>
                  </w:pPr>
                  <w:sdt>
                    <w:sdtPr>
                      <w:alias w:val="Numeris"/>
                      <w:tag w:val="nr_38c201caec784f709f9ded34a9fa59dc"/>
                      <w:lock w:val="sdtLocked"/>
                      <w:richText/>
                    </w:sdtPr>
                    <w:sdtContent>
                      <w:r>
                        <w:rPr>
                          <w:b/>
                          <w:color w:val="000000"/>
                          <w:sz w:val="22"/>
                        </w:rPr>
                        <w:t>15</w:t>
                      </w:r>
                    </w:sdtContent>
                  </w:sdt>
                  <w:r>
                    <w:rPr>
                      <w:b/>
                      <w:color w:val="000000"/>
                      <w:sz w:val="22"/>
                    </w:rPr>
                    <w:t xml:space="preserve"> straipsnis. </w:t>
                  </w:r>
                  <w:sdt>
                    <w:sdtPr>
                      <w:alias w:val="Pavadinimas"/>
                      <w:tag w:val="title_38c201caec784f709f9ded34a9fa59dc"/>
                      <w:lock w:val="sdtLocked"/>
                      <w:richText/>
                    </w:sdtPr>
                    <w:sdtContent>
                      <w:r>
                        <w:rPr>
                          <w:b/>
                          <w:color w:val="000000"/>
                          <w:sz w:val="22"/>
                        </w:rPr>
                        <w:t>Vidaus vandenų transporto priemonių klasifikavimas</w:t>
                      </w:r>
                    </w:sdtContent>
                  </w:sdt>
                </w:p>
                <w:sdt>
                  <w:sdtPr>
                    <w:alias w:val="15 str. 1 d."/>
                    <w:tag w:val="part_49a6caa0863742f78020dde5db789b6b"/>
                    <w:lock w:val="sdtLocked"/>
                    <w:richText/>
                  </w:sdtPr>
                  <w:sdtContent>
                    <w:p>
                      <w:pPr>
                        <w:ind w:right="-55" w:firstLine="720"/>
                        <w:jc w:val="both"/>
                        <w:rPr>
                          <w:color w:val="000000"/>
                          <w:sz w:val="22"/>
                        </w:rPr>
                      </w:pPr>
                      <w:sdt>
                        <w:sdtPr>
                          <w:alias w:val="Numeris"/>
                          <w:tag w:val="nr_49a6caa0863742f78020dde5db789b6b"/>
                          <w:lock w:val="sdtLocked"/>
                          <w:richText/>
                        </w:sdtPr>
                        <w:sdtContent>
                          <w:r>
                            <w:rPr>
                              <w:color w:val="000000"/>
                              <w:sz w:val="22"/>
                            </w:rPr>
                            <w:t>1</w:t>
                          </w:r>
                        </w:sdtContent>
                      </w:sdt>
                      <w:r>
                        <w:rPr>
                          <w:color w:val="000000"/>
                          <w:sz w:val="22"/>
                        </w:rPr>
                        <w:t>. Vidaus vandenų laivas – bet kurio tipo savaeigis ar nesavaeigis keleivinis, krovininis, techninis (tarnybinis, mokslinio tyrinėjimo, techninio aptarnavimo ir kiti) laivas, keltas (keleivinis, krovininis, mišrus), kuris yra arba gali būti naudojamas laivybai vidaus vandenyse.</w:t>
                      </w:r>
                    </w:p>
                  </w:sdtContent>
                </w:sdt>
                <w:sdt>
                  <w:sdtPr>
                    <w:alias w:val="15 str. 2 d."/>
                    <w:tag w:val="part_3d0ea69c98b447f6b83ca52bf603beda"/>
                    <w:lock w:val="sdtLocked"/>
                    <w:richText/>
                  </w:sdtPr>
                  <w:sdtContent>
                    <w:p>
                      <w:pPr>
                        <w:ind w:right="-55" w:firstLine="720"/>
                        <w:jc w:val="both"/>
                        <w:rPr>
                          <w:color w:val="000000"/>
                          <w:sz w:val="22"/>
                        </w:rPr>
                      </w:pPr>
                      <w:sdt>
                        <w:sdtPr>
                          <w:alias w:val="Numeris"/>
                          <w:tag w:val="nr_3d0ea69c98b447f6b83ca52bf603beda"/>
                          <w:lock w:val="sdtLocked"/>
                          <w:richText/>
                        </w:sdtPr>
                        <w:sdtContent>
                          <w:r>
                            <w:rPr>
                              <w:color w:val="000000"/>
                              <w:sz w:val="22"/>
                            </w:rPr>
                            <w:t>2</w:t>
                          </w:r>
                        </w:sdtContent>
                      </w:sdt>
                      <w:r>
                        <w:rPr>
                          <w:color w:val="000000"/>
                          <w:sz w:val="22"/>
                        </w:rPr>
                        <w:t>. Žvejybos laivas – bet kuris laivas su jame esančia verslinės žvejybos įranga arba laivas, naudojamas šiai žvejybai ir įregistruotas Lietuvos Respublikos jūrų laivų registre ar Lietuvos Respublikos vidaus vandenų laivų registre bei įgaliotos klasifikacinės bendrovės išduotuose laivo dokumentuose turintis įrašą „Žvejybos laivas“. Lietuvos Respublikos žvejybos laivas, žvejojantis jūrų vandenyse, turi būti įregistruotas Žvejybos laivų rejestre.</w:t>
                      </w:r>
                    </w:p>
                  </w:sdtContent>
                </w:sdt>
                <w:sdt>
                  <w:sdtPr>
                    <w:alias w:val="15 str. 3 d."/>
                    <w:tag w:val="part_366076807d8c4d43a1612cbd5814bd88"/>
                    <w:lock w:val="sdtLocked"/>
                    <w:richText/>
                  </w:sdtPr>
                  <w:sdtContent>
                    <w:p>
                      <w:pPr>
                        <w:ind w:right="-55" w:firstLine="720"/>
                        <w:jc w:val="both"/>
                        <w:rPr>
                          <w:color w:val="000000"/>
                          <w:sz w:val="22"/>
                        </w:rPr>
                      </w:pPr>
                      <w:sdt>
                        <w:sdtPr>
                          <w:alias w:val="Numeris"/>
                          <w:tag w:val="nr_366076807d8c4d43a1612cbd5814bd88"/>
                          <w:lock w:val="sdtLocked"/>
                          <w:richText/>
                        </w:sdtPr>
                        <w:sdtContent>
                          <w:r>
                            <w:rPr>
                              <w:color w:val="000000"/>
                              <w:sz w:val="22"/>
                            </w:rPr>
                            <w:t>3</w:t>
                          </w:r>
                        </w:sdtContent>
                      </w:sdt>
                      <w:r>
                        <w:rPr>
                          <w:color w:val="000000"/>
                          <w:sz w:val="22"/>
                        </w:rPr>
                        <w:t>. Mažasis laivas – bet kuris laivas, kurio korpuso ilgis ne didesnis kaip 20 metrų, išskyrus laivus, kurie yra pastatyti ir įrengti vilkti, stumti arba vilkti bortais sujungtus kitus negu mažasis laivas laivus, taip pat laivus, galinčius vežti daugiau kaip 12 keleivių, ir keltus. Mažiesiems laivams nepriskiriamos irklinės valtys, kurių keliamoji galia iki 100 kg, taip pat baidarės, kurių keliamoji galia iki 150 kg, ir burlentės.</w:t>
                      </w:r>
                    </w:p>
                  </w:sdtContent>
                </w:sdt>
                <w:sdt>
                  <w:sdtPr>
                    <w:alias w:val="15 str. 4 d."/>
                    <w:tag w:val="part_94f24729f8a1497c970a794b99353c54"/>
                    <w:lock w:val="sdtLocked"/>
                    <w:richText/>
                  </w:sdtPr>
                  <w:sdtContent>
                    <w:p>
                      <w:pPr>
                        <w:ind w:right="-55" w:firstLine="720"/>
                        <w:jc w:val="both"/>
                        <w:rPr>
                          <w:color w:val="000000"/>
                          <w:sz w:val="22"/>
                        </w:rPr>
                      </w:pPr>
                      <w:sdt>
                        <w:sdtPr>
                          <w:alias w:val="Numeris"/>
                          <w:tag w:val="nr_94f24729f8a1497c970a794b99353c54"/>
                          <w:lock w:val="sdtLocked"/>
                          <w:richText/>
                        </w:sdtPr>
                        <w:sdtContent>
                          <w:r>
                            <w:rPr>
                              <w:color w:val="000000"/>
                              <w:sz w:val="22"/>
                            </w:rPr>
                            <w:t>4</w:t>
                          </w:r>
                        </w:sdtContent>
                      </w:sdt>
                      <w:r>
                        <w:rPr>
                          <w:color w:val="000000"/>
                          <w:sz w:val="22"/>
                        </w:rPr>
                        <w:t>. Pramoginis laivas – bet kurio tipo ir bet kuriuo būdu varomas sportui ir pramogoms skirtas laivas, kurio korpuso ilgis yra nuo 2,5 iki 24 metrų.</w:t>
                      </w:r>
                    </w:p>
                  </w:sdtContent>
                </w:sdt>
                <w:sdt>
                  <w:sdtPr>
                    <w:alias w:val="15 str. 5 d."/>
                    <w:tag w:val="part_35d1571fb65248afaaeffb228a654bc1"/>
                    <w:lock w:val="sdtLocked"/>
                    <w:richText/>
                  </w:sdtPr>
                  <w:sdtContent>
                    <w:p>
                      <w:pPr>
                        <w:ind w:right="-55" w:firstLine="720"/>
                        <w:jc w:val="both"/>
                        <w:rPr>
                          <w:color w:val="000000"/>
                          <w:sz w:val="22"/>
                        </w:rPr>
                      </w:pPr>
                      <w:sdt>
                        <w:sdtPr>
                          <w:alias w:val="Numeris"/>
                          <w:tag w:val="nr_35d1571fb65248afaaeffb228a654bc1"/>
                          <w:lock w:val="sdtLocked"/>
                          <w:richText/>
                        </w:sdtPr>
                        <w:sdtContent>
                          <w:r>
                            <w:rPr>
                              <w:color w:val="000000"/>
                              <w:sz w:val="22"/>
                            </w:rPr>
                            <w:t>5</w:t>
                          </w:r>
                        </w:sdtContent>
                      </w:sdt>
                      <w:r>
                        <w:rPr>
                          <w:color w:val="000000"/>
                          <w:sz w:val="22"/>
                        </w:rPr>
                        <w:t>. Sportinis laivas – specialiai sukonstruotas ir gamintojo atitinkamai pažymėtas laivas, skirtas tik sporto tikslams.</w:t>
                      </w:r>
                    </w:p>
                  </w:sdtContent>
                </w:sdt>
                <w:sdt>
                  <w:sdtPr>
                    <w:alias w:val="15 str. 6 d."/>
                    <w:tag w:val="part_bfef92950c454ec5b26e5e05fbe91011"/>
                    <w:lock w:val="sdtLocked"/>
                    <w:richText/>
                  </w:sdtPr>
                  <w:sdtContent>
                    <w:p>
                      <w:pPr>
                        <w:ind w:right="-55" w:firstLine="720"/>
                        <w:jc w:val="both"/>
                        <w:rPr>
                          <w:color w:val="000000"/>
                          <w:sz w:val="22"/>
                        </w:rPr>
                      </w:pPr>
                      <w:sdt>
                        <w:sdtPr>
                          <w:alias w:val="Numeris"/>
                          <w:tag w:val="nr_bfef92950c454ec5b26e5e05fbe91011"/>
                          <w:lock w:val="sdtLocked"/>
                          <w:richText/>
                        </w:sdtPr>
                        <w:sdtContent>
                          <w:r>
                            <w:rPr>
                              <w:color w:val="000000"/>
                              <w:sz w:val="22"/>
                            </w:rPr>
                            <w:t>6</w:t>
                          </w:r>
                        </w:sdtContent>
                      </w:sdt>
                      <w:r>
                        <w:rPr>
                          <w:color w:val="000000"/>
                          <w:sz w:val="22"/>
                        </w:rPr>
                        <w:t>. Asmeninis laivas – trumpesnis kaip 4 metrų laivas, naudojantis vidaus degimo variklį, turintį vandens srauto pompą kaip pirminį varymo šaltinį, ir suprojektuotas taip, kad jį sėdėdamas, stovėdamas ar klūpėdamas ant korpuso valdytų žmogus.</w:t>
                      </w:r>
                    </w:p>
                  </w:sdtContent>
                </w:sdt>
                <w:sdt>
                  <w:sdtPr>
                    <w:alias w:val="7 d."/>
                    <w:tag w:val="part_59eea771e3ff43029988c35cc03e5f58"/>
                    <w:lock w:val="sdtLocked"/>
                    <w:richText/>
                  </w:sdtPr>
                  <w:sdtContent>
                    <w:p>
                      <w:pPr>
                        <w:ind w:firstLine="720"/>
                        <w:jc w:val="both"/>
                        <w:rPr>
                          <w:color w:val="000000"/>
                          <w:sz w:val="22"/>
                        </w:rPr>
                      </w:pPr>
                      <w:sdt>
                        <w:sdtPr>
                          <w:alias w:val="Numeris"/>
                          <w:tag w:val="nr_59eea771e3ff43029988c35cc03e5f58"/>
                          <w:lock w:val="sdtLocked"/>
                          <w:richText/>
                        </w:sdtPr>
                        <w:sdtContent>
                          <w:r>
                            <w:rPr>
                              <w:sz w:val="22"/>
                              <w:szCs w:val="22"/>
                              <w:lang w:eastAsia="lt-LT"/>
                            </w:rPr>
                            <w:t>7</w:t>
                          </w:r>
                        </w:sdtContent>
                      </w:sdt>
                      <w:r>
                        <w:rPr>
                          <w:sz w:val="22"/>
                          <w:szCs w:val="22"/>
                          <w:lang w:eastAsia="lt-LT"/>
                        </w:rPr>
                        <w:t>. Tradicinis laivas – kultūros ministro ir susisiekimo ministro nustatyta tvarka pripažintas bet koks istorinis laivas ir tokio laivo tiksli kopija, įskaitant ir tuos laivus, kurie sukurti tradiciniams upeivystės įgūdžiams skatinti ir supažindinti su kultūros paveldu. Toks laivas eksploatuojamas tradiciniais (įprastiniais) upeivystės principais ir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15 str. 8 d."/>
                    <w:tag w:val="part_7148cae8d61d457d98ea28bea9ab43dc"/>
                    <w:lock w:val="sdtLocked"/>
                    <w:richText/>
                  </w:sdtPr>
                  <w:sdtContent>
                    <w:p>
                      <w:pPr>
                        <w:ind w:right="-55" w:firstLine="720"/>
                        <w:jc w:val="both"/>
                      </w:pPr>
                      <w:sdt>
                        <w:sdtPr>
                          <w:alias w:val="Numeris"/>
                          <w:tag w:val="nr_7148cae8d61d457d98ea28bea9ab43dc"/>
                          <w:lock w:val="sdtLocked"/>
                          <w:richText/>
                        </w:sdtPr>
                        <w:sdtContent>
                          <w:r>
                            <w:rPr>
                              <w:color w:val="000000"/>
                              <w:sz w:val="22"/>
                            </w:rPr>
                            <w:t>8</w:t>
                          </w:r>
                        </w:sdtContent>
                      </w:sdt>
                      <w:r>
                        <w:rPr>
                          <w:color w:val="000000"/>
                          <w:sz w:val="22"/>
                        </w:rPr>
                        <w:t>. Plūduriuojantis įrenginys – plaukiojantis įrenginys, turintis mechaninę įrangą ir skirtas darbui vidaus vandenų keliuose ir uostuose (žemkasė, žemsiurbė, dokas, plaukiojantis kranas ir kiti).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15 str. 9 d."/>
                    <w:tag w:val="part_9da4e0a05a25459ebb3a00ba259f2a18"/>
                    <w:lock w:val="sdtLocked"/>
                    <w:richText/>
                  </w:sdtPr>
                  <w:sdtContent>
                    <w:p>
                      <w:pPr>
                        <w:ind w:right="-55" w:firstLine="720"/>
                        <w:jc w:val="both"/>
                        <w:rPr>
                          <w:color w:val="000000"/>
                          <w:sz w:val="22"/>
                        </w:rPr>
                      </w:pPr>
                      <w:sdt>
                        <w:sdtPr>
                          <w:alias w:val="Numeris"/>
                          <w:tag w:val="nr_9da4e0a05a25459ebb3a00ba259f2a18"/>
                          <w:lock w:val="sdtLocked"/>
                          <w:richText/>
                        </w:sdtPr>
                        <w:sdtContent>
                          <w:r>
                            <w:rPr>
                              <w:sz w:val="22"/>
                            </w:rPr>
                            <w:t>9</w:t>
                          </w:r>
                        </w:sdtContent>
                      </w:sdt>
                      <w:r>
                        <w:rPr>
                          <w:sz w:val="22"/>
                        </w:rPr>
                        <w:t>. Plūduriuojanti priemonė – nesavaeigis (nepaisant turimos įrangos, skirtos priemonės stovėjimo vietai pakeisti) plūduriuojantis statinys (angaras, debarkaderis, mažųjų, pramoginių, sportinių ir asmeninių laivų stovėjimo įrenginys, vasarnamis, restoranas, valgykla, viešbutis, turistinis plaustas, maudykla ir kiti).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69" w:history="1">
                    <w:r>
                      <w:rPr>
                        <w:i/>
                        <w:color w:val="0000FF"/>
                        <w:sz w:val="20"/>
                        <w:u w:val="single"/>
                      </w:rPr>
                      <w:t>VIII-1900</w:t>
                    </w:r>
                  </w:hyperlink>
                  <w:r>
                    <w:rPr>
                      <w:i/>
                      <w:sz w:val="20"/>
                    </w:rPr>
                    <w:t>, 00.08.29, Žin., 2000, Nr.</w:t>
                  </w:r>
                  <w:hyperlink r:id="rId70"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71" w:history="1">
                    <w:r>
                      <w:rPr>
                        <w:i/>
                        <w:color w:val="0000FF"/>
                        <w:sz w:val="20"/>
                        <w:u w:val="single"/>
                      </w:rPr>
                      <w:t>VIII-1964</w:t>
                    </w:r>
                  </w:hyperlink>
                  <w:r>
                    <w:rPr>
                      <w:i/>
                      <w:sz w:val="20"/>
                    </w:rPr>
                    <w:t>, 00.09.26, Žin., 2000, Nr.</w:t>
                  </w:r>
                  <w:hyperlink r:id="rId72"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73" w:history="1">
                    <w:r>
                      <w:rPr>
                        <w:i/>
                        <w:color w:val="0000FF"/>
                        <w:sz w:val="20"/>
                        <w:u w:val="single"/>
                      </w:rPr>
                      <w:t>IX-1214</w:t>
                    </w:r>
                  </w:hyperlink>
                  <w:r>
                    <w:rPr>
                      <w:i/>
                      <w:sz w:val="20"/>
                    </w:rPr>
                    <w:t xml:space="preserve">, 2002-12-03, Žin., 2002, Nr. </w:t>
                  </w:r>
                  <w:hyperlink r:id="rId74"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X-224</w:t>
                    </w:r>
                  </w:hyperlink>
                  <w:r>
                    <w:rPr>
                      <w:rFonts w:eastAsia="MS Mincho"/>
                      <w:i/>
                      <w:iCs/>
                      <w:sz w:val="20"/>
                    </w:rPr>
                    <w:t xml:space="preserve">, 2005-05-26, Žin., 2005, Nr. </w:t>
                  </w:r>
                  <w:hyperlink r:id="rId76"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X-1790</w:t>
                    </w:r>
                  </w:hyperlink>
                  <w:r>
                    <w:rPr>
                      <w:rFonts w:eastAsia="MS Mincho"/>
                      <w:i/>
                      <w:iCs/>
                      <w:sz w:val="20"/>
                    </w:rPr>
                    <w:t xml:space="preserve">, 2008-11-06, Žin., 2008, Nr. </w:t>
                  </w:r>
                  <w:hyperlink r:id="rId78"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jc w:val="both"/>
                    <w:rPr>
                      <w:sz w:val="22"/>
                    </w:rPr>
                  </w:pPr>
                </w:p>
              </w:sdtContent>
            </w:sdt>
            <w:sdt>
              <w:sdtPr>
                <w:alias w:val="16 str."/>
                <w:tag w:val="part_b3b840563eea49e78a83b0ffc7374cf8"/>
                <w:lock w:val="sdtLocked"/>
                <w:richText/>
              </w:sdtPr>
              <w:sdtContent>
                <w:p>
                  <w:pPr>
                    <w:ind w:firstLine="720"/>
                    <w:jc w:val="both"/>
                    <w:rPr>
                      <w:b/>
                      <w:bCs/>
                      <w:sz w:val="22"/>
                      <w:szCs w:val="22"/>
                      <w:lang w:eastAsia="lt-LT"/>
                    </w:rPr>
                  </w:pPr>
                  <w:sdt>
                    <w:sdtPr>
                      <w:alias w:val="Numeris"/>
                      <w:tag w:val="nr_b3b840563eea49e78a83b0ffc7374cf8"/>
                      <w:lock w:val="sdtLocked"/>
                      <w:richText/>
                    </w:sdtPr>
                    <w:sdtContent>
                      <w:r>
                        <w:rPr>
                          <w:b/>
                          <w:color w:val="000000"/>
                          <w:sz w:val="22"/>
                          <w:szCs w:val="22"/>
                          <w:lang w:eastAsia="lt-LT"/>
                        </w:rPr>
                        <w:t>1</w:t>
                      </w:r>
                      <w:r>
                        <w:rPr>
                          <w:b/>
                          <w:bCs/>
                          <w:color w:val="000000"/>
                          <w:sz w:val="22"/>
                          <w:szCs w:val="22"/>
                          <w:lang w:eastAsia="lt-LT"/>
                        </w:rPr>
                        <w:t>6</w:t>
                      </w:r>
                    </w:sdtContent>
                  </w:sdt>
                  <w:r>
                    <w:rPr>
                      <w:b/>
                      <w:bCs/>
                      <w:color w:val="000000"/>
                      <w:sz w:val="22"/>
                      <w:szCs w:val="22"/>
                      <w:lang w:eastAsia="lt-LT"/>
                    </w:rPr>
                    <w:t xml:space="preserve"> </w:t>
                  </w:r>
                  <w:r>
                    <w:rPr>
                      <w:b/>
                      <w:bCs/>
                      <w:sz w:val="22"/>
                      <w:szCs w:val="22"/>
                      <w:lang w:eastAsia="lt-LT"/>
                    </w:rPr>
                    <w:t xml:space="preserve">straipsnis. </w:t>
                  </w:r>
                  <w:sdt>
                    <w:sdtPr>
                      <w:alias w:val="Pavadinimas"/>
                      <w:tag w:val="title_b3b840563eea49e78a83b0ffc7374cf8"/>
                      <w:lock w:val="sdtLocked"/>
                      <w:richText/>
                    </w:sdtPr>
                    <w:sdtContent>
                      <w:r>
                        <w:rPr>
                          <w:b/>
                          <w:bCs/>
                          <w:sz w:val="22"/>
                          <w:szCs w:val="22"/>
                          <w:lang w:eastAsia="lt-LT"/>
                        </w:rPr>
                        <w:t>Vidaus vandenų transporto priemonių registravimas</w:t>
                      </w:r>
                      <w:r>
                        <w:rPr>
                          <w:bCs/>
                          <w:sz w:val="22"/>
                          <w:szCs w:val="22"/>
                          <w:lang w:eastAsia="lt-LT"/>
                        </w:rPr>
                        <w:t xml:space="preserve"> </w:t>
                      </w:r>
                    </w:sdtContent>
                  </w:sdt>
                </w:p>
                <w:sdt>
                  <w:sdtPr>
                    <w:alias w:val="16 str. 1 d."/>
                    <w:tag w:val="part_6f91f01fddbf472583c38e1371ec31b1"/>
                    <w:lock w:val="sdtLocked"/>
                    <w:richText/>
                  </w:sdtPr>
                  <w:sdtContent>
                    <w:p>
                      <w:pPr>
                        <w:ind w:firstLine="720"/>
                        <w:jc w:val="both"/>
                        <w:rPr>
                          <w:sz w:val="22"/>
                          <w:szCs w:val="22"/>
                        </w:rPr>
                      </w:pPr>
                      <w:sdt>
                        <w:sdtPr>
                          <w:alias w:val="Numeris"/>
                          <w:tag w:val="nr_6f91f01fddbf472583c38e1371ec31b1"/>
                          <w:lock w:val="sdtLocked"/>
                          <w:richText/>
                        </w:sdtPr>
                        <w:sdtContent>
                          <w:r>
                            <w:rPr>
                              <w:sz w:val="22"/>
                              <w:szCs w:val="22"/>
                            </w:rPr>
                            <w:t>1</w:t>
                          </w:r>
                        </w:sdtContent>
                      </w:sdt>
                      <w:r>
                        <w:rPr>
                          <w:sz w:val="22"/>
                          <w:szCs w:val="22"/>
                        </w:rPr>
                        <w:t xml:space="preserve">. Lietuvos Respublikos vidaus vandenų laivų registras yra valstybės registras. </w:t>
                      </w:r>
                    </w:p>
                  </w:sdtContent>
                </w:sdt>
                <w:sdt>
                  <w:sdtPr>
                    <w:alias w:val="16 str. 2 d."/>
                    <w:tag w:val="part_eb13a71c99f14096acd6cc541992a9b8"/>
                    <w:lock w:val="sdtLocked"/>
                    <w:richText/>
                  </w:sdtPr>
                  <w:sdtContent>
                    <w:p>
                      <w:pPr>
                        <w:ind w:firstLine="720"/>
                        <w:jc w:val="both"/>
                        <w:rPr>
                          <w:sz w:val="22"/>
                          <w:szCs w:val="22"/>
                        </w:rPr>
                      </w:pPr>
                      <w:sdt>
                        <w:sdtPr>
                          <w:alias w:val="Numeris"/>
                          <w:tag w:val="nr_eb13a71c99f14096acd6cc541992a9b8"/>
                          <w:lock w:val="sdtLocked"/>
                          <w:richText/>
                        </w:sdtPr>
                        <w:sdtContent>
                          <w:r>
                            <w:rPr>
                              <w:sz w:val="22"/>
                              <w:szCs w:val="22"/>
                            </w:rPr>
                            <w:t>2</w:t>
                          </w:r>
                        </w:sdtContent>
                      </w:sdt>
                      <w:r>
                        <w:rPr>
                          <w:sz w:val="22"/>
                          <w:szCs w:val="22"/>
                        </w:rPr>
                        <w:t>. Vidaus vandenų laivų registre susisiekimo ministro nustatyta tvarka registruojamos vidaus vandenų transporto priemonės, išskyrus nurodytąsias šio straipsnio 6 dalyje.</w:t>
                      </w:r>
                    </w:p>
                  </w:sdtContent>
                </w:sdt>
                <w:sdt>
                  <w:sdtPr>
                    <w:alias w:val="16 str. 3 d."/>
                    <w:tag w:val="part_9ae28e901f55460b9de0ba7351bb601a"/>
                    <w:lock w:val="sdtLocked"/>
                    <w:richText/>
                  </w:sdtPr>
                  <w:sdtContent>
                    <w:p>
                      <w:pPr>
                        <w:ind w:firstLine="720"/>
                        <w:jc w:val="both"/>
                        <w:rPr>
                          <w:sz w:val="22"/>
                          <w:szCs w:val="22"/>
                        </w:rPr>
                      </w:pPr>
                      <w:sdt>
                        <w:sdtPr>
                          <w:alias w:val="Numeris"/>
                          <w:tag w:val="nr_9ae28e901f55460b9de0ba7351bb601a"/>
                          <w:lock w:val="sdtLocked"/>
                          <w:richText/>
                        </w:sdtPr>
                        <w:sdtContent>
                          <w:r>
                            <w:rPr>
                              <w:sz w:val="22"/>
                              <w:szCs w:val="22"/>
                            </w:rPr>
                            <w:t>3</w:t>
                          </w:r>
                        </w:sdtContent>
                      </w:sdt>
                      <w:r>
                        <w:rPr>
                          <w:sz w:val="22"/>
                          <w:szCs w:val="22"/>
                        </w:rPr>
                        <w:t>. Vidaus vandenų laivų registro valdytoja yra Susisiekimo ministerija. Vidaus vandenų laivų registro tvarkytoją skiria Vyriausybė.</w:t>
                      </w:r>
                    </w:p>
                  </w:sdtContent>
                </w:sdt>
                <w:sdt>
                  <w:sdtPr>
                    <w:alias w:val="16 str. 4 d."/>
                    <w:tag w:val="part_3cb68dc7a9d6419598221ac07b4a43f2"/>
                    <w:lock w:val="sdtLocked"/>
                    <w:richText/>
                  </w:sdtPr>
                  <w:sdtContent>
                    <w:p>
                      <w:pPr>
                        <w:ind w:firstLine="720"/>
                        <w:jc w:val="both"/>
                        <w:rPr>
                          <w:sz w:val="22"/>
                          <w:szCs w:val="22"/>
                        </w:rPr>
                      </w:pPr>
                      <w:sdt>
                        <w:sdtPr>
                          <w:alias w:val="Numeris"/>
                          <w:tag w:val="nr_3cb68dc7a9d6419598221ac07b4a43f2"/>
                          <w:lock w:val="sdtLocked"/>
                          <w:richText/>
                        </w:sdtPr>
                        <w:sdtContent>
                          <w:r>
                            <w:rPr>
                              <w:sz w:val="22"/>
                              <w:szCs w:val="22"/>
                            </w:rPr>
                            <w:t>4</w:t>
                          </w:r>
                        </w:sdtContent>
                      </w:sdt>
                      <w:r>
                        <w:rPr>
                          <w:sz w:val="22"/>
                          <w:szCs w:val="22"/>
                        </w:rPr>
                        <w:t>. Vidaus vandenų laivų registro duomenys tvarkomi Vidaus vandenų laivų registro nuostatuose nustatyta tvarka. Vidaus vandenų laivų registro tvarkytojas registro duomenų gavėjams neatlygintinai teikia registro duomenis, registro informaciją, registrui pateiktus dokumentus ir (arba) jų kopijas.</w:t>
                      </w:r>
                    </w:p>
                  </w:sdtContent>
                </w:sdt>
                <w:sdt>
                  <w:sdtPr>
                    <w:alias w:val="16 str. 5 d."/>
                    <w:tag w:val="part_56df8cb718094e5ea953f200d48caa59"/>
                    <w:lock w:val="sdtLocked"/>
                    <w:richText/>
                  </w:sdtPr>
                  <w:sdtContent>
                    <w:p>
                      <w:pPr>
                        <w:ind w:firstLine="720"/>
                        <w:jc w:val="both"/>
                        <w:rPr>
                          <w:sz w:val="22"/>
                          <w:szCs w:val="22"/>
                        </w:rPr>
                      </w:pPr>
                      <w:sdt>
                        <w:sdtPr>
                          <w:alias w:val="Numeris"/>
                          <w:tag w:val="nr_56df8cb718094e5ea953f200d48caa59"/>
                          <w:lock w:val="sdtLocked"/>
                          <w:richText/>
                        </w:sdtPr>
                        <w:sdtContent>
                          <w:r>
                            <w:rPr>
                              <w:sz w:val="22"/>
                              <w:szCs w:val="22"/>
                            </w:rPr>
                            <w:t>5</w:t>
                          </w:r>
                        </w:sdtContent>
                      </w:sdt>
                      <w:r>
                        <w:rPr>
                          <w:sz w:val="22"/>
                          <w:szCs w:val="22"/>
                        </w:rPr>
                        <w:t>. Registruojant Vidaus vandenų laivų registre vidaus vandenų transporto priemones, identifikuojama vidaus vandenų transporto priemonė, savininko pateikti dokumentai ir duomenys apie vidaus vandenų transporto priemonę sutikrinami su faktiniais duomenimis, patikrinama pramoginio ar asmeninio laivo atitiktis tiekimo į rinką sąlygoms, duomenys įrašomi į Vidaus vandenų laivų registrą, suteikiamas unikalus identifikavimo kodas ir registro numeris ir išduodamas dokumentas, kuriuo patvirtinama, kad vidaus vandenų transporto priemonė įregistruota Vidaus vandenų laivų registre.</w:t>
                      </w:r>
                    </w:p>
                  </w:sdtContent>
                </w:sdt>
                <w:sdt>
                  <w:sdtPr>
                    <w:alias w:val="16 str. 6 d."/>
                    <w:tag w:val="part_2646c42859c440fa9bb353c30e8eaf26"/>
                    <w:lock w:val="sdtLocked"/>
                    <w:richText/>
                  </w:sdtPr>
                  <w:sdtContent>
                    <w:p>
                      <w:pPr>
                        <w:ind w:firstLine="720"/>
                        <w:jc w:val="both"/>
                        <w:rPr>
                          <w:sz w:val="22"/>
                          <w:szCs w:val="22"/>
                        </w:rPr>
                      </w:pPr>
                      <w:sdt>
                        <w:sdtPr>
                          <w:alias w:val="Numeris"/>
                          <w:tag w:val="nr_2646c42859c440fa9bb353c30e8eaf26"/>
                          <w:lock w:val="sdtLocked"/>
                          <w:richText/>
                        </w:sdtPr>
                        <w:sdtContent>
                          <w:r>
                            <w:rPr>
                              <w:sz w:val="22"/>
                              <w:szCs w:val="22"/>
                            </w:rPr>
                            <w:t>6</w:t>
                          </w:r>
                        </w:sdtContent>
                      </w:sdt>
                      <w:r>
                        <w:rPr>
                          <w:sz w:val="22"/>
                          <w:szCs w:val="22"/>
                        </w:rPr>
                        <w:t>. Vidaus vandenų laivų registre neregistruojami sportiniai laivai ir šie pramoginiai laivai: vandens dviračiai, irklinės valtys, nepriklausomai nuo jų ilgio, burinės jachtos, kurių ilgis mažesnis kaip 6 metrai, valtys su pakabinamaisiais elektros varikliais, irkliniai turistiniai plaustai, kurių keliamoji galia ne didesnė kaip 500 kg, kitose šalyse registruotos vidaus vandenų transporto priemonės. Šios dalies nuostatos nėra taikomos, jeigu vidaus vandenų transporto priemonės savininkas eksploatuoja vidaus vandenų transporto priemonę Lietuvos Respublikos pasienio ruože ir pageidauja ją įregistruoti Vidaus vandenų laivų registre.</w:t>
                      </w:r>
                    </w:p>
                  </w:sdtContent>
                </w:sdt>
                <w:sdt>
                  <w:sdtPr>
                    <w:alias w:val="16 str. 7 d."/>
                    <w:tag w:val="part_3191125d754a4c439f2c779ccc3a3ba9"/>
                    <w:lock w:val="sdtLocked"/>
                    <w:richText/>
                  </w:sdtPr>
                  <w:sdtContent>
                    <w:p>
                      <w:pPr>
                        <w:ind w:firstLine="720"/>
                        <w:jc w:val="both"/>
                        <w:rPr>
                          <w:sz w:val="22"/>
                          <w:szCs w:val="22"/>
                        </w:rPr>
                      </w:pPr>
                      <w:sdt>
                        <w:sdtPr>
                          <w:alias w:val="Numeris"/>
                          <w:tag w:val="nr_3191125d754a4c439f2c779ccc3a3ba9"/>
                          <w:lock w:val="sdtLocked"/>
                          <w:richText/>
                        </w:sdtPr>
                        <w:sdtContent>
                          <w:r>
                            <w:rPr>
                              <w:sz w:val="22"/>
                              <w:szCs w:val="22"/>
                            </w:rPr>
                            <w:t>7</w:t>
                          </w:r>
                        </w:sdtContent>
                      </w:sdt>
                      <w:r>
                        <w:rPr>
                          <w:sz w:val="22"/>
                          <w:szCs w:val="22"/>
                        </w:rPr>
                        <w:t xml:space="preserve">. Pasikeitus vidaus vandenų transporto priemonės savininkui, ankstesnysis savininkas apie tai privalo pranešti Vidaus vandenų laivų registro tvarkytojui ne vėliau kaip per 15 darbo dienų ir pateikti tai patvirtinančius dokumentus. Pakeitęs vidaus vandenų transporto priemonės pavadinimą, tipą ar eksploatacijos paskirtį, techninius duomenis po rekonstrukcijos, remonto ar statybos, vidaus vandenų transporto priemonės savininkas apie tai privalo pranešti Vidaus vandenų laivų registro tvarkytojui ne vėliau kaip per 15 darbo dienų ir pateikti tai patvirtinančius dokumentus bei kreiptis į Vidaus vandenų laivų registro tvarkytoją dėl naujo vidaus vandenų transporto priemonės įregistravimą patvirtinančio dokumento išdavimo. </w:t>
                      </w:r>
                    </w:p>
                  </w:sdtContent>
                </w:sdt>
                <w:sdt>
                  <w:sdtPr>
                    <w:alias w:val="16 str. 8 d."/>
                    <w:tag w:val="part_ff93ee8cff264553a331f6e9bbd63f17"/>
                    <w:lock w:val="sdtLocked"/>
                    <w:richText/>
                  </w:sdtPr>
                  <w:sdtContent>
                    <w:p>
                      <w:pPr>
                        <w:ind w:firstLine="720"/>
                        <w:jc w:val="both"/>
                        <w:rPr>
                          <w:sz w:val="22"/>
                          <w:szCs w:val="22"/>
                        </w:rPr>
                      </w:pPr>
                      <w:sdt>
                        <w:sdtPr>
                          <w:alias w:val="Numeris"/>
                          <w:tag w:val="nr_ff93ee8cff264553a331f6e9bbd63f17"/>
                          <w:lock w:val="sdtLocked"/>
                          <w:richText/>
                        </w:sdtPr>
                        <w:sdtContent>
                          <w:r>
                            <w:rPr>
                              <w:sz w:val="22"/>
                              <w:szCs w:val="22"/>
                            </w:rPr>
                            <w:t>8</w:t>
                          </w:r>
                        </w:sdtContent>
                      </w:sdt>
                      <w:r>
                        <w:rPr>
                          <w:sz w:val="22"/>
                          <w:szCs w:val="22"/>
                        </w:rPr>
                        <w:t>. Vidaus vandenų transporto priemonė išregistruojama iš Vidaus vandenų laivų registro per vieną darbo dieną nuo šioje dalyje nurodytų aplinkybių nustatymo dienos, jeigu:</w:t>
                      </w:r>
                    </w:p>
                    <w:sdt>
                      <w:sdtPr>
                        <w:alias w:val="16 str. 8 d. 1 p."/>
                        <w:tag w:val="part_44616cdf529747058852d723e83257de"/>
                        <w:lock w:val="sdtLocked"/>
                        <w:richText/>
                      </w:sdtPr>
                      <w:sdtContent>
                        <w:p>
                          <w:pPr>
                            <w:ind w:firstLine="720"/>
                            <w:jc w:val="both"/>
                            <w:rPr>
                              <w:sz w:val="22"/>
                              <w:szCs w:val="22"/>
                            </w:rPr>
                          </w:pPr>
                          <w:sdt>
                            <w:sdtPr>
                              <w:alias w:val="Numeris"/>
                              <w:tag w:val="nr_44616cdf529747058852d723e83257de"/>
                              <w:lock w:val="sdtLocked"/>
                              <w:richText/>
                            </w:sdtPr>
                            <w:sdtContent>
                              <w:r>
                                <w:rPr>
                                  <w:sz w:val="22"/>
                                  <w:szCs w:val="22"/>
                                </w:rPr>
                                <w:t>1</w:t>
                              </w:r>
                            </w:sdtContent>
                          </w:sdt>
                          <w:r>
                            <w:rPr>
                              <w:sz w:val="22"/>
                              <w:szCs w:val="22"/>
                            </w:rPr>
                            <w:t>) to prašo vidaus vandenų transporto priemonės savininkas;</w:t>
                          </w:r>
                        </w:p>
                      </w:sdtContent>
                    </w:sdt>
                    <w:sdt>
                      <w:sdtPr>
                        <w:alias w:val="16 str. 8 d. 2 p."/>
                        <w:tag w:val="part_401ac8dea48e4f92a5f74dc02f9c8cc3"/>
                        <w:lock w:val="sdtLocked"/>
                        <w:richText/>
                      </w:sdtPr>
                      <w:sdtContent>
                        <w:p>
                          <w:pPr>
                            <w:ind w:firstLine="720"/>
                            <w:jc w:val="both"/>
                            <w:rPr>
                              <w:sz w:val="22"/>
                              <w:szCs w:val="22"/>
                            </w:rPr>
                          </w:pPr>
                          <w:sdt>
                            <w:sdtPr>
                              <w:alias w:val="Numeris"/>
                              <w:tag w:val="nr_401ac8dea48e4f92a5f74dc02f9c8cc3"/>
                              <w:lock w:val="sdtLocked"/>
                              <w:richText/>
                            </w:sdtPr>
                            <w:sdtContent>
                              <w:r>
                                <w:rPr>
                                  <w:sz w:val="22"/>
                                  <w:szCs w:val="22"/>
                                </w:rPr>
                                <w:t>2</w:t>
                              </w:r>
                            </w:sdtContent>
                          </w:sdt>
                          <w:r>
                            <w:rPr>
                              <w:sz w:val="22"/>
                              <w:szCs w:val="22"/>
                            </w:rPr>
                            <w:t>) vidaus vandenų transporto priemonė, kurios techninė apžiūra, nurodyta šio kodekso 16</w:t>
                          </w:r>
                          <w:r>
                            <w:rPr>
                              <w:sz w:val="22"/>
                              <w:szCs w:val="22"/>
                              <w:vertAlign w:val="superscript"/>
                            </w:rPr>
                            <w:t>1</w:t>
                          </w:r>
                          <w:r>
                            <w:rPr>
                              <w:sz w:val="22"/>
                              <w:szCs w:val="22"/>
                            </w:rPr>
                            <w:t> straipsnio 1 ir 2 dalyse, privaloma, per trejus metus nuo įregistravimo Vidaus vandenų laivų registre dienos arba nuo paskutinės techninės apžiūros galiojimo pabaigos ar jos panaikinimo šio kodekso 16</w:t>
                          </w:r>
                          <w:r>
                            <w:rPr>
                              <w:sz w:val="22"/>
                              <w:szCs w:val="22"/>
                              <w:vertAlign w:val="superscript"/>
                            </w:rPr>
                            <w:t>1</w:t>
                          </w:r>
                          <w:r>
                            <w:rPr>
                              <w:sz w:val="22"/>
                              <w:szCs w:val="22"/>
                            </w:rPr>
                            <w:t xml:space="preserve"> straipsnio 8 dalyje nurodytais pagrindais nepateikiama techninei apžiūrai arba techninės apžiūros metu tris kartus iš eilės nustatomi tie patys trūkumai, dėl kurių draudžiama eksploatuoti vidaus vandenų transporto priemonę, nustatyti susisiekimo ministro ar jo įgaliotos institucijos tvirtinamuose techniniuose ir aprūpinimo įranga pagal plaukiojimo rajoną reikalavimuose;</w:t>
                          </w:r>
                        </w:p>
                      </w:sdtContent>
                    </w:sdt>
                    <w:sdt>
                      <w:sdtPr>
                        <w:alias w:val="16 str. 8 d. 3 p."/>
                        <w:tag w:val="part_ac445ea17f75489bbf95451825df5059"/>
                        <w:lock w:val="sdtLocked"/>
                        <w:richText/>
                      </w:sdtPr>
                      <w:sdtContent>
                        <w:p>
                          <w:pPr>
                            <w:ind w:firstLine="720"/>
                            <w:jc w:val="both"/>
                            <w:rPr>
                              <w:sz w:val="22"/>
                              <w:szCs w:val="22"/>
                            </w:rPr>
                          </w:pPr>
                          <w:sdt>
                            <w:sdtPr>
                              <w:alias w:val="Numeris"/>
                              <w:tag w:val="nr_ac445ea17f75489bbf95451825df5059"/>
                              <w:lock w:val="sdtLocked"/>
                              <w:richText/>
                            </w:sdtPr>
                            <w:sdtContent>
                              <w:r>
                                <w:rPr>
                                  <w:sz w:val="22"/>
                                  <w:szCs w:val="22"/>
                                </w:rPr>
                                <w:t>3</w:t>
                              </w:r>
                            </w:sdtContent>
                          </w:sdt>
                          <w:r>
                            <w:rPr>
                              <w:sz w:val="22"/>
                              <w:szCs w:val="22"/>
                            </w:rPr>
                            <w:t>) per trejus metus nuo vidaus vandenų transporto priemonės, kurios techninė apžiūra, nurodyta šio kodekso 16</w:t>
                          </w:r>
                          <w:r>
                            <w:rPr>
                              <w:sz w:val="22"/>
                              <w:szCs w:val="22"/>
                              <w:vertAlign w:val="superscript"/>
                            </w:rPr>
                            <w:t>1</w:t>
                          </w:r>
                          <w:r>
                            <w:rPr>
                              <w:sz w:val="22"/>
                              <w:szCs w:val="22"/>
                            </w:rPr>
                            <w:t xml:space="preserve"> straipsnio 1 ir 2 dalyse, neatliekama, dokumento, kuriuo patvirtinama, kad vidaus vandenų transporto priemonė įregistruota Vidaus vandenų laivų registre, paėmimo šio kodekso 16</w:t>
                          </w:r>
                          <w:r>
                            <w:rPr>
                              <w:sz w:val="22"/>
                              <w:szCs w:val="22"/>
                              <w:vertAlign w:val="superscript"/>
                            </w:rPr>
                            <w:t>1</w:t>
                          </w:r>
                          <w:r>
                            <w:rPr>
                              <w:sz w:val="22"/>
                              <w:szCs w:val="22"/>
                            </w:rPr>
                            <w:t xml:space="preserve"> straipsnio 8 dalyje nurodytais pagrindais nesikreipiama dėl paimto dokumento grąžinimo.</w:t>
                          </w:r>
                        </w:p>
                      </w:sdtContent>
                    </w:sdt>
                  </w:sdtContent>
                </w:sdt>
                <w:sdt>
                  <w:sdtPr>
                    <w:alias w:val="16 str. 9 d."/>
                    <w:tag w:val="part_19fda27804e947f7ae6366a1e1bf48e2"/>
                    <w:lock w:val="sdtLocked"/>
                    <w:richText/>
                  </w:sdtPr>
                  <w:sdtContent>
                    <w:p>
                      <w:pPr>
                        <w:ind w:firstLine="720"/>
                        <w:jc w:val="both"/>
                        <w:rPr>
                          <w:sz w:val="22"/>
                          <w:szCs w:val="22"/>
                        </w:rPr>
                      </w:pPr>
                      <w:sdt>
                        <w:sdtPr>
                          <w:alias w:val="Numeris"/>
                          <w:tag w:val="nr_19fda27804e947f7ae6366a1e1bf48e2"/>
                          <w:lock w:val="sdtLocked"/>
                          <w:richText/>
                        </w:sdtPr>
                        <w:sdtContent>
                          <w:r>
                            <w:rPr>
                              <w:sz w:val="22"/>
                              <w:szCs w:val="22"/>
                            </w:rPr>
                            <w:t>9</w:t>
                          </w:r>
                        </w:sdtContent>
                      </w:sdt>
                      <w:r>
                        <w:rPr>
                          <w:sz w:val="22"/>
                          <w:szCs w:val="22"/>
                        </w:rPr>
                        <w:t xml:space="preserve">. Lietuvos Respublikoje pripažįstami ir galioja šio straipsnio 10 dalyje nurodyti dokumentai ir  Europos Sąjungos valstybių narių ar kitų Europos ekonominės erdvės valstybių ir šalių, su kuriomis sudarytos tarptautinės dvišalės sutartys vidaus vandenų transporto srityje, kompetentingų institucijų išduoti dokumentai, kuriais patvirtinama, kad vidaus vandenų transporto priemonės yra teisės aktų nustatyta tvarka įregistruotos ir atlikti jų techniniai patikrinimai.</w:t>
                      </w:r>
                    </w:p>
                  </w:sdtContent>
                </w:sdt>
                <w:sdt>
                  <w:sdtPr>
                    <w:alias w:val="16 str. 10 d."/>
                    <w:tag w:val="part_05395b10eccb4ac69e1bd31a10919eb5"/>
                    <w:lock w:val="sdtLocked"/>
                    <w:richText/>
                  </w:sdtPr>
                  <w:sdtContent>
                    <w:p>
                      <w:pPr>
                        <w:ind w:firstLine="720"/>
                        <w:jc w:val="both"/>
                      </w:pPr>
                      <w:sdt>
                        <w:sdtPr>
                          <w:alias w:val="Numeris"/>
                          <w:tag w:val="nr_05395b10eccb4ac69e1bd31a10919eb5"/>
                          <w:lock w:val="sdtLocked"/>
                          <w:richText/>
                        </w:sdtPr>
                        <w:sdtContent>
                          <w:r>
                            <w:rPr>
                              <w:sz w:val="22"/>
                              <w:szCs w:val="22"/>
                            </w:rPr>
                            <w:t>10</w:t>
                          </w:r>
                        </w:sdtContent>
                      </w:sdt>
                      <w:r>
                        <w:rPr>
                          <w:sz w:val="22"/>
                          <w:szCs w:val="22"/>
                        </w:rPr>
                        <w:t>. Lietuvos Respublikos vidaus vandenyse gali būti eksploatuojamos tik Vidaus vandenų laivų registre, užsienio šalyje įregistruotos ar šio straipsnio 6 dalyje nurodytos Vidaus vandenų laivų registre neregistruojamos vidaus vandenų transporto priemonės. Jeigu vidaus vandenų transporto priemonė įregistruota užsienio šalyje, vidaus vandenų transporto priemonės eksploatacijos metu privaloma turėti tai patvirtinančius dokumentus.</w:t>
                      </w:r>
                      <w:r>
                        <w:rPr>
                          <w:bCs/>
                          <w:sz w:val="22"/>
                          <w:szCs w:val="22"/>
                        </w:rPr>
                        <w:t xml:space="preserve"> Jeigu Lietuvos Respublikoje eksploatuojama vidaus vandenų transporto priemonė, kurios registruoti užsienio šalyje neprivaloma ir kurios savininkas yra šios užsienio šalies pilietis, vidaus vandenų transporto priemonėje turi būti dokumentai, kuriais įrodoma, kad vidaus vandenų transporto priemonė valdoma teisėtai.</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VIII-1900</w:t>
                    </w:r>
                  </w:hyperlink>
                  <w:r>
                    <w:rPr>
                      <w:i/>
                      <w:sz w:val="20"/>
                    </w:rPr>
                    <w:t>, 00.08.29, Žin., 2000, Nr.</w:t>
                  </w:r>
                  <w:hyperlink r:id="rId80"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81" w:history="1">
                    <w:r>
                      <w:rPr>
                        <w:i/>
                        <w:color w:val="0000FF"/>
                        <w:sz w:val="20"/>
                        <w:u w:val="single"/>
                      </w:rPr>
                      <w:t>VIII-1964</w:t>
                    </w:r>
                  </w:hyperlink>
                  <w:r>
                    <w:rPr>
                      <w:i/>
                      <w:sz w:val="20"/>
                    </w:rPr>
                    <w:t>, 00.09.26, Žin., 2000, Nr.</w:t>
                  </w:r>
                  <w:hyperlink r:id="rId82" w:tgtFrame="_blank" w:history="1">
                    <w:r>
                      <w:rPr>
                        <w:i/>
                        <w:color w:val="0000FF" w:themeColor="hyperlink"/>
                        <w:sz w:val="20"/>
                        <w:u w:val="single"/>
                      </w:rPr>
                      <w:t>85-2585</w:t>
                    </w:r>
                  </w:hyperlink>
                  <w:r>
                    <w:rPr>
                      <w:i/>
                      <w:sz w:val="20"/>
                    </w:rPr>
                    <w:t xml:space="preserve"> (00.10.11)</w:t>
                  </w:r>
                </w:p>
                <w:p>
                  <w:pPr>
                    <w:jc w:val="both"/>
                    <w:rPr>
                      <w:i/>
                      <w:sz w:val="20"/>
                    </w:rPr>
                  </w:pPr>
                  <w:r>
                    <w:rPr>
                      <w:i/>
                      <w:sz w:val="20"/>
                    </w:rPr>
                    <w:t xml:space="preserve">Nr. </w:t>
                  </w:r>
                  <w:hyperlink r:id="rId83" w:history="1">
                    <w:r>
                      <w:rPr>
                        <w:i/>
                        <w:color w:val="0000FF"/>
                        <w:sz w:val="20"/>
                        <w:u w:val="single"/>
                      </w:rPr>
                      <w:t>IX-1214</w:t>
                    </w:r>
                  </w:hyperlink>
                  <w:r>
                    <w:rPr>
                      <w:i/>
                      <w:sz w:val="20"/>
                    </w:rPr>
                    <w:t xml:space="preserve">, 2002-12-03, Žin., 2002, Nr. </w:t>
                  </w:r>
                  <w:hyperlink r:id="rId84" w:tgtFrame="_blank" w:history="1">
                    <w:r>
                      <w:rPr>
                        <w:i/>
                        <w:color w:val="0000FF" w:themeColor="hyperlink"/>
                        <w:sz w:val="20"/>
                        <w:u w:val="single"/>
                      </w:rPr>
                      <w:t>123-5510</w:t>
                    </w:r>
                  </w:hyperlink>
                  <w:r>
                    <w:rPr>
                      <w:i/>
                      <w:sz w:val="20"/>
                    </w:rPr>
                    <w:t xml:space="preserve"> (2002-12-24)</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X-224</w:t>
                    </w:r>
                  </w:hyperlink>
                  <w:r>
                    <w:rPr>
                      <w:rFonts w:eastAsia="MS Mincho"/>
                      <w:i/>
                      <w:iCs/>
                      <w:sz w:val="20"/>
                    </w:rPr>
                    <w:t xml:space="preserve">, 2005-05-26, Žin., 2005, Nr. </w:t>
                  </w:r>
                  <w:hyperlink r:id="rId86"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X-1790</w:t>
                    </w:r>
                  </w:hyperlink>
                  <w:r>
                    <w:rPr>
                      <w:rFonts w:eastAsia="MS Mincho"/>
                      <w:i/>
                      <w:iCs/>
                      <w:sz w:val="20"/>
                    </w:rPr>
                    <w:t xml:space="preserve">, 2008-11-06, Žin., 2008, Nr. </w:t>
                  </w:r>
                  <w:hyperlink r:id="rId88"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89" w:history="1">
                    <w:r>
                      <w:rPr>
                        <w:i/>
                        <w:color w:val="0000FF"/>
                        <w:sz w:val="20"/>
                        <w:u w:val="single"/>
                      </w:rPr>
                      <w:t>XI-891</w:t>
                    </w:r>
                  </w:hyperlink>
                  <w:r>
                    <w:rPr>
                      <w:i/>
                      <w:sz w:val="20"/>
                    </w:rPr>
                    <w:t xml:space="preserve">, 2010-06-10, Žin., 2010, Nr. </w:t>
                  </w:r>
                  <w:hyperlink r:id="rId90" w:tgtFrame="_blank" w:history="1">
                    <w:r>
                      <w:rPr>
                        <w:i/>
                        <w:color w:val="0000FF" w:themeColor="hyperlink"/>
                        <w:sz w:val="20"/>
                        <w:u w:val="single"/>
                      </w:rPr>
                      <w:t>72-3613</w:t>
                    </w:r>
                  </w:hyperlink>
                  <w:r>
                    <w:rPr>
                      <w:i/>
                      <w:sz w:val="20"/>
                    </w:rPr>
                    <w:t xml:space="preserve"> (2010-06-22)</w:t>
                  </w:r>
                </w:p>
                <w:p>
                  <w:pPr>
                    <w:jc w:val="both"/>
                  </w:pPr>
                  <w:r>
                    <w:rPr>
                      <w:i/>
                      <w:sz w:val="20"/>
                    </w:rPr>
                    <w:t xml:space="preserve">Nr. </w:t>
                  </w:r>
                  <w:hyperlink r:id="rId91" w:history="1">
                    <w:r>
                      <w:rPr>
                        <w:i/>
                        <w:color w:val="0000FF"/>
                        <w:sz w:val="20"/>
                        <w:u w:val="single"/>
                      </w:rPr>
                      <w:t>XI-2132</w:t>
                    </w:r>
                  </w:hyperlink>
                  <w:r>
                    <w:rPr>
                      <w:i/>
                      <w:sz w:val="20"/>
                    </w:rPr>
                    <w:t xml:space="preserve">, 2012-06-26, Žin., 2012, Nr. </w:t>
                  </w:r>
                  <w:hyperlink r:id="rId92" w:tgtFrame="_blank" w:history="1">
                    <w:r>
                      <w:rPr>
                        <w:i/>
                        <w:color w:val="0000FF" w:themeColor="hyperlink"/>
                        <w:sz w:val="20"/>
                        <w:u w:val="single"/>
                      </w:rPr>
                      <w:t>77-3982</w:t>
                    </w:r>
                  </w:hyperlink>
                  <w:r>
                    <w:rPr>
                      <w:i/>
                      <w:sz w:val="20"/>
                    </w:rPr>
                    <w:t xml:space="preserve"> (2012-07-01)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1 str."/>
                <w:tag w:val="part_837c91faa68e4eccbd2335cd991c4488"/>
                <w:lock w:val="sdtLocked"/>
                <w:richText/>
              </w:sdtPr>
              <w:sdtContent>
                <w:p>
                  <w:pPr>
                    <w:ind w:left="2410" w:hanging="1690"/>
                    <w:jc w:val="both"/>
                    <w:rPr>
                      <w:sz w:val="22"/>
                      <w:szCs w:val="22"/>
                      <w:lang w:eastAsia="lt-LT"/>
                    </w:rPr>
                  </w:pPr>
                  <w:sdt>
                    <w:sdtPr>
                      <w:alias w:val="Numeris"/>
                      <w:tag w:val="nr_837c91faa68e4eccbd2335cd991c4488"/>
                      <w:lock w:val="sdtLocked"/>
                      <w:richText/>
                    </w:sdtPr>
                    <w:sdtContent>
                      <w:r>
                        <w:rPr>
                          <w:b/>
                          <w:sz w:val="22"/>
                          <w:szCs w:val="22"/>
                        </w:rPr>
                        <w:t>16</w:t>
                      </w:r>
                      <w:r>
                        <w:rPr>
                          <w:b/>
                          <w:sz w:val="22"/>
                          <w:szCs w:val="22"/>
                          <w:vertAlign w:val="superscript"/>
                        </w:rPr>
                        <w:t>1</w:t>
                      </w:r>
                    </w:sdtContent>
                  </w:sdt>
                  <w:r>
                    <w:rPr>
                      <w:b/>
                      <w:sz w:val="22"/>
                      <w:szCs w:val="22"/>
                    </w:rPr>
                    <w:t xml:space="preserve"> straipsnis. </w:t>
                  </w:r>
                  <w:sdt>
                    <w:sdtPr>
                      <w:alias w:val="Pavadinimas"/>
                      <w:tag w:val="title_837c91faa68e4eccbd2335cd991c4488"/>
                      <w:lock w:val="sdtLocked"/>
                      <w:richText/>
                    </w:sdtPr>
                    <w:sdtContent>
                      <w:r>
                        <w:rPr>
                          <w:b/>
                          <w:sz w:val="22"/>
                          <w:szCs w:val="22"/>
                        </w:rPr>
                        <w:t xml:space="preserve">Vidaus vandenų transporto priemonių techninė apžiūra, techninis patikrinimas, </w:t>
                      </w:r>
                      <w:r>
                        <w:rPr>
                          <w:b/>
                          <w:sz w:val="22"/>
                          <w:szCs w:val="22"/>
                          <w:lang w:eastAsia="lt-LT"/>
                        </w:rPr>
                        <w:t>Europos Sąjungos vidaus vandenų laivybos sertifikato ir laikinojo Europos Sąjungos vidaus vandenų laivybos sertifikato išdavimas</w:t>
                      </w:r>
                    </w:sdtContent>
                  </w:sdt>
                </w:p>
                <w:sdt>
                  <w:sdtPr>
                    <w:alias w:val="16-1 str. 1 d."/>
                    <w:tag w:val="part_3c51657d49ec49b1ab199aee94357e00"/>
                    <w:lock w:val="sdtLocked"/>
                    <w:richText/>
                  </w:sdtPr>
                  <w:sdtContent>
                    <w:p>
                      <w:pPr>
                        <w:ind w:firstLine="720"/>
                        <w:jc w:val="both"/>
                        <w:rPr>
                          <w:color w:val="000000"/>
                          <w:sz w:val="22"/>
                          <w:szCs w:val="22"/>
                        </w:rPr>
                      </w:pPr>
                      <w:sdt>
                        <w:sdtPr>
                          <w:alias w:val="Numeris"/>
                          <w:tag w:val="nr_3c51657d49ec49b1ab199aee94357e00"/>
                          <w:lock w:val="sdtLocked"/>
                          <w:richText/>
                        </w:sdtPr>
                        <w:sdtContent>
                          <w:r>
                            <w:rPr>
                              <w:color w:val="000000"/>
                              <w:sz w:val="22"/>
                              <w:szCs w:val="22"/>
                            </w:rPr>
                            <w:t>1</w:t>
                          </w:r>
                        </w:sdtContent>
                      </w:sdt>
                      <w:r>
                        <w:rPr>
                          <w:color w:val="000000"/>
                          <w:sz w:val="22"/>
                          <w:szCs w:val="22"/>
                        </w:rPr>
                        <w:t xml:space="preserve">. Vidaus vandenų transporto priemonių, išskyrus šio straipsnio 2 ir 9 dalyse nurodytas transporto priemones, techninę apžiūrą atlieka Transporto saugos administracija. Techninės apžiūros metu tikrinama Vidaus vandenų laivų registre įregistruotos vidaus vandenų transporto priemonės techninė būklė, identifikuojama vidaus vandenų transporto priemonė, įvertinama vidaus vandenų transporto priemonės atitiktis susisiekimo ministro ar jo įgaliotos institucijos nustatytiems techniniams reikalavimams (toliau – techniniai reikalavimai) ir aprūpinimo įranga pagal plaukiojimo rajoną reikalavimams ir nustatomas plaukiojimo rajonas. </w:t>
                      </w:r>
                    </w:p>
                  </w:sdtContent>
                </w:sdt>
                <w:sdt>
                  <w:sdtPr>
                    <w:alias w:val="16-1 str. 2 d."/>
                    <w:tag w:val="part_e7b65570d07e4cf68940e0b30c9fda02"/>
                    <w:lock w:val="sdtLocked"/>
                    <w:richText/>
                  </w:sdtPr>
                  <w:sdtContent>
                    <w:p>
                      <w:pPr>
                        <w:ind w:firstLine="720"/>
                        <w:jc w:val="both"/>
                        <w:rPr>
                          <w:color w:val="000000"/>
                          <w:sz w:val="22"/>
                          <w:szCs w:val="22"/>
                        </w:rPr>
                      </w:pPr>
                      <w:sdt>
                        <w:sdtPr>
                          <w:alias w:val="Numeris"/>
                          <w:tag w:val="nr_e7b65570d07e4cf68940e0b30c9fda02"/>
                          <w:lock w:val="sdtLocked"/>
                          <w:richText/>
                        </w:sdtPr>
                        <w:sdtContent>
                          <w:r>
                            <w:rPr>
                              <w:color w:val="000000"/>
                              <w:sz w:val="22"/>
                              <w:szCs w:val="22"/>
                            </w:rPr>
                            <w:t>2</w:t>
                          </w:r>
                        </w:sdtContent>
                      </w:sdt>
                      <w:r>
                        <w:rPr>
                          <w:color w:val="000000"/>
                          <w:sz w:val="22"/>
                          <w:szCs w:val="22"/>
                        </w:rPr>
                        <w:t>. Burinių jachtų techninę apžiūrą šio kodekso 16</w:t>
                      </w:r>
                      <w:r>
                        <w:rPr>
                          <w:color w:val="000000"/>
                          <w:sz w:val="22"/>
                          <w:szCs w:val="22"/>
                          <w:vertAlign w:val="superscript"/>
                        </w:rPr>
                        <w:t>2</w:t>
                      </w:r>
                      <w:r>
                        <w:rPr>
                          <w:color w:val="000000"/>
                          <w:sz w:val="22"/>
                          <w:szCs w:val="22"/>
                        </w:rPr>
                        <w:t xml:space="preserve"> straipsnyje nustatyta tvarka atlieka Transporto saugos administracijos atestuoti juridiniai asmenys, kitos organizacijos ir jų padaliniai susisiekimo ministro nustatyta tvarka. Techninių laivų, pastatytų kaip pramoginiai laivai, taip pat pramoginių ir asmeninių laivų, kurie bus eksploatuojami vidaus vandenų plaukiojimo rajone nekomerciniais tikslais, techninė apžiūra neatliekama. Vidaus vandenų transporto priemonių, eksploatuojamų tik užsienio šalyse, techninė apžiūra atliekama tokios vidaus vandenų transporto priemonės savininko prašymu.</w:t>
                      </w:r>
                    </w:p>
                  </w:sdtContent>
                </w:sdt>
                <w:sdt>
                  <w:sdtPr>
                    <w:alias w:val="16-1 str. 3 d."/>
                    <w:tag w:val="part_8f6712f940164f9a93945262d8f3c3e1"/>
                    <w:lock w:val="sdtLocked"/>
                    <w:richText/>
                  </w:sdtPr>
                  <w:sdtContent>
                    <w:p>
                      <w:pPr>
                        <w:ind w:firstLine="720"/>
                        <w:jc w:val="both"/>
                        <w:rPr>
                          <w:color w:val="000000"/>
                          <w:sz w:val="22"/>
                          <w:szCs w:val="22"/>
                        </w:rPr>
                      </w:pPr>
                      <w:sdt>
                        <w:sdtPr>
                          <w:alias w:val="Numeris"/>
                          <w:tag w:val="nr_8f6712f940164f9a93945262d8f3c3e1"/>
                          <w:lock w:val="sdtLocked"/>
                          <w:richText/>
                        </w:sdtPr>
                        <w:sdtContent>
                          <w:r>
                            <w:rPr>
                              <w:color w:val="000000"/>
                              <w:sz w:val="22"/>
                              <w:szCs w:val="22"/>
                            </w:rPr>
                            <w:t>3</w:t>
                          </w:r>
                        </w:sdtContent>
                      </w:sdt>
                      <w:r>
                        <w:rPr>
                          <w:color w:val="000000"/>
                          <w:sz w:val="22"/>
                          <w:szCs w:val="22"/>
                        </w:rPr>
                        <w:t>. Vidaus vandenų transporto priemonės savininkas užtikrina, kad vidaus vandenų transporto priemonė eksploatacijos metu atitiktų techninius ir aprūpinimo įranga pagal plaukiojimo rajoną reikalavimus ir, jeigu techninė apžiūra privaloma, vidaus vandenų transporto priemonėje būtų techninės apžiūros atlikimą patvirtinantys dokumentai.</w:t>
                      </w:r>
                    </w:p>
                  </w:sdtContent>
                </w:sdt>
                <w:sdt>
                  <w:sdtPr>
                    <w:alias w:val="16-1 str. 4 d."/>
                    <w:tag w:val="part_627c5ec36cd34f7f8762d1c0c2b6a73c"/>
                    <w:lock w:val="sdtLocked"/>
                    <w:richText/>
                  </w:sdtPr>
                  <w:sdtContent>
                    <w:p>
                      <w:pPr>
                        <w:ind w:firstLine="720"/>
                        <w:jc w:val="both"/>
                        <w:rPr>
                          <w:color w:val="000000"/>
                          <w:sz w:val="22"/>
                          <w:szCs w:val="22"/>
                        </w:rPr>
                      </w:pPr>
                      <w:sdt>
                        <w:sdtPr>
                          <w:alias w:val="Numeris"/>
                          <w:tag w:val="nr_627c5ec36cd34f7f8762d1c0c2b6a73c"/>
                          <w:lock w:val="sdtLocked"/>
                          <w:richText/>
                        </w:sdtPr>
                        <w:sdtContent>
                          <w:r>
                            <w:rPr>
                              <w:color w:val="000000"/>
                              <w:sz w:val="22"/>
                              <w:szCs w:val="22"/>
                            </w:rPr>
                            <w:t>4</w:t>
                          </w:r>
                        </w:sdtContent>
                      </w:sdt>
                      <w:r>
                        <w:rPr>
                          <w:color w:val="000000"/>
                          <w:sz w:val="22"/>
                          <w:szCs w:val="22"/>
                        </w:rPr>
                        <w:t xml:space="preserve">. Vidaus vandenų laivų registre įregistruoto pramoginio ar asmeninio laivo, kuris eksploatuojamas Lietuvos Respublikos valstybinės reikšmės keliuose, ne vidaus vandenų plaukiojimo rajone arba komerciniais tikslais, techninė apžiūra pirmą kartą atliekama prieš pradedant jį eksploatuoti ir galioja trejus metus, jeigu nuo pastatymo nepraėjo vieni metai, arba dvejus metus, jeigu nuo pastatymo praėjo vieni metai ir daugiau. Kitos techninės apžiūros atliekamos kas dvejus metus.  </w:t>
                      </w:r>
                    </w:p>
                  </w:sdtContent>
                </w:sdt>
                <w:sdt>
                  <w:sdtPr>
                    <w:alias w:val="16-1 str. 5 d."/>
                    <w:tag w:val="part_1b4a965e6ab447fa97dad201fd24d9ca"/>
                    <w:lock w:val="sdtLocked"/>
                    <w:richText/>
                  </w:sdtPr>
                  <w:sdtContent>
                    <w:p>
                      <w:pPr>
                        <w:ind w:firstLine="720"/>
                        <w:jc w:val="both"/>
                        <w:rPr>
                          <w:color w:val="000000"/>
                          <w:sz w:val="22"/>
                          <w:szCs w:val="22"/>
                        </w:rPr>
                      </w:pPr>
                      <w:sdt>
                        <w:sdtPr>
                          <w:alias w:val="Numeris"/>
                          <w:tag w:val="nr_1b4a965e6ab447fa97dad201fd24d9ca"/>
                          <w:lock w:val="sdtLocked"/>
                          <w:richText/>
                        </w:sdtPr>
                        <w:sdtContent>
                          <w:r>
                            <w:rPr>
                              <w:color w:val="000000"/>
                              <w:sz w:val="22"/>
                              <w:szCs w:val="22"/>
                            </w:rPr>
                            <w:t>5</w:t>
                          </w:r>
                        </w:sdtContent>
                      </w:sdt>
                      <w:r>
                        <w:rPr>
                          <w:color w:val="000000"/>
                          <w:sz w:val="22"/>
                          <w:szCs w:val="22"/>
                        </w:rPr>
                        <w:t>. Vidaus vandenų laivų registre įregistruoto vidaus vandenų laivo, žvejybos laivo, plūduriuojančio įrenginio ar plūduriuojančios priemonės techninė apžiūra pirmą kartą atliekama prieš pradedant juos eksploatuoti. Pirmosios techninės apžiūros metu vidaus vandenų laivo, žvejybos laivo, plūduriuojančio įrenginio ar plūduriuojančios priemonės savininkui išduodamas vidaus vandenų transporto priemonės tinkamumo plaukioti liudijimas, kuris galioja dešimt metų. Vidaus vandenų laivo, žvejybos laivo, plūduriuojančio įrenginio ar plūduriuojančios priemonės tinkamumo plaukioti liudijimo galiojimas yra patvirtinamas kiekvienos techninės apžiūros metu, kuri atliekama ne rečiau kaip vieną kartą per metus, ir išduodamas tai patvirtinantis dokumentas.</w:t>
                      </w:r>
                    </w:p>
                  </w:sdtContent>
                </w:sdt>
                <w:sdt>
                  <w:sdtPr>
                    <w:alias w:val="16-1 str. 6 d."/>
                    <w:tag w:val="part_ff26d8f853fc4b2a96e580f12301a128"/>
                    <w:lock w:val="sdtLocked"/>
                    <w:richText/>
                  </w:sdtPr>
                  <w:sdtContent>
                    <w:p>
                      <w:pPr>
                        <w:ind w:firstLine="720"/>
                        <w:jc w:val="both"/>
                        <w:rPr>
                          <w:color w:val="000000"/>
                          <w:sz w:val="22"/>
                          <w:szCs w:val="22"/>
                        </w:rPr>
                      </w:pPr>
                      <w:sdt>
                        <w:sdtPr>
                          <w:alias w:val="Numeris"/>
                          <w:tag w:val="nr_ff26d8f853fc4b2a96e580f12301a128"/>
                          <w:lock w:val="sdtLocked"/>
                          <w:richText/>
                        </w:sdtPr>
                        <w:sdtContent>
                          <w:r>
                            <w:rPr>
                              <w:color w:val="000000"/>
                              <w:sz w:val="22"/>
                              <w:szCs w:val="22"/>
                            </w:rPr>
                            <w:t>6</w:t>
                          </w:r>
                        </w:sdtContent>
                      </w:sdt>
                      <w:r>
                        <w:rPr>
                          <w:color w:val="000000"/>
                          <w:sz w:val="22"/>
                          <w:szCs w:val="22"/>
                        </w:rPr>
                        <w:t xml:space="preserve">. Siekiant įvertinti vidaus vandenų laivo, žvejybos laivo, plūduriuojančio įrenginio, plūduriuojančios priemonės, nuo kurių pastatymo praėjo daugiau kaip vieni metai, korpuso povandeninės dalies apkalos nusidėvėjimo lygį, iriamojo vairavimo sistemų techninę būklę, už borto esančios armatūros hermetiškumą, matavimo prietaisų daviklių, antikorozinės dangos būklę, techninė apžiūra atliekama vidaus vandenų transporto priemonę iškėlus į doką, slipą arba kitokiu būdu ant kranto arba vandenyje pasitelkus narus. Kitas korpuso povandeninės dalies vertinimas atliekamas techninės apžiūros metu ne rečiau kaip kas penkeri metai nuo paskutinio korpuso povandeninės dalies vertinimo šioje dalyje nurodytomis sąlygomis. Korpuso povandeninės dalies vertinimas neatliekamas, jeigu: </w:t>
                      </w:r>
                    </w:p>
                    <w:sdt>
                      <w:sdtPr>
                        <w:alias w:val="16-1 str. 6 d. 1 p."/>
                        <w:tag w:val="part_2025d8a9479841a8a7a45ee3bbbb7f07"/>
                        <w:lock w:val="sdtLocked"/>
                        <w:richText/>
                      </w:sdtPr>
                      <w:sdtContent>
                        <w:p>
                          <w:pPr>
                            <w:ind w:firstLine="720"/>
                            <w:jc w:val="both"/>
                            <w:rPr>
                              <w:color w:val="000000"/>
                              <w:sz w:val="22"/>
                              <w:szCs w:val="22"/>
                            </w:rPr>
                          </w:pPr>
                          <w:sdt>
                            <w:sdtPr>
                              <w:alias w:val="Numeris"/>
                              <w:tag w:val="nr_2025d8a9479841a8a7a45ee3bbbb7f07"/>
                              <w:lock w:val="sdtLocked"/>
                              <w:richText/>
                            </w:sdtPr>
                            <w:sdtContent>
                              <w:r>
                                <w:rPr>
                                  <w:color w:val="000000"/>
                                  <w:sz w:val="22"/>
                                  <w:szCs w:val="22"/>
                                </w:rPr>
                                <w:t>1</w:t>
                              </w:r>
                            </w:sdtContent>
                          </w:sdt>
                          <w:r>
                            <w:rPr>
                              <w:color w:val="000000"/>
                              <w:sz w:val="22"/>
                              <w:szCs w:val="22"/>
                            </w:rPr>
                            <w:t xml:space="preserve">) pateikiami vidaus vandenų transporto priemonei Europos Sąjungos valstybės narės, kitos Europos ekonominės erdvės valstybės arba šalies, su kuria sudaryta tarptautinė sutartis vidaus vandenų transporto srityje, kompetentingos institucijos, atsakingos už techninių patikrinimų atlikimą, išduoti dokumentai, kuriais patvirtinama, kad vidaus vandenų transporto priemonės korpuso povandeninė dalis buvo apžiūrėta, atitinka tos šalies techninius reikalavimus ir nuo šios apžiūros nepraėjo penkeri metai; </w:t>
                          </w:r>
                        </w:p>
                      </w:sdtContent>
                    </w:sdt>
                    <w:sdt>
                      <w:sdtPr>
                        <w:alias w:val="16-1 str. 6 d. 2 p."/>
                        <w:tag w:val="part_22c538e142a14ce9898b42e25b5e17f1"/>
                        <w:lock w:val="sdtLocked"/>
                        <w:richText/>
                      </w:sdtPr>
                      <w:sdtContent>
                        <w:p>
                          <w:pPr>
                            <w:ind w:firstLine="720"/>
                            <w:jc w:val="both"/>
                            <w:rPr>
                              <w:color w:val="000000"/>
                              <w:sz w:val="22"/>
                              <w:szCs w:val="22"/>
                            </w:rPr>
                          </w:pPr>
                          <w:sdt>
                            <w:sdtPr>
                              <w:alias w:val="Numeris"/>
                              <w:tag w:val="nr_22c538e142a14ce9898b42e25b5e17f1"/>
                              <w:lock w:val="sdtLocked"/>
                              <w:richText/>
                            </w:sdtPr>
                            <w:sdtContent>
                              <w:r>
                                <w:rPr>
                                  <w:color w:val="000000"/>
                                  <w:sz w:val="22"/>
                                  <w:szCs w:val="22"/>
                                </w:rPr>
                                <w:t>2</w:t>
                              </w:r>
                            </w:sdtContent>
                          </w:sdt>
                          <w:r>
                            <w:rPr>
                              <w:color w:val="000000"/>
                              <w:sz w:val="22"/>
                              <w:szCs w:val="22"/>
                            </w:rPr>
                            <w:t xml:space="preserve">) pateikiami su Transporto saugos administracija sutartis sudariusios laivų klasifikavimo bendrovės išduoti dokumentai, kuriais patvirtinama, kad vidaus vandenų transporto priemonės korpuso povandeninė dalis buvo patikrinta, atitinka techninius reikalavimus ir nuo šio patikrinimo nepraėjo penkeri metai. </w:t>
                          </w:r>
                        </w:p>
                      </w:sdtContent>
                    </w:sdt>
                  </w:sdtContent>
                </w:sdt>
                <w:sdt>
                  <w:sdtPr>
                    <w:alias w:val="16-1 str. 7 d."/>
                    <w:tag w:val="part_942ce981766a4a1f97ecb25e47abb45b"/>
                    <w:lock w:val="sdtLocked"/>
                    <w:richText/>
                  </w:sdtPr>
                  <w:sdtContent>
                    <w:p>
                      <w:pPr>
                        <w:ind w:firstLine="720"/>
                        <w:jc w:val="both"/>
                        <w:rPr>
                          <w:color w:val="000000"/>
                          <w:sz w:val="22"/>
                          <w:szCs w:val="22"/>
                        </w:rPr>
                      </w:pPr>
                      <w:sdt>
                        <w:sdtPr>
                          <w:alias w:val="Numeris"/>
                          <w:tag w:val="nr_942ce981766a4a1f97ecb25e47abb45b"/>
                          <w:lock w:val="sdtLocked"/>
                          <w:richText/>
                        </w:sdtPr>
                        <w:sdtContent>
                          <w:r>
                            <w:rPr>
                              <w:color w:val="000000"/>
                              <w:sz w:val="22"/>
                              <w:szCs w:val="22"/>
                            </w:rPr>
                            <w:t>7</w:t>
                          </w:r>
                        </w:sdtContent>
                      </w:sdt>
                      <w:r>
                        <w:rPr>
                          <w:color w:val="000000"/>
                          <w:sz w:val="22"/>
                          <w:szCs w:val="22"/>
                        </w:rPr>
                        <w:t>. Techninė apžiūra laikoma negaliojančia:</w:t>
                      </w:r>
                    </w:p>
                    <w:sdt>
                      <w:sdtPr>
                        <w:alias w:val="16-1 str. 7 d. 1 p."/>
                        <w:tag w:val="part_9f8c7b70568a449c8541a86f0e386d80"/>
                        <w:lock w:val="sdtLocked"/>
                        <w:richText/>
                      </w:sdtPr>
                      <w:sdtContent>
                        <w:p>
                          <w:pPr>
                            <w:ind w:firstLine="720"/>
                            <w:jc w:val="both"/>
                            <w:rPr>
                              <w:color w:val="000000"/>
                              <w:sz w:val="22"/>
                              <w:szCs w:val="22"/>
                            </w:rPr>
                          </w:pPr>
                          <w:sdt>
                            <w:sdtPr>
                              <w:alias w:val="Numeris"/>
                              <w:tag w:val="nr_9f8c7b70568a449c8541a86f0e386d80"/>
                              <w:lock w:val="sdtLocked"/>
                              <w:richText/>
                            </w:sdtPr>
                            <w:sdtContent>
                              <w:r>
                                <w:rPr>
                                  <w:color w:val="000000"/>
                                  <w:sz w:val="22"/>
                                  <w:szCs w:val="22"/>
                                </w:rPr>
                                <w:t>1</w:t>
                              </w:r>
                            </w:sdtContent>
                          </w:sdt>
                          <w:r>
                            <w:rPr>
                              <w:color w:val="000000"/>
                              <w:sz w:val="22"/>
                              <w:szCs w:val="22"/>
                            </w:rPr>
                            <w:t>) pakeitus vidaus vandenų transporto priemonės paskirtį ir (ar) pertvarkius vidaus vandenų transporto priemonę, jeigu tokio pertvarkymo metu pakeičiami vidaus vandenų transporto priemonės matmenys, didžiausias leistinas vežti vidaus vandenų transporto priemone keleivių skaičius ar krovinio kiekis, modernizuojama laive esanti techninė įranga, sistemos ar priemonės, pakeičiamas variklis arba atliekami variklio modernizavimo darbai;</w:t>
                          </w:r>
                        </w:p>
                      </w:sdtContent>
                    </w:sdt>
                    <w:sdt>
                      <w:sdtPr>
                        <w:alias w:val="16-1 str. 7 d. 2 p."/>
                        <w:tag w:val="part_e1f4381a090f4bf5915fda9e447e7879"/>
                        <w:lock w:val="sdtLocked"/>
                        <w:richText/>
                      </w:sdtPr>
                      <w:sdtContent>
                        <w:p>
                          <w:pPr>
                            <w:ind w:firstLine="720"/>
                            <w:jc w:val="both"/>
                            <w:rPr>
                              <w:color w:val="000000"/>
                              <w:sz w:val="22"/>
                              <w:szCs w:val="22"/>
                            </w:rPr>
                          </w:pPr>
                          <w:sdt>
                            <w:sdtPr>
                              <w:alias w:val="Numeris"/>
                              <w:tag w:val="nr_e1f4381a090f4bf5915fda9e447e7879"/>
                              <w:lock w:val="sdtLocked"/>
                              <w:richText/>
                            </w:sdtPr>
                            <w:sdtContent>
                              <w:r>
                                <w:rPr>
                                  <w:color w:val="000000"/>
                                  <w:sz w:val="22"/>
                                  <w:szCs w:val="22"/>
                                </w:rPr>
                                <w:t>2</w:t>
                              </w:r>
                            </w:sdtContent>
                          </w:sdt>
                          <w:r>
                            <w:rPr>
                              <w:color w:val="000000"/>
                              <w:sz w:val="22"/>
                              <w:szCs w:val="22"/>
                            </w:rPr>
                            <w:t xml:space="preserve">) vidaus vandenų transporto priemonę eksploatuojant plaukiojimo rajone, kuriame ji neturi  teisės būti eksploatuojama;</w:t>
                          </w:r>
                        </w:p>
                      </w:sdtContent>
                    </w:sdt>
                    <w:sdt>
                      <w:sdtPr>
                        <w:alias w:val="16-1 str. 7 d. 3 p."/>
                        <w:tag w:val="part_803a9f96dfd449c884e500e174913ce1"/>
                        <w:lock w:val="sdtLocked"/>
                        <w:richText/>
                      </w:sdtPr>
                      <w:sdtContent>
                        <w:p>
                          <w:pPr>
                            <w:ind w:firstLine="720"/>
                            <w:jc w:val="both"/>
                            <w:rPr>
                              <w:color w:val="000000"/>
                              <w:sz w:val="22"/>
                              <w:szCs w:val="22"/>
                            </w:rPr>
                          </w:pPr>
                          <w:sdt>
                            <w:sdtPr>
                              <w:alias w:val="Numeris"/>
                              <w:tag w:val="nr_803a9f96dfd449c884e500e174913ce1"/>
                              <w:lock w:val="sdtLocked"/>
                              <w:richText/>
                            </w:sdtPr>
                            <w:sdtContent>
                              <w:r>
                                <w:rPr>
                                  <w:color w:val="000000"/>
                                  <w:sz w:val="22"/>
                                  <w:szCs w:val="22"/>
                                </w:rPr>
                                <w:t>3</w:t>
                              </w:r>
                            </w:sdtContent>
                          </w:sdt>
                          <w:r>
                            <w:rPr>
                              <w:color w:val="000000"/>
                              <w:sz w:val="22"/>
                              <w:szCs w:val="22"/>
                            </w:rPr>
                            <w:t>) šio straipsnio 8 dalyje nustatytais pagrindais panaikinus techninės apžiūros galiojimą;</w:t>
                          </w:r>
                        </w:p>
                      </w:sdtContent>
                    </w:sdt>
                    <w:sdt>
                      <w:sdtPr>
                        <w:alias w:val="16-1 str. 7 d. 4 p."/>
                        <w:tag w:val="part_61c73e8b7ae54e2a8347ec099f7ad3c1"/>
                        <w:lock w:val="sdtLocked"/>
                        <w:richText/>
                      </w:sdtPr>
                      <w:sdtContent>
                        <w:p>
                          <w:pPr>
                            <w:ind w:firstLine="720"/>
                            <w:jc w:val="both"/>
                            <w:rPr>
                              <w:color w:val="000000"/>
                              <w:sz w:val="22"/>
                              <w:szCs w:val="22"/>
                            </w:rPr>
                          </w:pPr>
                          <w:sdt>
                            <w:sdtPr>
                              <w:alias w:val="Numeris"/>
                              <w:tag w:val="nr_61c73e8b7ae54e2a8347ec099f7ad3c1"/>
                              <w:lock w:val="sdtLocked"/>
                              <w:richText/>
                            </w:sdtPr>
                            <w:sdtContent>
                              <w:r>
                                <w:rPr>
                                  <w:color w:val="000000"/>
                                  <w:sz w:val="22"/>
                                  <w:szCs w:val="22"/>
                                </w:rPr>
                                <w:t>4</w:t>
                              </w:r>
                            </w:sdtContent>
                          </w:sdt>
                          <w:r>
                            <w:rPr>
                              <w:color w:val="000000"/>
                              <w:sz w:val="22"/>
                              <w:szCs w:val="22"/>
                            </w:rPr>
                            <w:t>) kai vidaus vandenų transporto priemonė išregistruojama;</w:t>
                          </w:r>
                        </w:p>
                      </w:sdtContent>
                    </w:sdt>
                    <w:sdt>
                      <w:sdtPr>
                        <w:alias w:val="16-1 str. 7 d. 5 p."/>
                        <w:tag w:val="part_91c821080530481db2797ca0e379dcc2"/>
                        <w:lock w:val="sdtLocked"/>
                        <w:richText/>
                      </w:sdtPr>
                      <w:sdtContent>
                        <w:p>
                          <w:pPr>
                            <w:ind w:firstLine="720"/>
                            <w:jc w:val="both"/>
                            <w:rPr>
                              <w:color w:val="000000"/>
                              <w:sz w:val="22"/>
                              <w:szCs w:val="22"/>
                            </w:rPr>
                          </w:pPr>
                          <w:sdt>
                            <w:sdtPr>
                              <w:alias w:val="Numeris"/>
                              <w:tag w:val="nr_91c821080530481db2797ca0e379dcc2"/>
                              <w:lock w:val="sdtLocked"/>
                              <w:richText/>
                            </w:sdtPr>
                            <w:sdtContent>
                              <w:r>
                                <w:rPr>
                                  <w:color w:val="000000"/>
                                  <w:sz w:val="22"/>
                                  <w:szCs w:val="22"/>
                                </w:rPr>
                                <w:t>5</w:t>
                              </w:r>
                            </w:sdtContent>
                          </w:sdt>
                          <w:r>
                            <w:rPr>
                              <w:color w:val="000000"/>
                              <w:sz w:val="22"/>
                              <w:szCs w:val="22"/>
                            </w:rPr>
                            <w:t>) kai Transporto saugos administracijai vykdant veiklos kontrolę paaiškėja, kad pateikti vidaus vandenų transporto priemonės dokumentai buvo suklastoti arba juose pateikta informacija yra neteisinga;</w:t>
                          </w:r>
                        </w:p>
                      </w:sdtContent>
                    </w:sdt>
                    <w:sdt>
                      <w:sdtPr>
                        <w:alias w:val="16-1 str. 7 d. 6 p."/>
                        <w:tag w:val="part_5b11e0c265ed4a419853b7fcc2bd1470"/>
                        <w:lock w:val="sdtLocked"/>
                        <w:richText/>
                      </w:sdtPr>
                      <w:sdtContent>
                        <w:p>
                          <w:pPr>
                            <w:ind w:firstLine="720"/>
                            <w:jc w:val="both"/>
                            <w:rPr>
                              <w:color w:val="000000"/>
                              <w:sz w:val="22"/>
                              <w:szCs w:val="22"/>
                            </w:rPr>
                          </w:pPr>
                          <w:sdt>
                            <w:sdtPr>
                              <w:alias w:val="Numeris"/>
                              <w:tag w:val="nr_5b11e0c265ed4a419853b7fcc2bd1470"/>
                              <w:lock w:val="sdtLocked"/>
                              <w:richText/>
                            </w:sdtPr>
                            <w:sdtContent>
                              <w:r>
                                <w:rPr>
                                  <w:color w:val="000000"/>
                                  <w:sz w:val="22"/>
                                  <w:szCs w:val="22"/>
                                </w:rPr>
                                <w:t>6</w:t>
                              </w:r>
                            </w:sdtContent>
                          </w:sdt>
                          <w:r>
                            <w:rPr>
                              <w:color w:val="000000"/>
                              <w:sz w:val="22"/>
                              <w:szCs w:val="22"/>
                            </w:rPr>
                            <w:t>) kai iš Europos Sąjungos valstybės narės ar kitos Europos ekonominės erdvės valstybės, kurioje laivas eksploatuojamas, kompetentingos institucijos gautas oficialus pranešimas apie saugiai laivybai netinkamą vidaus vandenų transporto priemonės techninę būklę.</w:t>
                          </w:r>
                        </w:p>
                      </w:sdtContent>
                    </w:sdt>
                  </w:sdtContent>
                </w:sdt>
                <w:sdt>
                  <w:sdtPr>
                    <w:alias w:val="16-1 str. 8 d."/>
                    <w:tag w:val="part_3ff3ef9d4cd64a7ba7887807069ea56e"/>
                    <w:lock w:val="sdtLocked"/>
                    <w:richText/>
                  </w:sdtPr>
                  <w:sdtContent>
                    <w:p>
                      <w:pPr>
                        <w:ind w:firstLine="720"/>
                        <w:jc w:val="both"/>
                        <w:rPr>
                          <w:color w:val="000000"/>
                          <w:sz w:val="22"/>
                          <w:szCs w:val="22"/>
                        </w:rPr>
                      </w:pPr>
                      <w:sdt>
                        <w:sdtPr>
                          <w:alias w:val="Numeris"/>
                          <w:tag w:val="nr_3ff3ef9d4cd64a7ba7887807069ea56e"/>
                          <w:lock w:val="sdtLocked"/>
                          <w:richText/>
                        </w:sdtPr>
                        <w:sdtContent>
                          <w:r>
                            <w:rPr>
                              <w:color w:val="000000"/>
                              <w:sz w:val="22"/>
                              <w:szCs w:val="22"/>
                            </w:rPr>
                            <w:t>8</w:t>
                          </w:r>
                        </w:sdtContent>
                      </w:sdt>
                      <w:r>
                        <w:rPr>
                          <w:color w:val="000000"/>
                          <w:sz w:val="22"/>
                          <w:szCs w:val="22"/>
                        </w:rPr>
                        <w:t>. Dokumento, kuriuo patvirtinama, kad vidaus vandenų transporto priemonė įregistruota Lietuvos Respublikos vidaus vandenų laivų registre, paėmimo ir techninės apžiūros, jeigu ji yra privaloma, galiojimo panaikinimo ir uždraudimo eksploatuoti vidaus vandenų transporto priemonę pagrindai:</w:t>
                      </w:r>
                    </w:p>
                    <w:sdt>
                      <w:sdtPr>
                        <w:alias w:val="16-1 str. 8 d. 1 p."/>
                        <w:tag w:val="part_9b34241e8a8f4a2cbe548121366b0a74"/>
                        <w:lock w:val="sdtLocked"/>
                        <w:richText/>
                      </w:sdtPr>
                      <w:sdtContent>
                        <w:p>
                          <w:pPr>
                            <w:ind w:firstLine="720"/>
                            <w:jc w:val="both"/>
                            <w:rPr>
                              <w:bCs/>
                              <w:color w:val="000000"/>
                              <w:sz w:val="22"/>
                              <w:szCs w:val="22"/>
                            </w:rPr>
                          </w:pPr>
                          <w:sdt>
                            <w:sdtPr>
                              <w:alias w:val="Numeris"/>
                              <w:tag w:val="nr_9b34241e8a8f4a2cbe548121366b0a74"/>
                              <w:lock w:val="sdtLocked"/>
                              <w:richText/>
                            </w:sdtPr>
                            <w:sdtContent>
                              <w:r>
                                <w:rPr>
                                  <w:bCs/>
                                  <w:color w:val="000000"/>
                                  <w:sz w:val="22"/>
                                  <w:szCs w:val="22"/>
                                </w:rPr>
                                <w:t>1</w:t>
                              </w:r>
                            </w:sdtContent>
                          </w:sdt>
                          <w:r>
                            <w:rPr>
                              <w:bCs/>
                              <w:color w:val="000000"/>
                              <w:sz w:val="22"/>
                              <w:szCs w:val="22"/>
                            </w:rPr>
                            <w:t>) pažeistas ar apgadintas vidaus vandenų transporto priemonės korpusas ir dėl to kyla jos užtvindymo pavojus;</w:t>
                          </w:r>
                        </w:p>
                      </w:sdtContent>
                    </w:sdt>
                    <w:sdt>
                      <w:sdtPr>
                        <w:alias w:val="16-1 str. 8 d. 2 p."/>
                        <w:tag w:val="part_d2afe42971ab4c118a50be194d092cf3"/>
                        <w:lock w:val="sdtLocked"/>
                        <w:richText/>
                      </w:sdtPr>
                      <w:sdtContent>
                        <w:p>
                          <w:pPr>
                            <w:ind w:firstLine="720"/>
                            <w:jc w:val="both"/>
                            <w:rPr>
                              <w:bCs/>
                              <w:color w:val="000000"/>
                              <w:sz w:val="22"/>
                              <w:szCs w:val="22"/>
                            </w:rPr>
                          </w:pPr>
                          <w:sdt>
                            <w:sdtPr>
                              <w:alias w:val="Numeris"/>
                              <w:tag w:val="nr_d2afe42971ab4c118a50be194d092cf3"/>
                              <w:lock w:val="sdtLocked"/>
                              <w:richText/>
                            </w:sdtPr>
                            <w:sdtContent>
                              <w:r>
                                <w:rPr>
                                  <w:bCs/>
                                  <w:color w:val="000000"/>
                                  <w:sz w:val="22"/>
                                  <w:szCs w:val="22"/>
                                </w:rPr>
                                <w:t>2</w:t>
                              </w:r>
                            </w:sdtContent>
                          </w:sdt>
                          <w:r>
                            <w:rPr>
                              <w:bCs/>
                              <w:color w:val="000000"/>
                              <w:sz w:val="22"/>
                              <w:szCs w:val="22"/>
                            </w:rPr>
                            <w:t>) neveikia (netinkamai veikia) vairavimo mechanizmas;</w:t>
                          </w:r>
                        </w:p>
                      </w:sdtContent>
                    </w:sdt>
                    <w:sdt>
                      <w:sdtPr>
                        <w:alias w:val="16-1 str. 8 d. 3 p."/>
                        <w:tag w:val="part_36139a4020db447699d5da2620c4ac5e"/>
                        <w:lock w:val="sdtLocked"/>
                        <w:richText/>
                      </w:sdtPr>
                      <w:sdtContent>
                        <w:p>
                          <w:pPr>
                            <w:ind w:firstLine="720"/>
                            <w:jc w:val="both"/>
                            <w:rPr>
                              <w:bCs/>
                              <w:color w:val="000000"/>
                              <w:sz w:val="22"/>
                              <w:szCs w:val="22"/>
                            </w:rPr>
                          </w:pPr>
                          <w:sdt>
                            <w:sdtPr>
                              <w:alias w:val="Numeris"/>
                              <w:tag w:val="nr_36139a4020db447699d5da2620c4ac5e"/>
                              <w:lock w:val="sdtLocked"/>
                              <w:richText/>
                            </w:sdtPr>
                            <w:sdtContent>
                              <w:r>
                                <w:rPr>
                                  <w:bCs/>
                                  <w:color w:val="000000"/>
                                  <w:sz w:val="22"/>
                                  <w:szCs w:val="22"/>
                                </w:rPr>
                                <w:t>3</w:t>
                              </w:r>
                            </w:sdtContent>
                          </w:sdt>
                          <w:r>
                            <w:rPr>
                              <w:bCs/>
                              <w:color w:val="000000"/>
                              <w:sz w:val="22"/>
                              <w:szCs w:val="22"/>
                            </w:rPr>
                            <w:t>) prateka ar prasiskverbia degalai, eksploatacinės medžiagos ar kiti skysčiai, teršiantys ar galintys užteršti aplinką;</w:t>
                          </w:r>
                        </w:p>
                      </w:sdtContent>
                    </w:sdt>
                    <w:sdt>
                      <w:sdtPr>
                        <w:alias w:val="16-1 str. 8 d. 4 p."/>
                        <w:tag w:val="part_f1de0b1408c247749a402ec6254b0e5f"/>
                        <w:lock w:val="sdtLocked"/>
                        <w:richText/>
                      </w:sdtPr>
                      <w:sdtContent>
                        <w:p>
                          <w:pPr>
                            <w:ind w:firstLine="720"/>
                            <w:jc w:val="both"/>
                            <w:rPr>
                              <w:bCs/>
                              <w:color w:val="000000"/>
                              <w:sz w:val="22"/>
                              <w:szCs w:val="22"/>
                            </w:rPr>
                          </w:pPr>
                          <w:sdt>
                            <w:sdtPr>
                              <w:alias w:val="Numeris"/>
                              <w:tag w:val="nr_f1de0b1408c247749a402ec6254b0e5f"/>
                              <w:lock w:val="sdtLocked"/>
                              <w:richText/>
                            </w:sdtPr>
                            <w:sdtContent>
                              <w:r>
                                <w:rPr>
                                  <w:bCs/>
                                  <w:color w:val="000000"/>
                                  <w:sz w:val="22"/>
                                  <w:szCs w:val="22"/>
                                </w:rPr>
                                <w:t>4</w:t>
                              </w:r>
                            </w:sdtContent>
                          </w:sdt>
                          <w:r>
                            <w:rPr>
                              <w:bCs/>
                              <w:color w:val="000000"/>
                              <w:sz w:val="22"/>
                              <w:szCs w:val="22"/>
                            </w:rPr>
                            <w:t>) vidaus vandenų transporto priemonėje naudojamas variklis, kurio galingumas viršija gamintojo nustatytas didžiausias šiai vidaus vandenų transporto priemonei leistinas reikšmes;</w:t>
                          </w:r>
                        </w:p>
                      </w:sdtContent>
                    </w:sdt>
                    <w:sdt>
                      <w:sdtPr>
                        <w:alias w:val="16-1 str. 8 d. 5 p."/>
                        <w:tag w:val="part_82db9f1e200c43dab80933f6e0d2061e"/>
                        <w:lock w:val="sdtLocked"/>
                        <w:richText/>
                      </w:sdtPr>
                      <w:sdtContent>
                        <w:p>
                          <w:pPr>
                            <w:ind w:firstLine="720"/>
                            <w:jc w:val="both"/>
                            <w:rPr>
                              <w:bCs/>
                              <w:color w:val="000000"/>
                              <w:sz w:val="22"/>
                              <w:szCs w:val="22"/>
                            </w:rPr>
                          </w:pPr>
                          <w:sdt>
                            <w:sdtPr>
                              <w:alias w:val="Numeris"/>
                              <w:tag w:val="nr_82db9f1e200c43dab80933f6e0d2061e"/>
                              <w:lock w:val="sdtLocked"/>
                              <w:richText/>
                            </w:sdtPr>
                            <w:sdtContent>
                              <w:r>
                                <w:rPr>
                                  <w:bCs/>
                                  <w:color w:val="000000"/>
                                  <w:sz w:val="22"/>
                                  <w:szCs w:val="22"/>
                                </w:rPr>
                                <w:t>5</w:t>
                              </w:r>
                            </w:sdtContent>
                          </w:sdt>
                          <w:r>
                            <w:rPr>
                              <w:bCs/>
                              <w:color w:val="000000"/>
                              <w:sz w:val="22"/>
                              <w:szCs w:val="22"/>
                            </w:rPr>
                            <w:t>) įvykus vidaus vandenų transporto priemonės avarijai;</w:t>
                          </w:r>
                        </w:p>
                      </w:sdtContent>
                    </w:sdt>
                    <w:sdt>
                      <w:sdtPr>
                        <w:alias w:val="16-1 str. 8 d. 6 p."/>
                        <w:tag w:val="part_237e5204073e415c87ae694499827fbc"/>
                        <w:lock w:val="sdtLocked"/>
                        <w:richText/>
                      </w:sdtPr>
                      <w:sdtContent>
                        <w:p>
                          <w:pPr>
                            <w:ind w:firstLine="720"/>
                            <w:jc w:val="both"/>
                            <w:rPr>
                              <w:bCs/>
                              <w:color w:val="000000"/>
                              <w:sz w:val="22"/>
                              <w:szCs w:val="22"/>
                            </w:rPr>
                          </w:pPr>
                          <w:sdt>
                            <w:sdtPr>
                              <w:alias w:val="Numeris"/>
                              <w:tag w:val="nr_237e5204073e415c87ae694499827fbc"/>
                              <w:lock w:val="sdtLocked"/>
                              <w:richText/>
                            </w:sdtPr>
                            <w:sdtContent>
                              <w:r>
                                <w:rPr>
                                  <w:bCs/>
                                  <w:color w:val="000000"/>
                                  <w:sz w:val="22"/>
                                  <w:szCs w:val="22"/>
                                </w:rPr>
                                <w:t>6</w:t>
                              </w:r>
                            </w:sdtContent>
                          </w:sdt>
                          <w:r>
                            <w:rPr>
                              <w:bCs/>
                              <w:color w:val="000000"/>
                              <w:sz w:val="22"/>
                              <w:szCs w:val="22"/>
                            </w:rPr>
                            <w:t>) nustatytas vienas (ar daugiau) esminis, turintis tiesioginę įtaką vidaus vandenų transporto priemonės valdymui ir (ar) saugiam plaukiojimui, vidaus vandenų transporto priemonės techninių reikalavimų neatitikimas.</w:t>
                          </w:r>
                        </w:p>
                      </w:sdtContent>
                    </w:sdt>
                  </w:sdtContent>
                </w:sdt>
                <w:sdt>
                  <w:sdtPr>
                    <w:alias w:val="16-1 str. 9 d."/>
                    <w:tag w:val="part_7f49a1534dca47faa87e99217b45b3b7"/>
                    <w:lock w:val="sdtLocked"/>
                    <w:richText/>
                  </w:sdtPr>
                  <w:sdtContent>
                    <w:p>
                      <w:pPr>
                        <w:ind w:firstLine="720"/>
                        <w:jc w:val="both"/>
                        <w:rPr>
                          <w:bCs/>
                          <w:color w:val="000000"/>
                          <w:sz w:val="22"/>
                          <w:szCs w:val="22"/>
                        </w:rPr>
                      </w:pPr>
                      <w:sdt>
                        <w:sdtPr>
                          <w:alias w:val="Numeris"/>
                          <w:tag w:val="nr_7f49a1534dca47faa87e99217b45b3b7"/>
                          <w:lock w:val="sdtLocked"/>
                          <w:richText/>
                        </w:sdtPr>
                        <w:sdtContent>
                          <w:r>
                            <w:rPr>
                              <w:bCs/>
                              <w:color w:val="000000"/>
                              <w:sz w:val="22"/>
                              <w:szCs w:val="22"/>
                            </w:rPr>
                            <w:t>9</w:t>
                          </w:r>
                        </w:sdtContent>
                      </w:sdt>
                      <w:r>
                        <w:rPr>
                          <w:bCs/>
                          <w:color w:val="000000"/>
                          <w:sz w:val="22"/>
                          <w:szCs w:val="22"/>
                        </w:rPr>
                        <w:t>. Techninis patikrinimas atliekamas ne trumpesnių kaip 20 metrų ilgio vidaus vandenų transporto priemonių arba tų vidaus vandenų transporto priemonių, kurių ilgio, pločio ir grimzlės matmenų sandauga yra 100 ar daugiau kubinių metrų, taip pat vidaus vandenų transporto priemonių, skirtų keleiviams vežti, plūduriuojančių įrenginių, plūduriuojančių priemonių</w:t>
                      </w:r>
                      <w:r>
                        <w:rPr>
                          <w:sz w:val="22"/>
                          <w:szCs w:val="22"/>
                        </w:rPr>
                        <w:t xml:space="preserve"> </w:t>
                      </w:r>
                      <w:r>
                        <w:rPr>
                          <w:bCs/>
                          <w:color w:val="000000"/>
                          <w:sz w:val="22"/>
                          <w:szCs w:val="22"/>
                        </w:rPr>
                        <w:t>arba kitų plūduriuojančių mechanizmų ir vidaus vandenų transporto priemonių, specialiai pastatytų vilkimo ar stūmimo darbams atlikti, kuriuos siekiama eksploatuoti ar kurie yra eksploatuojami kitų Europos Sąjungos valstybių narių vidaus vandenų keliuose (toliau – techninis patikrinimas). Techninio patikrinimo metu tikrinama šioje dalyje nurodytų vidaus vandenų transporto priemonių atitiktis Europos standarte, kuriuo nustatomi techniniai reikalavimai vidaus vandenų laivams (ES-TRIN), nustatytiems techniniams reikalavimams.</w:t>
                      </w:r>
                    </w:p>
                  </w:sdtContent>
                </w:sdt>
                <w:sdt>
                  <w:sdtPr>
                    <w:alias w:val="16-1 str. 10 d."/>
                    <w:tag w:val="part_730dc1005a504809814bc6dc385d2153"/>
                    <w:lock w:val="sdtLocked"/>
                    <w:richText/>
                  </w:sdtPr>
                  <w:sdtContent>
                    <w:p>
                      <w:pPr>
                        <w:ind w:firstLine="720"/>
                        <w:jc w:val="both"/>
                        <w:rPr>
                          <w:sz w:val="22"/>
                          <w:szCs w:val="22"/>
                        </w:rPr>
                      </w:pPr>
                      <w:sdt>
                        <w:sdtPr>
                          <w:alias w:val="Numeris"/>
                          <w:tag w:val="nr_730dc1005a504809814bc6dc385d2153"/>
                          <w:lock w:val="sdtLocked"/>
                          <w:richText/>
                        </w:sdtPr>
                        <w:sdtContent>
                          <w:r>
                            <w:rPr>
                              <w:bCs/>
                              <w:color w:val="000000"/>
                              <w:sz w:val="22"/>
                              <w:szCs w:val="22"/>
                            </w:rPr>
                            <w:t>10</w:t>
                          </w:r>
                        </w:sdtContent>
                      </w:sdt>
                      <w:r>
                        <w:rPr>
                          <w:bCs/>
                          <w:color w:val="000000"/>
                          <w:sz w:val="22"/>
                          <w:szCs w:val="22"/>
                        </w:rPr>
                        <w:t xml:space="preserve">. </w:t>
                      </w:r>
                      <w:r>
                        <w:rPr>
                          <w:sz w:val="22"/>
                          <w:szCs w:val="22"/>
                        </w:rPr>
                        <w:t>Techninius patikrinimus atlieka ir techninių patikrinimų liudijimus išduoda susisiekimo ministro sudaryta Techninio patikrinimo komisija arba pagal susisiekimo ministro nustatytus reikalavimus pripažinta laivų klasifikavimo bendrovė.</w:t>
                      </w:r>
                    </w:p>
                  </w:sdtContent>
                </w:sdt>
                <w:sdt>
                  <w:sdtPr>
                    <w:alias w:val="16-1 str. 11 d."/>
                    <w:tag w:val="part_73b4fc75c16b41429800a5a4eb84527b"/>
                    <w:lock w:val="sdtLocked"/>
                    <w:richText/>
                  </w:sdtPr>
                  <w:sdtContent>
                    <w:p>
                      <w:pPr>
                        <w:ind w:firstLine="720"/>
                        <w:jc w:val="both"/>
                        <w:rPr>
                          <w:bCs/>
                          <w:color w:val="000000"/>
                          <w:sz w:val="22"/>
                          <w:szCs w:val="22"/>
                        </w:rPr>
                      </w:pPr>
                      <w:sdt>
                        <w:sdtPr>
                          <w:alias w:val="Numeris"/>
                          <w:tag w:val="nr_73b4fc75c16b41429800a5a4eb84527b"/>
                          <w:lock w:val="sdtLocked"/>
                          <w:richText/>
                        </w:sdtPr>
                        <w:sdtContent>
                          <w:r>
                            <w:rPr>
                              <w:bCs/>
                              <w:color w:val="000000"/>
                              <w:sz w:val="22"/>
                              <w:szCs w:val="22"/>
                            </w:rPr>
                            <w:t>11</w:t>
                          </w:r>
                        </w:sdtContent>
                      </w:sdt>
                      <w:r>
                        <w:rPr>
                          <w:bCs/>
                          <w:color w:val="000000"/>
                          <w:sz w:val="22"/>
                          <w:szCs w:val="22"/>
                        </w:rPr>
                        <w:t>. Transporto saugos administracija, remdamasi laivų klasifikavimo bendrovės atlikto techninio patikrinimo liudijimu, išduoda šio straipsnio 9 dalyje nurodytoms vidaus vandenų transporto priemonėms, taip pat kitoms vidaus vandenų transporto priemonėms, kurios atitinka Europos standarte, kuriuo nustatomi techniniai reikalavimai vidaus vandenų laivams (ES-TRIN), nustatytus techninius reikalavimus, Europos Sąjungos vidaus vandenų laivybos sertifikatą arba laikinąjį Europos Sąjungos vidaus vandenų laivybos sertifikatą. Šių dokumentų originalai turi būti šioje dalyje nurodytose vidaus vandenų transporto priemonėse jas eksploatuojant. Europos Sąjungos vidaus vandenų laivybos sertifikatai ir laikinieji Europos Sąjungos vidaus vandenų laivybos sertifikatai išduodami, pratęsiami, atnaujinami, pakeičiami ir panaikinami susisiekimo ministro nustatyta tvarka.</w:t>
                      </w:r>
                    </w:p>
                  </w:sdtContent>
                </w:sdt>
                <w:sdt>
                  <w:sdtPr>
                    <w:alias w:val="16-1 str. 12 d."/>
                    <w:tag w:val="part_766f74bab29b4043886174cb3054e656"/>
                    <w:lock w:val="sdtLocked"/>
                    <w:richText/>
                  </w:sdtPr>
                  <w:sdtContent>
                    <w:p>
                      <w:pPr>
                        <w:ind w:firstLine="720"/>
                        <w:jc w:val="both"/>
                        <w:rPr>
                          <w:color w:val="000000"/>
                          <w:sz w:val="22"/>
                          <w:szCs w:val="22"/>
                        </w:rPr>
                      </w:pPr>
                      <w:sdt>
                        <w:sdtPr>
                          <w:alias w:val="Numeris"/>
                          <w:tag w:val="nr_766f74bab29b4043886174cb3054e656"/>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Vidaus vandenų </w:t>
                      </w:r>
                      <w:r>
                        <w:rPr>
                          <w:color w:val="000000"/>
                          <w:sz w:val="22"/>
                          <w:szCs w:val="22"/>
                        </w:rPr>
                        <w:t xml:space="preserve">laivams, skirtiems keleiviams vežti, motoriniams </w:t>
                      </w:r>
                      <w:r>
                        <w:rPr>
                          <w:bCs/>
                          <w:color w:val="000000"/>
                          <w:sz w:val="22"/>
                          <w:szCs w:val="22"/>
                        </w:rPr>
                        <w:t xml:space="preserve">vidaus vandenų </w:t>
                      </w:r>
                      <w:r>
                        <w:rPr>
                          <w:color w:val="000000"/>
                          <w:sz w:val="22"/>
                          <w:szCs w:val="22"/>
                        </w:rPr>
                        <w:t>laivams, kurie gali plaukti didesniu kaip 40 km/h greičiu (toliau – greitaeigiai laivai), išduodamas Europos S</w:t>
                      </w:r>
                      <w:r>
                        <w:rPr>
                          <w:bCs/>
                          <w:color w:val="000000"/>
                          <w:sz w:val="22"/>
                          <w:szCs w:val="22"/>
                        </w:rPr>
                        <w:t xml:space="preserve">ąjungos </w:t>
                      </w:r>
                      <w:r>
                        <w:rPr>
                          <w:color w:val="000000"/>
                          <w:sz w:val="22"/>
                          <w:szCs w:val="22"/>
                        </w:rPr>
                        <w:t>vidaus vandenų laivybos sertifikatas galioja penkerius metus, visoms kitoms šio straipsnio 11 dalyje nurodytoms vidaus vandenų transporto priemonėms – dešimt metų.</w:t>
                      </w:r>
                    </w:p>
                  </w:sdtContent>
                </w:sdt>
                <w:sdt>
                  <w:sdtPr>
                    <w:alias w:val="16-1 str. 13 d."/>
                    <w:tag w:val="part_1ac39544c7de47a780bf0202c198044b"/>
                    <w:lock w:val="sdtLocked"/>
                    <w:richText/>
                  </w:sdtPr>
                  <w:sdtContent>
                    <w:p>
                      <w:pPr>
                        <w:ind w:firstLine="720"/>
                        <w:jc w:val="both"/>
                        <w:rPr>
                          <w:sz w:val="22"/>
                          <w:szCs w:val="22"/>
                        </w:rPr>
                      </w:pPr>
                      <w:sdt>
                        <w:sdtPr>
                          <w:alias w:val="Numeris"/>
                          <w:tag w:val="nr_1ac39544c7de47a780bf0202c198044b"/>
                          <w:lock w:val="sdtLocked"/>
                          <w:richText/>
                        </w:sdtPr>
                        <w:sdtContent>
                          <w:r>
                            <w:rPr>
                              <w:color w:val="000000"/>
                              <w:sz w:val="22"/>
                              <w:szCs w:val="22"/>
                            </w:rPr>
                            <w:t>13</w:t>
                          </w:r>
                        </w:sdtContent>
                      </w:sdt>
                      <w:r>
                        <w:rPr>
                          <w:color w:val="000000"/>
                          <w:sz w:val="22"/>
                          <w:szCs w:val="22"/>
                        </w:rPr>
                        <w:t xml:space="preserve">. Laikinasis Europos </w:t>
                      </w:r>
                      <w:r>
                        <w:rPr>
                          <w:bCs/>
                          <w:color w:val="000000"/>
                          <w:sz w:val="22"/>
                          <w:szCs w:val="22"/>
                        </w:rPr>
                        <w:t xml:space="preserve">Sąjungos </w:t>
                      </w:r>
                      <w:r>
                        <w:rPr>
                          <w:color w:val="000000"/>
                          <w:sz w:val="22"/>
                          <w:szCs w:val="22"/>
                        </w:rPr>
                        <w:t xml:space="preserve">vidaus vandenų laivybos sertifikatas išduodamas šio </w:t>
                      </w:r>
                      <w:r>
                        <w:rPr>
                          <w:sz w:val="22"/>
                          <w:szCs w:val="22"/>
                        </w:rPr>
                        <w:t>straipsnio 11 dalyje nurodytoms vidaus vandenų transporto priemonėms:</w:t>
                      </w:r>
                    </w:p>
                    <w:sdt>
                      <w:sdtPr>
                        <w:alias w:val="16-1 str. 13 d. 1 p."/>
                        <w:tag w:val="part_c7d923ffd0364f33b0cb7c7681770790"/>
                        <w:lock w:val="sdtLocked"/>
                        <w:richText/>
                      </w:sdtPr>
                      <w:sdtContent>
                        <w:p>
                          <w:pPr>
                            <w:ind w:firstLine="720"/>
                            <w:jc w:val="both"/>
                            <w:rPr>
                              <w:sz w:val="22"/>
                              <w:szCs w:val="22"/>
                            </w:rPr>
                          </w:pPr>
                          <w:sdt>
                            <w:sdtPr>
                              <w:alias w:val="Numeris"/>
                              <w:tag w:val="nr_c7d923ffd0364f33b0cb7c7681770790"/>
                              <w:lock w:val="sdtLocked"/>
                              <w:richText/>
                            </w:sdtPr>
                            <w:sdtContent>
                              <w:r>
                                <w:rPr>
                                  <w:sz w:val="22"/>
                                  <w:szCs w:val="22"/>
                                </w:rPr>
                                <w:t>1</w:t>
                              </w:r>
                            </w:sdtContent>
                          </w:sdt>
                          <w:r>
                            <w:rPr>
                              <w:sz w:val="22"/>
                              <w:szCs w:val="22"/>
                            </w:rPr>
                            <w:t>) kuriomis Transporto saugos administracijos leidimu ketinama plaukti į tam tikrą vietą siekiant gauti Europos Sąjungos vidaus vandenų laivybos sertifikatą;</w:t>
                          </w:r>
                        </w:p>
                      </w:sdtContent>
                    </w:sdt>
                    <w:sdt>
                      <w:sdtPr>
                        <w:alias w:val="16-1 str. 13 d. 2 p."/>
                        <w:tag w:val="part_f6a1404f76e5482789fa2bd659a4ebae"/>
                        <w:lock w:val="sdtLocked"/>
                        <w:richText/>
                      </w:sdtPr>
                      <w:sdtContent>
                        <w:p>
                          <w:pPr>
                            <w:tabs>
                              <w:tab w:val="left" w:pos="851"/>
                            </w:tabs>
                            <w:ind w:firstLine="720"/>
                            <w:jc w:val="both"/>
                            <w:rPr>
                              <w:sz w:val="22"/>
                              <w:szCs w:val="22"/>
                            </w:rPr>
                          </w:pPr>
                          <w:sdt>
                            <w:sdtPr>
                              <w:alias w:val="Numeris"/>
                              <w:tag w:val="nr_f6a1404f76e5482789fa2bd659a4ebae"/>
                              <w:lock w:val="sdtLocked"/>
                              <w:richText/>
                            </w:sdtPr>
                            <w:sdtContent>
                              <w:r>
                                <w:rPr>
                                  <w:sz w:val="22"/>
                                  <w:szCs w:val="22"/>
                                </w:rPr>
                                <w:t>2</w:t>
                              </w:r>
                            </w:sdtContent>
                          </w:sdt>
                          <w:r>
                            <w:rPr>
                              <w:sz w:val="22"/>
                              <w:szCs w:val="22"/>
                            </w:rPr>
                            <w:t xml:space="preserve">) kurių Europos Sąjungos vidaus vandenų laivybos sertifikatas buvo prarastas, sugadintas (praradimo atveju Transporto saugos administracijai pateikiama laisvos formos sertifikato praradimo deklaracija, sugadinimo atveju Transporto saugos administracijai grąžinamas sugadintas sertifikatas, o išduotame naujame sertifikate nurodoma, kad tai dublikatas) arba laikinai panaikintas; </w:t>
                          </w:r>
                        </w:p>
                      </w:sdtContent>
                    </w:sdt>
                    <w:sdt>
                      <w:sdtPr>
                        <w:alias w:val="16-1 str. 13 d. 3 p."/>
                        <w:tag w:val="part_b394107f25ac460b9c66523c43d757f4"/>
                        <w:lock w:val="sdtLocked"/>
                        <w:richText/>
                      </w:sdtPr>
                      <w:sdtContent>
                        <w:p>
                          <w:pPr>
                            <w:ind w:firstLine="720"/>
                            <w:jc w:val="both"/>
                            <w:rPr>
                              <w:sz w:val="22"/>
                              <w:szCs w:val="22"/>
                            </w:rPr>
                          </w:pPr>
                          <w:sdt>
                            <w:sdtPr>
                              <w:alias w:val="Numeris"/>
                              <w:tag w:val="nr_b394107f25ac460b9c66523c43d757f4"/>
                              <w:lock w:val="sdtLocked"/>
                              <w:richText/>
                            </w:sdtPr>
                            <w:sdtContent>
                              <w:r>
                                <w:rPr>
                                  <w:sz w:val="22"/>
                                  <w:szCs w:val="22"/>
                                </w:rPr>
                                <w:t>3</w:t>
                              </w:r>
                            </w:sdtContent>
                          </w:sdt>
                          <w:r>
                            <w:rPr>
                              <w:sz w:val="22"/>
                              <w:szCs w:val="22"/>
                            </w:rPr>
                            <w:t xml:space="preserve">) kurių Europos Sąjungos vidaus vandenų laivybos sertifikatas yra rengiamas po sėkmingo patikrinimo; </w:t>
                          </w:r>
                        </w:p>
                      </w:sdtContent>
                    </w:sdt>
                    <w:sdt>
                      <w:sdtPr>
                        <w:alias w:val="16-1 str. 13 d. 4 p."/>
                        <w:tag w:val="part_da10b6b2e8c54908935b94ffcfe98243"/>
                        <w:lock w:val="sdtLocked"/>
                        <w:richText/>
                      </w:sdtPr>
                      <w:sdtContent>
                        <w:p>
                          <w:pPr>
                            <w:ind w:firstLine="720"/>
                            <w:jc w:val="both"/>
                            <w:rPr>
                              <w:sz w:val="22"/>
                              <w:szCs w:val="22"/>
                            </w:rPr>
                          </w:pPr>
                          <w:sdt>
                            <w:sdtPr>
                              <w:alias w:val="Numeris"/>
                              <w:tag w:val="nr_da10b6b2e8c54908935b94ffcfe98243"/>
                              <w:lock w:val="sdtLocked"/>
                              <w:richText/>
                            </w:sdtPr>
                            <w:sdtContent>
                              <w:r>
                                <w:rPr>
                                  <w:sz w:val="22"/>
                                  <w:szCs w:val="22"/>
                                </w:rPr>
                                <w:t>4</w:t>
                              </w:r>
                            </w:sdtContent>
                          </w:sdt>
                          <w:r>
                            <w:rPr>
                              <w:sz w:val="22"/>
                              <w:szCs w:val="22"/>
                            </w:rPr>
                            <w:t>) kurių periodinis techninis patikrinimas neatliktas ir kurios atitinka ne visas Europos standarte, kuriuo nustatomi techniniai reikalavimai vidaus vandenų laivams (ES-TRIN), nustatytas sąlygas Europos Sąjungos vidaus vandenų laivybos sertifikatui gauti, jeigu Transporto saugos administracija įsitikina, kad tokia vidaus vandenų transporto priemonė galės saugiai plaukioti;</w:t>
                          </w:r>
                        </w:p>
                      </w:sdtContent>
                    </w:sdt>
                    <w:sdt>
                      <w:sdtPr>
                        <w:alias w:val="16-1 str. 13 d. 5 p."/>
                        <w:tag w:val="part_90ce6140db68408fbf223cdda3bf9497"/>
                        <w:lock w:val="sdtLocked"/>
                        <w:richText/>
                      </w:sdtPr>
                      <w:sdtContent>
                        <w:p>
                          <w:pPr>
                            <w:ind w:firstLine="720"/>
                            <w:jc w:val="both"/>
                            <w:rPr>
                              <w:sz w:val="22"/>
                              <w:szCs w:val="22"/>
                            </w:rPr>
                          </w:pPr>
                          <w:sdt>
                            <w:sdtPr>
                              <w:alias w:val="Numeris"/>
                              <w:tag w:val="nr_90ce6140db68408fbf223cdda3bf9497"/>
                              <w:lock w:val="sdtLocked"/>
                              <w:richText/>
                            </w:sdtPr>
                            <w:sdtContent>
                              <w:r>
                                <w:rPr>
                                  <w:sz w:val="22"/>
                                  <w:szCs w:val="22"/>
                                </w:rPr>
                                <w:t>5</w:t>
                              </w:r>
                            </w:sdtContent>
                          </w:sdt>
                          <w:r>
                            <w:rPr>
                              <w:sz w:val="22"/>
                              <w:szCs w:val="22"/>
                            </w:rPr>
                            <w:t>) kurios buvo taip sugadintos, kad nebeatitinka Europos Sąjungos vidaus vandenų laivybos sertifikatui gauti nustatytų reikalavimų, tačiau Transporto saugos administracija įsitikina, kad tokia vidaus vandenų transporto priemonė galės saugiai plaukioti;</w:t>
                          </w:r>
                        </w:p>
                      </w:sdtContent>
                    </w:sdt>
                    <w:sdt>
                      <w:sdtPr>
                        <w:alias w:val="16-1 str. 13 d. 6 p."/>
                        <w:tag w:val="part_ba3298f0dc244f7a8a6cad00d971540f"/>
                        <w:lock w:val="sdtLocked"/>
                        <w:richText/>
                      </w:sdtPr>
                      <w:sdtContent>
                        <w:p>
                          <w:pPr>
                            <w:ind w:firstLine="720"/>
                            <w:jc w:val="both"/>
                            <w:rPr>
                              <w:sz w:val="22"/>
                              <w:szCs w:val="22"/>
                            </w:rPr>
                          </w:pPr>
                          <w:sdt>
                            <w:sdtPr>
                              <w:alias w:val="Numeris"/>
                              <w:tag w:val="nr_ba3298f0dc244f7a8a6cad00d971540f"/>
                              <w:lock w:val="sdtLocked"/>
                              <w:richText/>
                            </w:sdtPr>
                            <w:sdtContent>
                              <w:r>
                                <w:rPr>
                                  <w:sz w:val="22"/>
                                  <w:szCs w:val="22"/>
                                </w:rPr>
                                <w:t>6</w:t>
                              </w:r>
                            </w:sdtContent>
                          </w:sdt>
                          <w:r>
                            <w:rPr>
                              <w:sz w:val="22"/>
                              <w:szCs w:val="22"/>
                            </w:rPr>
                            <w:t>) plūduriuojantiems įrenginiams ir plūduriuojančioms priemonėms arba kitiems plūduriuojantiems mechanizmams tais atvejais, kai Europos Sąjungos vidaus vandenų laivybos sertifikatas yra būtinas specialiosioms transporto operacijoms atlikti;</w:t>
                          </w:r>
                        </w:p>
                      </w:sdtContent>
                    </w:sdt>
                    <w:sdt>
                      <w:sdtPr>
                        <w:alias w:val="16-1 str. 13 d. 7 p."/>
                        <w:tag w:val="part_5342bd6aecd5453fa50fbdf8a3753664"/>
                        <w:lock w:val="sdtLocked"/>
                        <w:richText/>
                      </w:sdtPr>
                      <w:sdtContent>
                        <w:p>
                          <w:pPr>
                            <w:ind w:firstLine="720"/>
                            <w:jc w:val="both"/>
                            <w:rPr>
                              <w:sz w:val="22"/>
                              <w:szCs w:val="22"/>
                            </w:rPr>
                          </w:pPr>
                          <w:sdt>
                            <w:sdtPr>
                              <w:alias w:val="Numeris"/>
                              <w:tag w:val="nr_5342bd6aecd5453fa50fbdf8a3753664"/>
                              <w:lock w:val="sdtLocked"/>
                              <w:richText/>
                            </w:sdtPr>
                            <w:sdtContent>
                              <w:r>
                                <w:rPr>
                                  <w:sz w:val="22"/>
                                  <w:szCs w:val="22"/>
                                </w:rPr>
                                <w:t>7</w:t>
                              </w:r>
                            </w:sdtContent>
                          </w:sdt>
                          <w:r>
                            <w:rPr>
                              <w:sz w:val="22"/>
                              <w:szCs w:val="22"/>
                            </w:rPr>
                            <w:t>) kuriose yra naudojamos naujos technologijos, nereglamentuojamos teisės aktuose.</w:t>
                          </w:r>
                        </w:p>
                      </w:sdtContent>
                    </w:sdt>
                  </w:sdtContent>
                </w:sdt>
                <w:sdt>
                  <w:sdtPr>
                    <w:alias w:val="16-1 str. 14 d."/>
                    <w:tag w:val="part_2ebf46087fb4426aae40dfbd7e03904c"/>
                    <w:lock w:val="sdtLocked"/>
                    <w:richText/>
                  </w:sdtPr>
                  <w:sdtContent>
                    <w:p>
                      <w:pPr>
                        <w:ind w:firstLine="720"/>
                        <w:jc w:val="both"/>
                        <w:rPr>
                          <w:sz w:val="22"/>
                          <w:szCs w:val="22"/>
                        </w:rPr>
                      </w:pPr>
                      <w:sdt>
                        <w:sdtPr>
                          <w:alias w:val="Numeris"/>
                          <w:tag w:val="nr_2ebf46087fb4426aae40dfbd7e03904c"/>
                          <w:lock w:val="sdtLocked"/>
                          <w:richText/>
                        </w:sdtPr>
                        <w:sdtContent>
                          <w:r>
                            <w:rPr>
                              <w:sz w:val="22"/>
                              <w:szCs w:val="22"/>
                            </w:rPr>
                            <w:t>14</w:t>
                          </w:r>
                        </w:sdtContent>
                      </w:sdt>
                      <w:r>
                        <w:rPr>
                          <w:sz w:val="22"/>
                          <w:szCs w:val="22"/>
                        </w:rPr>
                        <w:t xml:space="preserve">. Laikinajame Europos Sąjungos vidaus vandenų laivybos sertifikate nurodomos </w:t>
                      </w:r>
                      <w:r>
                        <w:rPr>
                          <w:i/>
                          <w:sz w:val="22"/>
                          <w:szCs w:val="22"/>
                        </w:rPr>
                        <w:t>ad hoc</w:t>
                      </w:r>
                      <w:r>
                        <w:rPr>
                          <w:sz w:val="22"/>
                          <w:szCs w:val="22"/>
                        </w:rPr>
                        <w:t xml:space="preserve"> sąlygos, kurias Transporto saugos administracija laiko būtinomis. Laikinasis Europos Sąjungos vidaus vandenų laivybos sertifikatas šio straipsnio 13 dalies 1, 4, 5 ir 6 punktuose nurodytais atvejais galioja vieną konkretų reisą (kuris turi būti atliktas ne ilgiau kaip per vieną mėnesį), šio straipsnio 13 dalies 2 ir 3 punktuose nurodytais atvejais galioja ne ilgiau kaip 2 mėnesius, šio straipsnio 13 dalies 7 punkte nurodytais atvejais galioja 6 mėnesius (galiojimo terminas gali būti pratęstas neribotą kartų skaičių, kol bus priimtas techninius reikalavimus nustatantis teisės aktas). </w:t>
                      </w:r>
                    </w:p>
                  </w:sdtContent>
                </w:sdt>
                <w:sdt>
                  <w:sdtPr>
                    <w:alias w:val="16-1 str. 15 d."/>
                    <w:tag w:val="part_4859588730284da7bf1caddf215e178b"/>
                    <w:lock w:val="sdtLocked"/>
                    <w:richText/>
                  </w:sdtPr>
                  <w:sdtContent>
                    <w:p>
                      <w:pPr>
                        <w:ind w:firstLine="720"/>
                        <w:jc w:val="both"/>
                        <w:rPr>
                          <w:bCs/>
                          <w:color w:val="000000"/>
                          <w:sz w:val="22"/>
                          <w:szCs w:val="22"/>
                        </w:rPr>
                      </w:pPr>
                      <w:sdt>
                        <w:sdtPr>
                          <w:alias w:val="Numeris"/>
                          <w:tag w:val="nr_4859588730284da7bf1caddf215e178b"/>
                          <w:lock w:val="sdtLocked"/>
                          <w:richText/>
                        </w:sdtPr>
                        <w:sdtContent>
                          <w:r>
                            <w:rPr>
                              <w:bCs/>
                              <w:color w:val="000000"/>
                              <w:sz w:val="22"/>
                              <w:szCs w:val="22"/>
                            </w:rPr>
                            <w:t>15</w:t>
                          </w:r>
                        </w:sdtContent>
                      </w:sdt>
                      <w:r>
                        <w:rPr>
                          <w:bCs/>
                          <w:color w:val="000000"/>
                          <w:sz w:val="22"/>
                          <w:szCs w:val="22"/>
                        </w:rPr>
                        <w:t xml:space="preserve">. Vidaus vandenų transporto priemonės savininkas (arba jo įgaliotas asmuo), norintis gauti ar atnaujinti Europos Sąjungos vidaus vandenų laivybos sertifikatą, gauti laikinąjį Europos Sąjungos vidaus vandenų laivybos sertifikatą, </w:t>
                      </w:r>
                      <w:r>
                        <w:rPr>
                          <w:sz w:val="22"/>
                          <w:szCs w:val="22"/>
                        </w:rPr>
                        <w:t xml:space="preserve">pakeisti galiojantį prarastą ar sugadintą Europos Sąjungos vidaus vandenų laivybos sertifikatą dublikatu, </w:t>
                      </w:r>
                      <w:r>
                        <w:rPr>
                          <w:bCs/>
                          <w:color w:val="000000"/>
                          <w:sz w:val="22"/>
                          <w:szCs w:val="22"/>
                        </w:rPr>
                        <w:t>Transporto saugos administracijai pateikia laisvos formos prašymą, vidaus vandenų transporto priemonės registracijos dokumentą ir laivų klasifikavimo bendrovės išduotą techninio patikrinimo liudijimą.</w:t>
                      </w:r>
                    </w:p>
                  </w:sdtContent>
                </w:sdt>
                <w:sdt>
                  <w:sdtPr>
                    <w:alias w:val="16-1 str. 16 d."/>
                    <w:tag w:val="part_03c629b4eaba4f88b9e7f814ec1cc175"/>
                    <w:lock w:val="sdtLocked"/>
                    <w:richText/>
                  </w:sdtPr>
                  <w:sdtContent>
                    <w:p>
                      <w:pPr>
                        <w:ind w:firstLine="720"/>
                        <w:jc w:val="both"/>
                        <w:rPr>
                          <w:sz w:val="22"/>
                          <w:szCs w:val="22"/>
                          <w:lang w:eastAsia="lt-LT"/>
                        </w:rPr>
                      </w:pPr>
                      <w:sdt>
                        <w:sdtPr>
                          <w:alias w:val="Numeris"/>
                          <w:tag w:val="nr_03c629b4eaba4f88b9e7f814ec1cc175"/>
                          <w:lock w:val="sdtLocked"/>
                          <w:richText/>
                        </w:sdtPr>
                        <w:sdtContent>
                          <w:r>
                            <w:rPr>
                              <w:bCs/>
                              <w:color w:val="000000"/>
                              <w:sz w:val="22"/>
                              <w:szCs w:val="22"/>
                            </w:rPr>
                            <w:t>16</w:t>
                          </w:r>
                        </w:sdtContent>
                      </w:sdt>
                      <w:r>
                        <w:rPr>
                          <w:bCs/>
                          <w:color w:val="000000"/>
                          <w:sz w:val="22"/>
                          <w:szCs w:val="22"/>
                        </w:rPr>
                        <w:t xml:space="preserve">. </w:t>
                      </w:r>
                      <w:r>
                        <w:rPr>
                          <w:sz w:val="22"/>
                          <w:szCs w:val="22"/>
                          <w:lang w:eastAsia="lt-LT"/>
                        </w:rPr>
                        <w:t>Transporto saugos administracija, gavusi šio straipsnio 15 dalyje nurodytus dokumentus ir nustačiusi, kad pateikti ne visi šio straipsnio 15 dalyje nurodyti dokumentai, susisiekimo ministro nustatyta tvarka apie tai praneša vidaus vandenų transporto priemonės savininkui (arba kitam asmeniui, paskirtam atstovu) ir paprašo pateikti trūkstamus dokumentus.</w:t>
                      </w:r>
                    </w:p>
                  </w:sdtContent>
                </w:sdt>
                <w:sdt>
                  <w:sdtPr>
                    <w:alias w:val="16-1 str. 17 d."/>
                    <w:tag w:val="part_91ba720c91c34b5393bf55d2325d3f06"/>
                    <w:lock w:val="sdtLocked"/>
                    <w:richText/>
                  </w:sdtPr>
                  <w:sdtContent>
                    <w:p>
                      <w:pPr>
                        <w:ind w:firstLine="720"/>
                        <w:jc w:val="both"/>
                        <w:rPr>
                          <w:color w:val="000000"/>
                          <w:sz w:val="22"/>
                          <w:szCs w:val="22"/>
                        </w:rPr>
                      </w:pPr>
                      <w:sdt>
                        <w:sdtPr>
                          <w:alias w:val="Numeris"/>
                          <w:tag w:val="nr_91ba720c91c34b5393bf55d2325d3f06"/>
                          <w:lock w:val="sdtLocked"/>
                          <w:richText/>
                        </w:sdtPr>
                        <w:sdtContent>
                          <w:r>
                            <w:rPr>
                              <w:color w:val="000000"/>
                              <w:sz w:val="22"/>
                              <w:szCs w:val="22"/>
                            </w:rPr>
                            <w:t>17</w:t>
                          </w:r>
                        </w:sdtContent>
                      </w:sdt>
                      <w:r>
                        <w:rPr>
                          <w:color w:val="000000"/>
                          <w:sz w:val="22"/>
                          <w:szCs w:val="22"/>
                        </w:rPr>
                        <w:t>. Transporto saugos administracija įvertina visus šio straipsnio 15 dalyje nurodytus dokumentus ir per 8 darbo dienas nuo dokumentų gavimo dienos priima sprendimą išduoti ar atnaujinti, jeigu pasibaigęs galiojimo laikas, Europos Sąjungos vidaus vandenų laivybos sertifikatą, laikinąjį Europos Sąjungos vidaus vandenų laivybos sertifikatą arba neišduoti Europos Sąjungos vidaus vandenų laivybos sertifikato, laikinojo Europos Sąjungos vidaus vandenų laivybos sertifikato (ar šioje dalyje nurodytų dokumentų dublikatų) ir apie tai praneša vidaus vandenų transporto priemonės savininkui (</w:t>
                      </w:r>
                      <w:r>
                        <w:rPr>
                          <w:bCs/>
                          <w:color w:val="000000"/>
                          <w:sz w:val="22"/>
                          <w:szCs w:val="22"/>
                        </w:rPr>
                        <w:t>arba jo įgaliotam asmeniui</w:t>
                      </w:r>
                      <w:r>
                        <w:rPr>
                          <w:color w:val="000000"/>
                          <w:sz w:val="22"/>
                          <w:szCs w:val="22"/>
                        </w:rPr>
                        <w:t>) bei pateikia priimto sprendimo kopiją.</w:t>
                      </w:r>
                    </w:p>
                  </w:sdtContent>
                </w:sdt>
                <w:sdt>
                  <w:sdtPr>
                    <w:alias w:val="16-1 str. 18 d."/>
                    <w:tag w:val="part_7c17f5c438544d7aa00c9cc283556129"/>
                    <w:lock w:val="sdtLocked"/>
                    <w:richText/>
                  </w:sdtPr>
                  <w:sdtContent>
                    <w:p>
                      <w:pPr>
                        <w:ind w:firstLine="720"/>
                        <w:jc w:val="both"/>
                        <w:rPr>
                          <w:sz w:val="22"/>
                          <w:szCs w:val="22"/>
                          <w:lang w:eastAsia="lt-LT"/>
                        </w:rPr>
                      </w:pPr>
                      <w:sdt>
                        <w:sdtPr>
                          <w:alias w:val="Numeris"/>
                          <w:tag w:val="nr_7c17f5c438544d7aa00c9cc283556129"/>
                          <w:lock w:val="sdtLocked"/>
                          <w:richText/>
                        </w:sdtPr>
                        <w:sdtContent>
                          <w:r>
                            <w:rPr>
                              <w:color w:val="000000"/>
                              <w:sz w:val="22"/>
                              <w:szCs w:val="22"/>
                            </w:rPr>
                            <w:t>18</w:t>
                          </w:r>
                        </w:sdtContent>
                      </w:sdt>
                      <w:r>
                        <w:rPr>
                          <w:color w:val="000000"/>
                          <w:sz w:val="22"/>
                          <w:szCs w:val="22"/>
                        </w:rPr>
                        <w:t xml:space="preserve">. Transporto saugos administracija, nustačiusi, kad šio straipsnio 15 dalyje nustatyta tvarka pateiktame laivų klasifikavimo bendrovės išduotame techninio patikrinimo liudijime nurodyta informacija neatitinka Europos standarte, kuriuo nustatomi techniniai reikalavimai vidaus vandenų laivams (ES-TRIN), numatytų techninių reikalavimų, atsisako išduoti ar atnaujinti Europos Sąjungos vidaus vandenų laivybos sertifikatą, laikinąjį Europos Sąjungos vidaus vandenų laivybos sertifikatą, </w:t>
                      </w:r>
                      <w:r>
                        <w:rPr>
                          <w:sz w:val="22"/>
                          <w:szCs w:val="22"/>
                          <w:lang w:eastAsia="lt-LT"/>
                        </w:rPr>
                        <w:t>apie tai susisiekimo ministro nustatyta tvarka praneša vidaus vandenų transporto priemonės savininkui (arba jo įgaliotam asmeniui), nurodo sprendimą atsisakyti išduoti prašomą dokumentą ar dokumentus pagrindžiančias priežastis ir sprendimo apskundimo tvarką ir terminus.</w:t>
                      </w:r>
                    </w:p>
                  </w:sdtContent>
                </w:sdt>
                <w:sdt>
                  <w:sdtPr>
                    <w:alias w:val="16-1 str. 19 d."/>
                    <w:tag w:val="part_9fbcc1027b3942ccbeaf160347ce34f7"/>
                    <w:lock w:val="sdtLocked"/>
                    <w:richText/>
                  </w:sdtPr>
                  <w:sdtContent>
                    <w:p>
                      <w:pPr>
                        <w:ind w:firstLine="720"/>
                        <w:jc w:val="both"/>
                        <w:rPr>
                          <w:color w:val="000000"/>
                          <w:sz w:val="22"/>
                          <w:szCs w:val="22"/>
                        </w:rPr>
                      </w:pPr>
                      <w:sdt>
                        <w:sdtPr>
                          <w:alias w:val="Numeris"/>
                          <w:tag w:val="nr_9fbcc1027b3942ccbeaf160347ce34f7"/>
                          <w:lock w:val="sdtLocked"/>
                          <w:richText/>
                        </w:sdtPr>
                        <w:sdtContent>
                          <w:r>
                            <w:rPr>
                              <w:color w:val="000000"/>
                              <w:sz w:val="22"/>
                              <w:szCs w:val="22"/>
                            </w:rPr>
                            <w:t>19</w:t>
                          </w:r>
                        </w:sdtContent>
                      </w:sdt>
                      <w:r>
                        <w:rPr>
                          <w:color w:val="000000"/>
                          <w:sz w:val="22"/>
                          <w:szCs w:val="22"/>
                        </w:rPr>
                        <w:t>. Transporto saugos administracija, išdavusi ar atnaujinusi Europos Sąjungos vidaus vandenų laivybos sertifikatą, panaikina galiojantį sertifikatą, jeigu vidaus vandenų transporto priemonė nebeatitinka sertifikate nurodytų techninių reikalavimų, arba vidaus vandenų transporto priemonės savininko (</w:t>
                      </w:r>
                      <w:r>
                        <w:rPr>
                          <w:bCs/>
                          <w:color w:val="000000"/>
                          <w:sz w:val="22"/>
                          <w:szCs w:val="22"/>
                        </w:rPr>
                        <w:t>arba jo įgalioto asmens</w:t>
                      </w:r>
                      <w:r>
                        <w:rPr>
                          <w:color w:val="000000"/>
                          <w:sz w:val="22"/>
                          <w:szCs w:val="22"/>
                        </w:rPr>
                        <w:t>) prašymu ir apie tai praneša šios vidaus vandenų transporto priemonės savininkui (</w:t>
                      </w:r>
                      <w:r>
                        <w:rPr>
                          <w:bCs/>
                          <w:color w:val="000000"/>
                          <w:sz w:val="22"/>
                          <w:szCs w:val="22"/>
                        </w:rPr>
                        <w:t>arba jo įgaliotam asmeniui</w:t>
                      </w:r>
                      <w:r>
                        <w:rPr>
                          <w:color w:val="000000"/>
                          <w:sz w:val="22"/>
                          <w:szCs w:val="22"/>
                        </w:rPr>
                        <w:t>).</w:t>
                      </w:r>
                    </w:p>
                  </w:sdtContent>
                </w:sdt>
                <w:sdt>
                  <w:sdtPr>
                    <w:alias w:val="16-1 str. 20 d."/>
                    <w:tag w:val="part_e2fd9bea501946a18c138d47eb5f033a"/>
                    <w:lock w:val="sdtLocked"/>
                    <w:richText/>
                  </w:sdtPr>
                  <w:sdtContent>
                    <w:p>
                      <w:pPr>
                        <w:ind w:firstLine="720"/>
                        <w:jc w:val="both"/>
                        <w:rPr>
                          <w:color w:val="000000"/>
                          <w:sz w:val="22"/>
                          <w:szCs w:val="22"/>
                        </w:rPr>
                      </w:pPr>
                      <w:sdt>
                        <w:sdtPr>
                          <w:alias w:val="Numeris"/>
                          <w:tag w:val="nr_e2fd9bea501946a18c138d47eb5f033a"/>
                          <w:lock w:val="sdtLocked"/>
                          <w:richText/>
                        </w:sdtPr>
                        <w:sdtContent>
                          <w:r>
                            <w:rPr>
                              <w:color w:val="000000"/>
                              <w:sz w:val="22"/>
                              <w:szCs w:val="22"/>
                            </w:rPr>
                            <w:t>20</w:t>
                          </w:r>
                        </w:sdtContent>
                      </w:sdt>
                      <w:r>
                        <w:rPr>
                          <w:color w:val="000000"/>
                          <w:sz w:val="22"/>
                          <w:szCs w:val="22"/>
                        </w:rPr>
                        <w:t>. Jeigu nėra Europos Sąjungos ir trečiosios šalies susitarimo dėl vidaus vandenų laivybos sertifikatų abipusio pripažinimo, Lietuvos Respublikos teritorijoje plaukiojančios trečiosios šalies vidaus vandenų transporto priemonės vidaus vandenų laivybos sertifikatai pripažįstami vadovaujantis Lietuvos Respublikos su šia trečiąja šalimi sudarytais dvišaliais tarptautiniais susitarimais.</w:t>
                      </w:r>
                    </w:p>
                  </w:sdtContent>
                </w:sdt>
                <w:sdt>
                  <w:sdtPr>
                    <w:alias w:val="16-1 str. 21 d."/>
                    <w:tag w:val="part_55f30f3bf8b34fe8958f3d9eb961d16b"/>
                    <w:lock w:val="sdtLocked"/>
                    <w:richText/>
                  </w:sdtPr>
                  <w:sdtContent>
                    <w:p>
                      <w:pPr>
                        <w:ind w:firstLine="720"/>
                        <w:jc w:val="both"/>
                      </w:pPr>
                      <w:sdt>
                        <w:sdtPr>
                          <w:alias w:val="Numeris"/>
                          <w:tag w:val="nr_55f30f3bf8b34fe8958f3d9eb961d16b"/>
                          <w:lock w:val="sdtLocked"/>
                          <w:richText/>
                        </w:sdtPr>
                        <w:sdtContent>
                          <w:r>
                            <w:rPr>
                              <w:sz w:val="22"/>
                              <w:szCs w:val="22"/>
                            </w:rPr>
                            <w:t>21</w:t>
                          </w:r>
                        </w:sdtContent>
                      </w:sdt>
                      <w:r>
                        <w:rPr>
                          <w:sz w:val="22"/>
                          <w:szCs w:val="22"/>
                        </w:rPr>
                        <w:t>. Jeigu šio straipsnio 11 dalyje nurodytos vidaus vandenų transporto priemonės yra eksploatuojamos tik Lietuvos Respublikos vidaus vandenų keliuose, kurie yra nesujungti su kitų Europos Sąjungos valstybių narių vidaus vandenų keliais, joms neprivaloma turėti Europos Sąjungos vidaus vandenų laivybos sertifikato. Tinkamas saugos lygis užtikrinamas atliekant vidaus vandenų transporto priemonių technines apžiūras ir jų atitiktį techniniams reikalavimams patvirtinant vidaus vandenų transporto priemonės tinkamumo plaukioti liudijimu.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2 str."/>
                <w:tag w:val="part_e0a22536426c423e9dc2927464b47950"/>
                <w:lock w:val="sdtLocked"/>
                <w:richText/>
              </w:sdtPr>
              <w:sdtContent>
                <w:p>
                  <w:pPr>
                    <w:ind w:left="2410" w:hanging="1690"/>
                    <w:jc w:val="both"/>
                    <w:rPr>
                      <w:bCs/>
                      <w:sz w:val="22"/>
                      <w:szCs w:val="22"/>
                      <w:lang w:eastAsia="lt-LT"/>
                    </w:rPr>
                  </w:pPr>
                  <w:sdt>
                    <w:sdtPr>
                      <w:alias w:val="Numeris"/>
                      <w:tag w:val="nr_e0a22536426c423e9dc2927464b47950"/>
                      <w:lock w:val="sdtLocked"/>
                      <w:richText/>
                    </w:sdtPr>
                    <w:sdtContent>
                      <w:r>
                        <w:rPr>
                          <w:b/>
                          <w:bCs/>
                          <w:sz w:val="22"/>
                          <w:szCs w:val="22"/>
                          <w:lang w:eastAsia="lt-LT"/>
                        </w:rPr>
                        <w:t>16</w:t>
                      </w:r>
                      <w:r>
                        <w:rPr>
                          <w:b/>
                          <w:bCs/>
                          <w:sz w:val="22"/>
                          <w:szCs w:val="22"/>
                          <w:vertAlign w:val="superscript"/>
                          <w:lang w:eastAsia="lt-LT"/>
                        </w:rPr>
                        <w:t>2</w:t>
                      </w:r>
                    </w:sdtContent>
                  </w:sdt>
                  <w:r>
                    <w:rPr>
                      <w:b/>
                      <w:bCs/>
                      <w:sz w:val="22"/>
                      <w:szCs w:val="22"/>
                      <w:lang w:eastAsia="lt-LT"/>
                    </w:rPr>
                    <w:t xml:space="preserve"> straipsnis. </w:t>
                  </w:r>
                  <w:sdt>
                    <w:sdtPr>
                      <w:alias w:val="Pavadinimas"/>
                      <w:tag w:val="title_e0a22536426c423e9dc2927464b47950"/>
                      <w:lock w:val="sdtLocked"/>
                      <w:richText/>
                    </w:sdtPr>
                    <w:sdtContent>
                      <w:r>
                        <w:rPr>
                          <w:b/>
                          <w:bCs/>
                          <w:sz w:val="22"/>
                          <w:szCs w:val="22"/>
                          <w:lang w:eastAsia="lt-LT"/>
                        </w:rPr>
                        <w:t>Burinių jachtų technines apžiūras atliekančių juridinių asmenų,</w:t>
                      </w:r>
                      <w:r>
                        <w:rPr>
                          <w:sz w:val="22"/>
                          <w:szCs w:val="22"/>
                        </w:rPr>
                        <w:t xml:space="preserve"> </w:t>
                      </w:r>
                      <w:r>
                        <w:rPr>
                          <w:b/>
                          <w:bCs/>
                          <w:sz w:val="22"/>
                          <w:szCs w:val="22"/>
                          <w:lang w:eastAsia="lt-LT"/>
                        </w:rPr>
                        <w:t>kitų organizacijų ir jų padalinių atestavimas</w:t>
                      </w:r>
                    </w:sdtContent>
                  </w:sdt>
                </w:p>
                <w:sdt>
                  <w:sdtPr>
                    <w:alias w:val="16-2 str. 1 d."/>
                    <w:tag w:val="part_770b0e5380654a84ab6c93e43fabdef5"/>
                    <w:lock w:val="sdtLocked"/>
                    <w:richText/>
                  </w:sdtPr>
                  <w:sdtContent>
                    <w:p>
                      <w:pPr>
                        <w:ind w:firstLine="720"/>
                        <w:jc w:val="both"/>
                        <w:rPr>
                          <w:sz w:val="22"/>
                          <w:szCs w:val="22"/>
                        </w:rPr>
                      </w:pPr>
                      <w:sdt>
                        <w:sdtPr>
                          <w:alias w:val="Numeris"/>
                          <w:tag w:val="nr_770b0e5380654a84ab6c93e43fabdef5"/>
                          <w:lock w:val="sdtLocked"/>
                          <w:richText/>
                        </w:sdtPr>
                        <w:sdtContent>
                          <w:r>
                            <w:rPr>
                              <w:sz w:val="22"/>
                              <w:szCs w:val="22"/>
                            </w:rPr>
                            <w:t>1</w:t>
                          </w:r>
                        </w:sdtContent>
                      </w:sdt>
                      <w:r>
                        <w:rPr>
                          <w:sz w:val="22"/>
                          <w:szCs w:val="22"/>
                        </w:rPr>
                        <w:t>. Juridiniai asmenys, kitos organizacijos ir jų padaliniai, siekiantys atlikti burinių jachtų technines apžiūras (toliau šiame straipsnyje – asmenys), kreipiasi į Transporto saugos administraciją ir pateikia laisvos formos prašymą ir duomenis apie:</w:t>
                      </w:r>
                    </w:p>
                    <w:sdt>
                      <w:sdtPr>
                        <w:alias w:val="16-2 str. 1 d. 1 p."/>
                        <w:tag w:val="part_e53318e270d04682baa61f6bb52b0b8b"/>
                        <w:lock w:val="sdtLocked"/>
                        <w:richText/>
                      </w:sdtPr>
                      <w:sdtContent>
                        <w:p>
                          <w:pPr>
                            <w:ind w:firstLine="720"/>
                            <w:jc w:val="both"/>
                            <w:rPr>
                              <w:sz w:val="22"/>
                              <w:szCs w:val="22"/>
                            </w:rPr>
                          </w:pPr>
                          <w:sdt>
                            <w:sdtPr>
                              <w:alias w:val="Numeris"/>
                              <w:tag w:val="nr_e53318e270d04682baa61f6bb52b0b8b"/>
                              <w:lock w:val="sdtLocked"/>
                              <w:richText/>
                            </w:sdtPr>
                            <w:sdtContent>
                              <w:r>
                                <w:rPr>
                                  <w:sz w:val="22"/>
                                  <w:szCs w:val="22"/>
                                </w:rPr>
                                <w:t>1</w:t>
                              </w:r>
                            </w:sdtContent>
                          </w:sdt>
                          <w:r>
                            <w:rPr>
                              <w:sz w:val="22"/>
                              <w:szCs w:val="22"/>
                            </w:rPr>
                            <w:t xml:space="preserve">) asmens turimus specialistus ir nuosavybės, nuomos, panaudos ar kitu teisėtu pagrindu valdomas patalpas ir įrangą, kurios atitinka susisiekimo ministro nustatytus reikalavimus ir kurių reikia burinių jachtų techninei apžiūrai atlikti; </w:t>
                          </w:r>
                        </w:p>
                      </w:sdtContent>
                    </w:sdt>
                    <w:sdt>
                      <w:sdtPr>
                        <w:alias w:val="16-2 str. 1 d. 2 p."/>
                        <w:tag w:val="part_26bcc9696f1846b39151a15c448f165a"/>
                        <w:lock w:val="sdtLocked"/>
                        <w:richText/>
                      </w:sdtPr>
                      <w:sdtContent>
                        <w:p>
                          <w:pPr>
                            <w:ind w:firstLine="720"/>
                            <w:jc w:val="both"/>
                            <w:rPr>
                              <w:sz w:val="22"/>
                              <w:szCs w:val="22"/>
                            </w:rPr>
                          </w:pPr>
                          <w:sdt>
                            <w:sdtPr>
                              <w:alias w:val="Numeris"/>
                              <w:tag w:val="nr_26bcc9696f1846b39151a15c448f165a"/>
                              <w:lock w:val="sdtLocked"/>
                              <w:richText/>
                            </w:sdtPr>
                            <w:sdtContent>
                              <w:r>
                                <w:rPr>
                                  <w:sz w:val="22"/>
                                  <w:szCs w:val="22"/>
                                </w:rPr>
                                <w:t>2</w:t>
                              </w:r>
                            </w:sdtContent>
                          </w:sdt>
                          <w:r>
                            <w:rPr>
                              <w:sz w:val="22"/>
                              <w:szCs w:val="22"/>
                            </w:rPr>
                            <w:t>) asmens patvirtintą su Transporto saugos administracija suderintą burinių jachtų techninių apžiūrų atlikimo organizavimo tvarkos aprašą, parengtą susisiekimo ministro nustatyta tvarka.</w:t>
                          </w:r>
                        </w:p>
                      </w:sdtContent>
                    </w:sdt>
                  </w:sdtContent>
                </w:sdt>
                <w:sdt>
                  <w:sdtPr>
                    <w:alias w:val="16-2 str. 2 d."/>
                    <w:tag w:val="part_2465af9ee3254a5ba4bd79d61967e393"/>
                    <w:lock w:val="sdtLocked"/>
                    <w:richText/>
                  </w:sdtPr>
                  <w:sdtContent>
                    <w:p>
                      <w:pPr>
                        <w:ind w:firstLine="720"/>
                        <w:jc w:val="both"/>
                        <w:rPr>
                          <w:sz w:val="22"/>
                          <w:szCs w:val="22"/>
                        </w:rPr>
                      </w:pPr>
                      <w:sdt>
                        <w:sdtPr>
                          <w:alias w:val="Numeris"/>
                          <w:tag w:val="nr_2465af9ee3254a5ba4bd79d61967e393"/>
                          <w:lock w:val="sdtLocked"/>
                          <w:richText/>
                        </w:sdtPr>
                        <w:sdtContent>
                          <w:r>
                            <w:rPr>
                              <w:sz w:val="22"/>
                              <w:szCs w:val="22"/>
                            </w:rPr>
                            <w:t>2</w:t>
                          </w:r>
                        </w:sdtContent>
                      </w:sdt>
                      <w:r>
                        <w:rPr>
                          <w:sz w:val="22"/>
                          <w:szCs w:val="22"/>
                        </w:rPr>
                        <w:t>. Asmenų atestacijos galioja neribotą laiką. Atestuoti asmenys turi užtikrinti atitiktį šio straipsnio 1 dalyje nurodytiems reikalavimams visą techninės apžiūros vykdymo laikotarpį.</w:t>
                      </w:r>
                    </w:p>
                  </w:sdtContent>
                </w:sdt>
                <w:sdt>
                  <w:sdtPr>
                    <w:alias w:val="16-2 str. 3 d."/>
                    <w:tag w:val="part_bb7180546c7744789721dd0ad01e3c96"/>
                    <w:lock w:val="sdtLocked"/>
                    <w:richText/>
                  </w:sdtPr>
                  <w:sdtContent>
                    <w:p>
                      <w:pPr>
                        <w:ind w:firstLine="720"/>
                        <w:jc w:val="both"/>
                        <w:rPr>
                          <w:sz w:val="22"/>
                          <w:szCs w:val="22"/>
                        </w:rPr>
                      </w:pPr>
                      <w:sdt>
                        <w:sdtPr>
                          <w:alias w:val="Numeris"/>
                          <w:tag w:val="nr_bb7180546c7744789721dd0ad01e3c96"/>
                          <w:lock w:val="sdtLocked"/>
                          <w:richText/>
                        </w:sdtPr>
                        <w:sdtContent>
                          <w:r>
                            <w:rPr>
                              <w:sz w:val="22"/>
                              <w:szCs w:val="22"/>
                            </w:rPr>
                            <w:t>3</w:t>
                          </w:r>
                        </w:sdtContent>
                      </w:sdt>
                      <w:r>
                        <w:rPr>
                          <w:sz w:val="22"/>
                          <w:szCs w:val="22"/>
                        </w:rPr>
                        <w:t>. Asmenys atestuojami arba motyvuotai atsisakoma tai padaryti per 15 darbo dienų nuo šio straipsnio 1 dalyje nurodytų duomenų pateikimo dienos.</w:t>
                      </w:r>
                    </w:p>
                  </w:sdtContent>
                </w:sdt>
                <w:sdt>
                  <w:sdtPr>
                    <w:alias w:val="16-2 str. 4 d."/>
                    <w:tag w:val="part_fc622ac880894efc8ee6eee46c8fb8a6"/>
                    <w:lock w:val="sdtLocked"/>
                    <w:richText/>
                  </w:sdtPr>
                  <w:sdtContent>
                    <w:p>
                      <w:pPr>
                        <w:ind w:firstLine="720"/>
                        <w:jc w:val="both"/>
                        <w:rPr>
                          <w:sz w:val="22"/>
                          <w:szCs w:val="22"/>
                        </w:rPr>
                      </w:pPr>
                      <w:sdt>
                        <w:sdtPr>
                          <w:alias w:val="Numeris"/>
                          <w:tag w:val="nr_fc622ac880894efc8ee6eee46c8fb8a6"/>
                          <w:lock w:val="sdtLocked"/>
                          <w:richText/>
                        </w:sdtPr>
                        <w:sdtContent>
                          <w:r>
                            <w:rPr>
                              <w:sz w:val="22"/>
                              <w:szCs w:val="22"/>
                            </w:rPr>
                            <w:t>4</w:t>
                          </w:r>
                        </w:sdtContent>
                      </w:sdt>
                      <w:r>
                        <w:rPr>
                          <w:sz w:val="22"/>
                          <w:szCs w:val="22"/>
                        </w:rPr>
                        <w:t>. Transporto saugos administracija susisiekimo ministro nustatyta tvarka patikrina šio straipsnio 1 dalyje nurodytus duomenis ir nustačiusi, kad asmenų pateiktuose duomenyse yra netikslumų, prašo asmens susisiekimo ministro nustatyta tvarka juos patikslinti ir pateikti reikiamus duomenis. Transporto saugos administracija, patikrinusi asmens pateiktus patikslintus duomenis ir nenustačiusi neatitikimų šio straipsnio 1 dalyje nustatytiems reikalavimams, susisiekimo ministro nustatyta tvarka ne vėliau kaip per 15 darbo dienų nuo šio straipsnio 1 dalyje nurodytų pirminių duomenų gavimo dienos įrašo asmenis į Atestuotų asmenų sąrašą, kuris skelbiamas Transporto saugos administracijos interneto svetainėje. Transporto saugos administracija į Atestuotų asmenų sąrašą įrašo šiuos duomenis: atestuoto asmens pavadinimą, kodą, kontaktinius duomenis (bendrąjį telefono numerį, fakso numerį, adresą), įrašo numerį ir įrašymo į šį sąrašą datą. Jeigu duomenys nepatikslinami arba patikslinami netinkamai (gauti duomenys neatitinka šio straipsnio 1 dalyje nustatytų reikalavimų), Transporto saugos administracija motyvuotai atsisako atestuoti asmenis.</w:t>
                      </w:r>
                    </w:p>
                  </w:sdtContent>
                </w:sdt>
                <w:sdt>
                  <w:sdtPr>
                    <w:alias w:val="16-2 str. 5 d."/>
                    <w:tag w:val="part_b4cfbad58ba34fd487b81c9525573bb7"/>
                    <w:lock w:val="sdtLocked"/>
                    <w:richText/>
                  </w:sdtPr>
                  <w:sdtContent>
                    <w:p>
                      <w:pPr>
                        <w:ind w:firstLine="720"/>
                        <w:jc w:val="both"/>
                        <w:rPr>
                          <w:sz w:val="22"/>
                          <w:szCs w:val="22"/>
                        </w:rPr>
                      </w:pPr>
                      <w:sdt>
                        <w:sdtPr>
                          <w:alias w:val="Numeris"/>
                          <w:tag w:val="nr_b4cfbad58ba34fd487b81c9525573bb7"/>
                          <w:lock w:val="sdtLocked"/>
                          <w:richText/>
                        </w:sdtPr>
                        <w:sdtContent>
                          <w:r>
                            <w:rPr>
                              <w:sz w:val="22"/>
                              <w:szCs w:val="22"/>
                            </w:rPr>
                            <w:t>5</w:t>
                          </w:r>
                        </w:sdtContent>
                      </w:sdt>
                      <w:r>
                        <w:rPr>
                          <w:sz w:val="22"/>
                          <w:szCs w:val="22"/>
                        </w:rPr>
                        <w:t>. Asmenų priežiūrą, atlikdama planinius (kas vienus metus) ir neplaninius (gavus skundą ar turint pagrįstų duomenų apie asmenų atliekamus pažeidimus) patikrinimus, vykdo Transporto saugos administracija. Vykdant asmenų priežiūrą yra tikrinama atestuotų asmenų atitiktis šio straipsnio 1 dalyje nustatytiems reikalavimams.</w:t>
                      </w:r>
                    </w:p>
                  </w:sdtContent>
                </w:sdt>
                <w:sdt>
                  <w:sdtPr>
                    <w:alias w:val="16-2 str. 6 d."/>
                    <w:tag w:val="part_e97c95065b364a80b8966d4f58ebca5f"/>
                    <w:lock w:val="sdtLocked"/>
                    <w:richText/>
                  </w:sdtPr>
                  <w:sdtContent>
                    <w:p>
                      <w:pPr>
                        <w:ind w:firstLine="720"/>
                        <w:jc w:val="both"/>
                        <w:rPr>
                          <w:sz w:val="22"/>
                          <w:szCs w:val="22"/>
                        </w:rPr>
                      </w:pPr>
                      <w:sdt>
                        <w:sdtPr>
                          <w:alias w:val="Numeris"/>
                          <w:tag w:val="nr_e97c95065b364a80b8966d4f58ebca5f"/>
                          <w:lock w:val="sdtLocked"/>
                          <w:richText/>
                        </w:sdtPr>
                        <w:sdtContent>
                          <w:r>
                            <w:rPr>
                              <w:sz w:val="22"/>
                              <w:szCs w:val="22"/>
                            </w:rPr>
                            <w:t>6</w:t>
                          </w:r>
                        </w:sdtContent>
                      </w:sdt>
                      <w:r>
                        <w:rPr>
                          <w:sz w:val="22"/>
                          <w:szCs w:val="22"/>
                        </w:rPr>
                        <w:t>. Transporto saugos administracija, nustačiusi, kad atestuoti asmenys neatitinka šio straipsnio 1 dalies 1 punkte nustatytų reikalavimų arba kad atestuoti asmenys burinių jachtų technines apžiūras atlieka nesilaikydami burinių jachtų techninių apžiūrų atlikimo organizavimo tvarkos apraše nurodytų reikalavimų, susisiekimo ministro nustatyta tvarka sustabdo asmenų atestacijos galiojimą 3 mėnesiams ir apie tai praneša šiems asmenims. Jeigu asmuo per šioje dalyje nustatytą atestacijos sustabdymo laikotarpį pašalina šioje dalyje nustatytus trūkumus ir apie tai praneša Transporto saugos administracijai, Transporto saugos administracija susisiekimo ministro nustatyta tvarka įsitikina, ar nustatyti trūkumai pašalinti tinkamai, ir panaikina asmens atestacijos sustabdymą.</w:t>
                      </w:r>
                    </w:p>
                  </w:sdtContent>
                </w:sdt>
                <w:sdt>
                  <w:sdtPr>
                    <w:alias w:val="16-2 str. 7 d."/>
                    <w:tag w:val="part_d77461c8862a4e5ba819b516ecfca011"/>
                    <w:lock w:val="sdtLocked"/>
                    <w:richText/>
                  </w:sdtPr>
                  <w:sdtContent>
                    <w:p>
                      <w:pPr>
                        <w:ind w:firstLine="720"/>
                        <w:jc w:val="both"/>
                        <w:rPr>
                          <w:sz w:val="22"/>
                          <w:szCs w:val="22"/>
                        </w:rPr>
                      </w:pPr>
                      <w:sdt>
                        <w:sdtPr>
                          <w:alias w:val="Numeris"/>
                          <w:tag w:val="nr_d77461c8862a4e5ba819b516ecfca011"/>
                          <w:lock w:val="sdtLocked"/>
                          <w:richText/>
                        </w:sdtPr>
                        <w:sdtContent>
                          <w:r>
                            <w:rPr>
                              <w:sz w:val="22"/>
                              <w:szCs w:val="22"/>
                            </w:rPr>
                            <w:t>7</w:t>
                          </w:r>
                        </w:sdtContent>
                      </w:sdt>
                      <w:r>
                        <w:rPr>
                          <w:sz w:val="22"/>
                          <w:szCs w:val="22"/>
                        </w:rPr>
                        <w:t xml:space="preserve">. Jeigu asmuo per šio straipsnio 6 dalyje nustatytą atestacijos sustabdymo laikotarpį nepašalina nustatytų trūkumų ir nepraneša apie trūkumų pašalinimą Transporto saugos administracijai, Transporto saugos administracija susisiekimo ministro nustatyta tvarka panaikina asmens atestacijos galiojimą ir apie tai praneša asmeniui raštu. </w:t>
                      </w:r>
                    </w:p>
                  </w:sdtContent>
                </w:sdt>
                <w:sdt>
                  <w:sdtPr>
                    <w:alias w:val="16-2 str. 8 d."/>
                    <w:tag w:val="part_1f9a2a91fc574ddb8e267cfc1be1197e"/>
                    <w:lock w:val="sdtLocked"/>
                    <w:richText/>
                  </w:sdtPr>
                  <w:sdtContent>
                    <w:p>
                      <w:pPr>
                        <w:ind w:firstLine="720"/>
                        <w:jc w:val="both"/>
                        <w:rPr>
                          <w:sz w:val="22"/>
                        </w:rPr>
                      </w:pPr>
                      <w:sdt>
                        <w:sdtPr>
                          <w:alias w:val="Numeris"/>
                          <w:tag w:val="nr_1f9a2a91fc574ddb8e267cfc1be1197e"/>
                          <w:lock w:val="sdtLocked"/>
                          <w:richText/>
                        </w:sdtPr>
                        <w:sdtContent>
                          <w:r>
                            <w:rPr>
                              <w:sz w:val="22"/>
                              <w:szCs w:val="22"/>
                            </w:rPr>
                            <w:t>8</w:t>
                          </w:r>
                        </w:sdtContent>
                      </w:sdt>
                      <w:r>
                        <w:rPr>
                          <w:sz w:val="22"/>
                          <w:szCs w:val="22"/>
                        </w:rPr>
                        <w:t>. Informacija apie asmenų statusą, tai yra ar asmenys yra atestuoti, ar jų atestacijos sustabdytos, ar jų atestacijų sustabdymai panaikinti ir ar jų atestacijos panaikintos, yra skelbiama Transporto saugos administracijos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7 str."/>
                <w:tag w:val="part_f2423803d4ce4de59925d4abedadc48f"/>
                <w:lock w:val="sdtLocked"/>
                <w:richText/>
              </w:sdtPr>
              <w:sdtContent>
                <w:p>
                  <w:pPr>
                    <w:ind w:right="-55" w:firstLine="720"/>
                    <w:jc w:val="both"/>
                    <w:rPr>
                      <w:b/>
                      <w:sz w:val="22"/>
                    </w:rPr>
                  </w:pPr>
                  <w:sdt>
                    <w:sdtPr>
                      <w:alias w:val="Numeris"/>
                      <w:tag w:val="nr_f2423803d4ce4de59925d4abedadc48f"/>
                      <w:lock w:val="sdtLocked"/>
                      <w:richText/>
                    </w:sdtPr>
                    <w:sdtContent>
                      <w:r>
                        <w:rPr>
                          <w:b/>
                          <w:sz w:val="22"/>
                        </w:rPr>
                        <w:t>17</w:t>
                      </w:r>
                    </w:sdtContent>
                  </w:sdt>
                  <w:r>
                    <w:rPr>
                      <w:b/>
                      <w:sz w:val="22"/>
                    </w:rPr>
                    <w:t xml:space="preserve"> straipsnis. </w:t>
                  </w:r>
                  <w:sdt>
                    <w:sdtPr>
                      <w:alias w:val="Pavadinimas"/>
                      <w:tag w:val="title_f2423803d4ce4de59925d4abedadc48f"/>
                      <w:lock w:val="sdtLocked"/>
                      <w:richText/>
                    </w:sdtPr>
                    <w:sdtContent>
                      <w:r>
                        <w:rPr>
                          <w:b/>
                          <w:sz w:val="22"/>
                        </w:rPr>
                        <w:t>Laivų valdytojai</w:t>
                      </w:r>
                    </w:sdtContent>
                  </w:sdt>
                </w:p>
                <w:sdt>
                  <w:sdtPr>
                    <w:alias w:val="17 str. 1 d."/>
                    <w:tag w:val="part_fcc30073dcba4ce28181478bc4bd479f"/>
                    <w:lock w:val="sdtLocked"/>
                    <w:richText/>
                  </w:sdtPr>
                  <w:sdtContent>
                    <w:p>
                      <w:pPr>
                        <w:ind w:right="-55" w:firstLine="720"/>
                        <w:jc w:val="both"/>
                        <w:rPr>
                          <w:sz w:val="22"/>
                        </w:rPr>
                      </w:pPr>
                      <w:sdt>
                        <w:sdtPr>
                          <w:alias w:val="Numeris"/>
                          <w:tag w:val="nr_fcc30073dcba4ce28181478bc4bd479f"/>
                          <w:lock w:val="sdtLocked"/>
                          <w:richText/>
                        </w:sdtPr>
                        <w:sdtContent>
                          <w:r>
                            <w:rPr>
                              <w:sz w:val="22"/>
                            </w:rPr>
                            <w:t>1</w:t>
                          </w:r>
                        </w:sdtContent>
                      </w:sdt>
                      <w:r>
                        <w:rPr>
                          <w:sz w:val="22"/>
                        </w:rPr>
                        <w:t>. Laivo valdytojas yra savininkas ar kitas asmuo, kuris teisėtai naudojasi laivu.</w:t>
                      </w:r>
                    </w:p>
                  </w:sdtContent>
                </w:sdt>
                <w:sdt>
                  <w:sdtPr>
                    <w:alias w:val="17 str. 2 d."/>
                    <w:tag w:val="part_527590a5c2bd4f13a4e9b6dc691630d5"/>
                    <w:lock w:val="sdtLocked"/>
                    <w:richText/>
                  </w:sdtPr>
                  <w:sdtContent>
                    <w:p>
                      <w:pPr>
                        <w:ind w:right="-55" w:firstLine="720"/>
                        <w:jc w:val="both"/>
                        <w:rPr>
                          <w:sz w:val="22"/>
                        </w:rPr>
                      </w:pPr>
                      <w:sdt>
                        <w:sdtPr>
                          <w:alias w:val="Numeris"/>
                          <w:tag w:val="nr_527590a5c2bd4f13a4e9b6dc691630d5"/>
                          <w:lock w:val="sdtLocked"/>
                          <w:richText/>
                        </w:sdtPr>
                        <w:sdtContent>
                          <w:r>
                            <w:rPr>
                              <w:sz w:val="22"/>
                            </w:rPr>
                            <w:t>2</w:t>
                          </w:r>
                        </w:sdtContent>
                      </w:sdt>
                      <w:r>
                        <w:rPr>
                          <w:sz w:val="22"/>
                        </w:rPr>
                        <w:t>. Perleidus nuosavybės teisę į laivą, sudarius laivo nuomos ar panaudos sutartį, duomenys apie naują valdytoją įrašomi į Lietuvos Respublikos vidaus vandenų laivų registrą.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93" w:history="1">
                    <w:r>
                      <w:rPr>
                        <w:i/>
                        <w:color w:val="0000FF"/>
                        <w:sz w:val="20"/>
                        <w:u w:val="single"/>
                      </w:rPr>
                      <w:t>VIII-1900</w:t>
                    </w:r>
                  </w:hyperlink>
                  <w:r>
                    <w:rPr>
                      <w:i/>
                      <w:sz w:val="20"/>
                    </w:rPr>
                    <w:t>, 00.08.29, Žin., 2000, Nr.</w:t>
                  </w:r>
                  <w:hyperlink r:id="rId94"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95" w:history="1">
                    <w:r>
                      <w:rPr>
                        <w:i/>
                        <w:color w:val="0000FF"/>
                        <w:sz w:val="20"/>
                        <w:u w:val="single"/>
                      </w:rPr>
                      <w:t>VIII-1964</w:t>
                    </w:r>
                  </w:hyperlink>
                  <w:r>
                    <w:rPr>
                      <w:i/>
                      <w:sz w:val="20"/>
                    </w:rPr>
                    <w:t>, 00.09.26, Žin., 2000, Nr.</w:t>
                  </w:r>
                  <w:hyperlink r:id="rId96" w:tgtFrame="_blank" w:history="1">
                    <w:r>
                      <w:rPr>
                        <w:i/>
                        <w:color w:val="0000FF" w:themeColor="hyperlink"/>
                        <w:sz w:val="20"/>
                        <w:u w:val="single"/>
                      </w:rPr>
                      <w:t>85-2585</w:t>
                    </w:r>
                  </w:hyperlink>
                  <w:r>
                    <w:rPr>
                      <w:i/>
                      <w:sz w:val="20"/>
                    </w:rPr>
                    <w:t xml:space="preserve"> (00.10.11)</w:t>
                  </w:r>
                </w:p>
                <w:p>
                  <w:pPr>
                    <w:ind w:right="-55"/>
                    <w:jc w:val="both"/>
                    <w:rPr>
                      <w:sz w:val="22"/>
                    </w:rPr>
                  </w:pPr>
                </w:p>
              </w:sdtContent>
            </w:sdt>
          </w:sdtContent>
        </w:sdt>
        <w:sdt>
          <w:sdtPr>
            <w:alias w:val="skirsnis"/>
            <w:tag w:val="part_48606c7a34604bcda03097db26e189aa"/>
            <w:lock w:val="sdtLocked"/>
            <w:richText/>
          </w:sdtPr>
          <w:sdtContent>
            <w:p>
              <w:pPr>
                <w:ind w:right="-55"/>
                <w:jc w:val="center"/>
                <w:rPr>
                  <w:sz w:val="22"/>
                </w:rPr>
              </w:pPr>
              <w:sdt>
                <w:sdtPr>
                  <w:alias w:val="Numeris"/>
                  <w:tag w:val="nr_48606c7a34604bcda03097db26e189aa"/>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48606c7a34604bcda03097db26e189aa"/>
                  <w:lock w:val="sdtLocked"/>
                  <w:richText/>
                </w:sdtPr>
                <w:sdtContent>
                  <w:r>
                    <w:rPr>
                      <w:sz w:val="22"/>
                    </w:rPr>
                    <w:t>VIDAUS VANDENŲ TRANSPORTO PERSONALAS</w:t>
                  </w:r>
                </w:sdtContent>
              </w:sdt>
            </w:p>
            <w:p>
              <w:pPr>
                <w:ind w:right="-55" w:firstLine="720"/>
                <w:jc w:val="both"/>
                <w:rPr>
                  <w:sz w:val="22"/>
                </w:rPr>
              </w:pPr>
            </w:p>
            <w:sdt>
              <w:sdtPr>
                <w:alias w:val="18 str."/>
                <w:tag w:val="part_349420e89b794f229b0b612f9ee8a09f"/>
                <w:lock w:val="sdtLocked"/>
                <w:richText/>
              </w:sdtPr>
              <w:sdtContent>
                <w:p>
                  <w:pPr>
                    <w:ind w:left="2552" w:right="-55" w:hanging="1832"/>
                    <w:jc w:val="both"/>
                    <w:rPr>
                      <w:bCs/>
                      <w:sz w:val="22"/>
                    </w:rPr>
                  </w:pPr>
                  <w:sdt>
                    <w:sdtPr>
                      <w:alias w:val="Numeris"/>
                      <w:tag w:val="nr_349420e89b794f229b0b612f9ee8a09f"/>
                      <w:lock w:val="sdtLocked"/>
                      <w:richText/>
                    </w:sdtPr>
                    <w:sdtContent>
                      <w:r>
                        <w:rPr>
                          <w:b/>
                          <w:sz w:val="22"/>
                        </w:rPr>
                        <w:t>18</w:t>
                      </w:r>
                    </w:sdtContent>
                  </w:sdt>
                  <w:r>
                    <w:rPr>
                      <w:b/>
                      <w:sz w:val="22"/>
                    </w:rPr>
                    <w:t xml:space="preserve"> straipsnis. </w:t>
                  </w:r>
                  <w:sdt>
                    <w:sdtPr>
                      <w:alias w:val="Pavadinimas"/>
                      <w:tag w:val="title_349420e89b794f229b0b612f9ee8a09f"/>
                      <w:lock w:val="sdtLocked"/>
                      <w:richText/>
                    </w:sdtPr>
                    <w:sdtContent>
                      <w:r>
                        <w:rPr>
                          <w:b/>
                          <w:sz w:val="22"/>
                        </w:rPr>
                        <w:t>Vidaus vandenų transporto specialistai ir motorinių pramoginių laivų laivavedžiai</w:t>
                      </w:r>
                    </w:sdtContent>
                  </w:sdt>
                </w:p>
                <w:sdt>
                  <w:sdtPr>
                    <w:alias w:val="18 str. 1 d."/>
                    <w:tag w:val="part_b4b1eb154fae45fab51b5758f51e98cb"/>
                    <w:lock w:val="sdtLocked"/>
                    <w:richText/>
                  </w:sdtPr>
                  <w:sdtContent>
                    <w:p>
                      <w:pPr>
                        <w:ind w:right="-55" w:firstLine="720"/>
                        <w:jc w:val="both"/>
                        <w:rPr>
                          <w:bCs/>
                          <w:sz w:val="22"/>
                        </w:rPr>
                      </w:pPr>
                      <w:sdt>
                        <w:sdtPr>
                          <w:alias w:val="Numeris"/>
                          <w:tag w:val="nr_b4b1eb154fae45fab51b5758f51e98cb"/>
                          <w:lock w:val="sdtLocked"/>
                          <w:richText/>
                        </w:sdtPr>
                        <w:sdtContent>
                          <w:r>
                            <w:rPr>
                              <w:bCs/>
                              <w:sz w:val="22"/>
                            </w:rPr>
                            <w:t>1</w:t>
                          </w:r>
                        </w:sdtContent>
                      </w:sdt>
                      <w:r>
                        <w:rPr>
                          <w:bCs/>
                          <w:sz w:val="22"/>
                        </w:rPr>
                        <w:t>. Vidaus vandenų transporto specialistai – specialų pasirengimą darbui vidaus vandenų laivuose, žvejybos laivuose ir plūduriuojančiuose įrenginiuose bei atitinkamus kvalifikaciją patvirtinančius dokumentus turintys įgulų nariai.</w:t>
                      </w:r>
                    </w:p>
                  </w:sdtContent>
                </w:sdt>
                <w:sdt>
                  <w:sdtPr>
                    <w:alias w:val="18 str. 2 d."/>
                    <w:tag w:val="part_b8b34107261a41d79ac7f2246877dee7"/>
                    <w:lock w:val="sdtLocked"/>
                    <w:richText/>
                  </w:sdtPr>
                  <w:sdtContent>
                    <w:p>
                      <w:pPr>
                        <w:ind w:firstLine="720"/>
                        <w:jc w:val="both"/>
                        <w:rPr>
                          <w:sz w:val="22"/>
                          <w:szCs w:val="22"/>
                          <w:lang w:eastAsia="lt-LT"/>
                        </w:rPr>
                      </w:pPr>
                      <w:sdt>
                        <w:sdtPr>
                          <w:alias w:val="Numeris"/>
                          <w:tag w:val="nr_b8b34107261a41d79ac7f2246877dee7"/>
                          <w:lock w:val="sdtLocked"/>
                          <w:richText/>
                        </w:sdtPr>
                        <w:sdtContent>
                          <w:r>
                            <w:rPr>
                              <w:sz w:val="22"/>
                              <w:szCs w:val="22"/>
                              <w:lang w:eastAsia="lt-LT"/>
                            </w:rPr>
                            <w:t>2</w:t>
                          </w:r>
                        </w:sdtContent>
                      </w:sdt>
                      <w:r>
                        <w:rPr>
                          <w:sz w:val="22"/>
                          <w:szCs w:val="22"/>
                          <w:lang w:eastAsia="lt-LT"/>
                        </w:rPr>
                        <w:t>. Motorinių pramoginių laivų laivavedžiai – motorinių pramoginių laivų ir kitų motorinių plaukiojimo priemonių vairuotojai, turintys motorinio pramoginio laivo laivavedžio kvalifikacijos liudijimą ar motorinio pramoginio laivo laivavedžio tarptautinį kvalifikacijos liudijimą. Motorinių pramoginių laivų laivavedžiais, kuriems netaikomas reikalavimas turėti motorinio pramoginio laivo laivavedžio kvalifikacijos liudijimą ar motorinio pramoginio laivo laivavedžio tarptautinį kvalifikacijos liudijimą, taip pat yra laikomi šie asmenys:</w:t>
                      </w:r>
                    </w:p>
                    <w:sdt>
                      <w:sdtPr>
                        <w:alias w:val="18 str. 2 d. 1 p."/>
                        <w:tag w:val="part_9d84776c1256401d84a22e496728ac13"/>
                        <w:lock w:val="sdtLocked"/>
                        <w:richText/>
                      </w:sdtPr>
                      <w:sdtContent>
                        <w:p>
                          <w:pPr>
                            <w:ind w:firstLine="720"/>
                            <w:jc w:val="both"/>
                            <w:rPr>
                              <w:bCs/>
                              <w:sz w:val="22"/>
                              <w:szCs w:val="22"/>
                              <w:lang w:eastAsia="lt-LT"/>
                            </w:rPr>
                          </w:pPr>
                          <w:sdt>
                            <w:sdtPr>
                              <w:alias w:val="Numeris"/>
                              <w:tag w:val="nr_9d84776c1256401d84a22e496728ac13"/>
                              <w:lock w:val="sdtLocked"/>
                              <w:richText/>
                            </w:sdtPr>
                            <w:sdtContent>
                              <w:r>
                                <w:rPr>
                                  <w:bCs/>
                                  <w:sz w:val="22"/>
                                  <w:szCs w:val="22"/>
                                  <w:lang w:eastAsia="lt-LT"/>
                                </w:rPr>
                                <w:t>1</w:t>
                              </w:r>
                            </w:sdtContent>
                          </w:sdt>
                          <w:r>
                            <w:rPr>
                              <w:bCs/>
                              <w:sz w:val="22"/>
                              <w:szCs w:val="22"/>
                              <w:lang w:eastAsia="lt-LT"/>
                            </w:rPr>
                            <w:t xml:space="preserve">) </w:t>
                          </w:r>
                          <w:r>
                            <w:rPr>
                              <w:sz w:val="22"/>
                              <w:szCs w:val="22"/>
                            </w:rPr>
                            <w:t xml:space="preserve">vyresni negu 18 metų </w:t>
                          </w:r>
                          <w:r>
                            <w:rPr>
                              <w:bCs/>
                              <w:sz w:val="22"/>
                              <w:szCs w:val="22"/>
                              <w:lang w:eastAsia="lt-LT"/>
                            </w:rPr>
                            <w:t xml:space="preserve">motorinių pramoginių laivų, kurių variklio galia yra ne didesnė kaip 19 kW (25 AG) ir kurie plaukioja vidaus vandenų plaukiojimo rajone, išskyrus Klaipėdos valstybinio jūrų uosto akvatoriją, bei </w:t>
                          </w:r>
                          <w:r>
                            <w:rPr>
                              <w:sz w:val="22"/>
                              <w:szCs w:val="22"/>
                            </w:rPr>
                            <w:t>plukdo iki 12 asmenų, laivavedžiai</w:t>
                          </w:r>
                          <w:r>
                            <w:rPr>
                              <w:bCs/>
                              <w:sz w:val="22"/>
                              <w:szCs w:val="22"/>
                              <w:lang w:eastAsia="lt-LT"/>
                            </w:rPr>
                            <w:t>;</w:t>
                          </w:r>
                        </w:p>
                      </w:sdtContent>
                    </w:sdt>
                    <w:sdt>
                      <w:sdtPr>
                        <w:alias w:val="18 str. 2 d. 2 p."/>
                        <w:tag w:val="part_f3b6cfb2b77f4419bc32d274a85ae22f"/>
                        <w:lock w:val="sdtLocked"/>
                        <w:richText/>
                      </w:sdtPr>
                      <w:sdtContent>
                        <w:p>
                          <w:pPr>
                            <w:ind w:firstLine="720"/>
                            <w:jc w:val="both"/>
                            <w:rPr>
                              <w:sz w:val="22"/>
                              <w:szCs w:val="22"/>
                              <w:lang w:eastAsia="lt-LT"/>
                            </w:rPr>
                          </w:pPr>
                          <w:sdt>
                            <w:sdtPr>
                              <w:alias w:val="Numeris"/>
                              <w:tag w:val="nr_f3b6cfb2b77f4419bc32d274a85ae22f"/>
                              <w:lock w:val="sdtLocked"/>
                              <w:richText/>
                            </w:sdtPr>
                            <w:sdtContent>
                              <w:r>
                                <w:rPr>
                                  <w:sz w:val="22"/>
                                  <w:szCs w:val="22"/>
                                  <w:lang w:eastAsia="lt-LT"/>
                                </w:rPr>
                                <w:t>2</w:t>
                              </w:r>
                            </w:sdtContent>
                          </w:sdt>
                          <w:r>
                            <w:rPr>
                              <w:sz w:val="22"/>
                              <w:szCs w:val="22"/>
                              <w:lang w:eastAsia="lt-LT"/>
                            </w:rPr>
                            <w:t>) vadovaujantys vidaus vandenų transporto specialistai, turintys teisę valdyti vidaus vandenų laivus ir turintys galiojančius dokumentus, kuriais patvirtinama įgyta vidaus vandenų transporto specialisto kvalifikacija ir teisė eiti atitinkamas pareigas laive, valdantys motorinius pramoginius laivus ir kitas motorines plaukiojimo priemones vidaus vandenų plaukiojimo rajone ir pakrančių plaukiojimo rajone;</w:t>
                          </w:r>
                        </w:p>
                      </w:sdtContent>
                    </w:sdt>
                    <w:sdt>
                      <w:sdtPr>
                        <w:alias w:val="18 str. 2 d. 3 p."/>
                        <w:tag w:val="part_4cbf740c0132440f976f339220213eea"/>
                        <w:lock w:val="sdtLocked"/>
                        <w:richText/>
                      </w:sdtPr>
                      <w:sdtContent>
                        <w:p>
                          <w:pPr>
                            <w:ind w:firstLine="720"/>
                            <w:jc w:val="both"/>
                            <w:rPr>
                              <w:sz w:val="22"/>
                              <w:szCs w:val="22"/>
                              <w:lang w:eastAsia="lt-LT"/>
                            </w:rPr>
                          </w:pPr>
                          <w:sdt>
                            <w:sdtPr>
                              <w:alias w:val="Numeris"/>
                              <w:tag w:val="nr_4cbf740c0132440f976f339220213eea"/>
                              <w:lock w:val="sdtLocked"/>
                              <w:richText/>
                            </w:sdtPr>
                            <w:sdtContent>
                              <w:r>
                                <w:rPr>
                                  <w:sz w:val="22"/>
                                  <w:szCs w:val="22"/>
                                  <w:lang w:eastAsia="lt-LT"/>
                                </w:rPr>
                                <w:t>3</w:t>
                              </w:r>
                            </w:sdtContent>
                          </w:sdt>
                          <w:r>
                            <w:rPr>
                              <w:sz w:val="22"/>
                              <w:szCs w:val="22"/>
                              <w:lang w:eastAsia="lt-LT"/>
                            </w:rPr>
                            <w:t>) asmenys, turintys budinčiojo kapitono padėjėjo, vyresniojo kapitono padėjėjo ir kapitono jūrinio laipsnio diplomus, valdantys motorinius pramoginius laivus ir kitas motorines plaukiojimo priemones vidaus vandenų plaukiojimo rajone ir pakrančių plaukiojimo rajone;</w:t>
                          </w:r>
                        </w:p>
                      </w:sdtContent>
                    </w:sdt>
                    <w:sdt>
                      <w:sdtPr>
                        <w:alias w:val="18 str. 2 d. 4 p."/>
                        <w:tag w:val="part_4da6137973b248f98df1f98d5078d568"/>
                        <w:lock w:val="sdtLocked"/>
                        <w:richText/>
                      </w:sdtPr>
                      <w:sdtContent>
                        <w:p>
                          <w:pPr>
                            <w:ind w:firstLine="720"/>
                            <w:jc w:val="both"/>
                          </w:pPr>
                          <w:sdt>
                            <w:sdtPr>
                              <w:alias w:val="Numeris"/>
                              <w:tag w:val="nr_4da6137973b248f98df1f98d5078d568"/>
                              <w:lock w:val="sdtLocked"/>
                              <w:richText/>
                            </w:sdtPr>
                            <w:sdtContent>
                              <w:r>
                                <w:rPr>
                                  <w:sz w:val="22"/>
                                  <w:szCs w:val="22"/>
                                  <w:lang w:eastAsia="lt-LT"/>
                                </w:rPr>
                                <w:t>4</w:t>
                              </w:r>
                            </w:sdtContent>
                          </w:sdt>
                          <w:r>
                            <w:rPr>
                              <w:sz w:val="22"/>
                              <w:szCs w:val="22"/>
                              <w:lang w:eastAsia="lt-LT"/>
                            </w:rPr>
                            <w:t>) Priešgaisrinės apsaugos ir gelbėjimo departamento prie Vidaus reikalų ministerijos arba paplūdimio administratoriaus nurodymu skęstančiųjų gelbėjimo darbus vykdantys juridinių asmenų darbuotojai (toliau šiame straipsnyje – darbuotojai), valdantys motorinius pramoginius laivus ir kitas motorines plaukiojimo priemones vidaus vandenų plaukiojimo rajone ir pakrančių plaukiojimo rajone jų darbo laiku skęstančiųjų gelbėjimo funkcijai, numatytai jų pareigybės aprašyme (nuostatuose) ir (ar) darbo sutartyje, atlikti darbdavio suteiktomis darbo priemonėmis. Darbdavys privalo užtikrinti, kad darbuotojai yra išmokyti saugiai valdyti motorinius pramoginius laivus ar kitas motorines plaukiojimo priemones;</w:t>
                          </w:r>
                        </w:p>
                      </w:sdtContent>
                    </w:sdt>
                    <w:sdt>
                      <w:sdtPr>
                        <w:alias w:val="5 p."/>
                        <w:tag w:val="part_3236aba3ee7948de95b96c50d0c651f7"/>
                        <w:lock w:val="sdtLocked"/>
                        <w:richText/>
                      </w:sdtPr>
                      <w:sdtContent>
                        <w:p>
                          <w:pPr>
                            <w:ind w:firstLine="720"/>
                            <w:jc w:val="both"/>
                            <w:rPr>
                              <w:bCs/>
                              <w:sz w:val="22"/>
                            </w:rPr>
                          </w:pPr>
                          <w:sdt>
                            <w:sdtPr>
                              <w:alias w:val="Numeris"/>
                              <w:tag w:val="nr_3236aba3ee7948de95b96c50d0c651f7"/>
                              <w:lock w:val="sdtLocked"/>
                              <w:richText/>
                            </w:sdtPr>
                            <w:sdtContent>
                              <w:r>
                                <w:rPr>
                                  <w:sz w:val="22"/>
                                  <w:szCs w:val="22"/>
                                </w:rPr>
                                <w:t>5</w:t>
                              </w:r>
                            </w:sdtContent>
                          </w:sdt>
                          <w:r>
                            <w:rPr>
                              <w:sz w:val="22"/>
                              <w:szCs w:val="22"/>
                            </w:rPr>
                            <w:t xml:space="preserve">) vyresni negu 18 metų asmenys, vidaus vandenų plaukiojimo rajone ir pakrančių plaukiojimo rajone valdantys išsinuomotus iš asmenų, vykdančių asmeninių laivų nuomos veiklą, asmeninius laivus. Asmenys, vykdantys asmeninių laivų nuomos veiklą, </w:t>
                          </w:r>
                          <w:r>
                            <w:rPr>
                              <w:bCs/>
                              <w:sz w:val="22"/>
                              <w:szCs w:val="22"/>
                            </w:rPr>
                            <w:t>atsako už šios veiklos vykdymą ir</w:t>
                          </w:r>
                          <w:r>
                            <w:rPr>
                              <w:sz w:val="22"/>
                              <w:szCs w:val="22"/>
                            </w:rPr>
                            <w:t xml:space="preserve"> privalo užtikrinti, kad asmuo, ketinantis išsinuomoti asmeninį laivą, </w:t>
                          </w:r>
                          <w:r>
                            <w:rPr>
                              <w:bCs/>
                              <w:sz w:val="22"/>
                              <w:szCs w:val="22"/>
                            </w:rPr>
                            <w:t xml:space="preserve">būtų pasirašytinai supažindintas su asmeninio laivo valdymu </w:t>
                          </w:r>
                          <w:r>
                            <w:rPr>
                              <w:sz w:val="22"/>
                              <w:szCs w:val="22"/>
                            </w:rPr>
                            <w:t xml:space="preserve">(asmeninio laivo įsibėgėjimo, stabdymo, posūkio darymo, variklio išjungimo pagrindais) </w:t>
                          </w:r>
                          <w:r>
                            <w:rPr>
                              <w:bCs/>
                              <w:sz w:val="22"/>
                              <w:szCs w:val="22"/>
                            </w:rPr>
                            <w:t>ir teritorijos, kurioje plaukiojama išsinuomotais asmeniniais laivais, ribomis.</w:t>
                          </w:r>
                          <w:r>
                            <w:rPr>
                              <w:sz w:val="22"/>
                              <w:szCs w:val="22"/>
                            </w:rPr>
                            <w:t xml:space="preserve"> Plaukiojimas </w:t>
                          </w:r>
                          <w:r>
                            <w:rPr>
                              <w:bCs/>
                              <w:sz w:val="22"/>
                              <w:szCs w:val="22"/>
                            </w:rPr>
                            <w:t>išsinuomotais</w:t>
                          </w:r>
                          <w:r>
                            <w:rPr>
                              <w:sz w:val="22"/>
                              <w:szCs w:val="22"/>
                            </w:rPr>
                            <w:t xml:space="preserve"> asmeniniais laivais </w:t>
                          </w:r>
                          <w:r>
                            <w:rPr>
                              <w:bCs/>
                              <w:sz w:val="22"/>
                              <w:szCs w:val="22"/>
                            </w:rPr>
                            <w:t>gali būti</w:t>
                          </w:r>
                          <w:r>
                            <w:rPr>
                              <w:sz w:val="22"/>
                              <w:szCs w:val="22"/>
                            </w:rPr>
                            <w:t xml:space="preserve"> organizuojamas </w:t>
                          </w:r>
                          <w:r>
                            <w:rPr>
                              <w:bCs/>
                              <w:sz w:val="22"/>
                              <w:szCs w:val="22"/>
                            </w:rPr>
                            <w:t>tik</w:t>
                          </w:r>
                          <w:r>
                            <w:rPr>
                              <w:sz w:val="22"/>
                              <w:szCs w:val="22"/>
                            </w:rPr>
                            <w:t xml:space="preserve"> </w:t>
                          </w:r>
                          <w:r>
                            <w:rPr>
                              <w:bCs/>
                              <w:sz w:val="22"/>
                              <w:szCs w:val="22"/>
                            </w:rPr>
                            <w:t>pažymėtose ir kitiems vandenyje esantiems asmenims</w:t>
                          </w:r>
                          <w:r>
                            <w:rPr>
                              <w:sz w:val="22"/>
                              <w:szCs w:val="22"/>
                            </w:rPr>
                            <w:t xml:space="preserve"> </w:t>
                          </w:r>
                          <w:r>
                            <w:rPr>
                              <w:bCs/>
                              <w:sz w:val="22"/>
                              <w:szCs w:val="22"/>
                            </w:rPr>
                            <w:t xml:space="preserve">matomose </w:t>
                          </w:r>
                          <w:r>
                            <w:rPr>
                              <w:sz w:val="22"/>
                              <w:szCs w:val="22"/>
                            </w:rPr>
                            <w:t xml:space="preserve">vandens telkinių teritorijose, saugiu atstumu nuo pakrantės ar maudyklų. Asmenys, vykdantys asmeninių laivų nuomos veiklą, </w:t>
                          </w:r>
                          <w:r>
                            <w:rPr>
                              <w:bCs/>
                              <w:sz w:val="22"/>
                              <w:szCs w:val="22"/>
                            </w:rPr>
                            <w:t xml:space="preserve">iki šios veiklos pradžios </w:t>
                          </w:r>
                          <w:r>
                            <w:rPr>
                              <w:sz w:val="22"/>
                              <w:szCs w:val="22"/>
                            </w:rPr>
                            <w:t xml:space="preserve">apie konkrečios vandens telkinio </w:t>
                          </w:r>
                          <w:r>
                            <w:rPr>
                              <w:bCs/>
                              <w:sz w:val="22"/>
                              <w:szCs w:val="22"/>
                            </w:rPr>
                            <w:t>teritorijos</w:t>
                          </w:r>
                          <w:r>
                            <w:rPr>
                              <w:sz w:val="22"/>
                              <w:szCs w:val="22"/>
                            </w:rPr>
                            <w:t xml:space="preserve">, kurioje plaukiojama išnuomotais asmeniniais laivais, ribas </w:t>
                          </w:r>
                          <w:r>
                            <w:rPr>
                              <w:bCs/>
                              <w:sz w:val="22"/>
                              <w:szCs w:val="22"/>
                            </w:rPr>
                            <w:t>raštu</w:t>
                          </w:r>
                          <w:r>
                            <w:rPr>
                              <w:sz w:val="22"/>
                              <w:szCs w:val="22"/>
                            </w:rPr>
                            <w:t xml:space="preserve"> </w:t>
                          </w:r>
                          <w:r>
                            <w:rPr>
                              <w:bCs/>
                              <w:sz w:val="22"/>
                              <w:szCs w:val="22"/>
                            </w:rPr>
                            <w:t xml:space="preserve">(asmeniškai, registruotąja pašto siunta arba elektroninių ryšių priemonėmis) </w:t>
                          </w:r>
                          <w:r>
                            <w:rPr>
                              <w:sz w:val="22"/>
                              <w:szCs w:val="22"/>
                            </w:rPr>
                            <w:t xml:space="preserve">informuoja </w:t>
                          </w:r>
                          <w:r>
                            <w:rPr>
                              <w:bCs/>
                              <w:sz w:val="22"/>
                              <w:szCs w:val="22"/>
                            </w:rPr>
                            <w:t>T</w:t>
                          </w:r>
                          <w:r>
                            <w:rPr>
                              <w:sz w:val="22"/>
                              <w:szCs w:val="22"/>
                            </w:rPr>
                            <w:t>ransporto saugos administraciją.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e6890537b11ec862fdcbc8b3e3e05">
                            <w:r w:rsidRPr="00532B9F">
                              <w:rPr>
                                <w:rFonts w:ascii="Times New Roman" w:eastAsia="MS Mincho" w:hAnsi="Times New Roman"/>
                                <w:sz w:val="20"/>
                                <w:i/>
                                <w:iCs/>
                                <w:color w:val="0000FF" w:themeColor="hyperlink"/>
                                <w:u w:val="single"/>
                              </w:rPr>
                              <w:t>XIV-664</w:t>
                            </w:r>
                          </w:fldSimple>
                          <w:r>
                            <w:rPr>
                              <w:rFonts w:ascii="Times New Roman" w:eastAsia="MS Mincho" w:hAnsi="Times New Roman"/>
                              <w:sz w:val="20"/>
                              <w:i/>
                              <w:iCs/>
                            </w:rPr>
                            <w:t>,
2021-11-18,
paskelbta TAR 2021-12-02, i. k. 2021-25030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796160c1ca11ea9815f635b9c0dcef">
                        <w:r w:rsidRPr="00532B9F">
                          <w:rPr>
                            <w:rFonts w:ascii="Times New Roman" w:eastAsia="MS Mincho" w:hAnsi="Times New Roman"/>
                            <w:sz w:val="20"/>
                            <w:i/>
                            <w:iCs/>
                            <w:color w:val="0000FF" w:themeColor="hyperlink"/>
                            <w:u w:val="single"/>
                          </w:rPr>
                          <w:t>XIII-3182</w:t>
                        </w:r>
                      </w:fldSimple>
                      <w:r>
                        <w:rPr>
                          <w:rFonts w:ascii="Times New Roman" w:eastAsia="MS Mincho" w:hAnsi="Times New Roman"/>
                          <w:sz w:val="20"/>
                          <w:i/>
                          <w:iCs/>
                        </w:rPr>
                        <w:t>,
2020-06-26,
paskelbta TAR 2020-07-09, i. k. 2020-15383            </w:t>
                      </w:r>
                    </w:p>
                    <w:p/>
                  </w:sdtContent>
                </w:sdt>
                <w:sdt>
                  <w:sdtPr>
                    <w:alias w:val="18 str. 3 d."/>
                    <w:tag w:val="part_8c9f51a83c2d4353b3124b356371d6bb"/>
                    <w:lock w:val="sdtLocked"/>
                    <w:richText/>
                  </w:sdtPr>
                  <w:sdtContent>
                    <w:p>
                      <w:pPr>
                        <w:ind w:firstLine="720"/>
                        <w:jc w:val="both"/>
                        <w:rPr>
                          <w:bCs/>
                          <w:sz w:val="22"/>
                        </w:rPr>
                      </w:pPr>
                      <w:sdt>
                        <w:sdtPr>
                          <w:alias w:val="Numeris"/>
                          <w:tag w:val="nr_8c9f51a83c2d4353b3124b356371d6bb"/>
                          <w:lock w:val="sdtLocked"/>
                          <w:richText/>
                        </w:sdtPr>
                        <w:sdtContent>
                          <w:r>
                            <w:rPr>
                              <w:color w:val="000000"/>
                              <w:sz w:val="22"/>
                              <w:szCs w:val="22"/>
                              <w:lang w:eastAsia="lt-LT"/>
                            </w:rPr>
                            <w:t>3</w:t>
                          </w:r>
                        </w:sdtContent>
                      </w:sdt>
                      <w:r>
                        <w:rPr>
                          <w:color w:val="000000"/>
                          <w:sz w:val="22"/>
                          <w:szCs w:val="22"/>
                          <w:lang w:eastAsia="lt-LT"/>
                        </w:rPr>
                        <w:t xml:space="preserve">. Vidaus vandenų transporto specialistus ir motorinių pramoginių laivų laivavedžius pagal susisiekimo ministro patvirtintas programas rengia susisiekimo ministro nustatyta tvarka akredituotos mokymo įstaigos, įmonės ar organizacijos. Juos egzaminuoja ir vidaus vandenų transporto specialisto laipsnio diplomus, diplomų patvirtinimus, vidaus vandenų transporto specialisto laipsnio kvalifikacijos liudijimus, motorinio pramoginio laivo laivavedžio kvalifikacijos liudijimus, motorinio pramoginio laivo laivavedžio tarptautinius kvalifikacijos liudijimus ir šių dokumentų dublikatus susisiekimo ministro nustatyta tvarka išduoda </w:t>
                      </w:r>
                      <w:r>
                        <w:rPr>
                          <w:sz w:val="22"/>
                          <w:szCs w:val="22"/>
                          <w:lang w:eastAsia="lt-LT"/>
                        </w:rPr>
                        <w:t>Transporto saugos administracija</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8 str. 4 d."/>
                    <w:tag w:val="part_d8c6a266567f42b797296c34b05d668d"/>
                    <w:lock w:val="sdtLocked"/>
                    <w:richText/>
                  </w:sdtPr>
                  <w:sdtContent>
                    <w:p>
                      <w:pPr>
                        <w:ind w:right="-55" w:firstLine="720"/>
                        <w:jc w:val="both"/>
                        <w:rPr>
                          <w:sz w:val="22"/>
                        </w:rPr>
                      </w:pPr>
                      <w:sdt>
                        <w:sdtPr>
                          <w:alias w:val="Numeris"/>
                          <w:tag w:val="nr_d8c6a266567f42b797296c34b05d668d"/>
                          <w:lock w:val="sdtLocked"/>
                          <w:richText/>
                        </w:sdtPr>
                        <w:sdtContent>
                          <w:r>
                            <w:rPr>
                              <w:bCs/>
                              <w:sz w:val="22"/>
                            </w:rPr>
                            <w:t>4</w:t>
                          </w:r>
                        </w:sdtContent>
                      </w:sdt>
                      <w:r>
                        <w:rPr>
                          <w:bCs/>
                          <w:sz w:val="22"/>
                        </w:rPr>
                        <w:t>. Lietuvos Respublikos vidaus vandenyse galioja Europos Bendrijos valstybių narių kompetentingų institucijų išduoti vidaus vandenų transporto priemonių įgulų narių bei motorinių pramoginių laivų laivavedžių kvalifikaciją patvirtinantys dokumentai.</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97" w:history="1">
                    <w:r>
                      <w:rPr>
                        <w:i/>
                        <w:color w:val="0000FF"/>
                        <w:sz w:val="20"/>
                        <w:u w:val="single"/>
                      </w:rPr>
                      <w:t>VIII-1900</w:t>
                    </w:r>
                  </w:hyperlink>
                  <w:r>
                    <w:rPr>
                      <w:i/>
                      <w:sz w:val="20"/>
                    </w:rPr>
                    <w:t>, 00.08.29, Žin., 2000, Nr.</w:t>
                  </w:r>
                  <w:hyperlink r:id="rId9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99" w:history="1">
                    <w:r>
                      <w:rPr>
                        <w:i/>
                        <w:color w:val="0000FF"/>
                        <w:sz w:val="20"/>
                        <w:u w:val="single"/>
                      </w:rPr>
                      <w:t>VIII-1964</w:t>
                    </w:r>
                  </w:hyperlink>
                  <w:r>
                    <w:rPr>
                      <w:i/>
                      <w:sz w:val="20"/>
                    </w:rPr>
                    <w:t>, 00.09.26, Žin., 2000, Nr.</w:t>
                  </w:r>
                  <w:hyperlink r:id="rId100"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X-1790</w:t>
                    </w:r>
                  </w:hyperlink>
                  <w:r>
                    <w:rPr>
                      <w:rFonts w:eastAsia="MS Mincho"/>
                      <w:i/>
                      <w:iCs/>
                      <w:sz w:val="20"/>
                    </w:rPr>
                    <w:t xml:space="preserve">, 2008-11-06, Žin., 2008, Nr. </w:t>
                  </w:r>
                  <w:hyperlink r:id="rId102"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103" w:history="1">
                    <w:r>
                      <w:rPr>
                        <w:i/>
                        <w:color w:val="0000FF"/>
                        <w:sz w:val="20"/>
                        <w:u w:val="single"/>
                      </w:rPr>
                      <w:t>XI-891</w:t>
                    </w:r>
                  </w:hyperlink>
                  <w:r>
                    <w:rPr>
                      <w:i/>
                      <w:sz w:val="20"/>
                    </w:rPr>
                    <w:t xml:space="preserve">, 2010-06-10, Žin., 2010, Nr. </w:t>
                  </w:r>
                  <w:hyperlink r:id="rId104" w:tgtFrame="_blank" w:history="1">
                    <w:r>
                      <w:rPr>
                        <w:i/>
                        <w:color w:val="0000FF" w:themeColor="hyperlink"/>
                        <w:sz w:val="20"/>
                        <w:u w:val="single"/>
                      </w:rPr>
                      <w:t>72-3613</w:t>
                    </w:r>
                  </w:hyperlink>
                  <w:r>
                    <w:rPr>
                      <w:i/>
                      <w:sz w:val="20"/>
                    </w:rPr>
                    <w:t xml:space="preserve"> (2010-06-22)</w:t>
                  </w:r>
                </w:p>
                <w:p>
                  <w:pPr>
                    <w:ind w:right="-55"/>
                    <w:jc w:val="both"/>
                    <w:rPr>
                      <w:sz w:val="22"/>
                    </w:rPr>
                  </w:pPr>
                </w:p>
              </w:sdtContent>
            </w:sdt>
            <w:sdt>
              <w:sdtPr>
                <w:alias w:val="19 str."/>
                <w:tag w:val="part_a2ec2260516149249d0754e1896000c0"/>
                <w:lock w:val="sdtLocked"/>
                <w:richText/>
              </w:sdtPr>
              <w:sdtContent>
                <w:p>
                  <w:pPr>
                    <w:ind w:firstLine="720"/>
                    <w:jc w:val="both"/>
                    <w:rPr>
                      <w:sz w:val="22"/>
                      <w:szCs w:val="22"/>
                      <w:lang w:eastAsia="lt-LT"/>
                    </w:rPr>
                  </w:pPr>
                  <w:sdt>
                    <w:sdtPr>
                      <w:alias w:val="Numeris"/>
                      <w:tag w:val="nr_a2ec2260516149249d0754e1896000c0"/>
                      <w:lock w:val="sdtLocked"/>
                      <w:richText/>
                    </w:sdtPr>
                    <w:sdtContent>
                      <w:r>
                        <w:rPr>
                          <w:b/>
                          <w:bCs/>
                          <w:sz w:val="22"/>
                          <w:szCs w:val="22"/>
                        </w:rPr>
                        <w:t>19</w:t>
                      </w:r>
                    </w:sdtContent>
                  </w:sdt>
                  <w:r>
                    <w:rPr>
                      <w:b/>
                      <w:bCs/>
                      <w:sz w:val="22"/>
                      <w:szCs w:val="22"/>
                    </w:rPr>
                    <w:t xml:space="preserve"> straipsnis. </w:t>
                  </w:r>
                  <w:sdt>
                    <w:sdtPr>
                      <w:alias w:val="Pavadinimas"/>
                      <w:tag w:val="title_a2ec2260516149249d0754e1896000c0"/>
                      <w:lock w:val="sdtLocked"/>
                      <w:richText/>
                    </w:sdtPr>
                    <w:sdtContent>
                      <w:r>
                        <w:rPr>
                          <w:b/>
                          <w:bCs/>
                          <w:color w:val="000000"/>
                          <w:sz w:val="22"/>
                          <w:szCs w:val="22"/>
                          <w:lang w:eastAsia="lt-LT"/>
                        </w:rPr>
                        <w:t>Laivo įgula</w:t>
                      </w:r>
                    </w:sdtContent>
                  </w:sdt>
                </w:p>
                <w:sdt>
                  <w:sdtPr>
                    <w:alias w:val="19 str. 1 d."/>
                    <w:tag w:val="part_65153765dd694250bd338c829565789d"/>
                    <w:lock w:val="sdtLocked"/>
                    <w:richText/>
                  </w:sdtPr>
                  <w:sdtContent>
                    <w:p>
                      <w:pPr>
                        <w:ind w:firstLine="720"/>
                        <w:jc w:val="both"/>
                        <w:rPr>
                          <w:sz w:val="22"/>
                          <w:szCs w:val="22"/>
                          <w:lang w:eastAsia="lt-LT"/>
                        </w:rPr>
                      </w:pPr>
                      <w:sdt>
                        <w:sdtPr>
                          <w:alias w:val="Numeris"/>
                          <w:tag w:val="nr_65153765dd694250bd338c829565789d"/>
                          <w:lock w:val="sdtLocked"/>
                          <w:richText/>
                        </w:sdtPr>
                        <w:sdtContent>
                          <w:r>
                            <w:rPr>
                              <w:sz w:val="22"/>
                              <w:szCs w:val="22"/>
                              <w:lang w:eastAsia="lt-LT"/>
                            </w:rPr>
                            <w:t>1</w:t>
                          </w:r>
                        </w:sdtContent>
                      </w:sdt>
                      <w:r>
                        <w:rPr>
                          <w:sz w:val="22"/>
                          <w:szCs w:val="22"/>
                          <w:lang w:eastAsia="lt-LT"/>
                        </w:rPr>
                        <w:t>. Įgula – kapitonai, mechanikai, elektromechanikai, upeiviai,</w:t>
                      </w:r>
                      <w:r>
                        <w:rPr>
                          <w:b/>
                          <w:sz w:val="22"/>
                          <w:szCs w:val="22"/>
                          <w:lang w:eastAsia="lt-LT"/>
                        </w:rPr>
                        <w:t xml:space="preserve"> </w:t>
                      </w:r>
                      <w:r>
                        <w:rPr>
                          <w:sz w:val="22"/>
                          <w:szCs w:val="22"/>
                          <w:lang w:eastAsia="lt-LT"/>
                        </w:rPr>
                        <w:t>motoristai ir elektrikai, turintys teisę dirbti vidaus vandenų laivuose, žvejybos laivuose ir plūduriuojančiuose įrenginiuose.</w:t>
                      </w:r>
                    </w:p>
                  </w:sdtContent>
                </w:sdt>
                <w:sdt>
                  <w:sdtPr>
                    <w:alias w:val="19 str. 2 d."/>
                    <w:tag w:val="part_03a69ea230574bcd997035bcbd7326ce"/>
                    <w:lock w:val="sdtLocked"/>
                    <w:richText/>
                  </w:sdtPr>
                  <w:sdtContent>
                    <w:p>
                      <w:pPr>
                        <w:ind w:firstLine="720"/>
                        <w:jc w:val="both"/>
                        <w:rPr>
                          <w:color w:val="000000"/>
                          <w:sz w:val="22"/>
                          <w:szCs w:val="22"/>
                          <w:lang w:eastAsia="lt-LT"/>
                        </w:rPr>
                      </w:pPr>
                      <w:sdt>
                        <w:sdtPr>
                          <w:alias w:val="Numeris"/>
                          <w:tag w:val="nr_03a69ea230574bcd997035bcbd7326ce"/>
                          <w:lock w:val="sdtLocked"/>
                          <w:richText/>
                        </w:sdtPr>
                        <w:sdtContent>
                          <w:r>
                            <w:rPr>
                              <w:color w:val="000000"/>
                              <w:sz w:val="22"/>
                              <w:szCs w:val="22"/>
                              <w:lang w:eastAsia="lt-LT"/>
                            </w:rPr>
                            <w:t>2</w:t>
                          </w:r>
                        </w:sdtContent>
                      </w:sdt>
                      <w:r>
                        <w:rPr>
                          <w:color w:val="000000"/>
                          <w:sz w:val="22"/>
                          <w:szCs w:val="22"/>
                          <w:lang w:eastAsia="lt-LT"/>
                        </w:rPr>
                        <w:t>. Laivo įgulos minimalios sudėties reikalavimus ir laivo įgulos minimalios sudėties liudijimų išdavimo ir galiojimo panaikinimo sąlygas ir tvarką nustato susisiekimo ministras.</w:t>
                      </w:r>
                    </w:p>
                  </w:sdtContent>
                </w:sdt>
                <w:sdt>
                  <w:sdtPr>
                    <w:alias w:val="19 str. 3 d."/>
                    <w:tag w:val="part_580760e7503040078496f665fc503619"/>
                    <w:lock w:val="sdtLocked"/>
                    <w:richText/>
                  </w:sdtPr>
                  <w:sdtContent>
                    <w:p>
                      <w:pPr>
                        <w:ind w:firstLine="720"/>
                        <w:jc w:val="both"/>
                        <w:rPr>
                          <w:sz w:val="22"/>
                          <w:szCs w:val="22"/>
                        </w:rPr>
                      </w:pPr>
                      <w:sdt>
                        <w:sdtPr>
                          <w:alias w:val="Numeris"/>
                          <w:tag w:val="nr_580760e7503040078496f665fc503619"/>
                          <w:lock w:val="sdtLocked"/>
                          <w:richText/>
                        </w:sdtPr>
                        <w:sdtContent>
                          <w:r>
                            <w:rPr>
                              <w:bCs/>
                              <w:sz w:val="22"/>
                              <w:szCs w:val="22"/>
                              <w:lang w:eastAsia="lt-LT"/>
                            </w:rPr>
                            <w:t>3</w:t>
                          </w:r>
                        </w:sdtContent>
                      </w:sdt>
                      <w:r>
                        <w:rPr>
                          <w:bCs/>
                          <w:sz w:val="22"/>
                          <w:szCs w:val="22"/>
                          <w:lang w:eastAsia="lt-LT"/>
                        </w:rPr>
                        <w:t xml:space="preserve">. </w:t>
                      </w:r>
                      <w:r>
                        <w:rPr>
                          <w:sz w:val="22"/>
                          <w:szCs w:val="22"/>
                        </w:rPr>
                        <w:t>Laivo kapitonu (škiperiu) ir kitais įgulos nariais gali būti asmenys, turintys Europos Sąjungos</w:t>
                      </w:r>
                      <w:r>
                        <w:rPr>
                          <w:b/>
                          <w:sz w:val="22"/>
                          <w:szCs w:val="22"/>
                        </w:rPr>
                        <w:t xml:space="preserve"> </w:t>
                      </w:r>
                      <w:r>
                        <w:rPr>
                          <w:sz w:val="22"/>
                          <w:szCs w:val="22"/>
                        </w:rPr>
                        <w:t>valstybių kompetentingų institucijų išduotus dokumentus, kuriais patvirtinama vidaus vandenų transporto priemonių įgulų narių kompetencija, arba atitinkamus vidaus vandenų transporto specialisto laipsnio diplomus ir diplomų patvirtinimus arba vidaus vandenų transporto specialisto laipsnio kvalifikacijos liudijimus.</w:t>
                      </w:r>
                    </w:p>
                  </w:sdtContent>
                </w:sdt>
                <w:sdt>
                  <w:sdtPr>
                    <w:alias w:val="19 str. 4 d."/>
                    <w:tag w:val="part_9107558761ef4da88524b3d426b16ac4"/>
                    <w:lock w:val="sdtLocked"/>
                    <w:richText/>
                  </w:sdtPr>
                  <w:sdtContent>
                    <w:p>
                      <w:pPr>
                        <w:ind w:firstLine="720"/>
                        <w:jc w:val="both"/>
                      </w:pPr>
                      <w:sdt>
                        <w:sdtPr>
                          <w:alias w:val="Numeris"/>
                          <w:tag w:val="nr_9107558761ef4da88524b3d426b16ac4"/>
                          <w:lock w:val="sdtLocked"/>
                          <w:richText/>
                        </w:sdtPr>
                        <w:sdtContent>
                          <w:r>
                            <w:rPr>
                              <w:color w:val="000000"/>
                              <w:sz w:val="22"/>
                              <w:szCs w:val="22"/>
                              <w:lang w:eastAsia="lt-LT"/>
                            </w:rPr>
                            <w:t>4</w:t>
                          </w:r>
                        </w:sdtContent>
                      </w:sdt>
                      <w:r>
                        <w:rPr>
                          <w:color w:val="000000"/>
                          <w:sz w:val="22"/>
                          <w:szCs w:val="22"/>
                          <w:lang w:eastAsia="lt-LT"/>
                        </w:rPr>
                        <w:t xml:space="preserve">. Burinių jachtų laivavedžių diplomus ir kitus pažymėjimus išduoda Lietuvos buriuotojų sąjungos patvirtintos kvalifikacinės komisijos. Diplomų, kvalifikacijos liudijimų ir pažymėjimų išdavimo sąlygas ir tvarką nustato Burinių jachtų laivavedžių diplomavimo taisyklės, kurias, suderinusi su </w:t>
                      </w:r>
                      <w:r>
                        <w:rPr>
                          <w:sz w:val="22"/>
                          <w:szCs w:val="22"/>
                          <w:lang w:eastAsia="lt-LT"/>
                        </w:rPr>
                        <w:t>Transporto saugos administracija</w:t>
                      </w:r>
                      <w:r>
                        <w:rPr>
                          <w:color w:val="000000"/>
                          <w:sz w:val="22"/>
                          <w:szCs w:val="22"/>
                          <w:lang w:eastAsia="lt-LT"/>
                        </w:rPr>
                        <w:t>, tvirtina Lietuvos buriuotojų sąjunga.</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05" w:history="1">
                    <w:r>
                      <w:rPr>
                        <w:i/>
                        <w:color w:val="0000FF"/>
                        <w:sz w:val="20"/>
                        <w:u w:val="single"/>
                      </w:rPr>
                      <w:t>VIII-1900</w:t>
                    </w:r>
                  </w:hyperlink>
                  <w:r>
                    <w:rPr>
                      <w:i/>
                      <w:sz w:val="20"/>
                    </w:rPr>
                    <w:t>, 00.08.29, Žin., 2000, Nr.</w:t>
                  </w:r>
                  <w:hyperlink r:id="rId106"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07" w:history="1">
                    <w:r>
                      <w:rPr>
                        <w:i/>
                        <w:color w:val="0000FF"/>
                        <w:sz w:val="20"/>
                        <w:u w:val="single"/>
                      </w:rPr>
                      <w:t>VIII-1964</w:t>
                    </w:r>
                  </w:hyperlink>
                  <w:r>
                    <w:rPr>
                      <w:i/>
                      <w:sz w:val="20"/>
                    </w:rPr>
                    <w:t>, 00.09.26, Žin., 2000, Nr.</w:t>
                  </w:r>
                  <w:hyperlink r:id="rId108"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X-1790</w:t>
                    </w:r>
                  </w:hyperlink>
                  <w:r>
                    <w:rPr>
                      <w:rFonts w:eastAsia="MS Mincho"/>
                      <w:i/>
                      <w:iCs/>
                      <w:sz w:val="20"/>
                    </w:rPr>
                    <w:t xml:space="preserve">, 2008-11-06, Žin., 2008, Nr. </w:t>
                  </w:r>
                  <w:hyperlink r:id="rId110"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11" w:history="1">
                    <w:r>
                      <w:rPr>
                        <w:i/>
                        <w:color w:val="0000FF"/>
                        <w:sz w:val="20"/>
                        <w:u w:val="single"/>
                      </w:rPr>
                      <w:t>XI-891</w:t>
                    </w:r>
                  </w:hyperlink>
                  <w:r>
                    <w:rPr>
                      <w:i/>
                      <w:sz w:val="20"/>
                    </w:rPr>
                    <w:t xml:space="preserve">, 2010-06-10, Žin., 2010, Nr. </w:t>
                  </w:r>
                  <w:hyperlink r:id="rId112"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0 str."/>
                <w:tag w:val="part_02fa532a248345fe958bcf7d814c8e95"/>
                <w:lock w:val="sdtLocked"/>
                <w:richText/>
              </w:sdtPr>
              <w:sdtContent>
                <w:p>
                  <w:pPr>
                    <w:ind w:right="-55" w:firstLine="720"/>
                    <w:jc w:val="both"/>
                    <w:rPr>
                      <w:b/>
                      <w:sz w:val="22"/>
                    </w:rPr>
                  </w:pPr>
                  <w:sdt>
                    <w:sdtPr>
                      <w:alias w:val="Numeris"/>
                      <w:tag w:val="nr_02fa532a248345fe958bcf7d814c8e95"/>
                      <w:lock w:val="sdtLocked"/>
                      <w:richText/>
                    </w:sdtPr>
                    <w:sdtContent>
                      <w:r>
                        <w:rPr>
                          <w:b/>
                          <w:sz w:val="22"/>
                        </w:rPr>
                        <w:t>20</w:t>
                      </w:r>
                    </w:sdtContent>
                  </w:sdt>
                  <w:r>
                    <w:rPr>
                      <w:b/>
                      <w:sz w:val="22"/>
                    </w:rPr>
                    <w:t xml:space="preserve"> straipsnis. </w:t>
                  </w:r>
                  <w:sdt>
                    <w:sdtPr>
                      <w:alias w:val="Pavadinimas"/>
                      <w:tag w:val="title_02fa532a248345fe958bcf7d814c8e95"/>
                      <w:lock w:val="sdtLocked"/>
                      <w:richText/>
                    </w:sdtPr>
                    <w:sdtContent>
                      <w:r>
                        <w:rPr>
                          <w:b/>
                          <w:sz w:val="22"/>
                        </w:rPr>
                        <w:t>Laivo kapitonas (škiperis)</w:t>
                      </w:r>
                    </w:sdtContent>
                  </w:sdt>
                </w:p>
                <w:sdt>
                  <w:sdtPr>
                    <w:alias w:val="20 str. 1 d."/>
                    <w:tag w:val="part_7717032b88564485817cbb558ba8b28f"/>
                    <w:lock w:val="sdtLocked"/>
                    <w:richText/>
                  </w:sdtPr>
                  <w:sdtContent>
                    <w:p>
                      <w:pPr>
                        <w:ind w:right="-55" w:firstLine="720"/>
                        <w:jc w:val="both"/>
                        <w:rPr>
                          <w:sz w:val="22"/>
                        </w:rPr>
                      </w:pPr>
                      <w:sdt>
                        <w:sdtPr>
                          <w:alias w:val="Numeris"/>
                          <w:tag w:val="nr_7717032b88564485817cbb558ba8b28f"/>
                          <w:lock w:val="sdtLocked"/>
                          <w:richText/>
                        </w:sdtPr>
                        <w:sdtContent>
                          <w:r>
                            <w:rPr>
                              <w:sz w:val="22"/>
                            </w:rPr>
                            <w:t>1</w:t>
                          </w:r>
                        </w:sdtContent>
                      </w:sdt>
                      <w:r>
                        <w:rPr>
                          <w:sz w:val="22"/>
                        </w:rPr>
                        <w:t>. Savaeigį laivą valdo kapitonas, nesavaeigį laivą - škiperis.</w:t>
                      </w:r>
                    </w:p>
                  </w:sdtContent>
                </w:sdt>
                <w:sdt>
                  <w:sdtPr>
                    <w:alias w:val="20 str. 2 d."/>
                    <w:tag w:val="part_f32fc8eeb49a41da8ee0e25e99e5de4f"/>
                    <w:lock w:val="sdtLocked"/>
                    <w:richText/>
                  </w:sdtPr>
                  <w:sdtContent>
                    <w:p>
                      <w:pPr>
                        <w:ind w:right="-55" w:firstLine="720"/>
                        <w:jc w:val="both"/>
                        <w:rPr>
                          <w:sz w:val="22"/>
                        </w:rPr>
                      </w:pPr>
                      <w:sdt>
                        <w:sdtPr>
                          <w:alias w:val="Numeris"/>
                          <w:tag w:val="nr_f32fc8eeb49a41da8ee0e25e99e5de4f"/>
                          <w:lock w:val="sdtLocked"/>
                          <w:richText/>
                        </w:sdtPr>
                        <w:sdtContent>
                          <w:r>
                            <w:rPr>
                              <w:sz w:val="22"/>
                            </w:rPr>
                            <w:t>2</w:t>
                          </w:r>
                        </w:sdtContent>
                      </w:sdt>
                      <w:r>
                        <w:rPr>
                          <w:sz w:val="22"/>
                        </w:rPr>
                        <w:t>. Laivo kapitonas (škiperis) vadovauja įgulos darbui ir atsako už laivo, jo įgulos, keleivių bei krovinio saugumą. Jo nurodymai, kuriais siekiama laive garantuoti saugumą ir palaikyti tvarką, privalomi visiems laive esantiems asmenims.</w:t>
                      </w:r>
                    </w:p>
                  </w:sdtContent>
                </w:sdt>
                <w:sdt>
                  <w:sdtPr>
                    <w:alias w:val="20 str. 3 d."/>
                    <w:tag w:val="part_d2880e4e18e0405baa4167edb09b2190"/>
                    <w:lock w:val="sdtLocked"/>
                    <w:richText/>
                  </w:sdtPr>
                  <w:sdtContent>
                    <w:p>
                      <w:pPr>
                        <w:ind w:right="-55" w:firstLine="720"/>
                        <w:jc w:val="both"/>
                        <w:rPr>
                          <w:sz w:val="22"/>
                        </w:rPr>
                      </w:pPr>
                      <w:sdt>
                        <w:sdtPr>
                          <w:alias w:val="Numeris"/>
                          <w:tag w:val="nr_d2880e4e18e0405baa4167edb09b2190"/>
                          <w:lock w:val="sdtLocked"/>
                          <w:richText/>
                        </w:sdtPr>
                        <w:sdtContent>
                          <w:r>
                            <w:rPr>
                              <w:sz w:val="22"/>
                            </w:rPr>
                            <w:t>3</w:t>
                          </w:r>
                        </w:sdtContent>
                      </w:sdt>
                      <w:r>
                        <w:rPr>
                          <w:sz w:val="22"/>
                        </w:rPr>
                        <w:t>. Įgulos nariai į laivą priimami, jei kapitonas (škiperis) sutinka.</w:t>
                      </w:r>
                    </w:p>
                  </w:sdtContent>
                </w:sdt>
                <w:sdt>
                  <w:sdtPr>
                    <w:alias w:val="20 str. 4 d."/>
                    <w:tag w:val="part_1cc48cee65164eefbc6caf532631720d"/>
                    <w:lock w:val="sdtLocked"/>
                    <w:richText/>
                  </w:sdtPr>
                  <w:sdtContent>
                    <w:p>
                      <w:pPr>
                        <w:ind w:right="-55" w:firstLine="720"/>
                        <w:jc w:val="both"/>
                        <w:rPr>
                          <w:sz w:val="22"/>
                        </w:rPr>
                      </w:pPr>
                      <w:sdt>
                        <w:sdtPr>
                          <w:alias w:val="Numeris"/>
                          <w:tag w:val="nr_1cc48cee65164eefbc6caf532631720d"/>
                          <w:lock w:val="sdtLocked"/>
                          <w:richText/>
                        </w:sdtPr>
                        <w:sdtContent>
                          <w:r>
                            <w:rPr>
                              <w:sz w:val="22"/>
                            </w:rPr>
                            <w:t>4</w:t>
                          </w:r>
                        </w:sdtContent>
                      </w:sdt>
                      <w:r>
                        <w:rPr>
                          <w:sz w:val="22"/>
                        </w:rPr>
                        <w:t xml:space="preserve">. </w:t>
                      </w:r>
                      <w:r>
                        <w:rPr>
                          <w:i/>
                          <w:sz w:val="20"/>
                        </w:rPr>
                        <w:t>Neteko galios nuo 2008-11-22</w:t>
                      </w:r>
                      <w:r>
                        <w:rPr>
                          <w:sz w:val="22"/>
                        </w:rPr>
                        <w:t>.</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X-1790</w:t>
                    </w:r>
                  </w:hyperlink>
                  <w:r>
                    <w:rPr>
                      <w:rFonts w:eastAsia="MS Mincho"/>
                      <w:i/>
                      <w:iCs/>
                      <w:sz w:val="20"/>
                    </w:rPr>
                    <w:t xml:space="preserve">, 2008-11-06, Žin., 2008, Nr. </w:t>
                  </w:r>
                  <w:hyperlink r:id="rId114"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21 str."/>
                <w:tag w:val="part_c875c6b73f414682967ffa6f10255dea"/>
                <w:lock w:val="sdtLocked"/>
                <w:richText/>
              </w:sdtPr>
              <w:sdtContent>
                <w:p>
                  <w:pPr>
                    <w:ind w:right="-55" w:firstLine="720"/>
                    <w:jc w:val="both"/>
                    <w:rPr>
                      <w:b/>
                      <w:sz w:val="22"/>
                    </w:rPr>
                  </w:pPr>
                  <w:sdt>
                    <w:sdtPr>
                      <w:alias w:val="Numeris"/>
                      <w:tag w:val="nr_c875c6b73f414682967ffa6f10255dea"/>
                      <w:lock w:val="sdtLocked"/>
                      <w:richText/>
                    </w:sdtPr>
                    <w:sdtContent>
                      <w:r>
                        <w:rPr>
                          <w:b/>
                          <w:sz w:val="22"/>
                        </w:rPr>
                        <w:t>21</w:t>
                      </w:r>
                    </w:sdtContent>
                  </w:sdt>
                  <w:r>
                    <w:rPr>
                      <w:b/>
                      <w:sz w:val="22"/>
                    </w:rPr>
                    <w:t xml:space="preserve"> straipsnis. </w:t>
                  </w:r>
                  <w:sdt>
                    <w:sdtPr>
                      <w:alias w:val="Pavadinimas"/>
                      <w:tag w:val="title_c875c6b73f414682967ffa6f10255dea"/>
                      <w:lock w:val="sdtLocked"/>
                      <w:richText/>
                    </w:sdtPr>
                    <w:sdtContent>
                      <w:r>
                        <w:rPr>
                          <w:b/>
                          <w:sz w:val="22"/>
                        </w:rPr>
                        <w:t>Kapitono veiksmai, kilus pavojui laivui, žmonėms ir gamtai</w:t>
                      </w:r>
                    </w:sdtContent>
                  </w:sdt>
                </w:p>
                <w:sdt>
                  <w:sdtPr>
                    <w:alias w:val="21 str. 1 d."/>
                    <w:tag w:val="part_999dad381dc54c2890465d60ea780d77"/>
                    <w:lock w:val="sdtLocked"/>
                    <w:richText/>
                  </w:sdtPr>
                  <w:sdtContent>
                    <w:p>
                      <w:pPr>
                        <w:ind w:right="-55" w:firstLine="720"/>
                        <w:jc w:val="both"/>
                        <w:rPr>
                          <w:sz w:val="22"/>
                        </w:rPr>
                      </w:pPr>
                      <w:sdt>
                        <w:sdtPr>
                          <w:alias w:val="Numeris"/>
                          <w:tag w:val="nr_999dad381dc54c2890465d60ea780d77"/>
                          <w:lock w:val="sdtLocked"/>
                          <w:richText/>
                        </w:sdtPr>
                        <w:sdtContent>
                          <w:r>
                            <w:rPr>
                              <w:sz w:val="22"/>
                            </w:rPr>
                            <w:t>1</w:t>
                          </w:r>
                        </w:sdtContent>
                      </w:sdt>
                      <w:r>
                        <w:rPr>
                          <w:sz w:val="22"/>
                        </w:rPr>
                        <w:t>. Jeigu kyla pavojus laivo saugumui, kapitonas (škiperis) nedelsdamas turi imtis visų priemonių pavojui pašalinti ir atlikti visus reikalingus veiksmus.</w:t>
                      </w:r>
                    </w:p>
                  </w:sdtContent>
                </w:sdt>
                <w:sdt>
                  <w:sdtPr>
                    <w:alias w:val="21 str. 2 d."/>
                    <w:tag w:val="part_46777e842f9e4a8aa21b4965f844d3f7"/>
                    <w:lock w:val="sdtLocked"/>
                    <w:richText/>
                  </w:sdtPr>
                  <w:sdtContent>
                    <w:p>
                      <w:pPr>
                        <w:ind w:right="-55" w:firstLine="720"/>
                        <w:jc w:val="both"/>
                        <w:rPr>
                          <w:sz w:val="22"/>
                        </w:rPr>
                      </w:pPr>
                      <w:sdt>
                        <w:sdtPr>
                          <w:alias w:val="Numeris"/>
                          <w:tag w:val="nr_46777e842f9e4a8aa21b4965f844d3f7"/>
                          <w:lock w:val="sdtLocked"/>
                          <w:richText/>
                        </w:sdtPr>
                        <w:sdtContent>
                          <w:r>
                            <w:rPr>
                              <w:sz w:val="22"/>
                            </w:rPr>
                            <w:t>2</w:t>
                          </w:r>
                        </w:sdtContent>
                      </w:sdt>
                      <w:r>
                        <w:rPr>
                          <w:sz w:val="22"/>
                        </w:rPr>
                        <w:t>. Jeigu laivui gresia neišvengiama žūtis, kapitonas privalo imtis būtinų priemonių, kad keleiviai, o po to ir įgula saugiai apleistų laivą. Kapitonas laivą palieka paskutinis. Palikdamas laivą, kapitonas turi pasiimti laivo dokumentus.</w:t>
                      </w:r>
                    </w:p>
                  </w:sdtContent>
                </w:sdt>
                <w:sdt>
                  <w:sdtPr>
                    <w:alias w:val="21 str. 3 d."/>
                    <w:tag w:val="part_7c26fa30594b4eaeaa7a5959ec152174"/>
                    <w:lock w:val="sdtLocked"/>
                    <w:richText/>
                  </w:sdtPr>
                  <w:sdtContent>
                    <w:p>
                      <w:pPr>
                        <w:ind w:right="-55" w:firstLine="720"/>
                        <w:jc w:val="both"/>
                        <w:rPr>
                          <w:sz w:val="22"/>
                        </w:rPr>
                      </w:pPr>
                      <w:sdt>
                        <w:sdtPr>
                          <w:alias w:val="Numeris"/>
                          <w:tag w:val="nr_7c26fa30594b4eaeaa7a5959ec152174"/>
                          <w:lock w:val="sdtLocked"/>
                          <w:richText/>
                        </w:sdtPr>
                        <w:sdtContent>
                          <w:r>
                            <w:rPr>
                              <w:sz w:val="22"/>
                            </w:rPr>
                            <w:t>3</w:t>
                          </w:r>
                        </w:sdtContent>
                      </w:sdt>
                      <w:r>
                        <w:rPr>
                          <w:sz w:val="22"/>
                        </w:rPr>
                        <w:t>. Gavęs nelaimės signalą arba vidaus vandenų kelyje aptikęs pavojuje žmogų ar laivą, kapitonas privalo suteikti žmonėms pagalbą, jeigu tai nesudaro rimto pavojaus jo laivui, keleiviams ir įgulai.</w:t>
                      </w:r>
                    </w:p>
                  </w:sdtContent>
                </w:sdt>
                <w:sdt>
                  <w:sdtPr>
                    <w:alias w:val="21 str. 4 d."/>
                    <w:tag w:val="part_5e31de55ab764e13870bf3bd237c28ab"/>
                    <w:lock w:val="sdtLocked"/>
                    <w:richText/>
                  </w:sdtPr>
                  <w:sdtContent>
                    <w:p>
                      <w:pPr>
                        <w:ind w:right="-55" w:firstLine="720"/>
                        <w:jc w:val="both"/>
                        <w:rPr>
                          <w:sz w:val="22"/>
                        </w:rPr>
                      </w:pPr>
                      <w:sdt>
                        <w:sdtPr>
                          <w:alias w:val="Numeris"/>
                          <w:tag w:val="nr_5e31de55ab764e13870bf3bd237c28ab"/>
                          <w:lock w:val="sdtLocked"/>
                          <w:richText/>
                        </w:sdtPr>
                        <w:sdtContent>
                          <w:r>
                            <w:rPr>
                              <w:sz w:val="22"/>
                            </w:rPr>
                            <w:t>4</w:t>
                          </w:r>
                        </w:sdtContent>
                      </w:sdt>
                      <w:r>
                        <w:rPr>
                          <w:sz w:val="22"/>
                        </w:rPr>
                        <w:t>. Įvykus avarijai ir užteršus aplinką, laivo kapitonas (škiperis) privalo imtis priemonių teršalams lokalizuoti ir neigiamoms pasekmėms likviduoti.</w:t>
                      </w:r>
                    </w:p>
                    <w:p>
                      <w:pPr>
                        <w:ind w:right="-55" w:firstLine="720"/>
                        <w:jc w:val="both"/>
                        <w:rPr>
                          <w:sz w:val="22"/>
                        </w:rPr>
                      </w:pPr>
                    </w:p>
                  </w:sdtContent>
                </w:sdt>
              </w:sdtContent>
            </w:sdt>
            <w:sdt>
              <w:sdtPr>
                <w:alias w:val="22 str."/>
                <w:tag w:val="part_f8db373b6d0d4ff79ac60dfc3c146166"/>
                <w:lock w:val="sdtLocked"/>
                <w:richText/>
              </w:sdtPr>
              <w:sdtContent>
                <w:p>
                  <w:pPr>
                    <w:ind w:right="-55" w:firstLine="720"/>
                    <w:jc w:val="both"/>
                    <w:rPr>
                      <w:b/>
                      <w:sz w:val="22"/>
                    </w:rPr>
                  </w:pPr>
                  <w:sdt>
                    <w:sdtPr>
                      <w:alias w:val="Numeris"/>
                      <w:tag w:val="nr_f8db373b6d0d4ff79ac60dfc3c146166"/>
                      <w:lock w:val="sdtLocked"/>
                      <w:richText/>
                    </w:sdtPr>
                    <w:sdtContent>
                      <w:r>
                        <w:rPr>
                          <w:b/>
                          <w:sz w:val="22"/>
                        </w:rPr>
                        <w:t>22</w:t>
                      </w:r>
                    </w:sdtContent>
                  </w:sdt>
                  <w:r>
                    <w:rPr>
                      <w:b/>
                      <w:sz w:val="22"/>
                    </w:rPr>
                    <w:t xml:space="preserve"> straipsnis. </w:t>
                  </w:r>
                  <w:sdt>
                    <w:sdtPr>
                      <w:alias w:val="Pavadinimas"/>
                      <w:tag w:val="title_f8db373b6d0d4ff79ac60dfc3c146166"/>
                      <w:lock w:val="sdtLocked"/>
                      <w:richText/>
                    </w:sdtPr>
                    <w:sdtContent>
                      <w:r>
                        <w:rPr>
                          <w:b/>
                          <w:sz w:val="22"/>
                        </w:rPr>
                        <w:t>Atlyginimas už pagalbos suteikimą</w:t>
                      </w:r>
                    </w:sdtContent>
                  </w:sdt>
                </w:p>
                <w:sdt>
                  <w:sdtPr>
                    <w:alias w:val="22 str. 1 d."/>
                    <w:tag w:val="part_8e60bd8aa7d94e38880ef309ebeb59d3"/>
                    <w:lock w:val="sdtLocked"/>
                    <w:richText/>
                  </w:sdtPr>
                  <w:sdtContent>
                    <w:p>
                      <w:pPr>
                        <w:ind w:right="-55" w:firstLine="720"/>
                        <w:jc w:val="both"/>
                        <w:rPr>
                          <w:sz w:val="22"/>
                        </w:rPr>
                      </w:pPr>
                      <w:sdt>
                        <w:sdtPr>
                          <w:alias w:val="Numeris"/>
                          <w:tag w:val="nr_8e60bd8aa7d94e38880ef309ebeb59d3"/>
                          <w:lock w:val="sdtLocked"/>
                          <w:richText/>
                        </w:sdtPr>
                        <w:sdtContent>
                          <w:r>
                            <w:rPr>
                              <w:sz w:val="22"/>
                            </w:rPr>
                            <w:t>1</w:t>
                          </w:r>
                        </w:sdtContent>
                      </w:sdt>
                      <w:r>
                        <w:rPr>
                          <w:sz w:val="22"/>
                        </w:rPr>
                        <w:t>. Už pagalbos suteikimą pavojuje atsidūrusiam laivui, jeigu visiškai ar iš dalies buvo išgelbėtas laivas, krovinys ar kitas jame buvęs turtas, laivo valdytojas turi sumokėti atlyginimą.</w:t>
                      </w:r>
                    </w:p>
                  </w:sdtContent>
                </w:sdt>
                <w:sdt>
                  <w:sdtPr>
                    <w:alias w:val="22 str. 2 d."/>
                    <w:tag w:val="part_d73521d87409418aa11718bddfb242b5"/>
                    <w:lock w:val="sdtLocked"/>
                    <w:richText/>
                  </w:sdtPr>
                  <w:sdtContent>
                    <w:p>
                      <w:pPr>
                        <w:ind w:right="-55" w:firstLine="720"/>
                        <w:jc w:val="both"/>
                        <w:rPr>
                          <w:sz w:val="22"/>
                        </w:rPr>
                      </w:pPr>
                      <w:sdt>
                        <w:sdtPr>
                          <w:alias w:val="Numeris"/>
                          <w:tag w:val="nr_d73521d87409418aa11718bddfb242b5"/>
                          <w:lock w:val="sdtLocked"/>
                          <w:richText/>
                        </w:sdtPr>
                        <w:sdtContent>
                          <w:r>
                            <w:rPr>
                              <w:sz w:val="22"/>
                            </w:rPr>
                            <w:t>2</w:t>
                          </w:r>
                        </w:sdtContent>
                      </w:sdt>
                      <w:r>
                        <w:rPr>
                          <w:sz w:val="22"/>
                        </w:rPr>
                        <w:t>. Pagalba pavojuje atsidūrusiam laivui, jo kroviniui teikiama, tik jei yra kapitonų susitarimas dėl pagalbos. Už pagalbos suteikimą priklausančio atlyginimo dydis nustatomas šiame susitarime.</w:t>
                      </w:r>
                    </w:p>
                  </w:sdtContent>
                </w:sdt>
                <w:sdt>
                  <w:sdtPr>
                    <w:alias w:val="22 str. 3 d."/>
                    <w:tag w:val="part_f50fd6e8b27c46aa9dbbd85fc65915f2"/>
                    <w:lock w:val="sdtLocked"/>
                    <w:richText/>
                  </w:sdtPr>
                  <w:sdtContent>
                    <w:p>
                      <w:pPr>
                        <w:ind w:right="-55" w:firstLine="720"/>
                        <w:jc w:val="both"/>
                        <w:rPr>
                          <w:sz w:val="22"/>
                        </w:rPr>
                      </w:pPr>
                      <w:sdt>
                        <w:sdtPr>
                          <w:alias w:val="Numeris"/>
                          <w:tag w:val="nr_f50fd6e8b27c46aa9dbbd85fc65915f2"/>
                          <w:lock w:val="sdtLocked"/>
                          <w:richText/>
                        </w:sdtPr>
                        <w:sdtContent>
                          <w:r>
                            <w:rPr>
                              <w:sz w:val="22"/>
                            </w:rPr>
                            <w:t>3</w:t>
                          </w:r>
                        </w:sdtContent>
                      </w:sdt>
                      <w:r>
                        <w:rPr>
                          <w:sz w:val="22"/>
                        </w:rPr>
                        <w:t>. Išgelbėti žmonės neprivalo mokėti už savo išgelbėjimą.</w:t>
                      </w:r>
                    </w:p>
                  </w:sdtContent>
                </w:sdt>
                <w:sdt>
                  <w:sdtPr>
                    <w:alias w:val="22 str. 4 d."/>
                    <w:tag w:val="part_e7d8c7c843994262bb5ecd4bb438e09c"/>
                    <w:lock w:val="sdtLocked"/>
                    <w:richText/>
                  </w:sdtPr>
                  <w:sdtContent>
                    <w:p>
                      <w:pPr>
                        <w:ind w:right="-55" w:firstLine="720"/>
                        <w:jc w:val="both"/>
                        <w:rPr>
                          <w:sz w:val="22"/>
                        </w:rPr>
                      </w:pPr>
                      <w:sdt>
                        <w:sdtPr>
                          <w:alias w:val="Numeris"/>
                          <w:tag w:val="nr_e7d8c7c843994262bb5ecd4bb438e09c"/>
                          <w:lock w:val="sdtLocked"/>
                          <w:richText/>
                        </w:sdtPr>
                        <w:sdtContent>
                          <w:r>
                            <w:rPr>
                              <w:sz w:val="22"/>
                            </w:rPr>
                            <w:t>4</w:t>
                          </w:r>
                        </w:sdtContent>
                      </w:sdt>
                      <w:r>
                        <w:rPr>
                          <w:sz w:val="22"/>
                        </w:rPr>
                        <w:t>. Asmenys, gelbėję žmones, turi teisę į dalį atlyginimo už turto gelbėjimą kartu su gelbėjusiais turtą žmonėmis.</w:t>
                      </w:r>
                    </w:p>
                    <w:p>
                      <w:pPr>
                        <w:ind w:right="-55"/>
                        <w:jc w:val="both"/>
                        <w:rPr>
                          <w:sz w:val="22"/>
                        </w:rPr>
                      </w:pPr>
                    </w:p>
                  </w:sdtContent>
                </w:sdt>
              </w:sdtContent>
            </w:sdt>
            <w:sdt>
              <w:sdtPr>
                <w:alias w:val="22-1 str."/>
                <w:tag w:val="part_23c36146f33d4d4e802319a5f6471169"/>
                <w:lock w:val="sdtLocked"/>
                <w:richText/>
              </w:sdtPr>
              <w:sdtContent>
                <w:p>
                  <w:pPr>
                    <w:ind w:right="-55" w:firstLine="720"/>
                    <w:jc w:val="both"/>
                    <w:rPr>
                      <w:b/>
                      <w:sz w:val="22"/>
                    </w:rPr>
                  </w:pPr>
                  <w:sdt>
                    <w:sdtPr>
                      <w:alias w:val="Pavadinimas"/>
                      <w:tag w:val="title_23c36146f33d4d4e802319a5f6471169"/>
                      <w:lock w:val="sdtLocked"/>
                      <w:richText/>
                    </w:sdtPr>
                    <w:sdtContent>
                      <w:r>
                        <w:rPr>
                          <w:b/>
                          <w:sz w:val="22"/>
                        </w:rPr>
                        <w:t>22</w:t>
                      </w:r>
                      <w:r>
                        <w:rPr>
                          <w:b/>
                          <w:sz w:val="22"/>
                          <w:vertAlign w:val="superscript"/>
                        </w:rPr>
                        <w:t>(1)</w:t>
                      </w:r>
                      <w:r>
                        <w:rPr>
                          <w:b/>
                          <w:sz w:val="22"/>
                        </w:rPr>
                        <w:t xml:space="preserve"> straipsnis. Laivybos sąvoka</w:t>
                      </w:r>
                    </w:sdtContent>
                  </w:sdt>
                </w:p>
                <w:sdt>
                  <w:sdtPr>
                    <w:alias w:val="22-1 str. 1 d."/>
                    <w:tag w:val="part_a1076f992d2b4fc9a6a770551e30b601"/>
                    <w:lock w:val="sdtLocked"/>
                    <w:richText/>
                  </w:sdtPr>
                  <w:sdtContent>
                    <w:p>
                      <w:pPr>
                        <w:ind w:right="-55" w:firstLine="720"/>
                        <w:jc w:val="both"/>
                        <w:rPr>
                          <w:color w:val="000000"/>
                          <w:sz w:val="22"/>
                        </w:rPr>
                      </w:pPr>
                      <w:r>
                        <w:rPr>
                          <w:color w:val="000000"/>
                          <w:sz w:val="22"/>
                        </w:rPr>
                        <w:t xml:space="preserve">Laivyba – laivų ir kitų vidaus vandenų transporto priemonių plaukiojimas Lietuvos Respublikos vidaus vandenyse (prekybinė, pramoginė, žvejybinė, linijinė ir kitos laivybos rūšys). </w:t>
                      </w:r>
                    </w:p>
                  </w:sdtContent>
                </w:sdt>
                <w:p>
                  <w:pPr>
                    <w:ind w:right="-55"/>
                    <w:jc w:val="both"/>
                    <w:rPr>
                      <w:i/>
                      <w:iCs/>
                      <w:sz w:val="20"/>
                    </w:rPr>
                  </w:pPr>
                  <w:r>
                    <w:rPr>
                      <w:i/>
                      <w:iCs/>
                      <w:sz w:val="20"/>
                    </w:rPr>
                    <w:t>Kodeksas papildytas straipsniu:</w:t>
                  </w:r>
                </w:p>
                <w:p>
                  <w:pPr>
                    <w:ind w:right="-55"/>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X-224</w:t>
                    </w:r>
                  </w:hyperlink>
                  <w:r>
                    <w:rPr>
                      <w:rFonts w:eastAsia="MS Mincho"/>
                      <w:i/>
                      <w:iCs/>
                      <w:sz w:val="20"/>
                    </w:rPr>
                    <w:t xml:space="preserve">, 2005-05-26, Žin., 2005, Nr. </w:t>
                  </w:r>
                  <w:hyperlink r:id="rId116"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Content>
        </w:sdt>
        <w:sdt>
          <w:sdtPr>
            <w:alias w:val="skirsnis"/>
            <w:tag w:val="part_34b1b55189dc479d97977997079423e7"/>
            <w:lock w:val="sdtLocked"/>
            <w:richText/>
          </w:sdtPr>
          <w:sdtContent>
            <w:p>
              <w:pPr>
                <w:ind w:right="-55"/>
                <w:jc w:val="center"/>
                <w:rPr>
                  <w:sz w:val="22"/>
                </w:rPr>
              </w:pPr>
              <w:sdt>
                <w:sdtPr>
                  <w:alias w:val="Numeris"/>
                  <w:tag w:val="nr_34b1b55189dc479d97977997079423e7"/>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34b1b55189dc479d97977997079423e7"/>
                  <w:lock w:val="sdtLocked"/>
                  <w:richText/>
                </w:sdtPr>
                <w:sdtContent>
                  <w:r>
                    <w:rPr>
                      <w:sz w:val="22"/>
                    </w:rPr>
                    <w:t>LAIVYBA</w:t>
                  </w:r>
                </w:sdtContent>
              </w:sdt>
            </w:p>
            <w:p>
              <w:pPr>
                <w:ind w:right="-55" w:firstLine="720"/>
                <w:jc w:val="both"/>
                <w:rPr>
                  <w:sz w:val="22"/>
                </w:rPr>
              </w:pPr>
            </w:p>
            <w:sdt>
              <w:sdtPr>
                <w:alias w:val="23 str."/>
                <w:tag w:val="part_67c7dd2a9e484a7f8c3c9da246192dd5"/>
                <w:lock w:val="sdtLocked"/>
                <w:richText/>
              </w:sdtPr>
              <w:sdtContent>
                <w:p>
                  <w:pPr>
                    <w:ind w:right="-55" w:firstLine="720"/>
                    <w:jc w:val="both"/>
                    <w:rPr>
                      <w:b/>
                      <w:sz w:val="22"/>
                    </w:rPr>
                  </w:pPr>
                  <w:sdt>
                    <w:sdtPr>
                      <w:alias w:val="Numeris"/>
                      <w:tag w:val="nr_67c7dd2a9e484a7f8c3c9da246192dd5"/>
                      <w:lock w:val="sdtLocked"/>
                      <w:richText/>
                    </w:sdtPr>
                    <w:sdtContent>
                      <w:r>
                        <w:rPr>
                          <w:b/>
                          <w:sz w:val="22"/>
                        </w:rPr>
                        <w:t>23</w:t>
                      </w:r>
                    </w:sdtContent>
                  </w:sdt>
                  <w:r>
                    <w:rPr>
                      <w:b/>
                      <w:sz w:val="22"/>
                    </w:rPr>
                    <w:t xml:space="preserve"> straipsnis. </w:t>
                  </w:r>
                  <w:sdt>
                    <w:sdtPr>
                      <w:alias w:val="Pavadinimas"/>
                      <w:tag w:val="title_67c7dd2a9e484a7f8c3c9da246192dd5"/>
                      <w:lock w:val="sdtLocked"/>
                      <w:richText/>
                    </w:sdtPr>
                    <w:sdtContent>
                      <w:r>
                        <w:rPr>
                          <w:b/>
                          <w:sz w:val="22"/>
                        </w:rPr>
                        <w:t>Vidaus vandenų kelio ženklai</w:t>
                      </w:r>
                    </w:sdtContent>
                  </w:sdt>
                </w:p>
                <w:sdt>
                  <w:sdtPr>
                    <w:alias w:val="23 str. 1 d."/>
                    <w:tag w:val="part_e76c25f11dbd4927afba25d568a359c7"/>
                    <w:lock w:val="sdtLocked"/>
                    <w:richText/>
                  </w:sdtPr>
                  <w:sdtContent>
                    <w:p>
                      <w:pPr>
                        <w:ind w:right="-55" w:firstLine="720"/>
                        <w:jc w:val="both"/>
                        <w:rPr>
                          <w:sz w:val="22"/>
                        </w:rPr>
                      </w:pPr>
                      <w:sdt>
                        <w:sdtPr>
                          <w:alias w:val="Numeris"/>
                          <w:tag w:val="nr_e76c25f11dbd4927afba25d568a359c7"/>
                          <w:lock w:val="sdtLocked"/>
                          <w:richText/>
                        </w:sdtPr>
                        <w:sdtContent>
                          <w:r>
                            <w:rPr>
                              <w:sz w:val="22"/>
                            </w:rPr>
                            <w:t>1</w:t>
                          </w:r>
                        </w:sdtContent>
                      </w:sdt>
                      <w:r>
                        <w:rPr>
                          <w:sz w:val="22"/>
                        </w:rPr>
                        <w:t>. Vidaus vandenų kelių valdytojai privalo žymėti kelią navigacijos (nurodomaisiais ir įspėjamaisiais) ženklais.</w:t>
                      </w:r>
                    </w:p>
                  </w:sdtContent>
                </w:sdt>
                <w:sdt>
                  <w:sdtPr>
                    <w:alias w:val="23 str. 2 d."/>
                    <w:tag w:val="part_dc43d37b335d43deae00cfe614328792"/>
                    <w:lock w:val="sdtLocked"/>
                    <w:richText/>
                  </w:sdtPr>
                  <w:sdtContent>
                    <w:p>
                      <w:pPr>
                        <w:ind w:right="-55" w:firstLine="720"/>
                        <w:jc w:val="both"/>
                        <w:rPr>
                          <w:sz w:val="22"/>
                        </w:rPr>
                      </w:pPr>
                      <w:sdt>
                        <w:sdtPr>
                          <w:alias w:val="Numeris"/>
                          <w:tag w:val="nr_dc43d37b335d43deae00cfe614328792"/>
                          <w:lock w:val="sdtLocked"/>
                          <w:richText/>
                        </w:sdtPr>
                        <w:sdtContent>
                          <w:r>
                            <w:rPr>
                              <w:sz w:val="22"/>
                            </w:rPr>
                            <w:t>2</w:t>
                          </w:r>
                        </w:sdtContent>
                      </w:sdt>
                      <w:r>
                        <w:rPr>
                          <w:sz w:val="22"/>
                        </w:rPr>
                        <w:t>. Ženklų įrengimo, naudojimo ir nuėmimo tvarką nustato Vidaus vandenų kelių eksploatavimo taisyklės, kurias tvirtina Susisiekimo ministerija.</w:t>
                      </w:r>
                    </w:p>
                    <w:p>
                      <w:pPr>
                        <w:ind w:right="-55" w:firstLine="720"/>
                        <w:jc w:val="both"/>
                        <w:rPr>
                          <w:sz w:val="22"/>
                        </w:rPr>
                      </w:pPr>
                    </w:p>
                  </w:sdtContent>
                </w:sdt>
              </w:sdtContent>
            </w:sdt>
            <w:sdt>
              <w:sdtPr>
                <w:alias w:val="24 str."/>
                <w:tag w:val="part_95cfa00dbb724b72aa57de8f959d967c"/>
                <w:lock w:val="sdtLocked"/>
                <w:richText/>
              </w:sdtPr>
              <w:sdtContent>
                <w:p>
                  <w:pPr>
                    <w:ind w:right="-55" w:firstLine="720"/>
                    <w:jc w:val="both"/>
                    <w:rPr>
                      <w:b/>
                      <w:sz w:val="22"/>
                    </w:rPr>
                  </w:pPr>
                  <w:sdt>
                    <w:sdtPr>
                      <w:alias w:val="Numeris"/>
                      <w:tag w:val="nr_95cfa00dbb724b72aa57de8f959d967c"/>
                      <w:lock w:val="sdtLocked"/>
                      <w:richText/>
                    </w:sdtPr>
                    <w:sdtContent>
                      <w:r>
                        <w:rPr>
                          <w:b/>
                          <w:sz w:val="22"/>
                        </w:rPr>
                        <w:t>24</w:t>
                      </w:r>
                    </w:sdtContent>
                  </w:sdt>
                  <w:r>
                    <w:rPr>
                      <w:b/>
                      <w:sz w:val="22"/>
                    </w:rPr>
                    <w:t xml:space="preserve"> straipsnis. </w:t>
                  </w:r>
                  <w:sdt>
                    <w:sdtPr>
                      <w:alias w:val="Pavadinimas"/>
                      <w:tag w:val="title_95cfa00dbb724b72aa57de8f959d967c"/>
                      <w:lock w:val="sdtLocked"/>
                      <w:richText/>
                    </w:sdtPr>
                    <w:sdtContent>
                      <w:r>
                        <w:rPr>
                          <w:b/>
                          <w:sz w:val="22"/>
                        </w:rPr>
                        <w:t>Plaukiojimo vaga (farvateris)</w:t>
                      </w:r>
                    </w:sdtContent>
                  </w:sdt>
                </w:p>
                <w:sdt>
                  <w:sdtPr>
                    <w:alias w:val="24 str. 1 d."/>
                    <w:tag w:val="part_b6915335ce55401fbc5f133293411108"/>
                    <w:lock w:val="sdtLocked"/>
                    <w:richText/>
                  </w:sdtPr>
                  <w:sdtContent>
                    <w:p>
                      <w:pPr>
                        <w:ind w:right="-55" w:firstLine="720"/>
                        <w:jc w:val="both"/>
                        <w:rPr>
                          <w:sz w:val="22"/>
                        </w:rPr>
                      </w:pPr>
                      <w:sdt>
                        <w:sdtPr>
                          <w:alias w:val="Numeris"/>
                          <w:tag w:val="nr_b6915335ce55401fbc5f133293411108"/>
                          <w:lock w:val="sdtLocked"/>
                          <w:richText/>
                        </w:sdtPr>
                        <w:sdtContent>
                          <w:r>
                            <w:rPr>
                              <w:sz w:val="22"/>
                            </w:rPr>
                            <w:t>1</w:t>
                          </w:r>
                        </w:sdtContent>
                      </w:sdt>
                      <w:r>
                        <w:rPr>
                          <w:sz w:val="22"/>
                        </w:rPr>
                        <w:t>. Plaukiojimo vaga (farvateris) – vidaus vandenų kelio juosta, tinkanti plaukioti tam tikrų matmenų laivams.</w:t>
                      </w:r>
                    </w:p>
                  </w:sdtContent>
                </w:sdt>
                <w:sdt>
                  <w:sdtPr>
                    <w:alias w:val="24 str. 2 d."/>
                    <w:tag w:val="part_6a96f498076b47e8ba02331bdb79f91c"/>
                    <w:lock w:val="sdtLocked"/>
                    <w:richText/>
                  </w:sdtPr>
                  <w:sdtContent>
                    <w:p>
                      <w:pPr>
                        <w:ind w:right="-55" w:firstLine="720"/>
                        <w:jc w:val="both"/>
                        <w:rPr>
                          <w:sz w:val="22"/>
                        </w:rPr>
                      </w:pPr>
                      <w:sdt>
                        <w:sdtPr>
                          <w:alias w:val="Numeris"/>
                          <w:tag w:val="nr_6a96f498076b47e8ba02331bdb79f91c"/>
                          <w:lock w:val="sdtLocked"/>
                          <w:richText/>
                        </w:sdtPr>
                        <w:sdtContent>
                          <w:r>
                            <w:rPr>
                              <w:sz w:val="22"/>
                            </w:rPr>
                            <w:t>2</w:t>
                          </w:r>
                        </w:sdtContent>
                      </w:sdt>
                      <w:r>
                        <w:rPr>
                          <w:sz w:val="22"/>
                        </w:rPr>
                        <w:t>. Plaukiojimo vaga (farvateris) turi būti pažymėta navigacijos ženklais arba nurodyta locmano žemėlapiuose.</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17" w:history="1">
                    <w:r>
                      <w:rPr>
                        <w:i/>
                        <w:color w:val="0000FF"/>
                        <w:sz w:val="20"/>
                        <w:u w:val="single"/>
                      </w:rPr>
                      <w:t>VIII-1900</w:t>
                    </w:r>
                  </w:hyperlink>
                  <w:r>
                    <w:rPr>
                      <w:i/>
                      <w:sz w:val="20"/>
                    </w:rPr>
                    <w:t>, 00.08.29, Žin., 2000, Nr.</w:t>
                  </w:r>
                  <w:hyperlink r:id="rId11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19" w:history="1">
                    <w:r>
                      <w:rPr>
                        <w:i/>
                        <w:color w:val="0000FF"/>
                        <w:sz w:val="20"/>
                        <w:u w:val="single"/>
                      </w:rPr>
                      <w:t>VIII-1964</w:t>
                    </w:r>
                  </w:hyperlink>
                  <w:r>
                    <w:rPr>
                      <w:i/>
                      <w:sz w:val="20"/>
                    </w:rPr>
                    <w:t>, 00.09.26, Žin., 2000, Nr.</w:t>
                  </w:r>
                  <w:hyperlink r:id="rId120" w:tgtFrame="_blank" w:history="1">
                    <w:r>
                      <w:rPr>
                        <w:i/>
                        <w:color w:val="0000FF" w:themeColor="hyperlink"/>
                        <w:sz w:val="20"/>
                        <w:u w:val="single"/>
                      </w:rPr>
                      <w:t>85-2585</w:t>
                    </w:r>
                  </w:hyperlink>
                  <w:r>
                    <w:rPr>
                      <w:i/>
                      <w:sz w:val="20"/>
                    </w:rPr>
                    <w:t xml:space="preserve"> (00.10.11)</w:t>
                  </w:r>
                </w:p>
                <w:p>
                  <w:pPr>
                    <w:ind w:right="-55"/>
                    <w:jc w:val="both"/>
                    <w:rPr>
                      <w:i/>
                      <w:sz w:val="20"/>
                    </w:rPr>
                  </w:pPr>
                </w:p>
              </w:sdtContent>
            </w:sdt>
            <w:sdt>
              <w:sdtPr>
                <w:alias w:val="24-1 str."/>
                <w:tag w:val="part_512cf2c550d6489089806c8e7cb05fb8"/>
                <w:lock w:val="sdtLocked"/>
                <w:richText/>
              </w:sdtPr>
              <w:sdtContent>
                <w:p>
                  <w:pPr>
                    <w:ind w:firstLine="720"/>
                    <w:jc w:val="both"/>
                    <w:rPr>
                      <w:b/>
                      <w:bCs/>
                      <w:sz w:val="22"/>
                      <w:szCs w:val="22"/>
                      <w:lang w:eastAsia="lt-LT"/>
                    </w:rPr>
                  </w:pPr>
                  <w:sdt>
                    <w:sdtPr>
                      <w:alias w:val="Numeris"/>
                      <w:tag w:val="nr_512cf2c550d6489089806c8e7cb05fb8"/>
                      <w:lock w:val="sdtLocked"/>
                      <w:richText/>
                    </w:sdtPr>
                    <w:sdtContent>
                      <w:r>
                        <w:rPr>
                          <w:b/>
                          <w:bCs/>
                          <w:sz w:val="22"/>
                          <w:szCs w:val="22"/>
                          <w:lang w:eastAsia="lt-LT"/>
                        </w:rPr>
                        <w:t>24</w:t>
                      </w:r>
                      <w:r>
                        <w:rPr>
                          <w:b/>
                          <w:bCs/>
                          <w:sz w:val="22"/>
                          <w:szCs w:val="22"/>
                          <w:vertAlign w:val="superscript"/>
                          <w:lang w:eastAsia="lt-LT"/>
                        </w:rPr>
                        <w:t>1</w:t>
                      </w:r>
                    </w:sdtContent>
                  </w:sdt>
                  <w:r>
                    <w:rPr>
                      <w:b/>
                      <w:bCs/>
                      <w:sz w:val="22"/>
                      <w:szCs w:val="22"/>
                      <w:lang w:eastAsia="lt-LT"/>
                    </w:rPr>
                    <w:t xml:space="preserve"> straipsnis. </w:t>
                  </w:r>
                  <w:sdt>
                    <w:sdtPr>
                      <w:alias w:val="Pavadinimas"/>
                      <w:tag w:val="title_512cf2c550d6489089806c8e7cb05fb8"/>
                      <w:lock w:val="sdtLocked"/>
                      <w:richText/>
                    </w:sdtPr>
                    <w:sdtContent>
                      <w:r>
                        <w:rPr>
                          <w:b/>
                          <w:bCs/>
                          <w:sz w:val="22"/>
                          <w:szCs w:val="22"/>
                          <w:lang w:eastAsia="lt-LT"/>
                        </w:rPr>
                        <w:t>Vidaus vandenų transporto priemonių plaukiojimo rajonai</w:t>
                      </w:r>
                    </w:sdtContent>
                  </w:sdt>
                </w:p>
                <w:sdt>
                  <w:sdtPr>
                    <w:alias w:val="24-1 str. 1 d."/>
                    <w:tag w:val="part_1583d1c3269a4c37a3ff1607508fac7a"/>
                    <w:lock w:val="sdtLocked"/>
                    <w:richText/>
                  </w:sdtPr>
                  <w:sdtContent>
                    <w:p>
                      <w:pPr>
                        <w:ind w:firstLine="720"/>
                        <w:jc w:val="both"/>
                        <w:rPr>
                          <w:bCs/>
                          <w:sz w:val="22"/>
                          <w:szCs w:val="22"/>
                          <w:lang w:eastAsia="lt-LT"/>
                        </w:rPr>
                      </w:pPr>
                      <w:sdt>
                        <w:sdtPr>
                          <w:alias w:val="Numeris"/>
                          <w:tag w:val="nr_1583d1c3269a4c37a3ff1607508fac7a"/>
                          <w:lock w:val="sdtLocked"/>
                          <w:richText/>
                        </w:sdtPr>
                        <w:sdtContent>
                          <w:r>
                            <w:rPr>
                              <w:bCs/>
                              <w:sz w:val="22"/>
                              <w:szCs w:val="22"/>
                              <w:lang w:eastAsia="lt-LT"/>
                            </w:rPr>
                            <w:t>1</w:t>
                          </w:r>
                        </w:sdtContent>
                      </w:sdt>
                      <w:r>
                        <w:rPr>
                          <w:bCs/>
                          <w:sz w:val="22"/>
                          <w:szCs w:val="22"/>
                          <w:lang w:eastAsia="lt-LT"/>
                        </w:rPr>
                        <w:t>. Nustatomi šie vidaus vandenų transporto priemonių plaukiojimo rajonai:</w:t>
                      </w:r>
                    </w:p>
                    <w:sdt>
                      <w:sdtPr>
                        <w:alias w:val="24-1 str. 1 d. 1 p."/>
                        <w:tag w:val="part_329d9050971d4de6a6d70ca6414d12b5"/>
                        <w:lock w:val="sdtLocked"/>
                        <w:richText/>
                      </w:sdtPr>
                      <w:sdtContent>
                        <w:p>
                          <w:pPr>
                            <w:ind w:firstLine="720"/>
                            <w:jc w:val="both"/>
                            <w:rPr>
                              <w:sz w:val="22"/>
                              <w:szCs w:val="22"/>
                            </w:rPr>
                          </w:pPr>
                          <w:sdt>
                            <w:sdtPr>
                              <w:alias w:val="Numeris"/>
                              <w:tag w:val="nr_329d9050971d4de6a6d70ca6414d12b5"/>
                              <w:lock w:val="sdtLocked"/>
                              <w:richText/>
                            </w:sdtPr>
                            <w:sdtContent>
                              <w:r>
                                <w:rPr>
                                  <w:sz w:val="22"/>
                                  <w:szCs w:val="22"/>
                                </w:rPr>
                                <w:t>1</w:t>
                              </w:r>
                            </w:sdtContent>
                          </w:sdt>
                          <w:r>
                            <w:rPr>
                              <w:sz w:val="22"/>
                              <w:szCs w:val="22"/>
                            </w:rPr>
                            <w:t xml:space="preserve">) vidaus vandenų plaukiojimo rajonas, kuris apima vidaus vandenis ir Kuršių marias iki Klaipėdos valstybinio jūrų uosto vartų; </w:t>
                          </w:r>
                        </w:p>
                      </w:sdtContent>
                    </w:sdt>
                    <w:sdt>
                      <w:sdtPr>
                        <w:alias w:val="24-1 str. 1 d. 2 p."/>
                        <w:tag w:val="part_53d28e5ed1524497899b91f9bfa6eddc"/>
                        <w:lock w:val="sdtLocked"/>
                        <w:richText/>
                      </w:sdtPr>
                      <w:sdtContent>
                        <w:p>
                          <w:pPr>
                            <w:ind w:firstLine="720"/>
                            <w:jc w:val="both"/>
                            <w:rPr>
                              <w:sz w:val="22"/>
                              <w:szCs w:val="22"/>
                            </w:rPr>
                          </w:pPr>
                          <w:sdt>
                            <w:sdtPr>
                              <w:alias w:val="Numeris"/>
                              <w:tag w:val="nr_53d28e5ed1524497899b91f9bfa6eddc"/>
                              <w:lock w:val="sdtLocked"/>
                              <w:richText/>
                            </w:sdtPr>
                            <w:sdtContent>
                              <w:r>
                                <w:rPr>
                                  <w:sz w:val="22"/>
                                  <w:szCs w:val="22"/>
                                </w:rPr>
                                <w:t>2</w:t>
                              </w:r>
                            </w:sdtContent>
                          </w:sdt>
                          <w:r>
                            <w:rPr>
                              <w:sz w:val="22"/>
                              <w:szCs w:val="22"/>
                            </w:rPr>
                            <w:t>) pakrančių plaukiojimo rajonas, kuris apima teritorinę jūrą;</w:t>
                          </w:r>
                        </w:p>
                      </w:sdtContent>
                    </w:sdt>
                    <w:sdt>
                      <w:sdtPr>
                        <w:alias w:val="24-1 str. 1 d. 3 p."/>
                        <w:tag w:val="part_c9927b9863cc41ce9daa7f5d7b1831c8"/>
                        <w:lock w:val="sdtLocked"/>
                        <w:richText/>
                      </w:sdtPr>
                      <w:sdtContent>
                        <w:p>
                          <w:pPr>
                            <w:ind w:firstLine="720"/>
                            <w:jc w:val="both"/>
                            <w:rPr>
                              <w:sz w:val="22"/>
                              <w:szCs w:val="22"/>
                            </w:rPr>
                          </w:pPr>
                          <w:sdt>
                            <w:sdtPr>
                              <w:alias w:val="Numeris"/>
                              <w:tag w:val="nr_c9927b9863cc41ce9daa7f5d7b1831c8"/>
                              <w:lock w:val="sdtLocked"/>
                              <w:richText/>
                            </w:sdtPr>
                            <w:sdtContent>
                              <w:r>
                                <w:rPr>
                                  <w:sz w:val="22"/>
                                  <w:szCs w:val="22"/>
                                </w:rPr>
                                <w:t>3</w:t>
                              </w:r>
                            </w:sdtContent>
                          </w:sdt>
                          <w:r>
                            <w:rPr>
                              <w:sz w:val="22"/>
                              <w:szCs w:val="22"/>
                            </w:rPr>
                            <w:t>) jūrinis plaukiojimo rajonas, kuris apima jūros vandenis, esančius už teritorinės jūros ribų.</w:t>
                          </w:r>
                        </w:p>
                      </w:sdtContent>
                    </w:sdt>
                  </w:sdtContent>
                </w:sdt>
                <w:sdt>
                  <w:sdtPr>
                    <w:alias w:val="24-1 str. 2 d."/>
                    <w:tag w:val="part_0461846f388c428db3b15bb4d8c413ba"/>
                    <w:lock w:val="sdtLocked"/>
                    <w:richText/>
                  </w:sdtPr>
                  <w:sdtContent>
                    <w:p>
                      <w:pPr>
                        <w:ind w:firstLine="720"/>
                        <w:jc w:val="both"/>
                        <w:rPr>
                          <w:i/>
                          <w:sz w:val="20"/>
                        </w:rPr>
                      </w:pPr>
                      <w:sdt>
                        <w:sdtPr>
                          <w:alias w:val="Numeris"/>
                          <w:tag w:val="nr_0461846f388c428db3b15bb4d8c413ba"/>
                          <w:lock w:val="sdtLocked"/>
                          <w:richText/>
                        </w:sdtPr>
                        <w:sdtContent>
                          <w:r>
                            <w:rPr>
                              <w:bCs/>
                              <w:sz w:val="22"/>
                              <w:szCs w:val="22"/>
                              <w:lang w:eastAsia="lt-LT"/>
                            </w:rPr>
                            <w:t>2</w:t>
                          </w:r>
                        </w:sdtContent>
                      </w:sdt>
                      <w:r>
                        <w:rPr>
                          <w:bCs/>
                          <w:sz w:val="22"/>
                          <w:szCs w:val="22"/>
                          <w:lang w:eastAsia="lt-LT"/>
                        </w:rPr>
                        <w:t>. Susisiekimo ministras ar jo įgaliota institucija nustato vidaus vandenų transporto priemonių aprūpinimo įranga pagal plaukiojimo rajonus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5 str."/>
                <w:tag w:val="part_df140d2948344aa2890458bf899a9ef7"/>
                <w:lock w:val="sdtLocked"/>
                <w:richText/>
              </w:sdtPr>
              <w:sdtContent>
                <w:p>
                  <w:pPr>
                    <w:ind w:right="-55" w:firstLine="720"/>
                    <w:jc w:val="both"/>
                    <w:rPr>
                      <w:sz w:val="22"/>
                    </w:rPr>
                  </w:pPr>
                  <w:sdt>
                    <w:sdtPr>
                      <w:alias w:val="Numeris"/>
                      <w:tag w:val="nr_df140d2948344aa2890458bf899a9ef7"/>
                      <w:lock w:val="sdtLocked"/>
                      <w:richText/>
                    </w:sdtPr>
                    <w:sdtContent>
                      <w:r>
                        <w:rPr>
                          <w:b/>
                          <w:bCs/>
                          <w:sz w:val="22"/>
                        </w:rPr>
                        <w:t>25</w:t>
                      </w:r>
                    </w:sdtContent>
                  </w:sdt>
                  <w:r>
                    <w:rPr>
                      <w:b/>
                      <w:bCs/>
                      <w:sz w:val="22"/>
                    </w:rPr>
                    <w:t xml:space="preserve"> straipsnis. </w:t>
                  </w:r>
                  <w:sdt>
                    <w:sdtPr>
                      <w:alias w:val="Pavadinimas"/>
                      <w:tag w:val="title_df140d2948344aa2890458bf899a9ef7"/>
                      <w:lock w:val="sdtLocked"/>
                      <w:richText/>
                    </w:sdtPr>
                    <w:sdtContent>
                      <w:r>
                        <w:rPr>
                          <w:b/>
                          <w:bCs/>
                          <w:sz w:val="22"/>
                        </w:rPr>
                        <w:t>Saugi laivyba</w:t>
                      </w:r>
                    </w:sdtContent>
                  </w:sdt>
                </w:p>
                <w:sdt>
                  <w:sdtPr>
                    <w:alias w:val="25 str. 1 d."/>
                    <w:tag w:val="part_12426b96587c4e988ae489c69afe5ab6"/>
                    <w:lock w:val="sdtLocked"/>
                    <w:richText/>
                  </w:sdtPr>
                  <w:sdtContent>
                    <w:p>
                      <w:pPr>
                        <w:ind w:right="-55" w:firstLine="720"/>
                        <w:jc w:val="both"/>
                        <w:rPr>
                          <w:sz w:val="22"/>
                        </w:rPr>
                      </w:pPr>
                      <w:sdt>
                        <w:sdtPr>
                          <w:alias w:val="Numeris"/>
                          <w:tag w:val="nr_12426b96587c4e988ae489c69afe5ab6"/>
                          <w:lock w:val="sdtLocked"/>
                          <w:richText/>
                        </w:sdtPr>
                        <w:sdtContent>
                          <w:r>
                            <w:rPr>
                              <w:sz w:val="22"/>
                            </w:rPr>
                            <w:t>1</w:t>
                          </w:r>
                        </w:sdtContent>
                      </w:sdt>
                      <w:r>
                        <w:rPr>
                          <w:sz w:val="22"/>
                        </w:rPr>
                        <w:t>. Saugi laivyba užtikrinama organizacinėmis, techninėmis, sanitarijos, gamtosaugos ir teisinėmis priemonėmis.</w:t>
                      </w:r>
                    </w:p>
                  </w:sdtContent>
                </w:sdt>
                <w:sdt>
                  <w:sdtPr>
                    <w:alias w:val="25 str. 2 d."/>
                    <w:tag w:val="part_57210f01fe4940df9b501d5db777943f"/>
                    <w:lock w:val="sdtLocked"/>
                    <w:richText/>
                  </w:sdtPr>
                  <w:sdtContent>
                    <w:p>
                      <w:pPr>
                        <w:ind w:right="-55" w:firstLine="720"/>
                        <w:jc w:val="both"/>
                        <w:rPr>
                          <w:sz w:val="22"/>
                        </w:rPr>
                      </w:pPr>
                      <w:sdt>
                        <w:sdtPr>
                          <w:alias w:val="Numeris"/>
                          <w:tag w:val="nr_57210f01fe4940df9b501d5db777943f"/>
                          <w:lock w:val="sdtLocked"/>
                          <w:richText/>
                        </w:sdtPr>
                        <w:sdtContent>
                          <w:r>
                            <w:rPr>
                              <w:sz w:val="22"/>
                            </w:rPr>
                            <w:t>2</w:t>
                          </w:r>
                        </w:sdtContent>
                      </w:sdt>
                      <w:r>
                        <w:rPr>
                          <w:sz w:val="22"/>
                        </w:rPr>
                        <w:t>. Šias priemones įgyvendina vidaus vandenų kelių, transporto priemonių, uostų, prieplaukų, hidrotechnikos, ryšių bei kitų vidaus vandenų transporto objektų valdytojai.</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X-1790</w:t>
                    </w:r>
                  </w:hyperlink>
                  <w:r>
                    <w:rPr>
                      <w:rFonts w:eastAsia="MS Mincho"/>
                      <w:i/>
                      <w:iCs/>
                      <w:sz w:val="20"/>
                    </w:rPr>
                    <w:t xml:space="preserve">, 2008-11-06, Žin., 2008, Nr. </w:t>
                  </w:r>
                  <w:hyperlink r:id="rId122"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jc w:val="both"/>
                    <w:rPr>
                      <w:sz w:val="22"/>
                    </w:rPr>
                  </w:pPr>
                </w:p>
              </w:sdtContent>
            </w:sdt>
            <w:sdt>
              <w:sdtPr>
                <w:alias w:val="26 str."/>
                <w:tag w:val="part_4e8a5465ccc04cdea585fd93a46b2ca0"/>
                <w:lock w:val="sdtLocked"/>
                <w:richText/>
              </w:sdtPr>
              <w:sdtContent>
                <w:p>
                  <w:pPr>
                    <w:ind w:left="2268" w:hanging="1548"/>
                    <w:jc w:val="both"/>
                    <w:rPr>
                      <w:bCs/>
                      <w:sz w:val="22"/>
                      <w:szCs w:val="22"/>
                      <w:lang w:eastAsia="lt-LT"/>
                    </w:rPr>
                  </w:pPr>
                  <w:sdt>
                    <w:sdtPr>
                      <w:alias w:val="Numeris"/>
                      <w:tag w:val="nr_4e8a5465ccc04cdea585fd93a46b2ca0"/>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4e8a5465ccc04cdea585fd93a46b2ca0"/>
                      <w:lock w:val="sdtLocked"/>
                      <w:richText/>
                    </w:sdtPr>
                    <w:sdtContent>
                      <w:r>
                        <w:rPr>
                          <w:b/>
                          <w:bCs/>
                          <w:sz w:val="22"/>
                          <w:szCs w:val="22"/>
                          <w:lang w:eastAsia="lt-LT"/>
                        </w:rPr>
                        <w:t>Valstybinė saugios laivybos Lietuvos Respublikos vidaus vandenyse kontrolė</w:t>
                      </w:r>
                    </w:sdtContent>
                  </w:sdt>
                </w:p>
                <w:sdt>
                  <w:sdtPr>
                    <w:alias w:val="26 str. 1 d."/>
                    <w:tag w:val="part_456e3b0a57bc451fae15446154fcf0fb"/>
                    <w:lock w:val="sdtLocked"/>
                    <w:richText/>
                  </w:sdtPr>
                  <w:sdtContent>
                    <w:p>
                      <w:pPr>
                        <w:ind w:firstLine="720"/>
                        <w:jc w:val="both"/>
                        <w:rPr>
                          <w:bCs/>
                          <w:sz w:val="22"/>
                          <w:szCs w:val="22"/>
                          <w:lang w:eastAsia="lt-LT"/>
                        </w:rPr>
                      </w:pPr>
                      <w:sdt>
                        <w:sdtPr>
                          <w:alias w:val="Numeris"/>
                          <w:tag w:val="nr_456e3b0a57bc451fae15446154fcf0fb"/>
                          <w:lock w:val="sdtLocked"/>
                          <w:richText/>
                        </w:sdtPr>
                        <w:sdtContent>
                          <w:r>
                            <w:rPr>
                              <w:bCs/>
                              <w:sz w:val="22"/>
                              <w:szCs w:val="22"/>
                              <w:lang w:eastAsia="lt-LT"/>
                            </w:rPr>
                            <w:t>1</w:t>
                          </w:r>
                        </w:sdtContent>
                      </w:sdt>
                      <w:r>
                        <w:rPr>
                          <w:bCs/>
                          <w:sz w:val="22"/>
                          <w:szCs w:val="22"/>
                          <w:lang w:eastAsia="lt-LT"/>
                        </w:rPr>
                        <w:t>.</w:t>
                      </w:r>
                      <w:r>
                        <w:rPr>
                          <w:sz w:val="22"/>
                          <w:szCs w:val="22"/>
                        </w:rPr>
                        <w:t xml:space="preserve"> </w:t>
                      </w:r>
                      <w:r>
                        <w:rPr>
                          <w:bCs/>
                          <w:spacing w:val="-6"/>
                          <w:sz w:val="22"/>
                          <w:szCs w:val="22"/>
                        </w:rPr>
                        <w:t>Valstybinę saugios laivybos Lietuvos Respublikos vidaus vandenyse kontrolę atlieka Transporto saugos administracija</w:t>
                      </w:r>
                      <w:r>
                        <w:rPr>
                          <w:bCs/>
                          <w:sz w:val="22"/>
                          <w:szCs w:val="22"/>
                          <w:lang w:eastAsia="lt-LT"/>
                        </w:rPr>
                        <w:t>. Transporto saugos administracijos kontrolės įgaliojimus nustato šis kodeksas.</w:t>
                      </w:r>
                    </w:p>
                  </w:sdtContent>
                </w:sdt>
                <w:sdt>
                  <w:sdtPr>
                    <w:alias w:val="26 str. 2 d."/>
                    <w:tag w:val="part_13e18613c6884b118e6d805db15f50c9"/>
                    <w:lock w:val="sdtLocked"/>
                    <w:richText/>
                  </w:sdtPr>
                  <w:sdtContent>
                    <w:p>
                      <w:pPr>
                        <w:ind w:firstLine="720"/>
                        <w:jc w:val="both"/>
                        <w:rPr>
                          <w:bCs/>
                          <w:sz w:val="22"/>
                          <w:szCs w:val="22"/>
                          <w:lang w:eastAsia="lt-LT"/>
                        </w:rPr>
                      </w:pPr>
                      <w:sdt>
                        <w:sdtPr>
                          <w:alias w:val="Numeris"/>
                          <w:tag w:val="nr_13e18613c6884b118e6d805db15f50c9"/>
                          <w:lock w:val="sdtLocked"/>
                          <w:richText/>
                        </w:sdtPr>
                        <w:sdtContent>
                          <w:r>
                            <w:rPr>
                              <w:bCs/>
                              <w:sz w:val="22"/>
                              <w:szCs w:val="22"/>
                              <w:lang w:eastAsia="lt-LT"/>
                            </w:rPr>
                            <w:t>2</w:t>
                          </w:r>
                        </w:sdtContent>
                      </w:sdt>
                      <w:r>
                        <w:rPr>
                          <w:bCs/>
                          <w:sz w:val="22"/>
                          <w:szCs w:val="22"/>
                          <w:lang w:eastAsia="lt-LT"/>
                        </w:rPr>
                        <w:t>. Transporto saugos administracijos pareigūnai turi teisę sustabdyti vidaus vandenų transporto priemones, nurodyti plaukti paskui paženklintą Transporto saugos administracijos vidaus vandenų transporto priemonę iki patikrinimo vietos, tikrinti vidaus vandenų transporto priemonių techninės būklės patikros dokumentus, aprūpinimo įranga pagal plaukiojimo rajoną reikalavimų atitiktį, techninės apžiūros atlikimo periodiškumą, vidaus vandenų transporto priemonių ir įgulos narių dokumentus, keleiviams, bagažui ir kroviniams vežti privalomus dokumentus, tarp jų keleivių bilietus ir bagažo kvitus, važtaraščius, taip pat gauti paaiškinimus raštu ir (ar) žodžiu. Transporto saugos administracijos pareigūnai, įtarę, kad vidaus vandenų transporto priemonę vairuojantis asmuo yra neblaivus arba apsvaigęs nuo narkotinių, psichotropinių ar kitų psichiką veikiančių medžiagų, vengia ar atsisako pasitikrinti dėl blaivumo, turi teisę nušalinti jį nuo vidaus vandenų transporto priemonės vairavimo, specialiosiomis techninėmis priemonėmis jį patikrinti arba Vyriausybės nustatyta tvarka siųsti neblaivumui arba apsvaigimui nustatyti.</w:t>
                      </w:r>
                    </w:p>
                  </w:sdtContent>
                </w:sdt>
                <w:sdt>
                  <w:sdtPr>
                    <w:alias w:val="26 str. 3 d."/>
                    <w:tag w:val="part_fdc5511848a14484aacae593d3e2571b"/>
                    <w:lock w:val="sdtLocked"/>
                    <w:richText/>
                  </w:sdtPr>
                  <w:sdtContent>
                    <w:p>
                      <w:pPr>
                        <w:ind w:firstLine="720"/>
                        <w:jc w:val="both"/>
                        <w:rPr>
                          <w:bCs/>
                          <w:sz w:val="22"/>
                          <w:szCs w:val="22"/>
                          <w:lang w:eastAsia="lt-LT"/>
                        </w:rPr>
                      </w:pPr>
                      <w:sdt>
                        <w:sdtPr>
                          <w:alias w:val="Numeris"/>
                          <w:tag w:val="nr_fdc5511848a14484aacae593d3e2571b"/>
                          <w:lock w:val="sdtLocked"/>
                          <w:richText/>
                        </w:sdtPr>
                        <w:sdtContent>
                          <w:r>
                            <w:rPr>
                              <w:bCs/>
                              <w:sz w:val="22"/>
                              <w:szCs w:val="22"/>
                              <w:lang w:eastAsia="lt-LT"/>
                            </w:rPr>
                            <w:t>3</w:t>
                          </w:r>
                        </w:sdtContent>
                      </w:sdt>
                      <w:r>
                        <w:rPr>
                          <w:bCs/>
                          <w:sz w:val="22"/>
                          <w:szCs w:val="22"/>
                          <w:lang w:eastAsia="lt-LT"/>
                        </w:rPr>
                        <w:t>. Transporto saugos administracijos pareigūnai, nustatę, kad Vidaus vandenų laivų registre įregistruota vidaus vandenų transporto priemonė kelia grėsmę joje esančių asmenų sveikatai, gyvybei, laivybos saugumui ar aplinkai, susisiekimo ministro nustatyta tvarka uždraudžia toliau eksploatuoti vidaus vandenų transporto priemonę ir šio kodekso 16</w:t>
                      </w:r>
                      <w:r>
                        <w:rPr>
                          <w:bCs/>
                          <w:sz w:val="22"/>
                          <w:szCs w:val="22"/>
                          <w:vertAlign w:val="superscript"/>
                          <w:lang w:eastAsia="lt-LT"/>
                        </w:rPr>
                        <w:t>1</w:t>
                      </w:r>
                      <w:r>
                        <w:rPr>
                          <w:bCs/>
                          <w:sz w:val="22"/>
                          <w:szCs w:val="22"/>
                          <w:lang w:eastAsia="lt-LT"/>
                        </w:rPr>
                        <w:t xml:space="preserve"> straipsnio 8 dalyje nustatytais pagrindais paima dokumentą (tais atvejais, kai šio dokumento laive nėra, įpareigoja per 2 darbo dienas jį pristatyti Transporto saugos administracijai), kuriuo patvirtinama, kad vidaus vandenų transporto priemonė įregistruota Vidaus vandenų laivų registre, ir panaikina techninės apžiūros, jeigu ji yra privaloma, galiojimą.</w:t>
                      </w:r>
                    </w:p>
                  </w:sdtContent>
                </w:sdt>
                <w:sdt>
                  <w:sdtPr>
                    <w:alias w:val="26 str. 4 d."/>
                    <w:tag w:val="part_4ba32592ef1f4395adfa763ab6a2098c"/>
                    <w:lock w:val="sdtLocked"/>
                    <w:richText/>
                  </w:sdtPr>
                  <w:sdtContent>
                    <w:p>
                      <w:pPr>
                        <w:ind w:firstLine="720"/>
                        <w:jc w:val="both"/>
                        <w:rPr>
                          <w:bCs/>
                          <w:sz w:val="22"/>
                          <w:szCs w:val="22"/>
                          <w:lang w:eastAsia="lt-LT"/>
                        </w:rPr>
                      </w:pPr>
                      <w:sdt>
                        <w:sdtPr>
                          <w:alias w:val="Numeris"/>
                          <w:tag w:val="nr_4ba32592ef1f4395adfa763ab6a2098c"/>
                          <w:lock w:val="sdtLocked"/>
                          <w:richText/>
                        </w:sdtPr>
                        <w:sdtContent>
                          <w:r>
                            <w:rPr>
                              <w:bCs/>
                              <w:sz w:val="22"/>
                              <w:szCs w:val="22"/>
                              <w:lang w:eastAsia="lt-LT"/>
                            </w:rPr>
                            <w:t>4</w:t>
                          </w:r>
                        </w:sdtContent>
                      </w:sdt>
                      <w:r>
                        <w:rPr>
                          <w:bCs/>
                          <w:sz w:val="22"/>
                          <w:szCs w:val="22"/>
                          <w:lang w:eastAsia="lt-LT"/>
                        </w:rPr>
                        <w:t>. Transporto saugos administracijos pareigūnai leidžia toliau eksploatuoti vidaus vandenų transporto priemonę ir grąžina vidaus vandenų transporto priemonės savininkui dokumentą, kuriuo patvirtinama, kad vidaus vandenų transporto priemonė įregistruota Vidaus vandenų laivų registre, tik pašalinus trūkumus, dėl kurių buvo paimtas šis dokumentas ir panaikinta techninė apžiūra, ir Transporto saugos administracijai pateikus laisvos formos deklaraciją apie trūkumų pašalinimą ir dokumentus ar duomenis, įrodančius, kad šie trūkumai buvo pašalinti, ir nustatyta tvarka atlikus techninę apžiūrą, jeigu ji yra privaloma.</w:t>
                      </w:r>
                    </w:p>
                  </w:sdtContent>
                </w:sdt>
                <w:sdt>
                  <w:sdtPr>
                    <w:alias w:val="26 str. 5 d."/>
                    <w:tag w:val="part_0d6fe53dca7249a1bcbbf0c2e0303da9"/>
                    <w:lock w:val="sdtLocked"/>
                    <w:richText/>
                  </w:sdtPr>
                  <w:sdtContent>
                    <w:p>
                      <w:pPr>
                        <w:ind w:firstLine="720"/>
                        <w:jc w:val="both"/>
                        <w:rPr>
                          <w:bCs/>
                          <w:sz w:val="22"/>
                          <w:szCs w:val="22"/>
                          <w:lang w:eastAsia="lt-LT"/>
                        </w:rPr>
                      </w:pPr>
                      <w:sdt>
                        <w:sdtPr>
                          <w:alias w:val="Numeris"/>
                          <w:tag w:val="nr_0d6fe53dca7249a1bcbbf0c2e0303da9"/>
                          <w:lock w:val="sdtLocked"/>
                          <w:richText/>
                        </w:sdtPr>
                        <w:sdtContent>
                          <w:r>
                            <w:rPr>
                              <w:bCs/>
                              <w:sz w:val="22"/>
                              <w:szCs w:val="22"/>
                              <w:lang w:eastAsia="lt-LT"/>
                            </w:rPr>
                            <w:t>5</w:t>
                          </w:r>
                        </w:sdtContent>
                      </w:sdt>
                      <w:r>
                        <w:rPr>
                          <w:bCs/>
                          <w:sz w:val="22"/>
                          <w:szCs w:val="22"/>
                          <w:lang w:eastAsia="lt-LT"/>
                        </w:rPr>
                        <w:t>. Vykdydama techninių reikalavimų laikymosi priežiūrą, Transporto saugos administracija bet kuriuo metu gali patikrinti vidaus vandenų transporto priemonę, kuriai pagal šio kodekso 16</w:t>
                      </w:r>
                      <w:r>
                        <w:rPr>
                          <w:bCs/>
                          <w:sz w:val="22"/>
                          <w:szCs w:val="22"/>
                          <w:vertAlign w:val="superscript"/>
                          <w:lang w:eastAsia="lt-LT"/>
                        </w:rPr>
                        <w:t>1</w:t>
                      </w:r>
                      <w:r>
                        <w:rPr>
                          <w:bCs/>
                          <w:sz w:val="22"/>
                          <w:szCs w:val="22"/>
                          <w:lang w:eastAsia="lt-LT"/>
                        </w:rPr>
                        <w:t xml:space="preserve"> straipsnį privaloma turėti Europos Sąjungos vidaus vandenų laivybos sertifikatą ar vidaus vandenų transporto priemonės tinkamumo plaukioti liudijimą, ir įsitikinti, ar ji turi galiojantį atitinkamą dokumentą ir ar atitinka techninius reikalavimus.</w:t>
                      </w:r>
                    </w:p>
                  </w:sdtContent>
                </w:sdt>
                <w:sdt>
                  <w:sdtPr>
                    <w:alias w:val="26 str. 6 d."/>
                    <w:tag w:val="part_c3a22a462a114d13941533acec36fb31"/>
                    <w:lock w:val="sdtLocked"/>
                    <w:richText/>
                  </w:sdtPr>
                  <w:sdtContent>
                    <w:p>
                      <w:pPr>
                        <w:ind w:firstLine="720"/>
                        <w:jc w:val="both"/>
                        <w:rPr>
                          <w:bCs/>
                          <w:sz w:val="22"/>
                          <w:szCs w:val="22"/>
                          <w:lang w:eastAsia="lt-LT"/>
                        </w:rPr>
                      </w:pPr>
                      <w:sdt>
                        <w:sdtPr>
                          <w:alias w:val="Numeris"/>
                          <w:tag w:val="nr_c3a22a462a114d13941533acec36fb31"/>
                          <w:lock w:val="sdtLocked"/>
                          <w:richText/>
                        </w:sdtPr>
                        <w:sdtContent>
                          <w:r>
                            <w:rPr>
                              <w:bCs/>
                              <w:sz w:val="22"/>
                              <w:szCs w:val="22"/>
                              <w:lang w:eastAsia="lt-LT"/>
                            </w:rPr>
                            <w:t>6</w:t>
                          </w:r>
                        </w:sdtContent>
                      </w:sdt>
                      <w:r>
                        <w:rPr>
                          <w:bCs/>
                          <w:sz w:val="22"/>
                          <w:szCs w:val="22"/>
                          <w:lang w:eastAsia="lt-LT"/>
                        </w:rPr>
                        <w:t>. Šio straipsnio 5 dalyje nurodyto patikrinimo metu nustačiusi, kad vidaus vandenų transporto priemonė neturi galiojančio Europos Sąjungos vidaus vandenų laivybos sertifikato ar vidaus vandenų transporto priemonės tinkamumo plaukioti liudijimo arba neturi jo vidaus vandenų transporto priemonėje jos eksploatavimo metu, Transporto saugos administracija uždraudžia tokiai vidaus vandenų transporto priemonei toliau plaukti.</w:t>
                      </w:r>
                    </w:p>
                  </w:sdtContent>
                </w:sdt>
                <w:sdt>
                  <w:sdtPr>
                    <w:alias w:val="26 str. 7 d."/>
                    <w:tag w:val="part_e39889b6b4b049f3af56e38d2e88b3b4"/>
                    <w:lock w:val="sdtLocked"/>
                    <w:richText/>
                  </w:sdtPr>
                  <w:sdtContent>
                    <w:p>
                      <w:pPr>
                        <w:ind w:firstLine="720"/>
                        <w:jc w:val="both"/>
                        <w:rPr>
                          <w:bCs/>
                          <w:sz w:val="22"/>
                          <w:szCs w:val="22"/>
                          <w:lang w:eastAsia="lt-LT"/>
                        </w:rPr>
                      </w:pPr>
                      <w:sdt>
                        <w:sdtPr>
                          <w:alias w:val="Numeris"/>
                          <w:tag w:val="nr_e39889b6b4b049f3af56e38d2e88b3b4"/>
                          <w:lock w:val="sdtLocked"/>
                          <w:richText/>
                        </w:sdtPr>
                        <w:sdtContent>
                          <w:r>
                            <w:rPr>
                              <w:bCs/>
                              <w:sz w:val="22"/>
                              <w:szCs w:val="22"/>
                              <w:lang w:eastAsia="lt-LT"/>
                            </w:rPr>
                            <w:t>7</w:t>
                          </w:r>
                        </w:sdtContent>
                      </w:sdt>
                      <w:r>
                        <w:rPr>
                          <w:bCs/>
                          <w:sz w:val="22"/>
                          <w:szCs w:val="22"/>
                          <w:lang w:eastAsia="lt-LT"/>
                        </w:rPr>
                        <w:t>. Jeigu šio straipsnio 5 dalyje nurodyto patikrinimo metu Transporto saugos administracija nustato, kad dėl vidaus vandenų transporto priemonės būklės kyla akivaizdus pavojus joje esantiems asmenims, aplinkai ar laivybos saugai, ji uždraudžia vidaus vandenų transporto priemonei toliau plaukti, kol bus pašalinti pavojų sukėlę veiksniai, taip pat nurodo imtis proporcingų priemonių, kuriomis būtų sudarytos sąlygos vidaus vandenų transporto priemonei užbaigus reisą ar vežimą saugiai nuplaukti į vietą, kur ją bus galima patikrinti arba suremontuoti.</w:t>
                      </w:r>
                    </w:p>
                  </w:sdtContent>
                </w:sdt>
                <w:sdt>
                  <w:sdtPr>
                    <w:alias w:val="26 str. 8 d."/>
                    <w:tag w:val="part_6497b334ffd64e4c8eaf512909fdf010"/>
                    <w:lock w:val="sdtLocked"/>
                    <w:richText/>
                  </w:sdtPr>
                  <w:sdtContent>
                    <w:p>
                      <w:pPr>
                        <w:ind w:firstLine="720"/>
                        <w:jc w:val="both"/>
                      </w:pPr>
                      <w:sdt>
                        <w:sdtPr>
                          <w:alias w:val="Numeris"/>
                          <w:tag w:val="nr_6497b334ffd64e4c8eaf512909fdf010"/>
                          <w:lock w:val="sdtLocked"/>
                          <w:richText/>
                        </w:sdtPr>
                        <w:sdtContent>
                          <w:r>
                            <w:rPr>
                              <w:bCs/>
                              <w:sz w:val="22"/>
                              <w:szCs w:val="22"/>
                              <w:lang w:eastAsia="lt-LT"/>
                            </w:rPr>
                            <w:t>8</w:t>
                          </w:r>
                        </w:sdtContent>
                      </w:sdt>
                      <w:r>
                        <w:rPr>
                          <w:bCs/>
                          <w:sz w:val="22"/>
                          <w:szCs w:val="22"/>
                          <w:lang w:eastAsia="lt-LT"/>
                        </w:rPr>
                        <w:t>. Priėmusi sprendimą uždrausti vidaus vandenų transporto priemonei toliau plaukti arba pranešusi vidaus vandenų transporto priemonės savininkui apie ketinimą uždrausti jai toliau plaukti, jeigu nebus pašalinti nustatyti trūkumai, Transporto saugos administracija sprendimo priėmimo dieną praneša apie šį sprendimą kompetentingai institucijai, kuri išdavė vidaus vandenų transporto priemonei Europos Sąjungos vidaus vandenų laivybos sertifikatą arba paskutinį kartą jį atnaujino. Sprendime, kuriuo draudžiama laivui toliau plaukti, išsamiai nurodomos šį sprendimą pagrindžiančios priežastys ir informuojama apie sprendimo apskundimo tvarką ir terminus. Uždraudimo vidaus vandenų transporto priemonei toliau plaukti tvarką nustato susisiekimo ministras.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VIII-1900</w:t>
                    </w:r>
                  </w:hyperlink>
                  <w:r>
                    <w:rPr>
                      <w:i/>
                      <w:sz w:val="20"/>
                    </w:rPr>
                    <w:t>, 00.08.29, Žin., 2000, Nr.</w:t>
                  </w:r>
                  <w:hyperlink r:id="rId124"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25" w:history="1">
                    <w:r>
                      <w:rPr>
                        <w:i/>
                        <w:color w:val="0000FF"/>
                        <w:sz w:val="20"/>
                        <w:u w:val="single"/>
                      </w:rPr>
                      <w:t>VIII-1964</w:t>
                    </w:r>
                  </w:hyperlink>
                  <w:r>
                    <w:rPr>
                      <w:i/>
                      <w:sz w:val="20"/>
                    </w:rPr>
                    <w:t>, 00.09.26, Žin., 2000, Nr.</w:t>
                  </w:r>
                  <w:hyperlink r:id="rId126"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X-1790</w:t>
                    </w:r>
                  </w:hyperlink>
                  <w:r>
                    <w:rPr>
                      <w:rFonts w:eastAsia="MS Mincho"/>
                      <w:i/>
                      <w:iCs/>
                      <w:sz w:val="20"/>
                    </w:rPr>
                    <w:t xml:space="preserve">, 2008-11-06, Žin., 2008, Nr. </w:t>
                  </w:r>
                  <w:hyperlink r:id="rId128"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29" w:history="1">
                    <w:r>
                      <w:rPr>
                        <w:i/>
                        <w:color w:val="0000FF"/>
                        <w:sz w:val="20"/>
                        <w:u w:val="single"/>
                      </w:rPr>
                      <w:t>XI-891</w:t>
                    </w:r>
                  </w:hyperlink>
                  <w:r>
                    <w:rPr>
                      <w:i/>
                      <w:sz w:val="20"/>
                    </w:rPr>
                    <w:t xml:space="preserve">, 2010-06-10, Žin., 2010, Nr. </w:t>
                  </w:r>
                  <w:hyperlink r:id="rId130"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7 str."/>
                <w:tag w:val="part_289e10c7258943da9d0b8136b5663942"/>
                <w:lock w:val="sdtLocked"/>
                <w:richText/>
              </w:sdtPr>
              <w:sdtContent>
                <w:p>
                  <w:pPr>
                    <w:ind w:firstLine="720"/>
                    <w:jc w:val="both"/>
                    <w:rPr>
                      <w:color w:val="000000"/>
                      <w:sz w:val="22"/>
                      <w:szCs w:val="22"/>
                      <w:lang w:eastAsia="lt-LT"/>
                    </w:rPr>
                  </w:pPr>
                  <w:sdt>
                    <w:sdtPr>
                      <w:alias w:val="Numeris"/>
                      <w:tag w:val="nr_289e10c7258943da9d0b8136b5663942"/>
                      <w:lock w:val="sdtLocked"/>
                      <w:richText/>
                    </w:sdtPr>
                    <w:sdtContent>
                      <w:r>
                        <w:rPr>
                          <w:b/>
                          <w:bCs/>
                          <w:color w:val="000000"/>
                          <w:sz w:val="22"/>
                          <w:szCs w:val="22"/>
                          <w:lang w:eastAsia="lt-LT"/>
                        </w:rPr>
                        <w:t>27</w:t>
                      </w:r>
                    </w:sdtContent>
                  </w:sdt>
                  <w:r>
                    <w:rPr>
                      <w:b/>
                      <w:bCs/>
                      <w:color w:val="000000"/>
                      <w:sz w:val="22"/>
                      <w:szCs w:val="22"/>
                      <w:lang w:eastAsia="lt-LT"/>
                    </w:rPr>
                    <w:t xml:space="preserve"> straipsnis. </w:t>
                  </w:r>
                  <w:sdt>
                    <w:sdtPr>
                      <w:alias w:val="Pavadinimas"/>
                      <w:tag w:val="title_289e10c7258943da9d0b8136b5663942"/>
                      <w:lock w:val="sdtLocked"/>
                      <w:richText/>
                    </w:sdtPr>
                    <w:sdtContent>
                      <w:r>
                        <w:rPr>
                          <w:b/>
                          <w:bCs/>
                          <w:color w:val="000000"/>
                          <w:sz w:val="22"/>
                          <w:szCs w:val="22"/>
                          <w:lang w:eastAsia="lt-LT"/>
                        </w:rPr>
                        <w:t>Avarijų Lietuvos Respublikos vidaus vandenyse tyrimas</w:t>
                      </w:r>
                    </w:sdtContent>
                  </w:sdt>
                </w:p>
                <w:sdt>
                  <w:sdtPr>
                    <w:alias w:val="27 str. 1 d."/>
                    <w:tag w:val="part_18f1b234796e4cb884f52d906fd3b329"/>
                    <w:lock w:val="sdtLocked"/>
                    <w:richText/>
                  </w:sdtPr>
                  <w:sdtContent>
                    <w:p>
                      <w:pPr>
                        <w:ind w:firstLine="720"/>
                        <w:jc w:val="both"/>
                      </w:pPr>
                      <w:r>
                        <w:rPr>
                          <w:color w:val="000000"/>
                          <w:sz w:val="22"/>
                          <w:szCs w:val="22"/>
                          <w:lang w:eastAsia="lt-LT"/>
                        </w:rPr>
                        <w:t xml:space="preserve">Lietuvos Respublikos vidaus vandenyse įvykusias avarijas susisiekimo ministro nustatyta tvarka registruoja ir tiria </w:t>
                      </w:r>
                      <w:r>
                        <w:rPr>
                          <w:sz w:val="22"/>
                          <w:szCs w:val="22"/>
                          <w:lang w:eastAsia="lt-LT"/>
                        </w:rPr>
                        <w:t>Transporto saugos administracija</w:t>
                      </w:r>
                      <w:r>
                        <w:rPr>
                          <w:color w:val="000000"/>
                          <w:sz w:val="22"/>
                          <w:szCs w:val="22"/>
                          <w:lang w:eastAsia="lt-LT"/>
                        </w:rPr>
                        <w:t>.</w:t>
                      </w:r>
                      <w:r>
                        <w:t xml:space="preserve"> </w:t>
                      </w:r>
                    </w:p>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VIII-1900</w:t>
                        </w:r>
                      </w:hyperlink>
                      <w:r>
                        <w:rPr>
                          <w:i/>
                          <w:sz w:val="20"/>
                        </w:rPr>
                        <w:t>, 00.08.29, Žin., 2000, Nr.</w:t>
                      </w:r>
                      <w:hyperlink r:id="rId216"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217" w:history="1">
                        <w:r>
                          <w:rPr>
                            <w:i/>
                            <w:color w:val="0000FF"/>
                            <w:sz w:val="20"/>
                            <w:u w:val="single"/>
                          </w:rPr>
                          <w:t>VIII-1964</w:t>
                        </w:r>
                      </w:hyperlink>
                      <w:r>
                        <w:rPr>
                          <w:i/>
                          <w:sz w:val="20"/>
                        </w:rPr>
                        <w:t>, 00.09.26, Žin., 2000, Nr.</w:t>
                      </w:r>
                      <w:hyperlink r:id="rId218"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219" w:history="1">
                        <w:r>
                          <w:rPr>
                            <w:rFonts w:eastAsia="MS Mincho"/>
                            <w:i/>
                            <w:iCs/>
                            <w:color w:val="0000FF"/>
                            <w:sz w:val="20"/>
                            <w:u w:val="single"/>
                          </w:rPr>
                          <w:t>X-1790</w:t>
                        </w:r>
                      </w:hyperlink>
                      <w:r>
                        <w:rPr>
                          <w:rFonts w:eastAsia="MS Mincho"/>
                          <w:i/>
                          <w:iCs/>
                          <w:sz w:val="20"/>
                        </w:rPr>
                        <w:t xml:space="preserve">, 2008-11-06, Žin., 2008, Nr. </w:t>
                      </w:r>
                      <w:hyperlink r:id="rId220"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221" w:history="1">
                        <w:r>
                          <w:rPr>
                            <w:i/>
                            <w:color w:val="0000FF"/>
                            <w:sz w:val="20"/>
                            <w:u w:val="single"/>
                          </w:rPr>
                          <w:t>XI-891</w:t>
                        </w:r>
                      </w:hyperlink>
                      <w:r>
                        <w:rPr>
                          <w:i/>
                          <w:sz w:val="20"/>
                        </w:rPr>
                        <w:t xml:space="preserve">, 2010-06-10, Žin., 2010, Nr. </w:t>
                      </w:r>
                      <w:hyperlink r:id="rId222" w:tgtFrame="_blank" w:history="1">
                        <w:r>
                          <w:rPr>
                            <w:i/>
                            <w:color w:val="0000FF" w:themeColor="hyperlink"/>
                            <w:sz w:val="20"/>
                            <w:u w:val="single"/>
                          </w:rPr>
                          <w:t>72-3613</w:t>
                        </w:r>
                      </w:hyperlink>
                      <w:r>
                        <w:rPr>
                          <w:i/>
                          <w:sz w:val="20"/>
                        </w:rPr>
                        <w:t xml:space="preserve"> (2010-06-22)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Content>
        </w:sdt>
        <w:sdt>
          <w:sdtPr>
            <w:alias w:val="skirsnis"/>
            <w:tag w:val="part_7c2cc9ebdcf7488dbf8defb0acf4e51d"/>
            <w:lock w:val="sdtLocked"/>
            <w:richText/>
          </w:sdtPr>
          <w:sdtContent>
            <w:p>
              <w:pPr>
                <w:ind w:right="-55"/>
                <w:jc w:val="center"/>
                <w:rPr>
                  <w:sz w:val="22"/>
                </w:rPr>
              </w:pPr>
              <w:sdt>
                <w:sdtPr>
                  <w:alias w:val="Numeris"/>
                  <w:tag w:val="nr_7c2cc9ebdcf7488dbf8defb0acf4e51d"/>
                  <w:lock w:val="sdtLocked"/>
                  <w:richText/>
                </w:sdtPr>
                <w:sdtContent>
                  <w:r>
                    <w:rPr>
                      <w:sz w:val="22"/>
                    </w:rPr>
                    <w:t>ŠEŠTASIS</w:t>
                  </w:r>
                </w:sdtContent>
              </w:sdt>
              <w:r>
                <w:rPr>
                  <w:sz w:val="22"/>
                </w:rPr>
                <w:t xml:space="preserve"> SKIRSNIS</w:t>
              </w:r>
            </w:p>
            <w:p>
              <w:pPr>
                <w:ind w:right="-55"/>
                <w:jc w:val="center"/>
                <w:rPr>
                  <w:sz w:val="22"/>
                </w:rPr>
              </w:pPr>
              <w:sdt>
                <w:sdtPr>
                  <w:alias w:val="Pavadinimas"/>
                  <w:tag w:val="title_7c2cc9ebdcf7488dbf8defb0acf4e51d"/>
                  <w:lock w:val="sdtLocked"/>
                  <w:richText/>
                </w:sdtPr>
                <w:sdtContent>
                  <w:r>
                    <w:rPr>
                      <w:sz w:val="22"/>
                    </w:rPr>
                    <w:t>RINKLIAVOS</w:t>
                  </w:r>
                </w:sdtContent>
              </w:sdt>
            </w:p>
            <w:p>
              <w:pPr>
                <w:widowControl w:val="0"/>
                <w:ind w:right="-55"/>
                <w:rPr>
                  <w:i/>
                  <w:sz w:val="20"/>
                </w:rPr>
              </w:pPr>
              <w:r>
                <w:rPr>
                  <w:i/>
                  <w:sz w:val="20"/>
                </w:rPr>
                <w:t>Pakeistas skirsnio pavadinimas:</w:t>
              </w:r>
            </w:p>
            <w:p>
              <w:pPr>
                <w:widowControl w:val="0"/>
                <w:ind w:right="-55"/>
                <w:rPr>
                  <w:i/>
                  <w:sz w:val="20"/>
                </w:rPr>
              </w:pPr>
              <w:r>
                <w:rPr>
                  <w:i/>
                  <w:sz w:val="20"/>
                </w:rPr>
                <w:t xml:space="preserve">Nr. </w:t>
              </w:r>
              <w:hyperlink r:id="rId131" w:history="1">
                <w:r>
                  <w:rPr>
                    <w:i/>
                    <w:color w:val="0000FF"/>
                    <w:sz w:val="20"/>
                    <w:u w:val="single"/>
                  </w:rPr>
                  <w:t>IX-289</w:t>
                </w:r>
              </w:hyperlink>
              <w:r>
                <w:rPr>
                  <w:i/>
                  <w:sz w:val="20"/>
                </w:rPr>
                <w:t xml:space="preserve">, 2001 04 19, Žin., 2001, Nr. </w:t>
              </w:r>
              <w:hyperlink r:id="rId132" w:tgtFrame="_blank" w:history="1">
                <w:r>
                  <w:rPr>
                    <w:i/>
                    <w:color w:val="0000FF" w:themeColor="hyperlink"/>
                    <w:sz w:val="20"/>
                    <w:u w:val="single"/>
                  </w:rPr>
                  <w:t>39-1359</w:t>
                </w:r>
              </w:hyperlink>
              <w:r>
                <w:rPr>
                  <w:i/>
                  <w:sz w:val="20"/>
                </w:rPr>
                <w:t xml:space="preserve"> (2001 05 09)</w:t>
              </w:r>
            </w:p>
            <w:p>
              <w:pPr>
                <w:ind w:right="-55"/>
                <w:jc w:val="both"/>
                <w:rPr>
                  <w:sz w:val="22"/>
                </w:rPr>
              </w:pPr>
            </w:p>
            <w:sdt>
              <w:sdtPr>
                <w:alias w:val="28 str."/>
                <w:tag w:val="part_73ef4b8f55ef4763a88650d0484a4ce6"/>
                <w:lock w:val="sdtLocked"/>
                <w:richText/>
              </w:sdtPr>
              <w:sdtContent>
                <w:p>
                  <w:pPr>
                    <w:ind w:firstLine="720"/>
                    <w:jc w:val="both"/>
                    <w:rPr>
                      <w:b/>
                      <w:color w:val="000000"/>
                      <w:sz w:val="22"/>
                      <w:szCs w:val="22"/>
                      <w:lang w:eastAsia="lt-LT"/>
                    </w:rPr>
                  </w:pPr>
                  <w:sdt>
                    <w:sdtPr>
                      <w:alias w:val="Numeris"/>
                      <w:tag w:val="nr_73ef4b8f55ef4763a88650d0484a4ce6"/>
                      <w:lock w:val="sdtLocked"/>
                      <w:richText/>
                    </w:sdtPr>
                    <w:sdtContent>
                      <w:r>
                        <w:rPr>
                          <w:b/>
                          <w:bCs/>
                          <w:color w:val="000000"/>
                          <w:sz w:val="22"/>
                          <w:szCs w:val="22"/>
                          <w:lang w:eastAsia="lt-LT"/>
                        </w:rPr>
                        <w:t>28</w:t>
                      </w:r>
                    </w:sdtContent>
                  </w:sdt>
                  <w:r>
                    <w:rPr>
                      <w:b/>
                      <w:bCs/>
                      <w:color w:val="000000"/>
                      <w:sz w:val="22"/>
                      <w:szCs w:val="22"/>
                      <w:lang w:eastAsia="lt-LT"/>
                    </w:rPr>
                    <w:t xml:space="preserve"> straipsnis. </w:t>
                  </w:r>
                  <w:sdt>
                    <w:sdtPr>
                      <w:alias w:val="Pavadinimas"/>
                      <w:tag w:val="title_73ef4b8f55ef4763a88650d0484a4ce6"/>
                      <w:lock w:val="sdtLocked"/>
                      <w:richText/>
                    </w:sdtPr>
                    <w:sdtContent>
                      <w:r>
                        <w:rPr>
                          <w:b/>
                          <w:bCs/>
                          <w:color w:val="000000"/>
                          <w:sz w:val="22"/>
                          <w:szCs w:val="22"/>
                          <w:lang w:eastAsia="lt-LT"/>
                        </w:rPr>
                        <w:t>Valstybės rinkliava</w:t>
                      </w:r>
                    </w:sdtContent>
                  </w:sdt>
                </w:p>
                <w:sdt>
                  <w:sdtPr>
                    <w:alias w:val="28 str. 1 d."/>
                    <w:tag w:val="part_abfa986b934b46bbbe528f3484343183"/>
                    <w:lock w:val="sdtLocked"/>
                    <w:richText/>
                  </w:sdtPr>
                  <w:sdtContent>
                    <w:p>
                      <w:pPr>
                        <w:ind w:firstLine="720"/>
                        <w:jc w:val="both"/>
                      </w:pPr>
                      <w:r>
                        <w:rPr>
                          <w:color w:val="000000"/>
                          <w:sz w:val="22"/>
                          <w:szCs w:val="22"/>
                          <w:lang w:eastAsia="lt-LT"/>
                        </w:rPr>
                        <w:t xml:space="preserve">Už Susisiekimo ministerijos ir </w:t>
                      </w:r>
                      <w:r>
                        <w:rPr>
                          <w:sz w:val="22"/>
                          <w:szCs w:val="22"/>
                          <w:lang w:eastAsia="lt-LT"/>
                        </w:rPr>
                        <w:t xml:space="preserve">Transporto saugos administracijos </w:t>
                      </w:r>
                      <w:r>
                        <w:rPr>
                          <w:color w:val="000000"/>
                          <w:sz w:val="22"/>
                          <w:szCs w:val="22"/>
                          <w:lang w:eastAsia="lt-LT"/>
                        </w:rPr>
                        <w:t>veiksmus, susijusius su šiame kodekse numatytų atitinkamų dokumentų išdavimu, mokama nustatyto dydžio valstybės rinkliava.</w:t>
                      </w:r>
                      <w:r>
                        <w:t xml:space="preserve"> </w:t>
                      </w:r>
                    </w:p>
                    <w:p>
                      <w:pPr>
                        <w:jc w:val="both"/>
                      </w:pPr>
                      <w:r>
                        <w:rPr>
                          <w:i/>
                          <w:sz w:val="20"/>
                        </w:rPr>
                        <w:t>Straipsnio pakeitimai:</w:t>
                      </w:r>
                    </w:p>
                    <w:p>
                      <w:pPr>
                        <w:jc w:val="both"/>
                        <w:rPr>
                          <w:i/>
                          <w:sz w:val="20"/>
                        </w:rPr>
                      </w:pPr>
                      <w:r>
                        <w:rPr>
                          <w:i/>
                          <w:sz w:val="20"/>
                        </w:rPr>
                        <w:t xml:space="preserve">Nr. </w:t>
                      </w:r>
                      <w:hyperlink r:id="rId223" w:history="1">
                        <w:r>
                          <w:rPr>
                            <w:i/>
                            <w:color w:val="0000FF"/>
                            <w:sz w:val="20"/>
                            <w:u w:val="single"/>
                          </w:rPr>
                          <w:t>IX-289</w:t>
                        </w:r>
                      </w:hyperlink>
                      <w:r>
                        <w:rPr>
                          <w:i/>
                          <w:sz w:val="20"/>
                        </w:rPr>
                        <w:t xml:space="preserve">, 2001 04 19, Žin., 2001, Nr. </w:t>
                      </w:r>
                      <w:hyperlink r:id="rId224" w:tgtFrame="_blank" w:history="1">
                        <w:r>
                          <w:rPr>
                            <w:i/>
                            <w:color w:val="0000FF" w:themeColor="hyperlink"/>
                            <w:sz w:val="20"/>
                            <w:u w:val="single"/>
                          </w:rPr>
                          <w:t>39-1359</w:t>
                        </w:r>
                      </w:hyperlink>
                      <w:r>
                        <w:rPr>
                          <w:i/>
                          <w:sz w:val="20"/>
                        </w:rPr>
                        <w:t xml:space="preserve"> (2001 05 09)</w:t>
                      </w:r>
                    </w:p>
                    <w:p>
                      <w:pPr>
                        <w:jc w:val="both"/>
                        <w:rPr>
                          <w:i/>
                          <w:sz w:val="20"/>
                        </w:rPr>
                      </w:pPr>
                      <w:r>
                        <w:rPr>
                          <w:rFonts w:eastAsia="MS Mincho"/>
                          <w:i/>
                          <w:iCs/>
                          <w:sz w:val="20"/>
                        </w:rPr>
                        <w:t xml:space="preserve">Nr. </w:t>
                      </w:r>
                      <w:hyperlink r:id="rId225" w:history="1">
                        <w:r>
                          <w:rPr>
                            <w:rFonts w:eastAsia="MS Mincho"/>
                            <w:i/>
                            <w:iCs/>
                            <w:color w:val="0000FF"/>
                            <w:sz w:val="20"/>
                            <w:u w:val="single"/>
                          </w:rPr>
                          <w:t>X-224</w:t>
                        </w:r>
                      </w:hyperlink>
                      <w:r>
                        <w:rPr>
                          <w:rFonts w:eastAsia="MS Mincho"/>
                          <w:i/>
                          <w:iCs/>
                          <w:sz w:val="20"/>
                        </w:rPr>
                        <w:t xml:space="preserve">, 2005-05-26, Žin., 2005, Nr. </w:t>
                      </w:r>
                      <w:hyperlink r:id="rId226"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227" w:history="1">
                        <w:r>
                          <w:rPr>
                            <w:rFonts w:eastAsia="MS Mincho"/>
                            <w:i/>
                            <w:iCs/>
                            <w:color w:val="0000FF"/>
                            <w:sz w:val="20"/>
                            <w:u w:val="single"/>
                          </w:rPr>
                          <w:t>X-1790</w:t>
                        </w:r>
                      </w:hyperlink>
                      <w:r>
                        <w:rPr>
                          <w:rFonts w:eastAsia="MS Mincho"/>
                          <w:i/>
                          <w:iCs/>
                          <w:sz w:val="20"/>
                        </w:rPr>
                        <w:t xml:space="preserve">, 2008-11-06, Žin., 2008, Nr. </w:t>
                      </w:r>
                      <w:hyperlink r:id="rId228"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229" w:history="1">
                        <w:r>
                          <w:rPr>
                            <w:i/>
                            <w:color w:val="0000FF"/>
                            <w:sz w:val="20"/>
                            <w:u w:val="single"/>
                          </w:rPr>
                          <w:t>XI-891</w:t>
                        </w:r>
                      </w:hyperlink>
                      <w:r>
                        <w:rPr>
                          <w:i/>
                          <w:sz w:val="20"/>
                        </w:rPr>
                        <w:t xml:space="preserve">, 2010-06-10, Žin., 2010, Nr. </w:t>
                      </w:r>
                      <w:hyperlink r:id="rId230" w:tgtFrame="_blank" w:history="1">
                        <w:r>
                          <w:rPr>
                            <w:i/>
                            <w:color w:val="0000FF" w:themeColor="hyperlink"/>
                            <w:sz w:val="20"/>
                            <w:u w:val="single"/>
                          </w:rPr>
                          <w:t>72-3613</w:t>
                        </w:r>
                      </w:hyperlink>
                      <w:r>
                        <w:rPr>
                          <w:i/>
                          <w:sz w:val="20"/>
                        </w:rPr>
                        <w:t xml:space="preserve"> (2010-06-22)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29 str."/>
                <w:tag w:val="part_d5af8c0d3bb0499bb7a4ecfa9d4cb706"/>
                <w:lock w:val="sdtLocked"/>
                <w:richText/>
              </w:sdtPr>
              <w:sdtContent>
                <w:p>
                  <w:pPr>
                    <w:ind w:right="-55" w:firstLine="720"/>
                    <w:jc w:val="both"/>
                    <w:rPr>
                      <w:sz w:val="22"/>
                    </w:rPr>
                  </w:pPr>
                  <w:sdt>
                    <w:sdtPr>
                      <w:alias w:val="Numeris"/>
                      <w:tag w:val="nr_d5af8c0d3bb0499bb7a4ecfa9d4cb706"/>
                      <w:lock w:val="sdtLocked"/>
                      <w:richText/>
                    </w:sdtPr>
                    <w:sdtContent>
                      <w:r>
                        <w:rPr>
                          <w:b/>
                          <w:sz w:val="22"/>
                        </w:rPr>
                        <w:t>29</w:t>
                      </w:r>
                    </w:sdtContent>
                  </w:sdt>
                  <w:r>
                    <w:rPr>
                      <w:b/>
                      <w:sz w:val="22"/>
                    </w:rPr>
                    <w:t xml:space="preserve"> straipsnis. </w:t>
                  </w:r>
                  <w:r>
                    <w:rPr>
                      <w:sz w:val="22"/>
                    </w:rPr>
                    <w:t>Neteko galios nuo 2005 m. birželio 9 d.</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X-224</w:t>
                    </w:r>
                  </w:hyperlink>
                  <w:r>
                    <w:rPr>
                      <w:rFonts w:eastAsia="MS Mincho"/>
                      <w:i/>
                      <w:iCs/>
                      <w:sz w:val="20"/>
                    </w:rPr>
                    <w:t xml:space="preserve">, 2005-05-26, Žin., 2005, Nr. </w:t>
                  </w:r>
                  <w:hyperlink r:id="rId134"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Content>
        </w:sdt>
        <w:sdt>
          <w:sdtPr>
            <w:alias w:val="skirsnis"/>
            <w:tag w:val="part_f9a6d5ad55664b1fa5ab5b5fba0b6783"/>
            <w:lock w:val="sdtLocked"/>
            <w:richText/>
          </w:sdtPr>
          <w:sdtContent>
            <w:p>
              <w:pPr>
                <w:ind w:right="-55"/>
                <w:jc w:val="center"/>
                <w:rPr>
                  <w:sz w:val="22"/>
                </w:rPr>
              </w:pPr>
              <w:sdt>
                <w:sdtPr>
                  <w:alias w:val="Numeris"/>
                  <w:tag w:val="nr_f9a6d5ad55664b1fa5ab5b5fba0b6783"/>
                  <w:lock w:val="sdtLocked"/>
                  <w:richText/>
                </w:sdtPr>
                <w:sdtContent>
                  <w:r>
                    <w:rPr>
                      <w:sz w:val="22"/>
                    </w:rPr>
                    <w:t>SEPTINTASIS</w:t>
                  </w:r>
                </w:sdtContent>
              </w:sdt>
              <w:r>
                <w:rPr>
                  <w:sz w:val="22"/>
                </w:rPr>
                <w:t xml:space="preserve"> SKIRSNIS</w:t>
              </w:r>
            </w:p>
            <w:p>
              <w:pPr>
                <w:ind w:right="-55"/>
                <w:jc w:val="center"/>
                <w:rPr>
                  <w:sz w:val="22"/>
                </w:rPr>
              </w:pPr>
              <w:sdt>
                <w:sdtPr>
                  <w:alias w:val="Pavadinimas"/>
                  <w:tag w:val="title_f9a6d5ad55664b1fa5ab5b5fba0b6783"/>
                  <w:lock w:val="sdtLocked"/>
                  <w:richText/>
                </w:sdtPr>
                <w:sdtContent>
                  <w:r>
                    <w:rPr>
                      <w:sz w:val="22"/>
                    </w:rPr>
                    <w:t>KELEIVIŲ IR BAGAŽO VEŽIMAS</w:t>
                  </w:r>
                </w:sdtContent>
              </w:sdt>
            </w:p>
            <w:p>
              <w:pPr>
                <w:ind w:right="-55" w:firstLine="720"/>
                <w:jc w:val="both"/>
                <w:rPr>
                  <w:sz w:val="22"/>
                </w:rPr>
              </w:pPr>
            </w:p>
            <w:sdt>
              <w:sdtPr>
                <w:alias w:val="30 str."/>
                <w:tag w:val="part_b1af16060c784866ad784fe45a9faff0"/>
                <w:lock w:val="sdtLocked"/>
                <w:richText/>
              </w:sdtPr>
              <w:sdtContent>
                <w:p>
                  <w:pPr>
                    <w:ind w:left="2268" w:hanging="1548"/>
                    <w:jc w:val="both"/>
                    <w:rPr>
                      <w:color w:val="000000"/>
                      <w:sz w:val="22"/>
                      <w:szCs w:val="22"/>
                    </w:rPr>
                  </w:pPr>
                  <w:sdt>
                    <w:sdtPr>
                      <w:alias w:val="Numeris"/>
                      <w:tag w:val="nr_b1af16060c784866ad784fe45a9faff0"/>
                      <w:lock w:val="sdtLocked"/>
                      <w:richText/>
                    </w:sdtPr>
                    <w:sdtContent>
                      <w:r>
                        <w:rPr>
                          <w:b/>
                          <w:color w:val="000000"/>
                          <w:sz w:val="22"/>
                          <w:szCs w:val="22"/>
                        </w:rPr>
                        <w:t>30</w:t>
                      </w:r>
                    </w:sdtContent>
                  </w:sdt>
                  <w:r>
                    <w:rPr>
                      <w:b/>
                      <w:color w:val="000000"/>
                      <w:sz w:val="22"/>
                      <w:szCs w:val="22"/>
                    </w:rPr>
                    <w:t xml:space="preserve"> straipsnis. </w:t>
                  </w:r>
                  <w:sdt>
                    <w:sdtPr>
                      <w:alias w:val="Pavadinimas"/>
                      <w:tag w:val="title_b1af16060c784866ad784fe45a9faff0"/>
                      <w:lock w:val="sdtLocked"/>
                      <w:richText/>
                    </w:sdtPr>
                    <w:sdtContent>
                      <w:r>
                        <w:rPr>
                          <w:b/>
                          <w:color w:val="000000"/>
                          <w:sz w:val="22"/>
                          <w:szCs w:val="22"/>
                        </w:rPr>
                        <w:t>Keleivio ir bagažo vežimo sutartys</w:t>
                      </w:r>
                      <w:r>
                        <w:rPr>
                          <w:b/>
                          <w:bCs/>
                          <w:color w:val="000000"/>
                          <w:sz w:val="22"/>
                          <w:szCs w:val="22"/>
                        </w:rPr>
                        <w:t>,</w:t>
                      </w:r>
                      <w:r>
                        <w:rPr>
                          <w:b/>
                          <w:color w:val="000000"/>
                          <w:sz w:val="22"/>
                          <w:szCs w:val="22"/>
                        </w:rPr>
                        <w:t xml:space="preserve"> </w:t>
                      </w:r>
                      <w:r>
                        <w:rPr>
                          <w:b/>
                          <w:bCs/>
                          <w:color w:val="000000"/>
                          <w:sz w:val="22"/>
                          <w:szCs w:val="22"/>
                        </w:rPr>
                        <w:t>keleivių</w:t>
                      </w:r>
                      <w:r>
                        <w:rPr>
                          <w:b/>
                          <w:color w:val="000000"/>
                          <w:sz w:val="22"/>
                          <w:szCs w:val="22"/>
                        </w:rPr>
                        <w:t>,</w:t>
                      </w:r>
                      <w:r>
                        <w:rPr>
                          <w:b/>
                          <w:bCs/>
                          <w:color w:val="000000"/>
                          <w:sz w:val="22"/>
                          <w:szCs w:val="22"/>
                        </w:rPr>
                        <w:t xml:space="preserve"> transporto priemonių</w:t>
                      </w:r>
                      <w:r>
                        <w:rPr>
                          <w:b/>
                          <w:color w:val="000000"/>
                          <w:sz w:val="22"/>
                          <w:szCs w:val="22"/>
                        </w:rPr>
                        <w:t xml:space="preserve"> </w:t>
                      </w:r>
                      <w:r>
                        <w:rPr>
                          <w:b/>
                          <w:bCs/>
                          <w:color w:val="000000"/>
                          <w:sz w:val="22"/>
                          <w:szCs w:val="22"/>
                        </w:rPr>
                        <w:t>patekimo į</w:t>
                      </w:r>
                      <w:r>
                        <w:rPr>
                          <w:b/>
                          <w:color w:val="000000"/>
                          <w:sz w:val="22"/>
                          <w:szCs w:val="22"/>
                        </w:rPr>
                        <w:t xml:space="preserve"> </w:t>
                      </w:r>
                      <w:r>
                        <w:rPr>
                          <w:b/>
                          <w:bCs/>
                          <w:color w:val="000000"/>
                          <w:sz w:val="22"/>
                          <w:szCs w:val="22"/>
                        </w:rPr>
                        <w:t>keltą pirmumo tvarka ir sąlygos</w:t>
                      </w:r>
                    </w:sdtContent>
                  </w:sdt>
                </w:p>
                <w:sdt>
                  <w:sdtPr>
                    <w:alias w:val="30 str. 1 d."/>
                    <w:tag w:val="part_2213e3fbd85e406ba1e45528fc3b2c51"/>
                    <w:lock w:val="sdtLocked"/>
                    <w:richText/>
                  </w:sdtPr>
                  <w:sdtContent>
                    <w:p>
                      <w:pPr>
                        <w:ind w:firstLine="720"/>
                        <w:jc w:val="both"/>
                        <w:rPr>
                          <w:color w:val="000000"/>
                          <w:sz w:val="22"/>
                          <w:szCs w:val="22"/>
                          <w:lang w:eastAsia="lt-LT"/>
                        </w:rPr>
                      </w:pPr>
                      <w:sdt>
                        <w:sdtPr>
                          <w:alias w:val="Numeris"/>
                          <w:tag w:val="nr_2213e3fbd85e406ba1e45528fc3b2c51"/>
                          <w:lock w:val="sdtLocked"/>
                          <w:richText/>
                        </w:sdtPr>
                        <w:sdtContent>
                          <w:r>
                            <w:rPr>
                              <w:color w:val="000000"/>
                              <w:sz w:val="22"/>
                              <w:szCs w:val="22"/>
                              <w:lang w:eastAsia="lt-LT"/>
                            </w:rPr>
                            <w:t>1</w:t>
                          </w:r>
                        </w:sdtContent>
                      </w:sdt>
                      <w:r>
                        <w:rPr>
                          <w:color w:val="000000"/>
                          <w:sz w:val="22"/>
                          <w:szCs w:val="22"/>
                          <w:lang w:eastAsia="lt-LT"/>
                        </w:rPr>
                        <w:t>.</w:t>
                      </w:r>
                      <w:r>
                        <w:rPr>
                          <w:bCs/>
                          <w:color w:val="000000"/>
                          <w:sz w:val="22"/>
                          <w:szCs w:val="22"/>
                          <w:lang w:eastAsia="lt-LT"/>
                        </w:rPr>
                        <w:t xml:space="preserve"> </w:t>
                      </w:r>
                      <w:r>
                        <w:rPr>
                          <w:color w:val="000000"/>
                          <w:sz w:val="22"/>
                          <w:szCs w:val="22"/>
                          <w:lang w:eastAsia="lt-LT"/>
                        </w:rPr>
                        <w:t xml:space="preserve">Keleivio vežimo sutartyje vežėjas įsipareigoja nuvežti keleivį ir jo rankinį bagažą į paskirties punktą, o keleivis įsipareigoja sumokėti nustatytą užmokestį už nuvežimą. Keleivių vežimo vidaus vandenų transportu tarifus nustato vežėjas. Keleivių ir transporto priemonių perkėlimo keltais per </w:t>
                      </w:r>
                      <w:r>
                        <w:rPr>
                          <w:bCs/>
                          <w:color w:val="000000"/>
                          <w:sz w:val="22"/>
                          <w:szCs w:val="22"/>
                          <w:lang w:eastAsia="lt-LT"/>
                        </w:rPr>
                        <w:t>Klaipėdos valstybinio jūrų uosto akvatoriją į Kuršių neriją ir iš Kuršių nerijos</w:t>
                      </w:r>
                      <w:r>
                        <w:rPr>
                          <w:color w:val="000000"/>
                          <w:sz w:val="22"/>
                          <w:szCs w:val="22"/>
                          <w:lang w:eastAsia="lt-LT"/>
                        </w:rPr>
                        <w:t xml:space="preserve"> didžiausi tarifai turi būti suderinti su </w:t>
                      </w:r>
                      <w:r>
                        <w:rPr>
                          <w:bCs/>
                          <w:color w:val="000000"/>
                          <w:sz w:val="22"/>
                          <w:szCs w:val="22"/>
                          <w:lang w:eastAsia="lt-LT"/>
                        </w:rPr>
                        <w:t>Valstybine energetikos reguliavimo taryba</w:t>
                      </w:r>
                      <w:r>
                        <w:rPr>
                          <w:color w:val="000000"/>
                          <w:sz w:val="22"/>
                          <w:szCs w:val="22"/>
                          <w:lang w:eastAsia="lt-LT"/>
                        </w:rPr>
                        <w:t>.</w:t>
                      </w:r>
                    </w:p>
                  </w:sdtContent>
                </w:sdt>
                <w:sdt>
                  <w:sdtPr>
                    <w:alias w:val="30 str. 2 d."/>
                    <w:tag w:val="part_8c43142834cc45319708d9237b7d84a5"/>
                    <w:lock w:val="sdtLocked"/>
                    <w:richText/>
                  </w:sdtPr>
                  <w:sdtContent>
                    <w:p>
                      <w:pPr>
                        <w:ind w:firstLine="720"/>
                        <w:jc w:val="both"/>
                        <w:rPr>
                          <w:sz w:val="22"/>
                          <w:szCs w:val="22"/>
                        </w:rPr>
                      </w:pPr>
                      <w:sdt>
                        <w:sdtPr>
                          <w:alias w:val="Numeris"/>
                          <w:tag w:val="nr_8c43142834cc45319708d9237b7d84a5"/>
                          <w:lock w:val="sdtLocked"/>
                          <w:richText/>
                        </w:sdtPr>
                        <w:sdtContent>
                          <w:r>
                            <w:rPr>
                              <w:bCs/>
                              <w:sz w:val="22"/>
                              <w:szCs w:val="22"/>
                            </w:rPr>
                            <w:t>2</w:t>
                          </w:r>
                        </w:sdtContent>
                      </w:sdt>
                      <w:r>
                        <w:rPr>
                          <w:bCs/>
                          <w:sz w:val="22"/>
                          <w:szCs w:val="22"/>
                        </w:rPr>
                        <w:t>. Vežėjas, atsakingas už k</w:t>
                      </w:r>
                      <w:r>
                        <w:rPr>
                          <w:color w:val="000000"/>
                          <w:sz w:val="22"/>
                          <w:szCs w:val="22"/>
                        </w:rPr>
                        <w:t xml:space="preserve">eleivių ir transporto priemonių </w:t>
                      </w:r>
                      <w:r>
                        <w:rPr>
                          <w:bCs/>
                          <w:sz w:val="22"/>
                          <w:szCs w:val="22"/>
                        </w:rPr>
                        <w:t>perkėlimą keltais per Klaipėdos valstybinio jūrų uosto akvatoriją į Kuršių neriją ir iš Kuršių nerijos, į keltą pirmumo tvarka įleidžia transporto priemones ir asmenis, nurodytus:</w:t>
                      </w:r>
                    </w:p>
                    <w:sdt>
                      <w:sdtPr>
                        <w:alias w:val="30 str. 2 d. 1 p."/>
                        <w:tag w:val="part_a5e047a0c3d74752a1518579e1f74bff"/>
                        <w:lock w:val="sdtLocked"/>
                        <w:richText/>
                      </w:sdtPr>
                      <w:sdtContent>
                        <w:p>
                          <w:pPr>
                            <w:ind w:firstLine="720"/>
                            <w:jc w:val="both"/>
                            <w:rPr>
                              <w:sz w:val="22"/>
                              <w:szCs w:val="22"/>
                            </w:rPr>
                          </w:pPr>
                          <w:sdt>
                            <w:sdtPr>
                              <w:alias w:val="Numeris"/>
                              <w:tag w:val="nr_a5e047a0c3d74752a1518579e1f74bff"/>
                              <w:lock w:val="sdtLocked"/>
                              <w:richText/>
                            </w:sdtPr>
                            <w:sdtContent>
                              <w:r>
                                <w:rPr>
                                  <w:bCs/>
                                  <w:sz w:val="22"/>
                                  <w:szCs w:val="22"/>
                                </w:rPr>
                                <w:t>1</w:t>
                              </w:r>
                            </w:sdtContent>
                          </w:sdt>
                          <w:r>
                            <w:rPr>
                              <w:bCs/>
                              <w:sz w:val="22"/>
                              <w:szCs w:val="22"/>
                            </w:rPr>
                            <w:t>) Lietuvos Respublikos kelių priežiūros ir plėtros programos finansavimo įstatymo 9 straipsnio 7 dalies 3, 5 ir 6 punktuose, nuo pirmadienio 00 val. 00 min. iki penktadienio 18 val. 00 min.;</w:t>
                          </w:r>
                        </w:p>
                      </w:sdtContent>
                    </w:sdt>
                    <w:sdt>
                      <w:sdtPr>
                        <w:alias w:val="30 str. 2 d. 2 p."/>
                        <w:tag w:val="part_dbe0398c69914dd0889c1f1a5c591e88"/>
                        <w:lock w:val="sdtLocked"/>
                        <w:richText/>
                      </w:sdtPr>
                      <w:sdtContent>
                        <w:p>
                          <w:pPr>
                            <w:ind w:firstLine="720"/>
                            <w:jc w:val="both"/>
                            <w:rPr>
                              <w:sz w:val="22"/>
                              <w:szCs w:val="22"/>
                            </w:rPr>
                          </w:pPr>
                          <w:sdt>
                            <w:sdtPr>
                              <w:alias w:val="Numeris"/>
                              <w:tag w:val="nr_dbe0398c69914dd0889c1f1a5c591e88"/>
                              <w:lock w:val="sdtLocked"/>
                              <w:richText/>
                            </w:sdtPr>
                            <w:sdtContent>
                              <w:r>
                                <w:rPr>
                                  <w:bCs/>
                                  <w:sz w:val="22"/>
                                  <w:szCs w:val="22"/>
                                </w:rPr>
                                <w:t>2</w:t>
                              </w:r>
                            </w:sdtContent>
                          </w:sdt>
                          <w:r>
                            <w:rPr>
                              <w:bCs/>
                              <w:sz w:val="22"/>
                              <w:szCs w:val="22"/>
                            </w:rPr>
                            <w:t>) Kelių priežiūros ir plėtros programos finansavimo įstatymo 9 straipsnio 7 dalies 1, 2, 4, 7 ir 8 punktuose, 24 val. per parą, 7 dienas per savaitę.</w:t>
                          </w:r>
                        </w:p>
                      </w:sdtContent>
                    </w:sdt>
                  </w:sdtContent>
                </w:sdt>
                <w:sdt>
                  <w:sdtPr>
                    <w:alias w:val="30 str. 3 d."/>
                    <w:tag w:val="part_88cace01b00a4b318f09d2798016442f"/>
                    <w:lock w:val="sdtLocked"/>
                    <w:richText/>
                  </w:sdtPr>
                  <w:sdtContent>
                    <w:p>
                      <w:pPr>
                        <w:ind w:firstLine="720"/>
                        <w:jc w:val="both"/>
                        <w:rPr>
                          <w:color w:val="000000"/>
                          <w:sz w:val="22"/>
                          <w:szCs w:val="22"/>
                        </w:rPr>
                      </w:pPr>
                      <w:sdt>
                        <w:sdtPr>
                          <w:alias w:val="Numeris"/>
                          <w:tag w:val="nr_88cace01b00a4b318f09d2798016442f"/>
                          <w:lock w:val="sdtLocked"/>
                          <w:richText/>
                        </w:sdtPr>
                        <w:sdtContent>
                          <w:r>
                            <w:rPr>
                              <w:bCs/>
                              <w:color w:val="000000"/>
                              <w:sz w:val="22"/>
                              <w:szCs w:val="22"/>
                            </w:rPr>
                            <w:t>3</w:t>
                          </w:r>
                        </w:sdtContent>
                      </w:sdt>
                      <w:r>
                        <w:rPr>
                          <w:color w:val="000000"/>
                          <w:sz w:val="22"/>
                          <w:szCs w:val="22"/>
                        </w:rPr>
                        <w:t xml:space="preserve">. Bagažo vežimo sutartyje vežėjas įsipareigoja </w:t>
                      </w:r>
                      <w:r>
                        <w:rPr>
                          <w:bCs/>
                          <w:color w:val="000000"/>
                          <w:sz w:val="22"/>
                          <w:szCs w:val="22"/>
                        </w:rPr>
                        <w:t>nuvežti</w:t>
                      </w:r>
                      <w:r>
                        <w:rPr>
                          <w:color w:val="000000"/>
                          <w:sz w:val="22"/>
                          <w:szCs w:val="22"/>
                        </w:rPr>
                        <w:t xml:space="preserve"> keleivio bagažą į paskirties punktą ir išduoti jį gavėjui, o keleivis įsipareigoja sumokėti nustatytą užmokestį už bagažo nuvežimą.</w:t>
                      </w:r>
                    </w:p>
                  </w:sdtContent>
                </w:sdt>
                <w:sdt>
                  <w:sdtPr>
                    <w:alias w:val="30 str. 4 d."/>
                    <w:tag w:val="part_f3c418e4d8a74c9da2a9e2ddad441e85"/>
                    <w:lock w:val="sdtLocked"/>
                    <w:richText/>
                  </w:sdtPr>
                  <w:sdtContent>
                    <w:p>
                      <w:pPr>
                        <w:ind w:firstLine="720"/>
                        <w:jc w:val="both"/>
                        <w:rPr>
                          <w:sz w:val="22"/>
                          <w:szCs w:val="22"/>
                        </w:rPr>
                      </w:pPr>
                      <w:sdt>
                        <w:sdtPr>
                          <w:alias w:val="Numeris"/>
                          <w:tag w:val="nr_f3c418e4d8a74c9da2a9e2ddad441e85"/>
                          <w:lock w:val="sdtLocked"/>
                          <w:richText/>
                        </w:sdtPr>
                        <w:sdtContent>
                          <w:r>
                            <w:rPr>
                              <w:bCs/>
                              <w:color w:val="000000"/>
                              <w:sz w:val="22"/>
                              <w:szCs w:val="22"/>
                            </w:rPr>
                            <w:t>4</w:t>
                          </w:r>
                        </w:sdtContent>
                      </w:sdt>
                      <w:r>
                        <w:rPr>
                          <w:color w:val="000000"/>
                          <w:sz w:val="22"/>
                          <w:szCs w:val="22"/>
                        </w:rPr>
                        <w:t>. Draudžiamų vežti daiktų sąrašą</w:t>
                      </w:r>
                      <w:r>
                        <w:rPr>
                          <w:bCs/>
                          <w:color w:val="000000"/>
                          <w:sz w:val="22"/>
                          <w:szCs w:val="22"/>
                        </w:rPr>
                        <w:t>, keleivių ir</w:t>
                      </w:r>
                      <w:r>
                        <w:rPr>
                          <w:color w:val="000000"/>
                          <w:sz w:val="22"/>
                          <w:szCs w:val="22"/>
                        </w:rPr>
                        <w:t xml:space="preserve"> </w:t>
                      </w:r>
                      <w:r>
                        <w:rPr>
                          <w:bCs/>
                          <w:color w:val="000000"/>
                          <w:sz w:val="22"/>
                          <w:szCs w:val="22"/>
                        </w:rPr>
                        <w:t>transporto priemonių</w:t>
                      </w:r>
                      <w:r>
                        <w:rPr>
                          <w:color w:val="000000"/>
                          <w:sz w:val="22"/>
                          <w:szCs w:val="22"/>
                        </w:rPr>
                        <w:t xml:space="preserve"> </w:t>
                      </w:r>
                      <w:r>
                        <w:rPr>
                          <w:bCs/>
                          <w:color w:val="000000"/>
                          <w:sz w:val="22"/>
                          <w:szCs w:val="22"/>
                        </w:rPr>
                        <w:t>patekimo į</w:t>
                      </w:r>
                      <w:r>
                        <w:rPr>
                          <w:color w:val="000000"/>
                          <w:sz w:val="22"/>
                          <w:szCs w:val="22"/>
                        </w:rPr>
                        <w:t xml:space="preserve"> </w:t>
                      </w:r>
                      <w:r>
                        <w:rPr>
                          <w:bCs/>
                          <w:color w:val="000000"/>
                          <w:sz w:val="22"/>
                          <w:szCs w:val="22"/>
                        </w:rPr>
                        <w:t xml:space="preserve">keltą pirmumo tvarką </w:t>
                      </w:r>
                      <w:r>
                        <w:rPr>
                          <w:color w:val="000000"/>
                          <w:sz w:val="22"/>
                          <w:szCs w:val="22"/>
                        </w:rPr>
                        <w:t xml:space="preserve">nustato Keleivių ir bagažo vežimo vidaus vandenų transportu taisyklės, kurias tvirtina </w:t>
                      </w:r>
                      <w:r>
                        <w:rPr>
                          <w:bCs/>
                          <w:color w:val="000000"/>
                          <w:sz w:val="22"/>
                          <w:szCs w:val="22"/>
                        </w:rPr>
                        <w:t>susisiekimo ministras.</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VIII-926</w:t>
                    </w:r>
                  </w:hyperlink>
                  <w:r>
                    <w:rPr>
                      <w:i/>
                      <w:sz w:val="20"/>
                    </w:rPr>
                    <w:t>, 98.11.17, Žin., 1998, Nr.</w:t>
                  </w:r>
                  <w:hyperlink r:id="rId136" w:tgtFrame="_blank" w:history="1">
                    <w:r>
                      <w:rPr>
                        <w:i/>
                        <w:color w:val="0000FF" w:themeColor="hyperlink"/>
                        <w:sz w:val="20"/>
                        <w:u w:val="single"/>
                      </w:rPr>
                      <w:t>105-2897</w:t>
                    </w:r>
                  </w:hyperlink>
                  <w:r>
                    <w:rPr>
                      <w:i/>
                      <w:sz w:val="20"/>
                    </w:rPr>
                    <w:t xml:space="preserve"> (98.12.02)</w:t>
                  </w:r>
                </w:p>
                <w:p>
                  <w:pPr>
                    <w:jc w:val="both"/>
                    <w:rPr>
                      <w:sz w:val="22"/>
                    </w:rPr>
                  </w:pPr>
                  <w:r>
                    <w:rPr>
                      <w:i/>
                      <w:sz w:val="20"/>
                    </w:rPr>
                    <w:t xml:space="preserve">Nr. </w:t>
                  </w:r>
                  <w:hyperlink r:id="rId137" w:history="1">
                    <w:r>
                      <w:rPr>
                        <w:i/>
                        <w:color w:val="0000FF"/>
                        <w:sz w:val="20"/>
                        <w:u w:val="single"/>
                      </w:rPr>
                      <w:t>XI-495</w:t>
                    </w:r>
                  </w:hyperlink>
                  <w:r>
                    <w:rPr>
                      <w:i/>
                      <w:sz w:val="20"/>
                    </w:rPr>
                    <w:t xml:space="preserve">, 2009-11-19, Žin., 2009, Nr. </w:t>
                  </w:r>
                  <w:hyperlink r:id="rId138" w:tgtFrame="_blank" w:history="1">
                    <w:r>
                      <w:rPr>
                        <w:i/>
                        <w:color w:val="0000FF" w:themeColor="hyperlink"/>
                        <w:sz w:val="20"/>
                        <w:u w:val="single"/>
                      </w:rPr>
                      <w:t>144-6347</w:t>
                    </w:r>
                  </w:hyperlink>
                  <w:r>
                    <w:rPr>
                      <w:i/>
                      <w:sz w:val="20"/>
                    </w:rPr>
                    <w:t xml:space="preserve"> (2009-12-05)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e4b5b0beaf11eba2bad9a0748ee64d">
                    <w:r w:rsidRPr="00532B9F">
                      <w:rPr>
                        <w:rFonts w:ascii="Times New Roman" w:eastAsia="MS Mincho" w:hAnsi="Times New Roman"/>
                        <w:sz w:val="20"/>
                        <w:i/>
                        <w:iCs/>
                        <w:color w:val="0000FF" w:themeColor="hyperlink"/>
                        <w:u w:val="single"/>
                      </w:rPr>
                      <w:t>XIV-294</w:t>
                    </w:r>
                  </w:fldSimple>
                  <w:r>
                    <w:rPr>
                      <w:rFonts w:ascii="Times New Roman" w:eastAsia="MS Mincho" w:hAnsi="Times New Roman"/>
                      <w:sz w:val="20"/>
                      <w:i/>
                      <w:iCs/>
                    </w:rPr>
                    <w:t>,
2021-05-13,
paskelbta TAR 2021-05-27, i. k. 2021-11762            </w:t>
                  </w:r>
                </w:p>
                <w:p/>
              </w:sdtContent>
            </w:sdt>
            <w:sdt>
              <w:sdtPr>
                <w:alias w:val="31 str."/>
                <w:tag w:val="part_bcad73cde6e248a8aee7ac4d02b17b25"/>
                <w:lock w:val="sdtLocked"/>
                <w:richText/>
              </w:sdtPr>
              <w:sdtContent>
                <w:p>
                  <w:pPr>
                    <w:ind w:right="-55" w:firstLine="720"/>
                    <w:jc w:val="both"/>
                    <w:rPr>
                      <w:sz w:val="22"/>
                    </w:rPr>
                  </w:pPr>
                  <w:sdt>
                    <w:sdtPr>
                      <w:alias w:val="Numeris"/>
                      <w:tag w:val="nr_bcad73cde6e248a8aee7ac4d02b17b25"/>
                      <w:lock w:val="sdtLocked"/>
                      <w:richText/>
                    </w:sdtPr>
                    <w:sdtContent>
                      <w:r>
                        <w:rPr>
                          <w:b/>
                          <w:sz w:val="22"/>
                        </w:rPr>
                        <w:t>31</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i/>
                      <w:sz w:val="20"/>
                    </w:rPr>
                  </w:pPr>
                  <w:r>
                    <w:rPr>
                      <w:i/>
                      <w:sz w:val="20"/>
                    </w:rPr>
                    <w:t xml:space="preserve">Nr. </w:t>
                  </w:r>
                  <w:hyperlink r:id="rId139" w:history="1">
                    <w:r>
                      <w:rPr>
                        <w:i/>
                        <w:color w:val="0000FF"/>
                        <w:sz w:val="20"/>
                        <w:u w:val="single"/>
                      </w:rPr>
                      <w:t>IX-1214</w:t>
                    </w:r>
                  </w:hyperlink>
                  <w:r>
                    <w:rPr>
                      <w:i/>
                      <w:sz w:val="20"/>
                    </w:rPr>
                    <w:t xml:space="preserve">, 2002-12-03, Žin., 2002, Nr. </w:t>
                  </w:r>
                  <w:hyperlink r:id="rId140"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141" w:history="1">
                    <w:r>
                      <w:rPr>
                        <w:rFonts w:eastAsia="MS Mincho"/>
                        <w:i/>
                        <w:iCs/>
                        <w:color w:val="0000FF"/>
                        <w:sz w:val="20"/>
                        <w:u w:val="single"/>
                      </w:rPr>
                      <w:t>X-224</w:t>
                    </w:r>
                  </w:hyperlink>
                  <w:r>
                    <w:rPr>
                      <w:rFonts w:eastAsia="MS Mincho"/>
                      <w:i/>
                      <w:iCs/>
                      <w:sz w:val="20"/>
                    </w:rPr>
                    <w:t xml:space="preserve">, 2005-05-26, Žin., 2005, Nr. </w:t>
                  </w:r>
                  <w:hyperlink r:id="rId142"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2 str."/>
                <w:tag w:val="part_9970bb3c8ee24be89fe9d61b1368e099"/>
                <w:lock w:val="sdtLocked"/>
                <w:richText/>
              </w:sdtPr>
              <w:sdtContent>
                <w:p>
                  <w:pPr>
                    <w:ind w:right="-55" w:firstLine="720"/>
                    <w:jc w:val="both"/>
                    <w:rPr>
                      <w:b/>
                      <w:sz w:val="22"/>
                    </w:rPr>
                  </w:pPr>
                  <w:sdt>
                    <w:sdtPr>
                      <w:alias w:val="Numeris"/>
                      <w:tag w:val="nr_9970bb3c8ee24be89fe9d61b1368e099"/>
                      <w:lock w:val="sdtLocked"/>
                      <w:richText/>
                    </w:sdtPr>
                    <w:sdtContent>
                      <w:r>
                        <w:rPr>
                          <w:b/>
                          <w:sz w:val="22"/>
                        </w:rPr>
                        <w:t>32</w:t>
                      </w:r>
                    </w:sdtContent>
                  </w:sdt>
                  <w:r>
                    <w:rPr>
                      <w:b/>
                      <w:sz w:val="22"/>
                    </w:rPr>
                    <w:t xml:space="preserve"> straipsnis. </w:t>
                  </w:r>
                  <w:sdt>
                    <w:sdtPr>
                      <w:alias w:val="Pavadinimas"/>
                      <w:tag w:val="title_9970bb3c8ee24be89fe9d61b1368e099"/>
                      <w:lock w:val="sdtLocked"/>
                      <w:richText/>
                    </w:sdtPr>
                    <w:sdtContent>
                      <w:r>
                        <w:rPr>
                          <w:b/>
                          <w:sz w:val="22"/>
                        </w:rPr>
                        <w:t>Keleivio bilietas</w:t>
                      </w:r>
                    </w:sdtContent>
                  </w:sdt>
                </w:p>
                <w:sdt>
                  <w:sdtPr>
                    <w:alias w:val="32 str. 1 d."/>
                    <w:tag w:val="part_d853d68bd5de4b5faad06dd922e6a1ec"/>
                    <w:lock w:val="sdtLocked"/>
                    <w:richText/>
                  </w:sdtPr>
                  <w:sdtContent>
                    <w:p>
                      <w:pPr>
                        <w:ind w:right="-55" w:firstLine="720"/>
                        <w:jc w:val="both"/>
                        <w:rPr>
                          <w:sz w:val="22"/>
                        </w:rPr>
                      </w:pPr>
                      <w:sdt>
                        <w:sdtPr>
                          <w:alias w:val="Numeris"/>
                          <w:tag w:val="nr_d853d68bd5de4b5faad06dd922e6a1ec"/>
                          <w:lock w:val="sdtLocked"/>
                          <w:richText/>
                        </w:sdtPr>
                        <w:sdtContent>
                          <w:r>
                            <w:rPr>
                              <w:sz w:val="22"/>
                            </w:rPr>
                            <w:t>1</w:t>
                          </w:r>
                        </w:sdtContent>
                      </w:sdt>
                      <w:r>
                        <w:rPr>
                          <w:sz w:val="22"/>
                        </w:rPr>
                        <w:t>. Keleivio bilietas - keleivio vežimo sutartį patvirtinantis dokumentas.</w:t>
                      </w:r>
                    </w:p>
                  </w:sdtContent>
                </w:sdt>
                <w:sdt>
                  <w:sdtPr>
                    <w:alias w:val="32 str. 2 d."/>
                    <w:tag w:val="part_13ac3621fbf34d238d624879c97db28e"/>
                    <w:lock w:val="sdtLocked"/>
                    <w:richText/>
                  </w:sdtPr>
                  <w:sdtContent>
                    <w:p>
                      <w:pPr>
                        <w:ind w:right="-55" w:firstLine="720"/>
                        <w:jc w:val="both"/>
                        <w:rPr>
                          <w:sz w:val="22"/>
                        </w:rPr>
                      </w:pPr>
                      <w:sdt>
                        <w:sdtPr>
                          <w:alias w:val="Numeris"/>
                          <w:tag w:val="nr_13ac3621fbf34d238d624879c97db28e"/>
                          <w:lock w:val="sdtLocked"/>
                          <w:richText/>
                        </w:sdtPr>
                        <w:sdtContent>
                          <w:r>
                            <w:rPr>
                              <w:sz w:val="22"/>
                            </w:rPr>
                            <w:t>2</w:t>
                          </w:r>
                        </w:sdtContent>
                      </w:sdt>
                      <w:r>
                        <w:rPr>
                          <w:sz w:val="22"/>
                        </w:rPr>
                        <w:t>. Bilietų pardavimo tvarką nustato Keleivių ir bagažo vežimo vidaus vandenų transportu taisyklės.</w:t>
                      </w:r>
                    </w:p>
                  </w:sdtContent>
                </w:sdt>
                <w:sdt>
                  <w:sdtPr>
                    <w:alias w:val="32 str. 3 d."/>
                    <w:tag w:val="part_f173ca71a2c747bca7f358f00c7de26a"/>
                    <w:lock w:val="sdtLocked"/>
                    <w:richText/>
                  </w:sdtPr>
                  <w:sdtContent>
                    <w:p>
                      <w:pPr>
                        <w:ind w:right="-55" w:firstLine="720"/>
                        <w:jc w:val="both"/>
                        <w:rPr>
                          <w:sz w:val="22"/>
                        </w:rPr>
                      </w:pPr>
                      <w:sdt>
                        <w:sdtPr>
                          <w:alias w:val="Numeris"/>
                          <w:tag w:val="nr_f173ca71a2c747bca7f358f00c7de26a"/>
                          <w:lock w:val="sdtLocked"/>
                          <w:richText/>
                        </w:sdtPr>
                        <w:sdtContent>
                          <w:r>
                            <w:rPr>
                              <w:sz w:val="22"/>
                            </w:rPr>
                            <w:t>3</w:t>
                          </w:r>
                        </w:sdtContent>
                      </w:sdt>
                      <w:r>
                        <w:rPr>
                          <w:sz w:val="22"/>
                        </w:rPr>
                        <w:t>. Biliete turi būti nurodyta išvykimo ir paskirties prieplaukos, kaina, išvykimo data ir laikas. Taisyklėse numatytais atvejais biliete, parduotame pradinėje prieplaukoje, turi būti nurodytas vietos numeris.</w:t>
                      </w:r>
                    </w:p>
                    <w:p>
                      <w:pPr>
                        <w:ind w:right="-55" w:firstLine="720"/>
                        <w:jc w:val="both"/>
                        <w:rPr>
                          <w:sz w:val="22"/>
                        </w:rPr>
                      </w:pPr>
                    </w:p>
                  </w:sdtContent>
                </w:sdt>
              </w:sdtContent>
            </w:sdt>
            <w:sdt>
              <w:sdtPr>
                <w:alias w:val="33 str."/>
                <w:tag w:val="part_7fa315742cce482db22e1da7b9c058fc"/>
                <w:lock w:val="sdtLocked"/>
                <w:richText/>
              </w:sdtPr>
              <w:sdtContent>
                <w:p>
                  <w:pPr>
                    <w:ind w:right="-55" w:firstLine="720"/>
                    <w:jc w:val="both"/>
                    <w:rPr>
                      <w:b/>
                      <w:sz w:val="22"/>
                    </w:rPr>
                  </w:pPr>
                  <w:sdt>
                    <w:sdtPr>
                      <w:alias w:val="Numeris"/>
                      <w:tag w:val="nr_7fa315742cce482db22e1da7b9c058fc"/>
                      <w:lock w:val="sdtLocked"/>
                      <w:richText/>
                    </w:sdtPr>
                    <w:sdtContent>
                      <w:r>
                        <w:rPr>
                          <w:b/>
                          <w:sz w:val="22"/>
                        </w:rPr>
                        <w:t>33</w:t>
                      </w:r>
                    </w:sdtContent>
                  </w:sdt>
                  <w:r>
                    <w:rPr>
                      <w:b/>
                      <w:sz w:val="22"/>
                    </w:rPr>
                    <w:t xml:space="preserve"> straipsnis. </w:t>
                  </w:r>
                  <w:sdt>
                    <w:sdtPr>
                      <w:alias w:val="Pavadinimas"/>
                      <w:tag w:val="title_7fa315742cce482db22e1da7b9c058fc"/>
                      <w:lock w:val="sdtLocked"/>
                      <w:richText/>
                    </w:sdtPr>
                    <w:sdtContent>
                      <w:r>
                        <w:rPr>
                          <w:b/>
                          <w:sz w:val="22"/>
                        </w:rPr>
                        <w:t>Keleivio teisės</w:t>
                      </w:r>
                    </w:sdtContent>
                  </w:sdt>
                </w:p>
                <w:sdt>
                  <w:sdtPr>
                    <w:alias w:val="33 str. 1 d."/>
                    <w:tag w:val="part_59dc1f74756540f4bfba3dba09b77c1c"/>
                    <w:lock w:val="sdtLocked"/>
                    <w:richText/>
                  </w:sdtPr>
                  <w:sdtContent>
                    <w:p>
                      <w:pPr>
                        <w:ind w:right="-55" w:firstLine="720"/>
                        <w:jc w:val="both"/>
                        <w:rPr>
                          <w:sz w:val="22"/>
                        </w:rPr>
                      </w:pPr>
                      <w:r>
                        <w:rPr>
                          <w:sz w:val="22"/>
                        </w:rPr>
                        <w:t>Keleivis turi teisę:</w:t>
                      </w:r>
                    </w:p>
                    <w:sdt>
                      <w:sdtPr>
                        <w:alias w:val="33 str. 1 d. 1 p."/>
                        <w:tag w:val="part_f449787e021d4ebabafc045b41083252"/>
                        <w:lock w:val="sdtLocked"/>
                        <w:richText/>
                      </w:sdtPr>
                      <w:sdtContent>
                        <w:p>
                          <w:pPr>
                            <w:ind w:right="-55" w:firstLine="720"/>
                            <w:jc w:val="both"/>
                            <w:rPr>
                              <w:sz w:val="22"/>
                            </w:rPr>
                          </w:pPr>
                          <w:sdt>
                            <w:sdtPr>
                              <w:alias w:val="Numeris"/>
                              <w:tag w:val="nr_f449787e021d4ebabafc045b41083252"/>
                              <w:lock w:val="sdtLocked"/>
                              <w:richText/>
                            </w:sdtPr>
                            <w:sdtContent>
                              <w:r>
                                <w:rPr>
                                  <w:sz w:val="22"/>
                                </w:rPr>
                                <w:t>1</w:t>
                              </w:r>
                            </w:sdtContent>
                          </w:sdt>
                          <w:r>
                            <w:rPr>
                              <w:sz w:val="22"/>
                            </w:rPr>
                            <w:t>) užimti nurodytą biliete vietą;</w:t>
                          </w:r>
                        </w:p>
                      </w:sdtContent>
                    </w:sdt>
                    <w:sdt>
                      <w:sdtPr>
                        <w:alias w:val="33 str. 1 d. 2 p."/>
                        <w:tag w:val="part_122f9a12719349649b63f028288957a2"/>
                        <w:lock w:val="sdtLocked"/>
                        <w:richText/>
                      </w:sdtPr>
                      <w:sdtContent>
                        <w:p>
                          <w:pPr>
                            <w:ind w:right="-55" w:firstLine="720"/>
                            <w:jc w:val="both"/>
                            <w:rPr>
                              <w:sz w:val="22"/>
                            </w:rPr>
                          </w:pPr>
                          <w:sdt>
                            <w:sdtPr>
                              <w:alias w:val="Numeris"/>
                              <w:tag w:val="nr_122f9a12719349649b63f028288957a2"/>
                              <w:lock w:val="sdtLocked"/>
                              <w:richText/>
                            </w:sdtPr>
                            <w:sdtContent>
                              <w:r>
                                <w:rPr>
                                  <w:sz w:val="22"/>
                                </w:rPr>
                                <w:t>2</w:t>
                              </w:r>
                            </w:sdtContent>
                          </w:sdt>
                          <w:r>
                            <w:rPr>
                              <w:sz w:val="22"/>
                            </w:rPr>
                            <w:t>) nemokamai vežtis vieną ne vyresnį kaip 5 metų vaiką, jei jis neužima atskiros vietos;</w:t>
                          </w:r>
                        </w:p>
                      </w:sdtContent>
                    </w:sdt>
                    <w:sdt>
                      <w:sdtPr>
                        <w:alias w:val="33 str. 1 d. 3 p."/>
                        <w:tag w:val="part_1b56c163e348449999aade4d07e2f559"/>
                        <w:lock w:val="sdtLocked"/>
                        <w:richText/>
                      </w:sdtPr>
                      <w:sdtContent>
                        <w:p>
                          <w:pPr>
                            <w:ind w:right="-55" w:firstLine="720"/>
                            <w:jc w:val="both"/>
                            <w:rPr>
                              <w:sz w:val="22"/>
                            </w:rPr>
                          </w:pPr>
                          <w:sdt>
                            <w:sdtPr>
                              <w:alias w:val="Numeris"/>
                              <w:tag w:val="nr_1b56c163e348449999aade4d07e2f559"/>
                              <w:lock w:val="sdtLocked"/>
                              <w:richText/>
                            </w:sdtPr>
                            <w:sdtContent>
                              <w:r>
                                <w:rPr>
                                  <w:sz w:val="22"/>
                                </w:rPr>
                                <w:t>3</w:t>
                              </w:r>
                            </w:sdtContent>
                          </w:sdt>
                          <w:r>
                            <w:rPr>
                              <w:sz w:val="22"/>
                            </w:rPr>
                            <w:t>) nemokamai vežtis rankinį bagažą, o kitą bagažą - už nustatytą užmokestį;</w:t>
                          </w:r>
                        </w:p>
                      </w:sdtContent>
                    </w:sdt>
                    <w:sdt>
                      <w:sdtPr>
                        <w:alias w:val="33 str. 1 d. 4 p."/>
                        <w:tag w:val="part_33e66053d1604d26ab2addc64518f395"/>
                        <w:lock w:val="sdtLocked"/>
                        <w:richText/>
                      </w:sdtPr>
                      <w:sdtContent>
                        <w:p>
                          <w:pPr>
                            <w:ind w:right="-55" w:firstLine="720"/>
                            <w:jc w:val="both"/>
                            <w:rPr>
                              <w:sz w:val="22"/>
                            </w:rPr>
                          </w:pPr>
                          <w:sdt>
                            <w:sdtPr>
                              <w:alias w:val="Numeris"/>
                              <w:tag w:val="nr_33e66053d1604d26ab2addc64518f395"/>
                              <w:lock w:val="sdtLocked"/>
                              <w:richText/>
                            </w:sdtPr>
                            <w:sdtContent>
                              <w:r>
                                <w:rPr>
                                  <w:sz w:val="22"/>
                                </w:rPr>
                                <w:t>4</w:t>
                              </w:r>
                            </w:sdtContent>
                          </w:sdt>
                          <w:r>
                            <w:rPr>
                              <w:sz w:val="22"/>
                            </w:rPr>
                            <w:t>) su tuo pačiu bilietu plaukti to paties valdytojo ar jei yra laivų valdytojų susitarimas - kitais laivais, kai laivas dėl kokių nors priežasčių negali plaukti;</w:t>
                          </w:r>
                        </w:p>
                      </w:sdtContent>
                    </w:sdt>
                    <w:sdt>
                      <w:sdtPr>
                        <w:alias w:val="33 str. 1 d. 5 p."/>
                        <w:tag w:val="part_4f303f0e73ec44d9a5e9a5a773ad0512"/>
                        <w:lock w:val="sdtLocked"/>
                        <w:richText/>
                      </w:sdtPr>
                      <w:sdtContent>
                        <w:p>
                          <w:pPr>
                            <w:ind w:right="-55" w:firstLine="720"/>
                            <w:jc w:val="both"/>
                            <w:rPr>
                              <w:sz w:val="22"/>
                            </w:rPr>
                          </w:pPr>
                          <w:sdt>
                            <w:sdtPr>
                              <w:alias w:val="Numeris"/>
                              <w:tag w:val="nr_4f303f0e73ec44d9a5e9a5a773ad0512"/>
                              <w:lock w:val="sdtLocked"/>
                              <w:richText/>
                            </w:sdtPr>
                            <w:sdtContent>
                              <w:r>
                                <w:rPr>
                                  <w:sz w:val="22"/>
                                </w:rPr>
                                <w:t>5</w:t>
                              </w:r>
                            </w:sdtContent>
                          </w:sdt>
                          <w:r>
                            <w:rPr>
                              <w:sz w:val="22"/>
                            </w:rPr>
                            <w:t>) nutraukti keleivio ir bagažo vežimo sutartis ir, grąžinęs į kasą bilietą arba bagažo kvitą, gauti sumokėtus pinigus. Kai keleivio vežimo sutartis nutraukiama ne dėl nuo keleivio priklausančių priežasčių, pinigai už bilietą grąžinami proporcingai nuo bilieto grąžinimo laiko Keleivių ir bagažo vežimo vidaus vandenų transportu taisyklėse nustatyta tvarka.</w:t>
                          </w:r>
                        </w:p>
                        <w:p>
                          <w:pPr>
                            <w:ind w:right="-55" w:firstLine="720"/>
                            <w:jc w:val="both"/>
                            <w:rPr>
                              <w:sz w:val="22"/>
                            </w:rPr>
                          </w:pPr>
                        </w:p>
                      </w:sdtContent>
                    </w:sdt>
                  </w:sdtContent>
                </w:sdt>
              </w:sdtContent>
            </w:sdt>
            <w:sdt>
              <w:sdtPr>
                <w:alias w:val="34 str."/>
                <w:tag w:val="part_f94b1c506164419a9d75d901d3c0f1f4"/>
                <w:lock w:val="sdtLocked"/>
                <w:richText/>
              </w:sdtPr>
              <w:sdtContent>
                <w:p>
                  <w:pPr>
                    <w:ind w:right="-55" w:firstLine="720"/>
                    <w:jc w:val="both"/>
                    <w:rPr>
                      <w:b/>
                      <w:sz w:val="22"/>
                    </w:rPr>
                  </w:pPr>
                  <w:sdt>
                    <w:sdtPr>
                      <w:alias w:val="Numeris"/>
                      <w:tag w:val="nr_f94b1c506164419a9d75d901d3c0f1f4"/>
                      <w:lock w:val="sdtLocked"/>
                      <w:richText/>
                    </w:sdtPr>
                    <w:sdtContent>
                      <w:r>
                        <w:rPr>
                          <w:b/>
                          <w:sz w:val="22"/>
                        </w:rPr>
                        <w:t>34</w:t>
                      </w:r>
                    </w:sdtContent>
                  </w:sdt>
                  <w:r>
                    <w:rPr>
                      <w:b/>
                      <w:sz w:val="22"/>
                    </w:rPr>
                    <w:t xml:space="preserve"> straipsnis. </w:t>
                  </w:r>
                  <w:sdt>
                    <w:sdtPr>
                      <w:alias w:val="Pavadinimas"/>
                      <w:tag w:val="title_f94b1c506164419a9d75d901d3c0f1f4"/>
                      <w:lock w:val="sdtLocked"/>
                      <w:richText/>
                    </w:sdtPr>
                    <w:sdtContent>
                      <w:r>
                        <w:rPr>
                          <w:b/>
                          <w:sz w:val="22"/>
                        </w:rPr>
                        <w:t>Keleivio pareigos</w:t>
                      </w:r>
                    </w:sdtContent>
                  </w:sdt>
                </w:p>
                <w:sdt>
                  <w:sdtPr>
                    <w:alias w:val="34 str. 1 d."/>
                    <w:tag w:val="part_be5f7855105f4e7295821069fa16d474"/>
                    <w:lock w:val="sdtLocked"/>
                    <w:richText/>
                  </w:sdtPr>
                  <w:sdtContent>
                    <w:p>
                      <w:pPr>
                        <w:ind w:right="-55" w:firstLine="720"/>
                        <w:jc w:val="both"/>
                        <w:rPr>
                          <w:sz w:val="22"/>
                        </w:rPr>
                      </w:pPr>
                      <w:sdt>
                        <w:sdtPr>
                          <w:alias w:val="Numeris"/>
                          <w:tag w:val="nr_be5f7855105f4e7295821069fa16d474"/>
                          <w:lock w:val="sdtLocked"/>
                          <w:richText/>
                        </w:sdtPr>
                        <w:sdtContent>
                          <w:r>
                            <w:rPr>
                              <w:sz w:val="22"/>
                            </w:rPr>
                            <w:t>1</w:t>
                          </w:r>
                        </w:sdtContent>
                      </w:sdt>
                      <w:r>
                        <w:rPr>
                          <w:sz w:val="22"/>
                        </w:rPr>
                        <w:t>. Keleivis privalo:</w:t>
                      </w:r>
                    </w:p>
                    <w:sdt>
                      <w:sdtPr>
                        <w:alias w:val="34 str. 1 d. 1 p."/>
                        <w:tag w:val="part_9158755383434f5dbe3f7e96cba22326"/>
                        <w:lock w:val="sdtLocked"/>
                        <w:richText/>
                      </w:sdtPr>
                      <w:sdtContent>
                        <w:p>
                          <w:pPr>
                            <w:ind w:right="-55" w:firstLine="720"/>
                            <w:jc w:val="both"/>
                            <w:rPr>
                              <w:sz w:val="22"/>
                            </w:rPr>
                          </w:pPr>
                          <w:sdt>
                            <w:sdtPr>
                              <w:alias w:val="Numeris"/>
                              <w:tag w:val="nr_9158755383434f5dbe3f7e96cba22326"/>
                              <w:lock w:val="sdtLocked"/>
                              <w:richText/>
                            </w:sdtPr>
                            <w:sdtContent>
                              <w:r>
                                <w:rPr>
                                  <w:sz w:val="22"/>
                                </w:rPr>
                                <w:t>1</w:t>
                              </w:r>
                            </w:sdtContent>
                          </w:sdt>
                          <w:r>
                            <w:rPr>
                              <w:sz w:val="22"/>
                            </w:rPr>
                            <w:t>) sumokėti už vežimą;</w:t>
                          </w:r>
                        </w:p>
                      </w:sdtContent>
                    </w:sdt>
                    <w:sdt>
                      <w:sdtPr>
                        <w:alias w:val="34 str. 1 d. 2 p."/>
                        <w:tag w:val="part_202feb6cefab41328d15ee7717536603"/>
                        <w:lock w:val="sdtLocked"/>
                        <w:richText/>
                      </w:sdtPr>
                      <w:sdtContent>
                        <w:p>
                          <w:pPr>
                            <w:ind w:right="-55" w:firstLine="720"/>
                            <w:jc w:val="both"/>
                            <w:rPr>
                              <w:sz w:val="22"/>
                            </w:rPr>
                          </w:pPr>
                          <w:sdt>
                            <w:sdtPr>
                              <w:alias w:val="Numeris"/>
                              <w:tag w:val="nr_202feb6cefab41328d15ee7717536603"/>
                              <w:lock w:val="sdtLocked"/>
                              <w:richText/>
                            </w:sdtPr>
                            <w:sdtContent>
                              <w:r>
                                <w:rPr>
                                  <w:sz w:val="22"/>
                                </w:rPr>
                                <w:t>2</w:t>
                              </w:r>
                            </w:sdtContent>
                          </w:sdt>
                          <w:r>
                            <w:rPr>
                              <w:sz w:val="22"/>
                            </w:rPr>
                            <w:t>) saugoti bilietą ir bagažo kvitą iki kelionės pabaigos ir jį pateikti kontroliuojančiam asmeniui pareikalavus;</w:t>
                          </w:r>
                        </w:p>
                      </w:sdtContent>
                    </w:sdt>
                    <w:sdt>
                      <w:sdtPr>
                        <w:alias w:val="34 str. 1 d. 3 p."/>
                        <w:tag w:val="part_9fc30561a6b94418a22964146dad9631"/>
                        <w:lock w:val="sdtLocked"/>
                        <w:richText/>
                      </w:sdtPr>
                      <w:sdtContent>
                        <w:p>
                          <w:pPr>
                            <w:ind w:right="-55" w:firstLine="720"/>
                            <w:jc w:val="both"/>
                            <w:rPr>
                              <w:sz w:val="22"/>
                            </w:rPr>
                          </w:pPr>
                          <w:sdt>
                            <w:sdtPr>
                              <w:alias w:val="Numeris"/>
                              <w:tag w:val="nr_9fc30561a6b94418a22964146dad9631"/>
                              <w:lock w:val="sdtLocked"/>
                              <w:richText/>
                            </w:sdtPr>
                            <w:sdtContent>
                              <w:r>
                                <w:rPr>
                                  <w:sz w:val="22"/>
                                </w:rPr>
                                <w:t>3</w:t>
                              </w:r>
                            </w:sdtContent>
                          </w:sdt>
                          <w:r>
                            <w:rPr>
                              <w:sz w:val="22"/>
                            </w:rPr>
                            <w:t>) laikytis nustatytos elgesio tvarkos.</w:t>
                          </w:r>
                        </w:p>
                      </w:sdtContent>
                    </w:sdt>
                  </w:sdtContent>
                </w:sdt>
                <w:sdt>
                  <w:sdtPr>
                    <w:alias w:val="34 str. 2 d."/>
                    <w:tag w:val="part_42f0022b03e8466c9f85e286babfa6b9"/>
                    <w:lock w:val="sdtLocked"/>
                    <w:richText/>
                  </w:sdtPr>
                  <w:sdtContent>
                    <w:p>
                      <w:pPr>
                        <w:ind w:right="-55" w:firstLine="720"/>
                        <w:jc w:val="both"/>
                        <w:rPr>
                          <w:sz w:val="22"/>
                        </w:rPr>
                      </w:pPr>
                      <w:sdt>
                        <w:sdtPr>
                          <w:alias w:val="Numeris"/>
                          <w:tag w:val="nr_42f0022b03e8466c9f85e286babfa6b9"/>
                          <w:lock w:val="sdtLocked"/>
                          <w:richText/>
                        </w:sdtPr>
                        <w:sdtContent>
                          <w:r>
                            <w:rPr>
                              <w:sz w:val="22"/>
                            </w:rPr>
                            <w:t>2</w:t>
                          </w:r>
                        </w:sdtContent>
                      </w:sdt>
                      <w:r>
                        <w:rPr>
                          <w:sz w:val="22"/>
                        </w:rPr>
                        <w:t>. Jei keleivis nesumoka už vežimą, nesilaiko nustatytos tvarkos, kapitono nurodymu jis gali būti išlaipintas iš laivo prieplaukoje.</w:t>
                      </w:r>
                    </w:p>
                    <w:p>
                      <w:pPr>
                        <w:ind w:right="-55" w:firstLine="720"/>
                        <w:jc w:val="both"/>
                        <w:rPr>
                          <w:sz w:val="22"/>
                        </w:rPr>
                      </w:pPr>
                    </w:p>
                  </w:sdtContent>
                </w:sdt>
              </w:sdtContent>
            </w:sdt>
            <w:sdt>
              <w:sdtPr>
                <w:alias w:val="35 str."/>
                <w:tag w:val="part_91b3ca9f4995429cba01b79f6986054e"/>
                <w:lock w:val="sdtLocked"/>
                <w:richText/>
              </w:sdtPr>
              <w:sdtContent>
                <w:p>
                  <w:pPr>
                    <w:ind w:right="-55" w:firstLine="720"/>
                    <w:jc w:val="both"/>
                    <w:rPr>
                      <w:b/>
                      <w:sz w:val="22"/>
                    </w:rPr>
                  </w:pPr>
                  <w:sdt>
                    <w:sdtPr>
                      <w:alias w:val="Numeris"/>
                      <w:tag w:val="nr_91b3ca9f4995429cba01b79f6986054e"/>
                      <w:lock w:val="sdtLocked"/>
                      <w:richText/>
                    </w:sdtPr>
                    <w:sdtContent>
                      <w:r>
                        <w:rPr>
                          <w:b/>
                          <w:sz w:val="22"/>
                        </w:rPr>
                        <w:t>35</w:t>
                      </w:r>
                    </w:sdtContent>
                  </w:sdt>
                  <w:r>
                    <w:rPr>
                      <w:b/>
                      <w:sz w:val="22"/>
                    </w:rPr>
                    <w:t xml:space="preserve"> straipsnis. </w:t>
                  </w:r>
                  <w:sdt>
                    <w:sdtPr>
                      <w:alias w:val="Pavadinimas"/>
                      <w:tag w:val="title_91b3ca9f4995429cba01b79f6986054e"/>
                      <w:lock w:val="sdtLocked"/>
                      <w:richText/>
                    </w:sdtPr>
                    <w:sdtContent>
                      <w:r>
                        <w:rPr>
                          <w:b/>
                          <w:sz w:val="22"/>
                        </w:rPr>
                        <w:t>Bagažo kvitas</w:t>
                      </w:r>
                    </w:sdtContent>
                  </w:sdt>
                </w:p>
                <w:sdt>
                  <w:sdtPr>
                    <w:alias w:val="35 str. 1 d."/>
                    <w:tag w:val="part_e2bece778e2e4395acaa8028045b85ab"/>
                    <w:lock w:val="sdtLocked"/>
                    <w:richText/>
                  </w:sdtPr>
                  <w:sdtContent>
                    <w:p>
                      <w:pPr>
                        <w:ind w:right="-55" w:firstLine="720"/>
                        <w:jc w:val="both"/>
                        <w:rPr>
                          <w:sz w:val="22"/>
                        </w:rPr>
                      </w:pPr>
                      <w:sdt>
                        <w:sdtPr>
                          <w:alias w:val="Numeris"/>
                          <w:tag w:val="nr_e2bece778e2e4395acaa8028045b85ab"/>
                          <w:lock w:val="sdtLocked"/>
                          <w:richText/>
                        </w:sdtPr>
                        <w:sdtContent>
                          <w:r>
                            <w:rPr>
                              <w:sz w:val="22"/>
                            </w:rPr>
                            <w:t>1</w:t>
                          </w:r>
                        </w:sdtContent>
                      </w:sdt>
                      <w:r>
                        <w:rPr>
                          <w:sz w:val="22"/>
                        </w:rPr>
                        <w:t>. Bagažo kvitas - bagažo vežimo sutartį patvirtinantis dokumentas.</w:t>
                      </w:r>
                    </w:p>
                  </w:sdtContent>
                </w:sdt>
                <w:sdt>
                  <w:sdtPr>
                    <w:alias w:val="35 str. 2 d."/>
                    <w:tag w:val="part_6d9b418f4a194415b7f21e6a1d07dafe"/>
                    <w:lock w:val="sdtLocked"/>
                    <w:richText/>
                  </w:sdtPr>
                  <w:sdtContent>
                    <w:p>
                      <w:pPr>
                        <w:ind w:right="-55" w:firstLine="720"/>
                        <w:jc w:val="both"/>
                        <w:rPr>
                          <w:sz w:val="22"/>
                        </w:rPr>
                      </w:pPr>
                      <w:sdt>
                        <w:sdtPr>
                          <w:alias w:val="Numeris"/>
                          <w:tag w:val="nr_6d9b418f4a194415b7f21e6a1d07dafe"/>
                          <w:lock w:val="sdtLocked"/>
                          <w:richText/>
                        </w:sdtPr>
                        <w:sdtContent>
                          <w:r>
                            <w:rPr>
                              <w:sz w:val="22"/>
                            </w:rPr>
                            <w:t>2</w:t>
                          </w:r>
                        </w:sdtContent>
                      </w:sdt>
                      <w:r>
                        <w:rPr>
                          <w:sz w:val="22"/>
                        </w:rPr>
                        <w:t>. Bagažo kvite turi būti nurodyta numeris, daiktų skaičius, svoris ir kaina už vežimą.</w:t>
                      </w:r>
                    </w:p>
                    <w:p>
                      <w:pPr>
                        <w:ind w:right="-55" w:firstLine="720"/>
                        <w:jc w:val="both"/>
                        <w:rPr>
                          <w:sz w:val="22"/>
                        </w:rPr>
                      </w:pPr>
                    </w:p>
                  </w:sdtContent>
                </w:sdt>
              </w:sdtContent>
            </w:sdt>
            <w:sdt>
              <w:sdtPr>
                <w:alias w:val="36 str."/>
                <w:tag w:val="part_d8945c557a3f4e90bc341118084ee56d"/>
                <w:lock w:val="sdtLocked"/>
                <w:richText/>
              </w:sdtPr>
              <w:sdtContent>
                <w:p>
                  <w:pPr>
                    <w:ind w:right="-55" w:firstLine="720"/>
                    <w:jc w:val="both"/>
                    <w:rPr>
                      <w:b/>
                      <w:sz w:val="22"/>
                    </w:rPr>
                  </w:pPr>
                  <w:sdt>
                    <w:sdtPr>
                      <w:alias w:val="Numeris"/>
                      <w:tag w:val="nr_d8945c557a3f4e90bc341118084ee56d"/>
                      <w:lock w:val="sdtLocked"/>
                      <w:richText/>
                    </w:sdtPr>
                    <w:sdtContent>
                      <w:r>
                        <w:rPr>
                          <w:b/>
                          <w:sz w:val="22"/>
                        </w:rPr>
                        <w:t>36</w:t>
                      </w:r>
                    </w:sdtContent>
                  </w:sdt>
                  <w:r>
                    <w:rPr>
                      <w:b/>
                      <w:sz w:val="22"/>
                    </w:rPr>
                    <w:t xml:space="preserve"> straipsnis. </w:t>
                  </w:r>
                  <w:sdt>
                    <w:sdtPr>
                      <w:alias w:val="Pavadinimas"/>
                      <w:tag w:val="title_d8945c557a3f4e90bc341118084ee56d"/>
                      <w:lock w:val="sdtLocked"/>
                      <w:richText/>
                    </w:sdtPr>
                    <w:sdtContent>
                      <w:r>
                        <w:rPr>
                          <w:b/>
                          <w:sz w:val="22"/>
                        </w:rPr>
                        <w:t>Bagažo išdavimas ir saugojimas</w:t>
                      </w:r>
                    </w:sdtContent>
                  </w:sdt>
                </w:p>
                <w:sdt>
                  <w:sdtPr>
                    <w:alias w:val="36 str. 1 d."/>
                    <w:tag w:val="part_3afc27248c7e4f1fae671ccfdf14a225"/>
                    <w:lock w:val="sdtLocked"/>
                    <w:richText/>
                  </w:sdtPr>
                  <w:sdtContent>
                    <w:p>
                      <w:pPr>
                        <w:ind w:right="-55" w:firstLine="720"/>
                        <w:jc w:val="both"/>
                        <w:rPr>
                          <w:sz w:val="22"/>
                        </w:rPr>
                      </w:pPr>
                      <w:sdt>
                        <w:sdtPr>
                          <w:alias w:val="Numeris"/>
                          <w:tag w:val="nr_3afc27248c7e4f1fae671ccfdf14a225"/>
                          <w:lock w:val="sdtLocked"/>
                          <w:richText/>
                        </w:sdtPr>
                        <w:sdtContent>
                          <w:r>
                            <w:rPr>
                              <w:sz w:val="22"/>
                            </w:rPr>
                            <w:t>1</w:t>
                          </w:r>
                        </w:sdtContent>
                      </w:sdt>
                      <w:r>
                        <w:rPr>
                          <w:sz w:val="22"/>
                        </w:rPr>
                        <w:t>. Vežėjas privalo grąžinti keleiviui bagažą, kai keleivis jam pateikia bagažo kvitą.</w:t>
                      </w:r>
                    </w:p>
                  </w:sdtContent>
                </w:sdt>
                <w:sdt>
                  <w:sdtPr>
                    <w:alias w:val="36 str. 2 d."/>
                    <w:tag w:val="part_8d1c7bdf53fd45c3bf15de2b705365c7"/>
                    <w:lock w:val="sdtLocked"/>
                    <w:richText/>
                  </w:sdtPr>
                  <w:sdtContent>
                    <w:p>
                      <w:pPr>
                        <w:ind w:right="-55" w:firstLine="720"/>
                        <w:jc w:val="both"/>
                        <w:rPr>
                          <w:sz w:val="22"/>
                        </w:rPr>
                      </w:pPr>
                      <w:sdt>
                        <w:sdtPr>
                          <w:alias w:val="Numeris"/>
                          <w:tag w:val="nr_8d1c7bdf53fd45c3bf15de2b705365c7"/>
                          <w:lock w:val="sdtLocked"/>
                          <w:richText/>
                        </w:sdtPr>
                        <w:sdtContent>
                          <w:r>
                            <w:rPr>
                              <w:sz w:val="22"/>
                            </w:rPr>
                            <w:t>2</w:t>
                          </w:r>
                        </w:sdtContent>
                      </w:sdt>
                      <w:r>
                        <w:rPr>
                          <w:sz w:val="22"/>
                        </w:rPr>
                        <w:t>. Neatsiimtas bagažas saugomas prieplaukų bagažinėse. Už bagažo saugojimą imamas nustatytas užmokestis.</w:t>
                      </w:r>
                    </w:p>
                  </w:sdtContent>
                </w:sdt>
                <w:sdt>
                  <w:sdtPr>
                    <w:alias w:val="36 str. 3 d."/>
                    <w:tag w:val="part_4aa0bd61173446429edba2664ece5676"/>
                    <w:lock w:val="sdtLocked"/>
                    <w:richText/>
                  </w:sdtPr>
                  <w:sdtContent>
                    <w:p>
                      <w:pPr>
                        <w:ind w:right="-55" w:firstLine="720"/>
                        <w:jc w:val="both"/>
                        <w:rPr>
                          <w:sz w:val="22"/>
                        </w:rPr>
                      </w:pPr>
                      <w:sdt>
                        <w:sdtPr>
                          <w:alias w:val="Numeris"/>
                          <w:tag w:val="nr_4aa0bd61173446429edba2664ece5676"/>
                          <w:lock w:val="sdtLocked"/>
                          <w:richText/>
                        </w:sdtPr>
                        <w:sdtContent>
                          <w:r>
                            <w:rPr>
                              <w:sz w:val="22"/>
                            </w:rPr>
                            <w:t>3</w:t>
                          </w:r>
                        </w:sdtContent>
                      </w:sdt>
                      <w:r>
                        <w:rPr>
                          <w:sz w:val="22"/>
                        </w:rPr>
                        <w:t>. Per 30 parų nuo pristatymo į paskirtą vietą dienos neatsiimtas bagažas realizuojamas nustatyta tvarka.</w:t>
                      </w:r>
                    </w:p>
                    <w:p>
                      <w:pPr>
                        <w:ind w:right="-55" w:firstLine="720"/>
                        <w:jc w:val="both"/>
                        <w:rPr>
                          <w:sz w:val="22"/>
                        </w:rPr>
                      </w:pPr>
                    </w:p>
                  </w:sdtContent>
                </w:sdt>
              </w:sdtContent>
            </w:sdt>
            <w:sdt>
              <w:sdtPr>
                <w:alias w:val="37 str."/>
                <w:tag w:val="part_849d457e893340a28f9af685f5e6c2ab"/>
                <w:lock w:val="sdtLocked"/>
                <w:richText/>
              </w:sdtPr>
              <w:sdtContent>
                <w:p>
                  <w:pPr>
                    <w:ind w:right="-55" w:firstLine="720"/>
                    <w:jc w:val="both"/>
                    <w:rPr>
                      <w:b/>
                      <w:sz w:val="22"/>
                    </w:rPr>
                  </w:pPr>
                  <w:sdt>
                    <w:sdtPr>
                      <w:alias w:val="Numeris"/>
                      <w:tag w:val="nr_849d457e893340a28f9af685f5e6c2ab"/>
                      <w:lock w:val="sdtLocked"/>
                      <w:richText/>
                    </w:sdtPr>
                    <w:sdtContent>
                      <w:r>
                        <w:rPr>
                          <w:b/>
                          <w:sz w:val="22"/>
                        </w:rPr>
                        <w:t>37</w:t>
                      </w:r>
                    </w:sdtContent>
                  </w:sdt>
                  <w:r>
                    <w:rPr>
                      <w:b/>
                      <w:sz w:val="22"/>
                    </w:rPr>
                    <w:t xml:space="preserve"> straipsnis. </w:t>
                  </w:r>
                  <w:sdt>
                    <w:sdtPr>
                      <w:alias w:val="Pavadinimas"/>
                      <w:tag w:val="title_849d457e893340a28f9af685f5e6c2ab"/>
                      <w:lock w:val="sdtLocked"/>
                      <w:richText/>
                    </w:sdtPr>
                    <w:sdtContent>
                      <w:r>
                        <w:rPr>
                          <w:b/>
                          <w:sz w:val="22"/>
                        </w:rPr>
                        <w:t>Rasti daiktai</w:t>
                      </w:r>
                    </w:sdtContent>
                  </w:sdt>
                </w:p>
                <w:sdt>
                  <w:sdtPr>
                    <w:alias w:val="37 str. 1 d."/>
                    <w:tag w:val="part_91e12ab67ccc47449bea19db6c9878c2"/>
                    <w:lock w:val="sdtLocked"/>
                    <w:richText/>
                  </w:sdtPr>
                  <w:sdtContent>
                    <w:p>
                      <w:pPr>
                        <w:ind w:right="-55" w:firstLine="720"/>
                        <w:jc w:val="both"/>
                        <w:rPr>
                          <w:sz w:val="22"/>
                        </w:rPr>
                      </w:pPr>
                      <w:sdt>
                        <w:sdtPr>
                          <w:alias w:val="Numeris"/>
                          <w:tag w:val="nr_91e12ab67ccc47449bea19db6c9878c2"/>
                          <w:lock w:val="sdtLocked"/>
                          <w:richText/>
                        </w:sdtPr>
                        <w:sdtContent>
                          <w:r>
                            <w:rPr>
                              <w:sz w:val="22"/>
                            </w:rPr>
                            <w:t>1</w:t>
                          </w:r>
                        </w:sdtContent>
                      </w:sdt>
                      <w:r>
                        <w:rPr>
                          <w:sz w:val="22"/>
                        </w:rPr>
                        <w:t>. Rasti laive daiktai perduodami laivo kapitonui arba uosto (prieplaukos) administracijai.</w:t>
                      </w:r>
                    </w:p>
                  </w:sdtContent>
                </w:sdt>
                <w:sdt>
                  <w:sdtPr>
                    <w:alias w:val="37 str. 2 d."/>
                    <w:tag w:val="part_76a19f175fc64f67a127611d4682b2be"/>
                    <w:lock w:val="sdtLocked"/>
                    <w:richText/>
                  </w:sdtPr>
                  <w:sdtContent>
                    <w:p>
                      <w:pPr>
                        <w:ind w:right="-55" w:firstLine="720"/>
                        <w:jc w:val="both"/>
                        <w:rPr>
                          <w:sz w:val="22"/>
                        </w:rPr>
                      </w:pPr>
                      <w:sdt>
                        <w:sdtPr>
                          <w:alias w:val="Numeris"/>
                          <w:tag w:val="nr_76a19f175fc64f67a127611d4682b2be"/>
                          <w:lock w:val="sdtLocked"/>
                          <w:richText/>
                        </w:sdtPr>
                        <w:sdtContent>
                          <w:r>
                            <w:rPr>
                              <w:sz w:val="22"/>
                            </w:rPr>
                            <w:t>2</w:t>
                          </w:r>
                        </w:sdtContent>
                      </w:sdt>
                      <w:r>
                        <w:rPr>
                          <w:sz w:val="22"/>
                        </w:rPr>
                        <w:t>. Rastų daiktų saugojimo ir realizavimo tvarką nustato Keleivių ir bagažo vežimo vidaus vandenų transportu taisyklės.</w:t>
                      </w:r>
                    </w:p>
                    <w:p>
                      <w:pPr>
                        <w:ind w:right="-55" w:firstLine="720"/>
                        <w:jc w:val="both"/>
                        <w:rPr>
                          <w:sz w:val="22"/>
                        </w:rPr>
                      </w:pPr>
                    </w:p>
                  </w:sdtContent>
                </w:sdt>
              </w:sdtContent>
            </w:sdt>
          </w:sdtContent>
        </w:sdt>
        <w:sdt>
          <w:sdtPr>
            <w:alias w:val="skirsnis"/>
            <w:tag w:val="part_239f452452ad4b4eba6c540377c49151"/>
            <w:lock w:val="sdtLocked"/>
            <w:richText/>
          </w:sdtPr>
          <w:sdtContent>
            <w:p>
              <w:pPr>
                <w:ind w:right="-55"/>
                <w:jc w:val="center"/>
                <w:rPr>
                  <w:sz w:val="22"/>
                </w:rPr>
              </w:pPr>
              <w:sdt>
                <w:sdtPr>
                  <w:alias w:val="Numeris"/>
                  <w:tag w:val="nr_239f452452ad4b4eba6c540377c49151"/>
                  <w:lock w:val="sdtLocked"/>
                  <w:richText/>
                </w:sdtPr>
                <w:sdtContent>
                  <w:r>
                    <w:rPr>
                      <w:sz w:val="22"/>
                    </w:rPr>
                    <w:t>AŠTUNTASIS</w:t>
                  </w:r>
                </w:sdtContent>
              </w:sdt>
              <w:r>
                <w:rPr>
                  <w:sz w:val="22"/>
                </w:rPr>
                <w:t xml:space="preserve"> SKIRSNIS</w:t>
              </w:r>
            </w:p>
            <w:p>
              <w:pPr>
                <w:ind w:right="-55"/>
                <w:jc w:val="center"/>
                <w:rPr>
                  <w:sz w:val="22"/>
                </w:rPr>
              </w:pPr>
              <w:sdt>
                <w:sdtPr>
                  <w:alias w:val="Pavadinimas"/>
                  <w:tag w:val="title_239f452452ad4b4eba6c540377c49151"/>
                  <w:lock w:val="sdtLocked"/>
                  <w:richText/>
                </w:sdtPr>
                <w:sdtContent>
                  <w:r>
                    <w:rPr>
                      <w:sz w:val="22"/>
                    </w:rPr>
                    <w:t>KROVINIO IR PAŠTO VEŽIMAS</w:t>
                  </w:r>
                </w:sdtContent>
              </w:sdt>
            </w:p>
            <w:p>
              <w:pPr>
                <w:ind w:right="-55" w:firstLine="720"/>
                <w:jc w:val="both"/>
                <w:rPr>
                  <w:sz w:val="22"/>
                </w:rPr>
              </w:pPr>
            </w:p>
            <w:sdt>
              <w:sdtPr>
                <w:alias w:val="38 str."/>
                <w:tag w:val="part_76073495f16c477685cd01236f8bd424"/>
                <w:lock w:val="sdtLocked"/>
                <w:richText/>
              </w:sdtPr>
              <w:sdtContent>
                <w:p>
                  <w:pPr>
                    <w:ind w:right="-55" w:firstLine="720"/>
                    <w:jc w:val="both"/>
                    <w:rPr>
                      <w:b/>
                      <w:color w:val="000000"/>
                      <w:sz w:val="22"/>
                    </w:rPr>
                  </w:pPr>
                  <w:sdt>
                    <w:sdtPr>
                      <w:alias w:val="Numeris"/>
                      <w:tag w:val="nr_76073495f16c477685cd01236f8bd424"/>
                      <w:lock w:val="sdtLocked"/>
                      <w:richText/>
                    </w:sdtPr>
                    <w:sdtContent>
                      <w:r>
                        <w:rPr>
                          <w:b/>
                          <w:color w:val="000000"/>
                          <w:sz w:val="22"/>
                        </w:rPr>
                        <w:t>38</w:t>
                      </w:r>
                    </w:sdtContent>
                  </w:sdt>
                  <w:r>
                    <w:rPr>
                      <w:b/>
                      <w:color w:val="000000"/>
                      <w:sz w:val="22"/>
                    </w:rPr>
                    <w:t xml:space="preserve"> straipsnis. </w:t>
                  </w:r>
                  <w:sdt>
                    <w:sdtPr>
                      <w:alias w:val="Pavadinimas"/>
                      <w:tag w:val="title_76073495f16c477685cd01236f8bd424"/>
                      <w:lock w:val="sdtLocked"/>
                      <w:richText/>
                    </w:sdtPr>
                    <w:sdtContent>
                      <w:r>
                        <w:rPr>
                          <w:b/>
                          <w:color w:val="000000"/>
                          <w:sz w:val="22"/>
                        </w:rPr>
                        <w:t>Krovinio vežimo sutartis</w:t>
                      </w:r>
                    </w:sdtContent>
                  </w:sdt>
                </w:p>
                <w:sdt>
                  <w:sdtPr>
                    <w:alias w:val="38 str. 1 d."/>
                    <w:tag w:val="part_9e6abecfe96f4719a71b1f32286cd989"/>
                    <w:lock w:val="sdtLocked"/>
                    <w:richText/>
                  </w:sdtPr>
                  <w:sdtContent>
                    <w:p>
                      <w:pPr>
                        <w:ind w:right="-55" w:firstLine="720"/>
                        <w:jc w:val="both"/>
                        <w:rPr>
                          <w:sz w:val="22"/>
                        </w:rPr>
                      </w:pPr>
                      <w:r>
                        <w:rPr>
                          <w:color w:val="000000"/>
                          <w:sz w:val="22"/>
                        </w:rPr>
                        <w:t>Krovinio vežimo sutartyje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užmokestį.</w:t>
                      </w:r>
                      <w:r>
                        <w:rPr>
                          <w:b/>
                          <w:color w:val="000000"/>
                          <w:sz w:val="22"/>
                        </w:rPr>
                        <w:t xml:space="preserve"> </w:t>
                      </w:r>
                      <w:r>
                        <w:rPr>
                          <w:color w:val="000000"/>
                          <w:sz w:val="22"/>
                        </w:rPr>
                        <w:t>Krovinio vežimo vidaus vandenų laivais tvarką nustato krovinių vežimo vidaus vandenų laivais taisyklės, kurias tvirtina susisiekimo ministras.</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43" w:history="1">
                    <w:r>
                      <w:rPr>
                        <w:rFonts w:eastAsia="MS Mincho"/>
                        <w:i/>
                        <w:iCs/>
                        <w:color w:val="0000FF"/>
                        <w:sz w:val="20"/>
                        <w:u w:val="single"/>
                      </w:rPr>
                      <w:t>X-224</w:t>
                    </w:r>
                  </w:hyperlink>
                  <w:r>
                    <w:rPr>
                      <w:rFonts w:eastAsia="MS Mincho"/>
                      <w:i/>
                      <w:iCs/>
                      <w:sz w:val="20"/>
                    </w:rPr>
                    <w:t xml:space="preserve">, 2005-05-26, Žin., 2005, Nr. </w:t>
                  </w:r>
                  <w:hyperlink r:id="rId144"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9 str."/>
                <w:tag w:val="part_0f1d1f450f734029be39e2efdf6d2fa0"/>
                <w:lock w:val="sdtLocked"/>
                <w:richText/>
              </w:sdtPr>
              <w:sdtContent>
                <w:p>
                  <w:pPr>
                    <w:ind w:right="-55" w:firstLine="720"/>
                    <w:jc w:val="both"/>
                    <w:rPr>
                      <w:b/>
                      <w:sz w:val="22"/>
                    </w:rPr>
                  </w:pPr>
                  <w:sdt>
                    <w:sdtPr>
                      <w:alias w:val="Numeris"/>
                      <w:tag w:val="nr_0f1d1f450f734029be39e2efdf6d2fa0"/>
                      <w:lock w:val="sdtLocked"/>
                      <w:richText/>
                    </w:sdtPr>
                    <w:sdtContent>
                      <w:r>
                        <w:rPr>
                          <w:b/>
                          <w:sz w:val="22"/>
                        </w:rPr>
                        <w:t>39</w:t>
                      </w:r>
                    </w:sdtContent>
                  </w:sdt>
                  <w:r>
                    <w:rPr>
                      <w:b/>
                      <w:sz w:val="22"/>
                    </w:rPr>
                    <w:t xml:space="preserve"> straipsnis. </w:t>
                  </w:r>
                  <w:sdt>
                    <w:sdtPr>
                      <w:alias w:val="Pavadinimas"/>
                      <w:tag w:val="title_0f1d1f450f734029be39e2efdf6d2fa0"/>
                      <w:lock w:val="sdtLocked"/>
                      <w:richText/>
                    </w:sdtPr>
                    <w:sdtContent>
                      <w:r>
                        <w:rPr>
                          <w:b/>
                          <w:sz w:val="22"/>
                        </w:rPr>
                        <w:t>Užsakymas</w:t>
                      </w:r>
                    </w:sdtContent>
                  </w:sdt>
                </w:p>
                <w:sdt>
                  <w:sdtPr>
                    <w:alias w:val="39 str. 1 d."/>
                    <w:tag w:val="part_28ee814a170d49c9841ee65d42f619d8"/>
                    <w:lock w:val="sdtLocked"/>
                    <w:richText/>
                  </w:sdtPr>
                  <w:sdtContent>
                    <w:p>
                      <w:pPr>
                        <w:ind w:right="-55" w:firstLine="720"/>
                        <w:jc w:val="both"/>
                        <w:rPr>
                          <w:sz w:val="22"/>
                        </w:rPr>
                      </w:pPr>
                      <w:sdt>
                        <w:sdtPr>
                          <w:alias w:val="Numeris"/>
                          <w:tag w:val="nr_28ee814a170d49c9841ee65d42f619d8"/>
                          <w:lock w:val="sdtLocked"/>
                          <w:richText/>
                        </w:sdtPr>
                        <w:sdtContent>
                          <w:r>
                            <w:rPr>
                              <w:sz w:val="22"/>
                            </w:rPr>
                            <w:t>1</w:t>
                          </w:r>
                        </w:sdtContent>
                      </w:sdt>
                      <w:r>
                        <w:rPr>
                          <w:sz w:val="22"/>
                        </w:rPr>
                        <w:t>. Užsakymas - siuntėjo pasiūlymas jo nurodytomis sąlygomis vežėjui pateikti reikalingą laivą užsakyme nurodytam kroviniui vežti.</w:t>
                      </w:r>
                    </w:p>
                  </w:sdtContent>
                </w:sdt>
                <w:sdt>
                  <w:sdtPr>
                    <w:alias w:val="39 str. 2 d."/>
                    <w:tag w:val="part_b7b3ff21bb934d40a6f1ca8b6cb24bb9"/>
                    <w:lock w:val="sdtLocked"/>
                    <w:richText/>
                  </w:sdtPr>
                  <w:sdtContent>
                    <w:p>
                      <w:pPr>
                        <w:ind w:right="-55" w:firstLine="720"/>
                        <w:jc w:val="both"/>
                        <w:rPr>
                          <w:sz w:val="22"/>
                        </w:rPr>
                      </w:pPr>
                      <w:sdt>
                        <w:sdtPr>
                          <w:alias w:val="Numeris"/>
                          <w:tag w:val="nr_b7b3ff21bb934d40a6f1ca8b6cb24bb9"/>
                          <w:lock w:val="sdtLocked"/>
                          <w:richText/>
                        </w:sdtPr>
                        <w:sdtContent>
                          <w:r>
                            <w:rPr>
                              <w:sz w:val="22"/>
                            </w:rPr>
                            <w:t>2</w:t>
                          </w:r>
                        </w:sdtContent>
                      </w:sdt>
                      <w:r>
                        <w:rPr>
                          <w:sz w:val="22"/>
                        </w:rPr>
                        <w:t>. Užsakymo pateikimo būdą pasirenka siuntėjas.</w:t>
                      </w:r>
                    </w:p>
                  </w:sdtContent>
                </w:sdt>
                <w:sdt>
                  <w:sdtPr>
                    <w:alias w:val="39 str. 3 d."/>
                    <w:tag w:val="part_955787b6bafc43e882ea7c36da543211"/>
                    <w:lock w:val="sdtLocked"/>
                    <w:richText/>
                  </w:sdtPr>
                  <w:sdtContent>
                    <w:p>
                      <w:pPr>
                        <w:ind w:right="-55" w:firstLine="720"/>
                        <w:jc w:val="both"/>
                        <w:rPr>
                          <w:sz w:val="22"/>
                        </w:rPr>
                      </w:pPr>
                      <w:sdt>
                        <w:sdtPr>
                          <w:alias w:val="Numeris"/>
                          <w:tag w:val="nr_955787b6bafc43e882ea7c36da543211"/>
                          <w:lock w:val="sdtLocked"/>
                          <w:richText/>
                        </w:sdtPr>
                        <w:sdtContent>
                          <w:r>
                            <w:rPr>
                              <w:sz w:val="22"/>
                            </w:rPr>
                            <w:t>3</w:t>
                          </w:r>
                        </w:sdtContent>
                      </w:sdt>
                      <w:r>
                        <w:rPr>
                          <w:sz w:val="22"/>
                        </w:rPr>
                        <w:t>. Užsakyme turi būti šie rekvizitai:</w:t>
                      </w:r>
                    </w:p>
                    <w:sdt>
                      <w:sdtPr>
                        <w:alias w:val="39 str. 3 d. 1 p."/>
                        <w:tag w:val="part_425c8bf41fd2466c91959f3cf18190b7"/>
                        <w:lock w:val="sdtLocked"/>
                        <w:richText/>
                      </w:sdtPr>
                      <w:sdtContent>
                        <w:p>
                          <w:pPr>
                            <w:ind w:right="-55" w:firstLine="720"/>
                            <w:jc w:val="both"/>
                            <w:rPr>
                              <w:sz w:val="22"/>
                            </w:rPr>
                          </w:pPr>
                          <w:sdt>
                            <w:sdtPr>
                              <w:alias w:val="Numeris"/>
                              <w:tag w:val="nr_425c8bf41fd2466c91959f3cf18190b7"/>
                              <w:lock w:val="sdtLocked"/>
                              <w:richText/>
                            </w:sdtPr>
                            <w:sdtContent>
                              <w:r>
                                <w:rPr>
                                  <w:sz w:val="22"/>
                                </w:rPr>
                                <w:t>1</w:t>
                              </w:r>
                            </w:sdtContent>
                          </w:sdt>
                          <w:r>
                            <w:rPr>
                              <w:sz w:val="22"/>
                            </w:rPr>
                            <w:t>) krovinio siuntėjo - juridinio asmens pavadinimas arba fizinio asmens vardas ir pavardė; adresas;</w:t>
                          </w:r>
                        </w:p>
                      </w:sdtContent>
                    </w:sdt>
                    <w:sdt>
                      <w:sdtPr>
                        <w:alias w:val="39 str. 3 d. 2 p."/>
                        <w:tag w:val="part_b27baf6df61f4d1786f20dc724a7cea6"/>
                        <w:lock w:val="sdtLocked"/>
                        <w:richText/>
                      </w:sdtPr>
                      <w:sdtContent>
                        <w:p>
                          <w:pPr>
                            <w:ind w:right="-55" w:firstLine="720"/>
                            <w:jc w:val="both"/>
                            <w:rPr>
                              <w:sz w:val="22"/>
                            </w:rPr>
                          </w:pPr>
                          <w:sdt>
                            <w:sdtPr>
                              <w:alias w:val="Numeris"/>
                              <w:tag w:val="nr_b27baf6df61f4d1786f20dc724a7cea6"/>
                              <w:lock w:val="sdtLocked"/>
                              <w:richText/>
                            </w:sdtPr>
                            <w:sdtContent>
                              <w:r>
                                <w:rPr>
                                  <w:sz w:val="22"/>
                                </w:rPr>
                                <w:t>2</w:t>
                              </w:r>
                            </w:sdtContent>
                          </w:sdt>
                          <w:r>
                            <w:rPr>
                              <w:sz w:val="22"/>
                            </w:rPr>
                            <w:t>) krovinio gavėjo - juridinio asmens pavadinimas arba fizinio asmens vardas ir pavardė; adresas;</w:t>
                          </w:r>
                        </w:p>
                      </w:sdtContent>
                    </w:sdt>
                    <w:sdt>
                      <w:sdtPr>
                        <w:alias w:val="39 str. 3 d. 3 p."/>
                        <w:tag w:val="part_41eeefcbfcc545a39ce6ca8393ef903a"/>
                        <w:lock w:val="sdtLocked"/>
                        <w:richText/>
                      </w:sdtPr>
                      <w:sdtContent>
                        <w:p>
                          <w:pPr>
                            <w:ind w:right="-55" w:firstLine="720"/>
                            <w:jc w:val="both"/>
                            <w:rPr>
                              <w:sz w:val="22"/>
                            </w:rPr>
                          </w:pPr>
                          <w:sdt>
                            <w:sdtPr>
                              <w:alias w:val="Numeris"/>
                              <w:tag w:val="nr_41eeefcbfcc545a39ce6ca8393ef903a"/>
                              <w:lock w:val="sdtLocked"/>
                              <w:richText/>
                            </w:sdtPr>
                            <w:sdtContent>
                              <w:r>
                                <w:rPr>
                                  <w:sz w:val="22"/>
                                </w:rPr>
                                <w:t>3</w:t>
                              </w:r>
                            </w:sdtContent>
                          </w:sdt>
                          <w:r>
                            <w:rPr>
                              <w:sz w:val="22"/>
                            </w:rPr>
                            <w:t>) krovinio išsiuntimo ir paskirties punktai;</w:t>
                          </w:r>
                        </w:p>
                      </w:sdtContent>
                    </w:sdt>
                    <w:sdt>
                      <w:sdtPr>
                        <w:alias w:val="39 str. 3 d. 4 p."/>
                        <w:tag w:val="part_5c961a52e0ce4d089cddacf7dc755360"/>
                        <w:lock w:val="sdtLocked"/>
                        <w:richText/>
                      </w:sdtPr>
                      <w:sdtContent>
                        <w:p>
                          <w:pPr>
                            <w:ind w:right="-55" w:firstLine="720"/>
                            <w:jc w:val="both"/>
                            <w:rPr>
                              <w:sz w:val="22"/>
                            </w:rPr>
                          </w:pPr>
                          <w:sdt>
                            <w:sdtPr>
                              <w:alias w:val="Numeris"/>
                              <w:tag w:val="nr_5c961a52e0ce4d089cddacf7dc755360"/>
                              <w:lock w:val="sdtLocked"/>
                              <w:richText/>
                            </w:sdtPr>
                            <w:sdtContent>
                              <w:r>
                                <w:rPr>
                                  <w:sz w:val="22"/>
                                </w:rPr>
                                <w:t>4</w:t>
                              </w:r>
                            </w:sdtContent>
                          </w:sdt>
                          <w:r>
                            <w:rPr>
                              <w:sz w:val="22"/>
                            </w:rPr>
                            <w:t>) krovinio pavadinimas, kiekis (svoris) ir rūšis;</w:t>
                          </w:r>
                        </w:p>
                      </w:sdtContent>
                    </w:sdt>
                    <w:sdt>
                      <w:sdtPr>
                        <w:alias w:val="39 str. 3 d. 5 p."/>
                        <w:tag w:val="part_f0be1789964a4dc78e54963410cd1224"/>
                        <w:lock w:val="sdtLocked"/>
                        <w:richText/>
                      </w:sdtPr>
                      <w:sdtContent>
                        <w:p>
                          <w:pPr>
                            <w:ind w:right="-55" w:firstLine="720"/>
                            <w:jc w:val="both"/>
                            <w:rPr>
                              <w:sz w:val="22"/>
                            </w:rPr>
                          </w:pPr>
                          <w:sdt>
                            <w:sdtPr>
                              <w:alias w:val="Numeris"/>
                              <w:tag w:val="nr_f0be1789964a4dc78e54963410cd1224"/>
                              <w:lock w:val="sdtLocked"/>
                              <w:richText/>
                            </w:sdtPr>
                            <w:sdtContent>
                              <w:r>
                                <w:rPr>
                                  <w:sz w:val="22"/>
                                </w:rPr>
                                <w:t>5</w:t>
                              </w:r>
                            </w:sdtContent>
                          </w:sdt>
                          <w:r>
                            <w:rPr>
                              <w:sz w:val="22"/>
                            </w:rPr>
                            <w:t>) laivo pateikimo laikas;</w:t>
                          </w:r>
                        </w:p>
                      </w:sdtContent>
                    </w:sdt>
                    <w:sdt>
                      <w:sdtPr>
                        <w:alias w:val="39 str. 3 d. 6 p."/>
                        <w:tag w:val="part_aef0dd76e1094b12b2e9808396a3d842"/>
                        <w:lock w:val="sdtLocked"/>
                        <w:richText/>
                      </w:sdtPr>
                      <w:sdtContent>
                        <w:p>
                          <w:pPr>
                            <w:ind w:right="-55" w:firstLine="720"/>
                            <w:jc w:val="both"/>
                            <w:rPr>
                              <w:sz w:val="22"/>
                            </w:rPr>
                          </w:pPr>
                          <w:sdt>
                            <w:sdtPr>
                              <w:alias w:val="Numeris"/>
                              <w:tag w:val="nr_aef0dd76e1094b12b2e9808396a3d842"/>
                              <w:lock w:val="sdtLocked"/>
                              <w:richText/>
                            </w:sdtPr>
                            <w:sdtContent>
                              <w:r>
                                <w:rPr>
                                  <w:sz w:val="22"/>
                                </w:rPr>
                                <w:t>6</w:t>
                              </w:r>
                            </w:sdtContent>
                          </w:sdt>
                          <w:r>
                            <w:rPr>
                              <w:sz w:val="22"/>
                            </w:rPr>
                            <w:t>) laivo pateikimo vieta;</w:t>
                          </w:r>
                        </w:p>
                      </w:sdtContent>
                    </w:sdt>
                    <w:sdt>
                      <w:sdtPr>
                        <w:alias w:val="39 str. 3 d. 7 p."/>
                        <w:tag w:val="part_f309e864f3ef476ba3f5d832e5fd8ba3"/>
                        <w:lock w:val="sdtLocked"/>
                        <w:richText/>
                      </w:sdtPr>
                      <w:sdtContent>
                        <w:p>
                          <w:pPr>
                            <w:ind w:right="-55" w:firstLine="720"/>
                            <w:jc w:val="both"/>
                            <w:rPr>
                              <w:sz w:val="22"/>
                            </w:rPr>
                          </w:pPr>
                          <w:sdt>
                            <w:sdtPr>
                              <w:alias w:val="Numeris"/>
                              <w:tag w:val="nr_f309e864f3ef476ba3f5d832e5fd8ba3"/>
                              <w:lock w:val="sdtLocked"/>
                              <w:richText/>
                            </w:sdtPr>
                            <w:sdtContent>
                              <w:r>
                                <w:rPr>
                                  <w:sz w:val="22"/>
                                </w:rPr>
                                <w:t>7</w:t>
                              </w:r>
                            </w:sdtContent>
                          </w:sdt>
                          <w:r>
                            <w:rPr>
                              <w:sz w:val="22"/>
                            </w:rPr>
                            <w:t>) pakrovimo ir iškrovimo bei vežimo terminai.</w:t>
                          </w:r>
                        </w:p>
                      </w:sdtContent>
                    </w:sdt>
                  </w:sdtContent>
                </w:sdt>
                <w:sdt>
                  <w:sdtPr>
                    <w:alias w:val="39 str. 4 d."/>
                    <w:tag w:val="part_f9b2b8df45a74043a78ee5c44ee4309b"/>
                    <w:lock w:val="sdtLocked"/>
                    <w:richText/>
                  </w:sdtPr>
                  <w:sdtContent>
                    <w:p>
                      <w:pPr>
                        <w:ind w:right="-55" w:firstLine="720"/>
                        <w:jc w:val="both"/>
                        <w:rPr>
                          <w:sz w:val="22"/>
                        </w:rPr>
                      </w:pPr>
                      <w:sdt>
                        <w:sdtPr>
                          <w:alias w:val="Numeris"/>
                          <w:tag w:val="nr_f9b2b8df45a74043a78ee5c44ee4309b"/>
                          <w:lock w:val="sdtLocked"/>
                          <w:richText/>
                        </w:sdtPr>
                        <w:sdtContent>
                          <w:r>
                            <w:rPr>
                              <w:sz w:val="22"/>
                            </w:rPr>
                            <w:t>4</w:t>
                          </w:r>
                        </w:sdtContent>
                      </w:sdt>
                      <w:r>
                        <w:rPr>
                          <w:sz w:val="22"/>
                        </w:rPr>
                        <w:t>. Siuntėjo užsakymas laikomas priimtu, kai vežėjas raštu arba kitomis komunikacijos priemonėmis praneša apie užsakymo priėmimą.</w:t>
                      </w:r>
                    </w:p>
                    <w:p>
                      <w:pPr>
                        <w:ind w:right="-55" w:firstLine="720"/>
                        <w:jc w:val="both"/>
                        <w:rPr>
                          <w:sz w:val="22"/>
                        </w:rPr>
                      </w:pPr>
                    </w:p>
                  </w:sdtContent>
                </w:sdt>
              </w:sdtContent>
            </w:sdt>
            <w:sdt>
              <w:sdtPr>
                <w:alias w:val="40 str."/>
                <w:tag w:val="part_600b59e64a5a4ed9ad52f89b93a7af3f"/>
                <w:lock w:val="sdtLocked"/>
                <w:richText/>
              </w:sdtPr>
              <w:sdtContent>
                <w:p>
                  <w:pPr>
                    <w:ind w:right="-55" w:firstLine="720"/>
                    <w:rPr>
                      <w:sz w:val="22"/>
                    </w:rPr>
                  </w:pPr>
                  <w:sdt>
                    <w:sdtPr>
                      <w:alias w:val="Numeris"/>
                      <w:tag w:val="nr_600b59e64a5a4ed9ad52f89b93a7af3f"/>
                      <w:lock w:val="sdtLocked"/>
                      <w:richText/>
                    </w:sdtPr>
                    <w:sdtContent>
                      <w:r>
                        <w:rPr>
                          <w:b/>
                          <w:sz w:val="22"/>
                        </w:rPr>
                        <w:t>40</w:t>
                      </w:r>
                    </w:sdtContent>
                  </w:sdt>
                  <w:r>
                    <w:rPr>
                      <w:b/>
                      <w:sz w:val="22"/>
                    </w:rPr>
                    <w:t xml:space="preserve"> straipsnis. </w:t>
                  </w:r>
                  <w:sdt>
                    <w:sdtPr>
                      <w:alias w:val="Pavadinimas"/>
                      <w:tag w:val="title_600b59e64a5a4ed9ad52f89b93a7af3f"/>
                      <w:lock w:val="sdtLocked"/>
                      <w:richText/>
                    </w:sdtPr>
                    <w:sdtContent>
                      <w:r>
                        <w:rPr>
                          <w:b/>
                          <w:sz w:val="22"/>
                        </w:rPr>
                        <w:t>Važtaraštis</w:t>
                      </w:r>
                    </w:sdtContent>
                  </w:sdt>
                </w:p>
                <w:sdt>
                  <w:sdtPr>
                    <w:alias w:val="40 str. 1 d."/>
                    <w:tag w:val="part_2b3b93218a0340988e05663ddcb6da89"/>
                    <w:lock w:val="sdtLocked"/>
                    <w:richText/>
                  </w:sdtPr>
                  <w:sdtContent>
                    <w:p>
                      <w:pPr>
                        <w:ind w:right="-55" w:firstLine="720"/>
                        <w:jc w:val="both"/>
                        <w:rPr>
                          <w:sz w:val="22"/>
                        </w:rPr>
                      </w:pPr>
                      <w:sdt>
                        <w:sdtPr>
                          <w:alias w:val="Numeris"/>
                          <w:tag w:val="nr_2b3b93218a0340988e05663ddcb6da89"/>
                          <w:lock w:val="sdtLocked"/>
                          <w:richText/>
                        </w:sdtPr>
                        <w:sdtContent>
                          <w:r>
                            <w:rPr>
                              <w:sz w:val="22"/>
                            </w:rPr>
                            <w:t>1</w:t>
                          </w:r>
                        </w:sdtContent>
                      </w:sdt>
                      <w:r>
                        <w:rPr>
                          <w:sz w:val="22"/>
                        </w:rPr>
                        <w:t>. Važtaraštis – krovinio vežimo sutartį patvirtinantis dokumentas. Važtaraštyje siuntėjas privalo nurodyti:</w:t>
                      </w:r>
                    </w:p>
                    <w:sdt>
                      <w:sdtPr>
                        <w:alias w:val="40 str. 1 d. 1 p."/>
                        <w:tag w:val="part_45962290ae884158bfb89f294fc71d8f"/>
                        <w:lock w:val="sdtLocked"/>
                        <w:richText/>
                      </w:sdtPr>
                      <w:sdtContent>
                        <w:p>
                          <w:pPr>
                            <w:ind w:right="-55" w:firstLine="720"/>
                            <w:jc w:val="both"/>
                            <w:rPr>
                              <w:sz w:val="22"/>
                            </w:rPr>
                          </w:pPr>
                          <w:sdt>
                            <w:sdtPr>
                              <w:alias w:val="Numeris"/>
                              <w:tag w:val="nr_45962290ae884158bfb89f294fc71d8f"/>
                              <w:lock w:val="sdtLocked"/>
                              <w:richText/>
                            </w:sdtPr>
                            <w:sdtContent>
                              <w:r>
                                <w:rPr>
                                  <w:sz w:val="22"/>
                                </w:rPr>
                                <w:t>1</w:t>
                              </w:r>
                            </w:sdtContent>
                          </w:sdt>
                          <w:r>
                            <w:rPr>
                              <w:sz w:val="22"/>
                            </w:rPr>
                            <w:t>) krovinio siuntėjo – juridinio asmens pavadinimą arba fizinio asmens vardą, pavardę; adresą;</w:t>
                          </w:r>
                        </w:p>
                      </w:sdtContent>
                    </w:sdt>
                    <w:sdt>
                      <w:sdtPr>
                        <w:alias w:val="40 str. 1 d. 2 p."/>
                        <w:tag w:val="part_b0f1d97a9c7143a9bc11849722a7cdb4"/>
                        <w:lock w:val="sdtLocked"/>
                        <w:richText/>
                      </w:sdtPr>
                      <w:sdtContent>
                        <w:p>
                          <w:pPr>
                            <w:ind w:right="-55" w:firstLine="720"/>
                            <w:jc w:val="both"/>
                            <w:rPr>
                              <w:sz w:val="22"/>
                            </w:rPr>
                          </w:pPr>
                          <w:sdt>
                            <w:sdtPr>
                              <w:alias w:val="Numeris"/>
                              <w:tag w:val="nr_b0f1d97a9c7143a9bc11849722a7cdb4"/>
                              <w:lock w:val="sdtLocked"/>
                              <w:richText/>
                            </w:sdtPr>
                            <w:sdtContent>
                              <w:r>
                                <w:rPr>
                                  <w:sz w:val="22"/>
                                </w:rPr>
                                <w:t>2</w:t>
                              </w:r>
                            </w:sdtContent>
                          </w:sdt>
                          <w:r>
                            <w:rPr>
                              <w:sz w:val="22"/>
                            </w:rPr>
                            <w:t>) krovinio gavėjo – juridinio asmens pavadinimą arba fizinio asmens vardą, pavardę; adresą;</w:t>
                          </w:r>
                        </w:p>
                      </w:sdtContent>
                    </w:sdt>
                    <w:sdt>
                      <w:sdtPr>
                        <w:alias w:val="40 str. 1 d. 3 p."/>
                        <w:tag w:val="part_8e966bf8c51641089e9ab63ba7991353"/>
                        <w:lock w:val="sdtLocked"/>
                        <w:richText/>
                      </w:sdtPr>
                      <w:sdtContent>
                        <w:p>
                          <w:pPr>
                            <w:ind w:right="-55" w:firstLine="720"/>
                            <w:rPr>
                              <w:sz w:val="22"/>
                            </w:rPr>
                          </w:pPr>
                          <w:sdt>
                            <w:sdtPr>
                              <w:alias w:val="Numeris"/>
                              <w:tag w:val="nr_8e966bf8c51641089e9ab63ba7991353"/>
                              <w:lock w:val="sdtLocked"/>
                              <w:richText/>
                            </w:sdtPr>
                            <w:sdtContent>
                              <w:r>
                                <w:rPr>
                                  <w:sz w:val="22"/>
                                </w:rPr>
                                <w:t>3</w:t>
                              </w:r>
                            </w:sdtContent>
                          </w:sdt>
                          <w:r>
                            <w:rPr>
                              <w:sz w:val="22"/>
                            </w:rPr>
                            <w:t>) krovinio pavadinimą;</w:t>
                          </w:r>
                        </w:p>
                      </w:sdtContent>
                    </w:sdt>
                    <w:sdt>
                      <w:sdtPr>
                        <w:alias w:val="40 str. 1 d. 4 p."/>
                        <w:tag w:val="part_8a85f492c1ca412382582d0eea5b872b"/>
                        <w:lock w:val="sdtLocked"/>
                        <w:richText/>
                      </w:sdtPr>
                      <w:sdtContent>
                        <w:p>
                          <w:pPr>
                            <w:ind w:right="-55" w:firstLine="720"/>
                            <w:rPr>
                              <w:sz w:val="22"/>
                            </w:rPr>
                          </w:pPr>
                          <w:sdt>
                            <w:sdtPr>
                              <w:alias w:val="Numeris"/>
                              <w:tag w:val="nr_8a85f492c1ca412382582d0eea5b872b"/>
                              <w:lock w:val="sdtLocked"/>
                              <w:richText/>
                            </w:sdtPr>
                            <w:sdtContent>
                              <w:r>
                                <w:rPr>
                                  <w:sz w:val="22"/>
                                </w:rPr>
                                <w:t>4</w:t>
                              </w:r>
                            </w:sdtContent>
                          </w:sdt>
                          <w:r>
                            <w:rPr>
                              <w:sz w:val="22"/>
                            </w:rPr>
                            <w:t>) krovinio kiekį (svorį), rūšį;</w:t>
                          </w:r>
                        </w:p>
                      </w:sdtContent>
                    </w:sdt>
                    <w:sdt>
                      <w:sdtPr>
                        <w:alias w:val="40 str. 1 d. 5 p."/>
                        <w:tag w:val="part_b52bf18e2e2248edb110c83147817289"/>
                        <w:lock w:val="sdtLocked"/>
                        <w:richText/>
                      </w:sdtPr>
                      <w:sdtContent>
                        <w:p>
                          <w:pPr>
                            <w:ind w:right="-55" w:firstLine="720"/>
                            <w:rPr>
                              <w:sz w:val="22"/>
                            </w:rPr>
                          </w:pPr>
                          <w:sdt>
                            <w:sdtPr>
                              <w:alias w:val="Numeris"/>
                              <w:tag w:val="nr_b52bf18e2e2248edb110c83147817289"/>
                              <w:lock w:val="sdtLocked"/>
                              <w:richText/>
                            </w:sdtPr>
                            <w:sdtContent>
                              <w:r>
                                <w:rPr>
                                  <w:sz w:val="22"/>
                                </w:rPr>
                                <w:t>5</w:t>
                              </w:r>
                            </w:sdtContent>
                          </w:sdt>
                          <w:r>
                            <w:rPr>
                              <w:sz w:val="22"/>
                            </w:rPr>
                            <w:t>) svorio nustatymo būdą;</w:t>
                          </w:r>
                        </w:p>
                      </w:sdtContent>
                    </w:sdt>
                    <w:sdt>
                      <w:sdtPr>
                        <w:alias w:val="40 str. 1 d. 6 p."/>
                        <w:tag w:val="part_daccfb81e96e4fc6828d9db321ed1870"/>
                        <w:lock w:val="sdtLocked"/>
                        <w:richText/>
                      </w:sdtPr>
                      <w:sdtContent>
                        <w:p>
                          <w:pPr>
                            <w:ind w:right="-55" w:firstLine="720"/>
                            <w:rPr>
                              <w:sz w:val="22"/>
                            </w:rPr>
                          </w:pPr>
                          <w:sdt>
                            <w:sdtPr>
                              <w:alias w:val="Numeris"/>
                              <w:tag w:val="nr_daccfb81e96e4fc6828d9db321ed1870"/>
                              <w:lock w:val="sdtLocked"/>
                              <w:richText/>
                            </w:sdtPr>
                            <w:sdtContent>
                              <w:r>
                                <w:rPr>
                                  <w:sz w:val="22"/>
                                </w:rPr>
                                <w:t>6</w:t>
                              </w:r>
                            </w:sdtContent>
                          </w:sdt>
                          <w:r>
                            <w:rPr>
                              <w:sz w:val="22"/>
                            </w:rPr>
                            <w:t>) vežimo sutarties sąlygas, krovinio išsiuntimo ir paskirties punktus;</w:t>
                          </w:r>
                        </w:p>
                      </w:sdtContent>
                    </w:sdt>
                    <w:sdt>
                      <w:sdtPr>
                        <w:alias w:val="40 str. 1 d. 7 p."/>
                        <w:tag w:val="part_40989873029a4cad961ddcbf7c4688da"/>
                        <w:lock w:val="sdtLocked"/>
                        <w:richText/>
                      </w:sdtPr>
                      <w:sdtContent>
                        <w:p>
                          <w:pPr>
                            <w:ind w:right="-55" w:firstLine="720"/>
                            <w:rPr>
                              <w:sz w:val="22"/>
                            </w:rPr>
                          </w:pPr>
                          <w:sdt>
                            <w:sdtPr>
                              <w:alias w:val="Numeris"/>
                              <w:tag w:val="nr_40989873029a4cad961ddcbf7c4688da"/>
                              <w:lock w:val="sdtLocked"/>
                              <w:richText/>
                            </w:sdtPr>
                            <w:sdtContent>
                              <w:r>
                                <w:rPr>
                                  <w:sz w:val="22"/>
                                </w:rPr>
                                <w:t>7</w:t>
                              </w:r>
                            </w:sdtContent>
                          </w:sdt>
                          <w:r>
                            <w:rPr>
                              <w:sz w:val="22"/>
                            </w:rPr>
                            <w:t>) krovinį lydinčiuosius dokumentus;</w:t>
                          </w:r>
                        </w:p>
                      </w:sdtContent>
                    </w:sdt>
                    <w:sdt>
                      <w:sdtPr>
                        <w:alias w:val="40 str. 1 d. 8 p."/>
                        <w:tag w:val="part_166e246e95c8425fba6352386f0c6524"/>
                        <w:lock w:val="sdtLocked"/>
                        <w:richText/>
                      </w:sdtPr>
                      <w:sdtContent>
                        <w:p>
                          <w:pPr>
                            <w:ind w:right="-55" w:firstLine="720"/>
                            <w:rPr>
                              <w:sz w:val="22"/>
                            </w:rPr>
                          </w:pPr>
                          <w:sdt>
                            <w:sdtPr>
                              <w:alias w:val="Numeris"/>
                              <w:tag w:val="nr_166e246e95c8425fba6352386f0c6524"/>
                              <w:lock w:val="sdtLocked"/>
                              <w:richText/>
                            </w:sdtPr>
                            <w:sdtContent>
                              <w:r>
                                <w:rPr>
                                  <w:sz w:val="22"/>
                                </w:rPr>
                                <w:t>8</w:t>
                              </w:r>
                            </w:sdtContent>
                          </w:sdt>
                          <w:r>
                            <w:rPr>
                              <w:sz w:val="22"/>
                            </w:rPr>
                            <w:t>) krovinio ženklus;</w:t>
                          </w:r>
                        </w:p>
                      </w:sdtContent>
                    </w:sdt>
                    <w:sdt>
                      <w:sdtPr>
                        <w:alias w:val="40 str. 1 d. 9 p."/>
                        <w:tag w:val="part_ae08c49f0d7e48b28fabc8a758fd0a57"/>
                        <w:lock w:val="sdtLocked"/>
                        <w:richText/>
                      </w:sdtPr>
                      <w:sdtContent>
                        <w:p>
                          <w:pPr>
                            <w:ind w:right="-55" w:firstLine="720"/>
                            <w:rPr>
                              <w:sz w:val="22"/>
                            </w:rPr>
                          </w:pPr>
                          <w:sdt>
                            <w:sdtPr>
                              <w:alias w:val="Numeris"/>
                              <w:tag w:val="nr_ae08c49f0d7e48b28fabc8a758fd0a57"/>
                              <w:lock w:val="sdtLocked"/>
                              <w:richText/>
                            </w:sdtPr>
                            <w:sdtContent>
                              <w:r>
                                <w:rPr>
                                  <w:sz w:val="22"/>
                                </w:rPr>
                                <w:t>9</w:t>
                              </w:r>
                            </w:sdtContent>
                          </w:sdt>
                          <w:r>
                            <w:rPr>
                              <w:sz w:val="22"/>
                            </w:rPr>
                            <w:t>) krovinio ypatybes;</w:t>
                          </w:r>
                        </w:p>
                      </w:sdtContent>
                    </w:sdt>
                    <w:sdt>
                      <w:sdtPr>
                        <w:alias w:val="40 str. 1 d. 10 p."/>
                        <w:tag w:val="part_cd59ccbbef47473baa9a4bfcf2f5a13a"/>
                        <w:lock w:val="sdtLocked"/>
                        <w:richText/>
                      </w:sdtPr>
                      <w:sdtContent>
                        <w:p>
                          <w:pPr>
                            <w:ind w:right="-55" w:firstLine="720"/>
                            <w:jc w:val="both"/>
                            <w:rPr>
                              <w:sz w:val="22"/>
                            </w:rPr>
                          </w:pPr>
                          <w:sdt>
                            <w:sdtPr>
                              <w:alias w:val="Numeris"/>
                              <w:tag w:val="nr_cd59ccbbef47473baa9a4bfcf2f5a13a"/>
                              <w:lock w:val="sdtLocked"/>
                              <w:richText/>
                            </w:sdtPr>
                            <w:sdtContent>
                              <w:r>
                                <w:rPr>
                                  <w:sz w:val="22"/>
                                </w:rPr>
                                <w:t>10</w:t>
                              </w:r>
                            </w:sdtContent>
                          </w:sdt>
                          <w:r>
                            <w:rPr>
                              <w:sz w:val="22"/>
                            </w:rPr>
                            <w:t>) užmokestį už vežimą (važtapinigius) ir už suteiktas paslaugas (pakrovimą ir iškrovimą);</w:t>
                          </w:r>
                        </w:p>
                      </w:sdtContent>
                    </w:sdt>
                    <w:sdt>
                      <w:sdtPr>
                        <w:alias w:val="40 str. 1 d. 11 p."/>
                        <w:tag w:val="part_50389948b19646e880ea3b6e29012443"/>
                        <w:lock w:val="sdtLocked"/>
                        <w:richText/>
                      </w:sdtPr>
                      <w:sdtContent>
                        <w:p>
                          <w:pPr>
                            <w:ind w:right="-55" w:firstLine="720"/>
                            <w:jc w:val="both"/>
                            <w:rPr>
                              <w:sz w:val="22"/>
                            </w:rPr>
                          </w:pPr>
                          <w:sdt>
                            <w:sdtPr>
                              <w:alias w:val="Numeris"/>
                              <w:tag w:val="nr_50389948b19646e880ea3b6e29012443"/>
                              <w:lock w:val="sdtLocked"/>
                              <w:richText/>
                            </w:sdtPr>
                            <w:sdtContent>
                              <w:r>
                                <w:rPr>
                                  <w:sz w:val="22"/>
                                </w:rPr>
                                <w:t>11</w:t>
                              </w:r>
                            </w:sdtContent>
                          </w:sdt>
                          <w:r>
                            <w:rPr>
                              <w:sz w:val="22"/>
                            </w:rPr>
                            <w:t>) vežant pavojingą krovinį – jo pavojingumo klasę ir identifikacinį numerį pagal Jungtinių Tautų Organizacijos sudarytą pavojingų medžiagų sąrašą.</w:t>
                          </w:r>
                        </w:p>
                      </w:sdtContent>
                    </w:sdt>
                  </w:sdtContent>
                </w:sdt>
                <w:sdt>
                  <w:sdtPr>
                    <w:alias w:val="40 str. 2 d."/>
                    <w:tag w:val="part_8975470f511e4cff9573834dd4612724"/>
                    <w:lock w:val="sdtLocked"/>
                    <w:richText/>
                  </w:sdtPr>
                  <w:sdtContent>
                    <w:p>
                      <w:pPr>
                        <w:ind w:firstLine="709"/>
                        <w:jc w:val="both"/>
                        <w:rPr>
                          <w:sz w:val="22"/>
                        </w:rPr>
                      </w:pPr>
                      <w:sdt>
                        <w:sdtPr>
                          <w:alias w:val="Numeris"/>
                          <w:tag w:val="nr_8975470f511e4cff9573834dd4612724"/>
                          <w:lock w:val="sdtLocked"/>
                          <w:richText/>
                        </w:sdtPr>
                        <w:sdtContent>
                          <w:r>
                            <w:rPr>
                              <w:sz w:val="22"/>
                            </w:rPr>
                            <w:t>2</w:t>
                          </w:r>
                        </w:sdtContent>
                      </w:sdt>
                      <w:r>
                        <w:rPr>
                          <w:sz w:val="22"/>
                        </w:rPr>
                        <w:t>. Siuntėjas surašo važtaraštį 3 egzemplioriais. Vienas egzempliorius lieka siuntėjui, kiti du išduodami vežėjui.</w:t>
                      </w:r>
                    </w:p>
                  </w:sdtContent>
                </w:sdt>
                <w:sdt>
                  <w:sdtPr>
                    <w:alias w:val="40 str. 3 d."/>
                    <w:tag w:val="part_493f99c5e3184ec9a3d5988b5642515a"/>
                    <w:lock w:val="sdtLocked"/>
                    <w:richText/>
                  </w:sdtPr>
                  <w:sdtContent>
                    <w:p>
                      <w:pPr>
                        <w:ind w:right="-55" w:firstLine="720"/>
                        <w:jc w:val="both"/>
                        <w:rPr>
                          <w:sz w:val="22"/>
                        </w:rPr>
                      </w:pPr>
                      <w:sdt>
                        <w:sdtPr>
                          <w:alias w:val="Numeris"/>
                          <w:tag w:val="nr_493f99c5e3184ec9a3d5988b5642515a"/>
                          <w:lock w:val="sdtLocked"/>
                          <w:richText/>
                        </w:sdtPr>
                        <w:sdtContent>
                          <w:r>
                            <w:rPr>
                              <w:sz w:val="22"/>
                            </w:rPr>
                            <w:t>3</w:t>
                          </w:r>
                        </w:sdtContent>
                      </w:sdt>
                      <w:r>
                        <w:rPr>
                          <w:sz w:val="22"/>
                        </w:rPr>
                        <w:t>. Važtaraštyje gali būti žymos apie krovinio įvertinimą, įpakavimą (tarą) ir kitos.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5" w:history="1">
                    <w:r>
                      <w:rPr>
                        <w:i/>
                        <w:color w:val="0000FF"/>
                        <w:sz w:val="20"/>
                        <w:u w:val="single"/>
                      </w:rPr>
                      <w:t>VIII-1900</w:t>
                    </w:r>
                  </w:hyperlink>
                  <w:r>
                    <w:rPr>
                      <w:i/>
                      <w:sz w:val="20"/>
                    </w:rPr>
                    <w:t>, 00.08.29, Žin., 2000, Nr.</w:t>
                  </w:r>
                  <w:hyperlink r:id="rId146"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47" w:history="1">
                    <w:r>
                      <w:rPr>
                        <w:i/>
                        <w:color w:val="0000FF"/>
                        <w:sz w:val="20"/>
                        <w:u w:val="single"/>
                      </w:rPr>
                      <w:t>VIII-1964</w:t>
                    </w:r>
                  </w:hyperlink>
                  <w:r>
                    <w:rPr>
                      <w:i/>
                      <w:sz w:val="20"/>
                    </w:rPr>
                    <w:t>, 00.09.26, Žin., 2000, Nr.</w:t>
                  </w:r>
                  <w:hyperlink r:id="rId148"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1 str."/>
                <w:tag w:val="part_c42f0f0f10fd4685b97b56aa8008c9fe"/>
                <w:lock w:val="sdtLocked"/>
                <w:richText/>
              </w:sdtPr>
              <w:sdtContent>
                <w:p>
                  <w:pPr>
                    <w:ind w:right="-55" w:firstLine="720"/>
                    <w:jc w:val="both"/>
                    <w:rPr>
                      <w:b/>
                      <w:sz w:val="22"/>
                    </w:rPr>
                  </w:pPr>
                  <w:sdt>
                    <w:sdtPr>
                      <w:alias w:val="Numeris"/>
                      <w:tag w:val="nr_c42f0f0f10fd4685b97b56aa8008c9fe"/>
                      <w:lock w:val="sdtLocked"/>
                      <w:richText/>
                    </w:sdtPr>
                    <w:sdtContent>
                      <w:r>
                        <w:rPr>
                          <w:b/>
                          <w:sz w:val="22"/>
                        </w:rPr>
                        <w:t>41</w:t>
                      </w:r>
                    </w:sdtContent>
                  </w:sdt>
                  <w:r>
                    <w:rPr>
                      <w:b/>
                      <w:sz w:val="22"/>
                    </w:rPr>
                    <w:t xml:space="preserve"> straipsnis. </w:t>
                  </w:r>
                  <w:sdt>
                    <w:sdtPr>
                      <w:alias w:val="Pavadinimas"/>
                      <w:tag w:val="title_c42f0f0f10fd4685b97b56aa8008c9fe"/>
                      <w:lock w:val="sdtLocked"/>
                      <w:richText/>
                    </w:sdtPr>
                    <w:sdtContent>
                      <w:r>
                        <w:rPr>
                          <w:b/>
                          <w:sz w:val="22"/>
                        </w:rPr>
                        <w:t>Laivo parengimas</w:t>
                      </w:r>
                    </w:sdtContent>
                  </w:sdt>
                </w:p>
                <w:sdt>
                  <w:sdtPr>
                    <w:alias w:val="41 str. 1 d."/>
                    <w:tag w:val="part_56a9c6126738451fa1e1c3069e425520"/>
                    <w:lock w:val="sdtLocked"/>
                    <w:richText/>
                  </w:sdtPr>
                  <w:sdtContent>
                    <w:p>
                      <w:pPr>
                        <w:ind w:right="-55" w:firstLine="720"/>
                        <w:jc w:val="both"/>
                        <w:rPr>
                          <w:sz w:val="22"/>
                        </w:rPr>
                      </w:pPr>
                      <w:sdt>
                        <w:sdtPr>
                          <w:alias w:val="Numeris"/>
                          <w:tag w:val="nr_56a9c6126738451fa1e1c3069e425520"/>
                          <w:lock w:val="sdtLocked"/>
                          <w:richText/>
                        </w:sdtPr>
                        <w:sdtContent>
                          <w:r>
                            <w:rPr>
                              <w:sz w:val="22"/>
                            </w:rPr>
                            <w:t>1</w:t>
                          </w:r>
                        </w:sdtContent>
                      </w:sdt>
                      <w:r>
                        <w:rPr>
                          <w:sz w:val="22"/>
                        </w:rPr>
                        <w:t>. Vežėjas privalo pateikti švarų ir tinkamą vežti tos rūšies kroviniui laivą, atitinkantį gamtos apsaugos reikalavimus.</w:t>
                      </w:r>
                    </w:p>
                  </w:sdtContent>
                </w:sdt>
                <w:sdt>
                  <w:sdtPr>
                    <w:alias w:val="41 str. 2 d."/>
                    <w:tag w:val="part_1076741c6ad74a76adfb72ba459ff24c"/>
                    <w:lock w:val="sdtLocked"/>
                    <w:richText/>
                  </w:sdtPr>
                  <w:sdtContent>
                    <w:p>
                      <w:pPr>
                        <w:ind w:firstLine="720"/>
                        <w:jc w:val="both"/>
                        <w:rPr>
                          <w:sz w:val="22"/>
                        </w:rPr>
                      </w:pPr>
                      <w:sdt>
                        <w:sdtPr>
                          <w:alias w:val="Numeris"/>
                          <w:tag w:val="nr_1076741c6ad74a76adfb72ba459ff24c"/>
                          <w:lock w:val="sdtLocked"/>
                          <w:richText/>
                        </w:sdtPr>
                        <w:sdtContent>
                          <w:r>
                            <w:rPr>
                              <w:bCs/>
                              <w:sz w:val="22"/>
                              <w:szCs w:val="22"/>
                            </w:rPr>
                            <w:t>2</w:t>
                          </w:r>
                        </w:sdtContent>
                      </w:sdt>
                      <w:r>
                        <w:rPr>
                          <w:bCs/>
                          <w:sz w:val="22"/>
                          <w:szCs w:val="22"/>
                        </w:rPr>
                        <w:t>. Laivas, kuriuo vežamas krovinys, turi atitikti susisiekimo ministro patvirtintus techninius reikalavimus, o jo įgula turi būti sukomplektuota taip, kad užtikrintų saugų krovinio vežimą iki paskirties punkto.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9" w:history="1">
                    <w:r>
                      <w:rPr>
                        <w:i/>
                        <w:color w:val="0000FF"/>
                        <w:sz w:val="20"/>
                        <w:u w:val="single"/>
                      </w:rPr>
                      <w:t>VIII-1900</w:t>
                    </w:r>
                  </w:hyperlink>
                  <w:r>
                    <w:rPr>
                      <w:i/>
                      <w:sz w:val="20"/>
                    </w:rPr>
                    <w:t>, 00.08.29, Žin., 2000, Nr.</w:t>
                  </w:r>
                  <w:hyperlink r:id="rId150"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51" w:history="1">
                    <w:r>
                      <w:rPr>
                        <w:i/>
                        <w:color w:val="0000FF"/>
                        <w:sz w:val="20"/>
                        <w:u w:val="single"/>
                      </w:rPr>
                      <w:t>VIII-1964</w:t>
                    </w:r>
                  </w:hyperlink>
                  <w:r>
                    <w:rPr>
                      <w:i/>
                      <w:sz w:val="20"/>
                    </w:rPr>
                    <w:t>, 00.09.26, Žin., 2000, Nr.</w:t>
                  </w:r>
                  <w:hyperlink r:id="rId152"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2 str."/>
                <w:tag w:val="part_c8968db353a640e189ceb5e06cdb2644"/>
                <w:lock w:val="sdtLocked"/>
                <w:richText/>
              </w:sdtPr>
              <w:sdtContent>
                <w:p>
                  <w:pPr>
                    <w:ind w:right="-55" w:firstLine="720"/>
                    <w:jc w:val="both"/>
                    <w:rPr>
                      <w:sz w:val="22"/>
                    </w:rPr>
                  </w:pPr>
                  <w:sdt>
                    <w:sdtPr>
                      <w:alias w:val="Numeris"/>
                      <w:tag w:val="nr_c8968db353a640e189ceb5e06cdb2644"/>
                      <w:lock w:val="sdtLocked"/>
                      <w:richText/>
                    </w:sdtPr>
                    <w:sdtContent>
                      <w:r>
                        <w:rPr>
                          <w:b/>
                          <w:sz w:val="22"/>
                        </w:rPr>
                        <w:t>42</w:t>
                      </w:r>
                    </w:sdtContent>
                  </w:sdt>
                  <w:r>
                    <w:rPr>
                      <w:b/>
                      <w:sz w:val="22"/>
                    </w:rPr>
                    <w:t xml:space="preserve"> straipsnis. </w:t>
                  </w:r>
                  <w:sdt>
                    <w:sdtPr>
                      <w:alias w:val="Pavadinimas"/>
                      <w:tag w:val="title_c8968db353a640e189ceb5e06cdb2644"/>
                      <w:lock w:val="sdtLocked"/>
                      <w:richText/>
                    </w:sdtPr>
                    <w:sdtContent>
                      <w:r>
                        <w:rPr>
                          <w:b/>
                          <w:sz w:val="22"/>
                        </w:rPr>
                        <w:t>Krovinio priėmimas</w:t>
                      </w:r>
                    </w:sdtContent>
                  </w:sdt>
                </w:p>
                <w:sdt>
                  <w:sdtPr>
                    <w:alias w:val="42 str. 1 d."/>
                    <w:tag w:val="part_e126d40277214482800f4cdda4c2df94"/>
                    <w:lock w:val="sdtLocked"/>
                    <w:richText/>
                  </w:sdtPr>
                  <w:sdtContent>
                    <w:p>
                      <w:pPr>
                        <w:ind w:right="-55" w:firstLine="720"/>
                        <w:jc w:val="both"/>
                        <w:rPr>
                          <w:sz w:val="22"/>
                        </w:rPr>
                      </w:pPr>
                      <w:sdt>
                        <w:sdtPr>
                          <w:alias w:val="Numeris"/>
                          <w:tag w:val="nr_e126d40277214482800f4cdda4c2df94"/>
                          <w:lock w:val="sdtLocked"/>
                          <w:richText/>
                        </w:sdtPr>
                        <w:sdtContent>
                          <w:r>
                            <w:rPr>
                              <w:sz w:val="22"/>
                            </w:rPr>
                            <w:t>1</w:t>
                          </w:r>
                        </w:sdtContent>
                      </w:sdt>
                      <w:r>
                        <w:rPr>
                          <w:sz w:val="22"/>
                        </w:rPr>
                        <w:t>. Vežėjas, priimdamas krovinį iš siuntėjo į savo sandėlį arba jį pakraudamas savo priemonėmis, privalo tikrinti krovinio kiekį (svorį) ir būklę.</w:t>
                      </w:r>
                    </w:p>
                  </w:sdtContent>
                </w:sdt>
                <w:sdt>
                  <w:sdtPr>
                    <w:alias w:val="42 str. 2 d."/>
                    <w:tag w:val="part_311722b6c04d4fc7891725e69abf0678"/>
                    <w:lock w:val="sdtLocked"/>
                    <w:richText/>
                  </w:sdtPr>
                  <w:sdtContent>
                    <w:p>
                      <w:pPr>
                        <w:ind w:right="-55" w:firstLine="720"/>
                        <w:jc w:val="both"/>
                        <w:rPr>
                          <w:sz w:val="22"/>
                        </w:rPr>
                      </w:pPr>
                      <w:sdt>
                        <w:sdtPr>
                          <w:alias w:val="Numeris"/>
                          <w:tag w:val="nr_311722b6c04d4fc7891725e69abf0678"/>
                          <w:lock w:val="sdtLocked"/>
                          <w:richText/>
                        </w:sdtPr>
                        <w:sdtContent>
                          <w:r>
                            <w:rPr>
                              <w:sz w:val="22"/>
                            </w:rPr>
                            <w:t>2</w:t>
                          </w:r>
                        </w:sdtContent>
                      </w:sdt>
                      <w:r>
                        <w:rPr>
                          <w:sz w:val="22"/>
                        </w:rPr>
                        <w:t>. Jeigu krovinį pakrauna siuntėjas savo priemonėmis, vežėjas turi teisę tikrinti krovinio kiekį (svorį) ir būklę.</w:t>
                      </w:r>
                    </w:p>
                  </w:sdtContent>
                </w:sdt>
                <w:sdt>
                  <w:sdtPr>
                    <w:alias w:val="42 str. 3 d."/>
                    <w:tag w:val="part_d66d251cbbba446ebbc1e5966a584a66"/>
                    <w:lock w:val="sdtLocked"/>
                    <w:richText/>
                  </w:sdtPr>
                  <w:sdtContent>
                    <w:p>
                      <w:pPr>
                        <w:ind w:right="-55" w:firstLine="720"/>
                        <w:jc w:val="both"/>
                        <w:rPr>
                          <w:sz w:val="22"/>
                        </w:rPr>
                      </w:pPr>
                      <w:sdt>
                        <w:sdtPr>
                          <w:alias w:val="Numeris"/>
                          <w:tag w:val="nr_d66d251cbbba446ebbc1e5966a584a66"/>
                          <w:lock w:val="sdtLocked"/>
                          <w:richText/>
                        </w:sdtPr>
                        <w:sdtContent>
                          <w:r>
                            <w:rPr>
                              <w:sz w:val="22"/>
                            </w:rPr>
                            <w:t>3</w:t>
                          </w:r>
                        </w:sdtContent>
                      </w:sdt>
                      <w:r>
                        <w:rPr>
                          <w:sz w:val="22"/>
                        </w:rPr>
                        <w:t>. Jeigu priimant krovinį buvo pastebėta krovinio ar įpakavimo (taros) trūkumų arba pažeidimų ar nustatyta, kad krovinys netinkamas vežti, apie trūkumus ar pažeidimus turi būti pažymėta važtaraštyje ir patvirtinta siuntėjo bei vežėjo parašais.</w:t>
                      </w:r>
                    </w:p>
                  </w:sdtContent>
                </w:sdt>
                <w:sdt>
                  <w:sdtPr>
                    <w:alias w:val="42 str. 4 d."/>
                    <w:tag w:val="part_9d9db35721ef48a093d484ea5ab46961"/>
                    <w:lock w:val="sdtLocked"/>
                    <w:richText/>
                  </w:sdtPr>
                  <w:sdtContent>
                    <w:p>
                      <w:pPr>
                        <w:ind w:right="-55" w:firstLine="720"/>
                        <w:jc w:val="both"/>
                        <w:rPr>
                          <w:sz w:val="22"/>
                        </w:rPr>
                      </w:pPr>
                      <w:sdt>
                        <w:sdtPr>
                          <w:alias w:val="Numeris"/>
                          <w:tag w:val="nr_9d9db35721ef48a093d484ea5ab46961"/>
                          <w:lock w:val="sdtLocked"/>
                          <w:richText/>
                        </w:sdtPr>
                        <w:sdtContent>
                          <w:r>
                            <w:rPr>
                              <w:sz w:val="22"/>
                            </w:rPr>
                            <w:t>4</w:t>
                          </w:r>
                        </w:sdtContent>
                      </w:sdt>
                      <w:r>
                        <w:rPr>
                          <w:sz w:val="22"/>
                        </w:rPr>
                        <w:t>. Krovinys laikomas priimtu vežti, kai vežėjas parašu ir kalendoriniu spaudu važtaraštyje patvirtina krovinio priėmimą.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53" w:history="1">
                    <w:r>
                      <w:rPr>
                        <w:i/>
                        <w:color w:val="0000FF"/>
                        <w:sz w:val="20"/>
                        <w:u w:val="single"/>
                      </w:rPr>
                      <w:t>VIII-1900</w:t>
                    </w:r>
                  </w:hyperlink>
                  <w:r>
                    <w:rPr>
                      <w:i/>
                      <w:sz w:val="20"/>
                    </w:rPr>
                    <w:t>, 00.08.29, Žin., 2000, Nr.</w:t>
                  </w:r>
                  <w:hyperlink r:id="rId154"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55" w:history="1">
                    <w:r>
                      <w:rPr>
                        <w:i/>
                        <w:color w:val="0000FF"/>
                        <w:sz w:val="20"/>
                        <w:u w:val="single"/>
                      </w:rPr>
                      <w:t>VIII-1964</w:t>
                    </w:r>
                  </w:hyperlink>
                  <w:r>
                    <w:rPr>
                      <w:i/>
                      <w:sz w:val="20"/>
                    </w:rPr>
                    <w:t>, 00.09.26, Žin., 2000, Nr.</w:t>
                  </w:r>
                  <w:hyperlink r:id="rId156"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3 str."/>
                <w:tag w:val="part_9114519f53da4b10a53715f9f6be49af"/>
                <w:lock w:val="sdtLocked"/>
                <w:richText/>
              </w:sdtPr>
              <w:sdtContent>
                <w:p>
                  <w:pPr>
                    <w:ind w:right="-55" w:firstLine="720"/>
                    <w:jc w:val="both"/>
                    <w:rPr>
                      <w:b/>
                      <w:sz w:val="22"/>
                    </w:rPr>
                  </w:pPr>
                  <w:sdt>
                    <w:sdtPr>
                      <w:alias w:val="Numeris"/>
                      <w:tag w:val="nr_9114519f53da4b10a53715f9f6be49af"/>
                      <w:lock w:val="sdtLocked"/>
                      <w:richText/>
                    </w:sdtPr>
                    <w:sdtContent>
                      <w:r>
                        <w:rPr>
                          <w:b/>
                          <w:sz w:val="22"/>
                        </w:rPr>
                        <w:t>43</w:t>
                      </w:r>
                    </w:sdtContent>
                  </w:sdt>
                  <w:r>
                    <w:rPr>
                      <w:b/>
                      <w:sz w:val="22"/>
                    </w:rPr>
                    <w:t xml:space="preserve"> straipsnis. </w:t>
                  </w:r>
                  <w:sdt>
                    <w:sdtPr>
                      <w:alias w:val="Pavadinimas"/>
                      <w:tag w:val="title_9114519f53da4b10a53715f9f6be49af"/>
                      <w:lock w:val="sdtLocked"/>
                      <w:richText/>
                    </w:sdtPr>
                    <w:sdtContent>
                      <w:r>
                        <w:rPr>
                          <w:b/>
                          <w:sz w:val="22"/>
                        </w:rPr>
                        <w:t>Krovinio pakrovimas ir iškrovimas</w:t>
                      </w:r>
                    </w:sdtContent>
                  </w:sdt>
                </w:p>
                <w:sdt>
                  <w:sdtPr>
                    <w:alias w:val="43 str. 1 d."/>
                    <w:tag w:val="part_e22dae9e41b2436bbe9b9ff9e2f70f88"/>
                    <w:lock w:val="sdtLocked"/>
                    <w:richText/>
                  </w:sdtPr>
                  <w:sdtContent>
                    <w:p>
                      <w:pPr>
                        <w:ind w:right="-55" w:firstLine="720"/>
                        <w:jc w:val="both"/>
                        <w:rPr>
                          <w:sz w:val="22"/>
                        </w:rPr>
                      </w:pPr>
                      <w:sdt>
                        <w:sdtPr>
                          <w:alias w:val="Numeris"/>
                          <w:tag w:val="nr_e22dae9e41b2436bbe9b9ff9e2f70f88"/>
                          <w:lock w:val="sdtLocked"/>
                          <w:richText/>
                        </w:sdtPr>
                        <w:sdtContent>
                          <w:r>
                            <w:rPr>
                              <w:sz w:val="22"/>
                            </w:rPr>
                            <w:t>1</w:t>
                          </w:r>
                        </w:sdtContent>
                      </w:sdt>
                      <w:r>
                        <w:rPr>
                          <w:sz w:val="22"/>
                        </w:rPr>
                        <w:t>. Krovinį pakrauna ir iškrauna vežėjas, jeigu sutartyje nenumatyta kitaip.</w:t>
                      </w:r>
                    </w:p>
                  </w:sdtContent>
                </w:sdt>
                <w:sdt>
                  <w:sdtPr>
                    <w:alias w:val="43 str. 2 d."/>
                    <w:tag w:val="part_a3d76602079d4970bd07edf6cc836197"/>
                    <w:lock w:val="sdtLocked"/>
                    <w:richText/>
                  </w:sdtPr>
                  <w:sdtContent>
                    <w:p>
                      <w:pPr>
                        <w:ind w:right="-55" w:firstLine="720"/>
                        <w:jc w:val="both"/>
                        <w:rPr>
                          <w:sz w:val="22"/>
                        </w:rPr>
                      </w:pPr>
                      <w:sdt>
                        <w:sdtPr>
                          <w:alias w:val="Numeris"/>
                          <w:tag w:val="nr_a3d76602079d4970bd07edf6cc836197"/>
                          <w:lock w:val="sdtLocked"/>
                          <w:richText/>
                        </w:sdtPr>
                        <w:sdtContent>
                          <w:r>
                            <w:rPr>
                              <w:sz w:val="22"/>
                            </w:rPr>
                            <w:t>2</w:t>
                          </w:r>
                        </w:sdtContent>
                      </w:sdt>
                      <w:r>
                        <w:rPr>
                          <w:sz w:val="22"/>
                        </w:rPr>
                        <w:t>. Vežėjas privalo tikrinti, ar krovinių pakrovimas, išdėstymas, tvirtinimas laive atitinka technines sąlygas, nustatytas Krovinių vežimo vidaus vandenų keliais taisyklėse.</w:t>
                      </w:r>
                    </w:p>
                  </w:sdtContent>
                </w:sdt>
                <w:sdt>
                  <w:sdtPr>
                    <w:alias w:val="43 str. 3 d."/>
                    <w:tag w:val="part_22b60b512d29454db79bd1c779a2ff61"/>
                    <w:lock w:val="sdtLocked"/>
                    <w:richText/>
                  </w:sdtPr>
                  <w:sdtContent>
                    <w:p>
                      <w:pPr>
                        <w:ind w:right="-55" w:firstLine="720"/>
                        <w:jc w:val="both"/>
                        <w:rPr>
                          <w:sz w:val="22"/>
                        </w:rPr>
                      </w:pPr>
                      <w:sdt>
                        <w:sdtPr>
                          <w:alias w:val="Numeris"/>
                          <w:tag w:val="nr_22b60b512d29454db79bd1c779a2ff61"/>
                          <w:lock w:val="sdtLocked"/>
                          <w:richText/>
                        </w:sdtPr>
                        <w:sdtContent>
                          <w:r>
                            <w:rPr>
                              <w:sz w:val="22"/>
                            </w:rPr>
                            <w:t>3</w:t>
                          </w:r>
                        </w:sdtContent>
                      </w:sdt>
                      <w:r>
                        <w:rPr>
                          <w:sz w:val="22"/>
                        </w:rPr>
                        <w:t>. Visi siuntėjui priklausantys krovinių įtvirtinimai ir medžiagos, įtraukti į važtaraštį, vežami kaip krovinys ir išduodami gavėjui kartu su kroviniu paskirties punkte.</w:t>
                      </w:r>
                    </w:p>
                    <w:p>
                      <w:pPr>
                        <w:ind w:right="-55" w:firstLine="720"/>
                        <w:jc w:val="both"/>
                        <w:rPr>
                          <w:sz w:val="22"/>
                        </w:rPr>
                      </w:pPr>
                    </w:p>
                  </w:sdtContent>
                </w:sdt>
              </w:sdtContent>
            </w:sdt>
            <w:sdt>
              <w:sdtPr>
                <w:alias w:val="44 str."/>
                <w:tag w:val="part_6ac46d6375fa4de2827fda18a92e1e90"/>
                <w:lock w:val="sdtLocked"/>
                <w:richText/>
              </w:sdtPr>
              <w:sdtContent>
                <w:p>
                  <w:pPr>
                    <w:ind w:right="-55" w:firstLine="720"/>
                    <w:jc w:val="both"/>
                    <w:rPr>
                      <w:b/>
                      <w:sz w:val="22"/>
                    </w:rPr>
                  </w:pPr>
                  <w:sdt>
                    <w:sdtPr>
                      <w:alias w:val="Numeris"/>
                      <w:tag w:val="nr_6ac46d6375fa4de2827fda18a92e1e90"/>
                      <w:lock w:val="sdtLocked"/>
                      <w:richText/>
                    </w:sdtPr>
                    <w:sdtContent>
                      <w:r>
                        <w:rPr>
                          <w:b/>
                          <w:sz w:val="22"/>
                        </w:rPr>
                        <w:t>44</w:t>
                      </w:r>
                    </w:sdtContent>
                  </w:sdt>
                  <w:r>
                    <w:rPr>
                      <w:b/>
                      <w:sz w:val="22"/>
                    </w:rPr>
                    <w:t xml:space="preserve"> straipsnis. </w:t>
                  </w:r>
                  <w:sdt>
                    <w:sdtPr>
                      <w:alias w:val="Pavadinimas"/>
                      <w:tag w:val="title_6ac46d6375fa4de2827fda18a92e1e90"/>
                      <w:lock w:val="sdtLocked"/>
                      <w:richText/>
                    </w:sdtPr>
                    <w:sdtContent>
                      <w:r>
                        <w:rPr>
                          <w:b/>
                          <w:sz w:val="22"/>
                        </w:rPr>
                        <w:t>Krovinio vežimo, pakrovimo ir iškrovimo terminai</w:t>
                      </w:r>
                    </w:sdtContent>
                  </w:sdt>
                </w:p>
                <w:sdt>
                  <w:sdtPr>
                    <w:alias w:val="44 str. 1 d."/>
                    <w:tag w:val="part_88c7693a91304badadf1a670c17b411d"/>
                    <w:lock w:val="sdtLocked"/>
                    <w:richText/>
                  </w:sdtPr>
                  <w:sdtContent>
                    <w:p>
                      <w:pPr>
                        <w:ind w:right="-55" w:firstLine="720"/>
                        <w:jc w:val="both"/>
                        <w:rPr>
                          <w:sz w:val="22"/>
                        </w:rPr>
                      </w:pPr>
                      <w:sdt>
                        <w:sdtPr>
                          <w:alias w:val="Numeris"/>
                          <w:tag w:val="nr_88c7693a91304badadf1a670c17b411d"/>
                          <w:lock w:val="sdtLocked"/>
                          <w:richText/>
                        </w:sdtPr>
                        <w:sdtContent>
                          <w:r>
                            <w:rPr>
                              <w:sz w:val="22"/>
                            </w:rPr>
                            <w:t>1</w:t>
                          </w:r>
                        </w:sdtContent>
                      </w:sdt>
                      <w:r>
                        <w:rPr>
                          <w:sz w:val="22"/>
                        </w:rPr>
                        <w:t>. Krovinio vežimo, pakrovimo ir iškrovimo terminai nustatomi šalių sutartyje.</w:t>
                      </w:r>
                    </w:p>
                  </w:sdtContent>
                </w:sdt>
                <w:sdt>
                  <w:sdtPr>
                    <w:alias w:val="44 str. 2 d."/>
                    <w:tag w:val="part_5619f78452f1491a95b0ced7cbeff30e"/>
                    <w:lock w:val="sdtLocked"/>
                    <w:richText/>
                  </w:sdtPr>
                  <w:sdtContent>
                    <w:p>
                      <w:pPr>
                        <w:ind w:right="-55" w:firstLine="720"/>
                        <w:jc w:val="both"/>
                        <w:rPr>
                          <w:sz w:val="22"/>
                        </w:rPr>
                      </w:pPr>
                      <w:sdt>
                        <w:sdtPr>
                          <w:alias w:val="Numeris"/>
                          <w:tag w:val="nr_5619f78452f1491a95b0ced7cbeff30e"/>
                          <w:lock w:val="sdtLocked"/>
                          <w:richText/>
                        </w:sdtPr>
                        <w:sdtContent>
                          <w:r>
                            <w:rPr>
                              <w:sz w:val="22"/>
                            </w:rPr>
                            <w:t>2</w:t>
                          </w:r>
                        </w:sdtContent>
                      </w:sdt>
                      <w:r>
                        <w:rPr>
                          <w:sz w:val="22"/>
                        </w:rPr>
                        <w:t>. Vežėjas privalo pristatyti krovinį į paskirties punktą sutartyje nustatytu laiku.</w:t>
                      </w:r>
                    </w:p>
                  </w:sdtContent>
                </w:sdt>
                <w:sdt>
                  <w:sdtPr>
                    <w:alias w:val="44 str. 3 d."/>
                    <w:tag w:val="part_e473c8e2576b45d8a9684909d6268deb"/>
                    <w:lock w:val="sdtLocked"/>
                    <w:richText/>
                  </w:sdtPr>
                  <w:sdtContent>
                    <w:p>
                      <w:pPr>
                        <w:ind w:right="-55" w:firstLine="720"/>
                        <w:jc w:val="both"/>
                        <w:rPr>
                          <w:sz w:val="22"/>
                        </w:rPr>
                      </w:pPr>
                      <w:sdt>
                        <w:sdtPr>
                          <w:alias w:val="Numeris"/>
                          <w:tag w:val="nr_e473c8e2576b45d8a9684909d6268deb"/>
                          <w:lock w:val="sdtLocked"/>
                          <w:richText/>
                        </w:sdtPr>
                        <w:sdtContent>
                          <w:r>
                            <w:rPr>
                              <w:sz w:val="22"/>
                            </w:rPr>
                            <w:t>3</w:t>
                          </w:r>
                        </w:sdtContent>
                      </w:sdt>
                      <w:r>
                        <w:rPr>
                          <w:sz w:val="22"/>
                        </w:rPr>
                        <w:t>. Jeigu krovinį krauna siuntėjas (gavėjas) savo priemonėmis, pakrovimo ir iškrovimo terminai pradedami skaičiuoti nuo to momento, kai laivas yra atvykęs į pakrovimo ar iškrovimo punktą ir parengtas atlikti tokius darbus.</w:t>
                      </w:r>
                    </w:p>
                  </w:sdtContent>
                </w:sdt>
                <w:sdt>
                  <w:sdtPr>
                    <w:alias w:val="44 str. 4 d."/>
                    <w:tag w:val="part_31496b95619245fb900e2a8c6569b2ea"/>
                    <w:lock w:val="sdtLocked"/>
                    <w:richText/>
                  </w:sdtPr>
                  <w:sdtContent>
                    <w:p>
                      <w:pPr>
                        <w:ind w:right="-55" w:firstLine="720"/>
                        <w:jc w:val="both"/>
                        <w:rPr>
                          <w:sz w:val="22"/>
                        </w:rPr>
                      </w:pPr>
                      <w:sdt>
                        <w:sdtPr>
                          <w:alias w:val="Numeris"/>
                          <w:tag w:val="nr_31496b95619245fb900e2a8c6569b2ea"/>
                          <w:lock w:val="sdtLocked"/>
                          <w:richText/>
                        </w:sdtPr>
                        <w:sdtContent>
                          <w:r>
                            <w:rPr>
                              <w:sz w:val="22"/>
                            </w:rPr>
                            <w:t>4</w:t>
                          </w:r>
                        </w:sdtContent>
                      </w:sdt>
                      <w:r>
                        <w:rPr>
                          <w:sz w:val="22"/>
                        </w:rPr>
                        <w:t>. Jeigu per sutartyje ar Krovinių vežimo vidaus vandenų keliais taisyklėse nustatytą terminą nebuvo pranešta apie laivo pateikimą pakrovimui ar iškrovimui, siuntėjui ar gavėjui turi būti suteikiamas papildomas terminas šiems darbams pasirengti.</w:t>
                      </w:r>
                    </w:p>
                    <w:p>
                      <w:pPr>
                        <w:ind w:right="-55" w:firstLine="720"/>
                        <w:jc w:val="both"/>
                        <w:rPr>
                          <w:sz w:val="22"/>
                        </w:rPr>
                      </w:pPr>
                    </w:p>
                  </w:sdtContent>
                </w:sdt>
              </w:sdtContent>
            </w:sdt>
            <w:sdt>
              <w:sdtPr>
                <w:alias w:val="45 str."/>
                <w:tag w:val="part_43040f3c5a824fc6814a32293a062708"/>
                <w:lock w:val="sdtLocked"/>
                <w:richText/>
              </w:sdtPr>
              <w:sdtContent>
                <w:p>
                  <w:pPr>
                    <w:ind w:right="-55" w:firstLine="720"/>
                    <w:jc w:val="both"/>
                    <w:rPr>
                      <w:b/>
                      <w:sz w:val="22"/>
                    </w:rPr>
                  </w:pPr>
                  <w:sdt>
                    <w:sdtPr>
                      <w:alias w:val="Numeris"/>
                      <w:tag w:val="nr_43040f3c5a824fc6814a32293a062708"/>
                      <w:lock w:val="sdtLocked"/>
                      <w:richText/>
                    </w:sdtPr>
                    <w:sdtContent>
                      <w:r>
                        <w:rPr>
                          <w:b/>
                          <w:sz w:val="22"/>
                        </w:rPr>
                        <w:t>45</w:t>
                      </w:r>
                    </w:sdtContent>
                  </w:sdt>
                  <w:r>
                    <w:rPr>
                      <w:b/>
                      <w:sz w:val="22"/>
                    </w:rPr>
                    <w:t xml:space="preserve"> straipsnis. </w:t>
                  </w:r>
                  <w:sdt>
                    <w:sdtPr>
                      <w:alias w:val="Pavadinimas"/>
                      <w:tag w:val="title_43040f3c5a824fc6814a32293a062708"/>
                      <w:lock w:val="sdtLocked"/>
                      <w:richText/>
                    </w:sdtPr>
                    <w:sdtContent>
                      <w:r>
                        <w:rPr>
                          <w:b/>
                          <w:sz w:val="22"/>
                        </w:rPr>
                        <w:t>Krovinio peradresavimas</w:t>
                      </w:r>
                    </w:sdtContent>
                  </w:sdt>
                </w:p>
                <w:sdt>
                  <w:sdtPr>
                    <w:alias w:val="45 str. 1 d."/>
                    <w:tag w:val="part_1f110f7f60b845f6acddfe6d11d68648"/>
                    <w:lock w:val="sdtLocked"/>
                    <w:richText/>
                  </w:sdtPr>
                  <w:sdtContent>
                    <w:p>
                      <w:pPr>
                        <w:ind w:right="-55" w:firstLine="720"/>
                        <w:jc w:val="both"/>
                        <w:rPr>
                          <w:sz w:val="22"/>
                        </w:rPr>
                      </w:pPr>
                      <w:r>
                        <w:rPr>
                          <w:sz w:val="22"/>
                        </w:rPr>
                        <w:t>Krovinio siuntėjas vežimo laikotarpiu turi teisę nekeisdamas paskirties punkto keisti važtaraštyje nurodytą krovinio gavėją. Gavėjo keitimo tvarką nustato Krovinių vežimo vidaus vandenų keliais taisyklės. Vežėjas atlieka siuntėjo nurodymus tik tuo atveju, kai krovinys dar neperduotas ankstesniam gavėjui.</w:t>
                      </w:r>
                    </w:p>
                    <w:p>
                      <w:pPr>
                        <w:ind w:right="-55" w:firstLine="720"/>
                        <w:jc w:val="both"/>
                        <w:rPr>
                          <w:sz w:val="22"/>
                        </w:rPr>
                      </w:pPr>
                    </w:p>
                  </w:sdtContent>
                </w:sdt>
              </w:sdtContent>
            </w:sdt>
            <w:sdt>
              <w:sdtPr>
                <w:alias w:val="46 str."/>
                <w:tag w:val="part_b325dcf4b3104807b473fee8e3016641"/>
                <w:lock w:val="sdtLocked"/>
                <w:richText/>
              </w:sdtPr>
              <w:sdtContent>
                <w:p>
                  <w:pPr>
                    <w:ind w:right="-55" w:firstLine="720"/>
                    <w:jc w:val="both"/>
                    <w:rPr>
                      <w:b/>
                      <w:sz w:val="22"/>
                    </w:rPr>
                  </w:pPr>
                  <w:sdt>
                    <w:sdtPr>
                      <w:alias w:val="Numeris"/>
                      <w:tag w:val="nr_b325dcf4b3104807b473fee8e3016641"/>
                      <w:lock w:val="sdtLocked"/>
                      <w:richText/>
                    </w:sdtPr>
                    <w:sdtContent>
                      <w:r>
                        <w:rPr>
                          <w:b/>
                          <w:sz w:val="22"/>
                        </w:rPr>
                        <w:t>46</w:t>
                      </w:r>
                    </w:sdtContent>
                  </w:sdt>
                  <w:r>
                    <w:rPr>
                      <w:b/>
                      <w:sz w:val="22"/>
                    </w:rPr>
                    <w:t xml:space="preserve"> straipsnis. </w:t>
                  </w:r>
                  <w:sdt>
                    <w:sdtPr>
                      <w:alias w:val="Pavadinimas"/>
                      <w:tag w:val="title_b325dcf4b3104807b473fee8e3016641"/>
                      <w:lock w:val="sdtLocked"/>
                      <w:richText/>
                    </w:sdtPr>
                    <w:sdtContent>
                      <w:r>
                        <w:rPr>
                          <w:b/>
                          <w:sz w:val="22"/>
                        </w:rPr>
                        <w:t>Pranešimas apie krovinio pristatymą</w:t>
                      </w:r>
                    </w:sdtContent>
                  </w:sdt>
                </w:p>
                <w:sdt>
                  <w:sdtPr>
                    <w:alias w:val="46 str. 1 d."/>
                    <w:tag w:val="part_7bffe341e6cf44cf88255a44e54e1d59"/>
                    <w:lock w:val="sdtLocked"/>
                    <w:richText/>
                  </w:sdtPr>
                  <w:sdtContent>
                    <w:p>
                      <w:pPr>
                        <w:ind w:right="-55" w:firstLine="720"/>
                        <w:jc w:val="both"/>
                        <w:rPr>
                          <w:sz w:val="22"/>
                        </w:rPr>
                      </w:pPr>
                      <w:r>
                        <w:rPr>
                          <w:sz w:val="22"/>
                        </w:rPr>
                        <w:t>Apie laivo atvykimą vežėjas nedelsdamas privalo pranešti krovinio gavėjui, bet ne vėliau kaip per 12 val. po laivo atvykimo į paskirties punktą.</w:t>
                      </w:r>
                    </w:p>
                    <w:p>
                      <w:pPr>
                        <w:ind w:right="-55" w:firstLine="720"/>
                        <w:jc w:val="both"/>
                        <w:rPr>
                          <w:sz w:val="22"/>
                        </w:rPr>
                      </w:pPr>
                    </w:p>
                  </w:sdtContent>
                </w:sdt>
              </w:sdtContent>
            </w:sdt>
            <w:sdt>
              <w:sdtPr>
                <w:alias w:val="47 str."/>
                <w:tag w:val="part_4cf1bc43835b46af8f6f1633af9d37c4"/>
                <w:lock w:val="sdtLocked"/>
                <w:richText/>
              </w:sdtPr>
              <w:sdtContent>
                <w:p>
                  <w:pPr>
                    <w:ind w:right="-55" w:firstLine="720"/>
                    <w:jc w:val="both"/>
                    <w:rPr>
                      <w:sz w:val="22"/>
                    </w:rPr>
                  </w:pPr>
                  <w:sdt>
                    <w:sdtPr>
                      <w:alias w:val="Numeris"/>
                      <w:tag w:val="nr_4cf1bc43835b46af8f6f1633af9d37c4"/>
                      <w:lock w:val="sdtLocked"/>
                      <w:richText/>
                    </w:sdtPr>
                    <w:sdtContent>
                      <w:r>
                        <w:rPr>
                          <w:b/>
                          <w:sz w:val="22"/>
                        </w:rPr>
                        <w:t>47</w:t>
                      </w:r>
                    </w:sdtContent>
                  </w:sdt>
                  <w:r>
                    <w:rPr>
                      <w:b/>
                      <w:sz w:val="22"/>
                    </w:rPr>
                    <w:t xml:space="preserve"> straipsnis. </w:t>
                  </w:r>
                  <w:sdt>
                    <w:sdtPr>
                      <w:alias w:val="Pavadinimas"/>
                      <w:tag w:val="title_4cf1bc43835b46af8f6f1633af9d37c4"/>
                      <w:lock w:val="sdtLocked"/>
                      <w:richText/>
                    </w:sdtPr>
                    <w:sdtContent>
                      <w:r>
                        <w:rPr>
                          <w:b/>
                          <w:sz w:val="22"/>
                        </w:rPr>
                        <w:t>Krovinio išdavimas</w:t>
                      </w:r>
                    </w:sdtContent>
                  </w:sdt>
                </w:p>
                <w:sdt>
                  <w:sdtPr>
                    <w:alias w:val="47 str. 1 d."/>
                    <w:tag w:val="part_05a02d88cf2d4b799e1f66ab2ea31e83"/>
                    <w:lock w:val="sdtLocked"/>
                    <w:richText/>
                  </w:sdtPr>
                  <w:sdtContent>
                    <w:p>
                      <w:pPr>
                        <w:ind w:right="-55" w:firstLine="720"/>
                        <w:jc w:val="both"/>
                        <w:rPr>
                          <w:sz w:val="22"/>
                        </w:rPr>
                      </w:pPr>
                      <w:sdt>
                        <w:sdtPr>
                          <w:alias w:val="Numeris"/>
                          <w:tag w:val="nr_05a02d88cf2d4b799e1f66ab2ea31e83"/>
                          <w:lock w:val="sdtLocked"/>
                          <w:richText/>
                        </w:sdtPr>
                        <w:sdtContent>
                          <w:r>
                            <w:rPr>
                              <w:sz w:val="22"/>
                            </w:rPr>
                            <w:t>1</w:t>
                          </w:r>
                        </w:sdtContent>
                      </w:sdt>
                      <w:r>
                        <w:rPr>
                          <w:sz w:val="22"/>
                        </w:rPr>
                        <w:t>. Paskirties punkte vežėjas išduoda krovinį gavėjui patikrinęs jo kiekį (svorį) ir būklę.</w:t>
                      </w:r>
                    </w:p>
                  </w:sdtContent>
                </w:sdt>
                <w:sdt>
                  <w:sdtPr>
                    <w:alias w:val="47 str. 2 d."/>
                    <w:tag w:val="part_0805118b9ffe486db2ebce56bac50d39"/>
                    <w:lock w:val="sdtLocked"/>
                    <w:richText/>
                  </w:sdtPr>
                  <w:sdtContent>
                    <w:p>
                      <w:pPr>
                        <w:ind w:right="-55" w:firstLine="720"/>
                        <w:jc w:val="both"/>
                        <w:rPr>
                          <w:sz w:val="22"/>
                        </w:rPr>
                      </w:pPr>
                      <w:sdt>
                        <w:sdtPr>
                          <w:alias w:val="Numeris"/>
                          <w:tag w:val="nr_0805118b9ffe486db2ebce56bac50d39"/>
                          <w:lock w:val="sdtLocked"/>
                          <w:richText/>
                        </w:sdtPr>
                        <w:sdtContent>
                          <w:r>
                            <w:rPr>
                              <w:sz w:val="22"/>
                            </w:rPr>
                            <w:t>2</w:t>
                          </w:r>
                        </w:sdtContent>
                      </w:sdt>
                      <w:r>
                        <w:rPr>
                          <w:sz w:val="22"/>
                        </w:rPr>
                        <w:t>. Išduodamas krovinį, vežėjas kartu su gavėju tikrina:</w:t>
                      </w:r>
                    </w:p>
                    <w:sdt>
                      <w:sdtPr>
                        <w:alias w:val="47 str. 2 d. 1 p."/>
                        <w:tag w:val="part_26aa4bf71e8048c89b5225574f0dbe09"/>
                        <w:lock w:val="sdtLocked"/>
                        <w:richText/>
                      </w:sdtPr>
                      <w:sdtContent>
                        <w:p>
                          <w:pPr>
                            <w:ind w:right="-55" w:firstLine="720"/>
                            <w:jc w:val="both"/>
                            <w:rPr>
                              <w:sz w:val="22"/>
                            </w:rPr>
                          </w:pPr>
                          <w:sdt>
                            <w:sdtPr>
                              <w:alias w:val="Numeris"/>
                              <w:tag w:val="nr_26aa4bf71e8048c89b5225574f0dbe09"/>
                              <w:lock w:val="sdtLocked"/>
                              <w:richText/>
                            </w:sdtPr>
                            <w:sdtContent>
                              <w:r>
                                <w:rPr>
                                  <w:sz w:val="22"/>
                                </w:rPr>
                                <w:t>1</w:t>
                              </w:r>
                            </w:sdtContent>
                          </w:sdt>
                          <w:r>
                            <w:rPr>
                              <w:sz w:val="22"/>
                            </w:rPr>
                            <w:t>) jeigu krovinys plombuotas, krovinio plombas, jų būklę;</w:t>
                          </w:r>
                        </w:p>
                      </w:sdtContent>
                    </w:sdt>
                    <w:sdt>
                      <w:sdtPr>
                        <w:alias w:val="47 str. 2 d. 2 p."/>
                        <w:tag w:val="part_adbb32b1d4f84b9fb5db5dada41afaee"/>
                        <w:lock w:val="sdtLocked"/>
                        <w:richText/>
                      </w:sdtPr>
                      <w:sdtContent>
                        <w:p>
                          <w:pPr>
                            <w:ind w:right="-55" w:firstLine="720"/>
                            <w:jc w:val="both"/>
                            <w:rPr>
                              <w:sz w:val="22"/>
                            </w:rPr>
                          </w:pPr>
                          <w:sdt>
                            <w:sdtPr>
                              <w:alias w:val="Numeris"/>
                              <w:tag w:val="nr_adbb32b1d4f84b9fb5db5dada41afaee"/>
                              <w:lock w:val="sdtLocked"/>
                              <w:richText/>
                            </w:sdtPr>
                            <w:sdtContent>
                              <w:r>
                                <w:rPr>
                                  <w:sz w:val="22"/>
                                </w:rPr>
                                <w:t>2</w:t>
                              </w:r>
                            </w:sdtContent>
                          </w:sdt>
                          <w:r>
                            <w:rPr>
                              <w:sz w:val="22"/>
                            </w:rPr>
                            <w:t>) krovinio įpakavimo (taros), konteinerių būklę;</w:t>
                          </w:r>
                        </w:p>
                      </w:sdtContent>
                    </w:sdt>
                    <w:sdt>
                      <w:sdtPr>
                        <w:alias w:val="47 str. 2 d. 3 p."/>
                        <w:tag w:val="part_5f868656b7e245adabf1384e1741e2d0"/>
                        <w:lock w:val="sdtLocked"/>
                        <w:richText/>
                      </w:sdtPr>
                      <w:sdtContent>
                        <w:p>
                          <w:pPr>
                            <w:ind w:firstLine="709"/>
                            <w:rPr>
                              <w:sz w:val="22"/>
                            </w:rPr>
                          </w:pPr>
                          <w:sdt>
                            <w:sdtPr>
                              <w:alias w:val="Numeris"/>
                              <w:tag w:val="nr_5f868656b7e245adabf1384e1741e2d0"/>
                              <w:lock w:val="sdtLocked"/>
                              <w:richText/>
                            </w:sdtPr>
                            <w:sdtContent>
                              <w:r>
                                <w:rPr>
                                  <w:sz w:val="22"/>
                                </w:rPr>
                                <w:t>3</w:t>
                              </w:r>
                            </w:sdtContent>
                          </w:sdt>
                          <w:r>
                            <w:rPr>
                              <w:sz w:val="22"/>
                            </w:rPr>
                            <w:t>) krovinio kiekį (svorį).</w:t>
                          </w:r>
                        </w:p>
                      </w:sdtContent>
                    </w:sdt>
                  </w:sdtContent>
                </w:sdt>
                <w:sdt>
                  <w:sdtPr>
                    <w:alias w:val="47 str. 3 d."/>
                    <w:tag w:val="part_af6d9ffa13a344e7b00d5d4bd73355e4"/>
                    <w:lock w:val="sdtLocked"/>
                    <w:richText/>
                  </w:sdtPr>
                  <w:sdtContent>
                    <w:p>
                      <w:pPr>
                        <w:ind w:right="-55" w:firstLine="720"/>
                        <w:jc w:val="both"/>
                        <w:rPr>
                          <w:strike/>
                          <w:sz w:val="22"/>
                        </w:rPr>
                      </w:pPr>
                      <w:sdt>
                        <w:sdtPr>
                          <w:alias w:val="Numeris"/>
                          <w:tag w:val="nr_af6d9ffa13a344e7b00d5d4bd73355e4"/>
                          <w:lock w:val="sdtLocked"/>
                          <w:richText/>
                        </w:sdtPr>
                        <w:sdtContent>
                          <w:r>
                            <w:rPr>
                              <w:sz w:val="22"/>
                            </w:rPr>
                            <w:t>3</w:t>
                          </w:r>
                        </w:sdtContent>
                      </w:sdt>
                      <w:r>
                        <w:rPr>
                          <w:sz w:val="22"/>
                        </w:rPr>
                        <w:t>. Išduodamas krovinį gavėjui, vežėjas kartu duoda ir vieną važtaraščio egzempliorių. Krovinys laikomas perduotu gavėjui, kai gavėjas parašu važtaraštyje (vežėjo ir gavėjo egzemplioriuose) patvirtina krovinio priėmimą.</w:t>
                      </w:r>
                    </w:p>
                  </w:sdtContent>
                </w:sdt>
                <w:sdt>
                  <w:sdtPr>
                    <w:alias w:val="47 str. 4 d."/>
                    <w:tag w:val="part_585e473572a14af89f810ca9b0f60242"/>
                    <w:lock w:val="sdtLocked"/>
                    <w:richText/>
                  </w:sdtPr>
                  <w:sdtContent>
                    <w:p>
                      <w:pPr>
                        <w:ind w:right="-55" w:firstLine="720"/>
                        <w:jc w:val="both"/>
                        <w:rPr>
                          <w:sz w:val="22"/>
                        </w:rPr>
                      </w:pPr>
                      <w:sdt>
                        <w:sdtPr>
                          <w:alias w:val="Numeris"/>
                          <w:tag w:val="nr_585e473572a14af89f810ca9b0f60242"/>
                          <w:lock w:val="sdtLocked"/>
                          <w:richText/>
                        </w:sdtPr>
                        <w:sdtContent>
                          <w:r>
                            <w:rPr>
                              <w:sz w:val="22"/>
                            </w:rPr>
                            <w:t>4</w:t>
                          </w:r>
                        </w:sdtContent>
                      </w:sdt>
                      <w:r>
                        <w:rPr>
                          <w:sz w:val="22"/>
                        </w:rPr>
                        <w:t xml:space="preserve">. Jeigu krovinys atvežtas netvarkingame laive arba su netinkamomis, pažeistomis plombomis, arba nesilaikant greitai gendančių krovinių pristatymo termino, arba jeigu krovinio kiekio (svorio) trūksta ar yra sužalojimų, vežėjas ir gavėjas tai pažymi važtaraštyje ir patvirtina parašais. </w:t>
                      </w:r>
                    </w:p>
                  </w:sdtContent>
                </w:sdt>
                <w:sdt>
                  <w:sdtPr>
                    <w:alias w:val="47 str. 5 d."/>
                    <w:tag w:val="part_ee4baed529a342a78ae6df2d1b430446"/>
                    <w:lock w:val="sdtLocked"/>
                    <w:richText/>
                  </w:sdtPr>
                  <w:sdtContent>
                    <w:p>
                      <w:pPr>
                        <w:ind w:firstLine="709"/>
                        <w:jc w:val="both"/>
                        <w:rPr>
                          <w:sz w:val="22"/>
                        </w:rPr>
                      </w:pPr>
                      <w:sdt>
                        <w:sdtPr>
                          <w:alias w:val="Numeris"/>
                          <w:tag w:val="nr_ee4baed529a342a78ae6df2d1b430446"/>
                          <w:lock w:val="sdtLocked"/>
                          <w:richText/>
                        </w:sdtPr>
                        <w:sdtContent>
                          <w:r>
                            <w:rPr>
                              <w:sz w:val="22"/>
                            </w:rPr>
                            <w:t>5</w:t>
                          </w:r>
                        </w:sdtContent>
                      </w:sdt>
                      <w:r>
                        <w:rPr>
                          <w:sz w:val="22"/>
                        </w:rPr>
                        <w:t>. Gavėjas gali atsisakyti priimti krovinį, kai krovinį sužalojus ar pablogėjus jo kokybei visiškai ar iš dalies negalima krovinio naudoti pagal tikslinę jo paskirtį.</w:t>
                      </w:r>
                    </w:p>
                  </w:sdtContent>
                </w:sdt>
                <w:sdt>
                  <w:sdtPr>
                    <w:alias w:val="47 str. 6 d."/>
                    <w:tag w:val="part_77e4a66b1ab7433895dc86fd9c7f17dc"/>
                    <w:lock w:val="sdtLocked"/>
                    <w:richText/>
                  </w:sdtPr>
                  <w:sdtContent>
                    <w:p>
                      <w:pPr>
                        <w:ind w:right="-55" w:firstLine="720"/>
                        <w:jc w:val="both"/>
                        <w:rPr>
                          <w:sz w:val="22"/>
                        </w:rPr>
                      </w:pPr>
                      <w:sdt>
                        <w:sdtPr>
                          <w:alias w:val="Numeris"/>
                          <w:tag w:val="nr_77e4a66b1ab7433895dc86fd9c7f17dc"/>
                          <w:lock w:val="sdtLocked"/>
                          <w:richText/>
                        </w:sdtPr>
                        <w:sdtContent>
                          <w:r>
                            <w:rPr>
                              <w:sz w:val="22"/>
                            </w:rPr>
                            <w:t>6</w:t>
                          </w:r>
                        </w:sdtContent>
                      </w:sdt>
                      <w:r>
                        <w:rPr>
                          <w:sz w:val="22"/>
                        </w:rPr>
                        <w:t>. Jeigu perduodant krovinį gavėjui, kyla ginčų dėl krovinio plombų, krovinio būklės ar krovinio kiekio (svorio), kviečiamas ekspertas.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57" w:history="1">
                    <w:r>
                      <w:rPr>
                        <w:i/>
                        <w:color w:val="0000FF"/>
                        <w:sz w:val="20"/>
                        <w:u w:val="single"/>
                      </w:rPr>
                      <w:t>VIII-1900</w:t>
                    </w:r>
                  </w:hyperlink>
                  <w:r>
                    <w:rPr>
                      <w:i/>
                      <w:sz w:val="20"/>
                    </w:rPr>
                    <w:t>, 00.08.29, Žin., 2000, Nr.</w:t>
                  </w:r>
                  <w:hyperlink r:id="rId15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59" w:history="1">
                    <w:r>
                      <w:rPr>
                        <w:i/>
                        <w:color w:val="0000FF"/>
                        <w:sz w:val="20"/>
                        <w:u w:val="single"/>
                      </w:rPr>
                      <w:t>VIII-1964</w:t>
                    </w:r>
                  </w:hyperlink>
                  <w:r>
                    <w:rPr>
                      <w:i/>
                      <w:sz w:val="20"/>
                    </w:rPr>
                    <w:t>, 00.09.26, Žin., 2000, Nr.</w:t>
                  </w:r>
                  <w:hyperlink r:id="rId160"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8 str."/>
                <w:tag w:val="part_1cc82d3f46ba4e9ca141da419d02602d"/>
                <w:lock w:val="sdtLocked"/>
                <w:richText/>
              </w:sdtPr>
              <w:sdtContent>
                <w:p>
                  <w:pPr>
                    <w:ind w:right="-55" w:firstLine="720"/>
                    <w:jc w:val="both"/>
                    <w:rPr>
                      <w:b/>
                      <w:sz w:val="22"/>
                    </w:rPr>
                  </w:pPr>
                  <w:sdt>
                    <w:sdtPr>
                      <w:alias w:val="Numeris"/>
                      <w:tag w:val="nr_1cc82d3f46ba4e9ca141da419d02602d"/>
                      <w:lock w:val="sdtLocked"/>
                      <w:richText/>
                    </w:sdtPr>
                    <w:sdtContent>
                      <w:r>
                        <w:rPr>
                          <w:b/>
                          <w:sz w:val="22"/>
                        </w:rPr>
                        <w:t>48</w:t>
                      </w:r>
                    </w:sdtContent>
                  </w:sdt>
                  <w:r>
                    <w:rPr>
                      <w:b/>
                      <w:sz w:val="22"/>
                    </w:rPr>
                    <w:t xml:space="preserve"> straipsnis. </w:t>
                  </w:r>
                  <w:sdt>
                    <w:sdtPr>
                      <w:alias w:val="Pavadinimas"/>
                      <w:tag w:val="title_1cc82d3f46ba4e9ca141da419d02602d"/>
                      <w:lock w:val="sdtLocked"/>
                      <w:richText/>
                    </w:sdtPr>
                    <w:sdtContent>
                      <w:r>
                        <w:rPr>
                          <w:b/>
                          <w:sz w:val="22"/>
                        </w:rPr>
                        <w:t>Krovinio saugojimas</w:t>
                      </w:r>
                    </w:sdtContent>
                  </w:sdt>
                </w:p>
                <w:sdt>
                  <w:sdtPr>
                    <w:alias w:val="48 str. 1 d."/>
                    <w:tag w:val="part_f6a6c71b16b14691b3133131528b2c9a"/>
                    <w:lock w:val="sdtLocked"/>
                    <w:richText/>
                  </w:sdtPr>
                  <w:sdtContent>
                    <w:p>
                      <w:pPr>
                        <w:ind w:right="-55" w:firstLine="720"/>
                        <w:jc w:val="both"/>
                        <w:rPr>
                          <w:sz w:val="22"/>
                        </w:rPr>
                      </w:pPr>
                      <w:sdt>
                        <w:sdtPr>
                          <w:alias w:val="Numeris"/>
                          <w:tag w:val="nr_f6a6c71b16b14691b3133131528b2c9a"/>
                          <w:lock w:val="sdtLocked"/>
                          <w:richText/>
                        </w:sdtPr>
                        <w:sdtContent>
                          <w:r>
                            <w:rPr>
                              <w:sz w:val="22"/>
                            </w:rPr>
                            <w:t>1</w:t>
                          </w:r>
                        </w:sdtContent>
                      </w:sdt>
                      <w:r>
                        <w:rPr>
                          <w:sz w:val="22"/>
                        </w:rPr>
                        <w:t>. Krovinio gavėjas privalo laiku priimti ir išgabenti iš uosto ar prieplaukos krovinį.</w:t>
                      </w:r>
                    </w:p>
                  </w:sdtContent>
                </w:sdt>
                <w:sdt>
                  <w:sdtPr>
                    <w:alias w:val="48 str. 2 d."/>
                    <w:tag w:val="part_ef9b9d35ede1422eaf4f7235693f2be6"/>
                    <w:lock w:val="sdtLocked"/>
                    <w:richText/>
                  </w:sdtPr>
                  <w:sdtContent>
                    <w:p>
                      <w:pPr>
                        <w:ind w:right="-55" w:firstLine="720"/>
                        <w:jc w:val="both"/>
                        <w:rPr>
                          <w:sz w:val="22"/>
                        </w:rPr>
                      </w:pPr>
                      <w:sdt>
                        <w:sdtPr>
                          <w:alias w:val="Numeris"/>
                          <w:tag w:val="nr_ef9b9d35ede1422eaf4f7235693f2be6"/>
                          <w:lock w:val="sdtLocked"/>
                          <w:richText/>
                        </w:sdtPr>
                        <w:sdtContent>
                          <w:r>
                            <w:rPr>
                              <w:sz w:val="22"/>
                            </w:rPr>
                            <w:t>2</w:t>
                          </w:r>
                        </w:sdtContent>
                      </w:sdt>
                      <w:r>
                        <w:rPr>
                          <w:sz w:val="22"/>
                        </w:rPr>
                        <w:t>. Krovinys paskirties uoste ar prieplaukoje nemokamai saugomas 24 val. neskaičiuojant krovinio atgabenimo dienos. Po šio termino už kiekvieną saugojimo parą imamas sutartyje ar Krovinių vežimo vidaus vandenų keliais taisyklėse nustatyto dydžio užmokestis.</w:t>
                      </w:r>
                    </w:p>
                  </w:sdtContent>
                </w:sdt>
                <w:sdt>
                  <w:sdtPr>
                    <w:alias w:val="48 str. 3 d."/>
                    <w:tag w:val="part_dafa9d2443524223be62e38f04767076"/>
                    <w:lock w:val="sdtLocked"/>
                    <w:richText/>
                  </w:sdtPr>
                  <w:sdtContent>
                    <w:p>
                      <w:pPr>
                        <w:ind w:right="-55" w:firstLine="720"/>
                        <w:jc w:val="both"/>
                        <w:rPr>
                          <w:sz w:val="22"/>
                        </w:rPr>
                      </w:pPr>
                      <w:sdt>
                        <w:sdtPr>
                          <w:alias w:val="Numeris"/>
                          <w:tag w:val="nr_dafa9d2443524223be62e38f04767076"/>
                          <w:lock w:val="sdtLocked"/>
                          <w:richText/>
                        </w:sdtPr>
                        <w:sdtContent>
                          <w:r>
                            <w:rPr>
                              <w:sz w:val="22"/>
                            </w:rPr>
                            <w:t>3</w:t>
                          </w:r>
                        </w:sdtContent>
                      </w:sdt>
                      <w:r>
                        <w:rPr>
                          <w:sz w:val="22"/>
                        </w:rPr>
                        <w:t>. Jeigu krovinio išdavimas vilkinamas dėl vežėjo kaltės, užmokestis už krovinio saugojimą nemokamas.</w:t>
                      </w:r>
                    </w:p>
                  </w:sdtContent>
                </w:sdt>
                <w:sdt>
                  <w:sdtPr>
                    <w:alias w:val="48 str. 4 d."/>
                    <w:tag w:val="part_58d899f309d14ae2835c60ae495d90f1"/>
                    <w:lock w:val="sdtLocked"/>
                    <w:richText/>
                  </w:sdtPr>
                  <w:sdtContent>
                    <w:p>
                      <w:pPr>
                        <w:ind w:right="-55" w:firstLine="720"/>
                        <w:jc w:val="both"/>
                        <w:rPr>
                          <w:sz w:val="22"/>
                        </w:rPr>
                      </w:pPr>
                      <w:sdt>
                        <w:sdtPr>
                          <w:alias w:val="Numeris"/>
                          <w:tag w:val="nr_58d899f309d14ae2835c60ae495d90f1"/>
                          <w:lock w:val="sdtLocked"/>
                          <w:richText/>
                        </w:sdtPr>
                        <w:sdtContent>
                          <w:r>
                            <w:rPr>
                              <w:sz w:val="22"/>
                            </w:rPr>
                            <w:t>4</w:t>
                          </w:r>
                        </w:sdtContent>
                      </w:sdt>
                      <w:r>
                        <w:rPr>
                          <w:sz w:val="22"/>
                        </w:rPr>
                        <w:t>. Krovinio saugojimo uoste ar prieplaukoje tvarką nustato Krovinių vežimo vidaus vandenų keliais taisyklės.</w:t>
                      </w:r>
                    </w:p>
                    <w:p>
                      <w:pPr>
                        <w:ind w:right="-55" w:firstLine="720"/>
                        <w:jc w:val="both"/>
                        <w:rPr>
                          <w:sz w:val="22"/>
                        </w:rPr>
                      </w:pPr>
                    </w:p>
                  </w:sdtContent>
                </w:sdt>
              </w:sdtContent>
            </w:sdt>
            <w:sdt>
              <w:sdtPr>
                <w:alias w:val="49 str."/>
                <w:tag w:val="part_c8c1f5285244434ca5f9e212173e5a53"/>
                <w:lock w:val="sdtLocked"/>
                <w:richText/>
              </w:sdtPr>
              <w:sdtContent>
                <w:p>
                  <w:pPr>
                    <w:ind w:right="-55" w:firstLine="720"/>
                    <w:jc w:val="both"/>
                    <w:rPr>
                      <w:sz w:val="22"/>
                    </w:rPr>
                  </w:pPr>
                  <w:sdt>
                    <w:sdtPr>
                      <w:alias w:val="Numeris"/>
                      <w:tag w:val="nr_c8c1f5285244434ca5f9e212173e5a53"/>
                      <w:lock w:val="sdtLocked"/>
                      <w:richText/>
                    </w:sdtPr>
                    <w:sdtContent>
                      <w:r>
                        <w:rPr>
                          <w:b/>
                          <w:sz w:val="22"/>
                        </w:rPr>
                        <w:t>49</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61" w:history="1">
                    <w:r>
                      <w:rPr>
                        <w:rFonts w:eastAsia="MS Mincho"/>
                        <w:i/>
                        <w:iCs/>
                        <w:color w:val="0000FF"/>
                        <w:sz w:val="20"/>
                        <w:u w:val="single"/>
                      </w:rPr>
                      <w:t>X-224</w:t>
                    </w:r>
                  </w:hyperlink>
                  <w:r>
                    <w:rPr>
                      <w:rFonts w:eastAsia="MS Mincho"/>
                      <w:i/>
                      <w:iCs/>
                      <w:sz w:val="20"/>
                    </w:rPr>
                    <w:t xml:space="preserve">, 2005-05-26, Žin., 2005, Nr. </w:t>
                  </w:r>
                  <w:hyperlink r:id="rId162"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50 str."/>
                <w:tag w:val="part_85c8a1a907fe45879fb60ee94bcc8d47"/>
                <w:lock w:val="sdtLocked"/>
                <w:richText/>
              </w:sdtPr>
              <w:sdtContent>
                <w:sdt>
                  <w:sdtPr>
                    <w:alias w:val="Pavadinimas"/>
                    <w:tag w:val="title_85c8a1a907fe45879fb60ee94bcc8d47"/>
                    <w:lock w:val="sdtLocked"/>
                    <w:richText/>
                  </w:sdtPr>
                  <w:sdtContent>
                    <w:p>
                      <w:pPr>
                        <w:ind w:right="-55" w:firstLine="720"/>
                        <w:jc w:val="both"/>
                        <w:rPr>
                          <w:b/>
                          <w:sz w:val="22"/>
                        </w:rPr>
                      </w:pPr>
                      <w:sdt>
                        <w:sdtPr>
                          <w:alias w:val="Numeris"/>
                          <w:tag w:val="nr_85c8a1a907fe45879fb60ee94bcc8d47"/>
                          <w:lock w:val="sdtLocked"/>
                          <w:richText/>
                        </w:sdtPr>
                        <w:sdtContent>
                          <w:r>
                            <w:rPr>
                              <w:b/>
                              <w:sz w:val="22"/>
                            </w:rPr>
                            <w:t>50</w:t>
                          </w:r>
                        </w:sdtContent>
                      </w:sdt>
                      <w:r>
                        <w:rPr>
                          <w:b/>
                          <w:sz w:val="22"/>
                        </w:rPr>
                        <w:t xml:space="preserve"> straipsnis. Krovinių vežimų ribojimas ar uždraudimas dėl nenugalimos jėgos </w:t>
                      </w:r>
                    </w:p>
                    <w:p>
                      <w:pPr>
                        <w:ind w:right="-55" w:firstLine="1985"/>
                        <w:jc w:val="both"/>
                        <w:rPr>
                          <w:b/>
                          <w:sz w:val="22"/>
                        </w:rPr>
                      </w:pPr>
                      <w:r>
                        <w:rPr>
                          <w:b/>
                          <w:sz w:val="22"/>
                        </w:rPr>
                        <w:t>ar kitų įvykių</w:t>
                      </w:r>
                    </w:p>
                  </w:sdtContent>
                </w:sdt>
                <w:sdt>
                  <w:sdtPr>
                    <w:alias w:val="50 str. 1 d."/>
                    <w:tag w:val="part_a7c927c7dd1844169bfbc1ac5f8299e8"/>
                    <w:lock w:val="sdtLocked"/>
                    <w:richText/>
                  </w:sdtPr>
                  <w:sdtContent>
                    <w:p>
                      <w:pPr>
                        <w:ind w:right="-55" w:firstLine="720"/>
                        <w:jc w:val="both"/>
                        <w:rPr>
                          <w:sz w:val="22"/>
                        </w:rPr>
                      </w:pPr>
                      <w:sdt>
                        <w:sdtPr>
                          <w:alias w:val="Numeris"/>
                          <w:tag w:val="nr_a7c927c7dd1844169bfbc1ac5f8299e8"/>
                          <w:lock w:val="sdtLocked"/>
                          <w:richText/>
                        </w:sdtPr>
                        <w:sdtContent>
                          <w:r>
                            <w:rPr>
                              <w:sz w:val="22"/>
                            </w:rPr>
                            <w:t>1</w:t>
                          </w:r>
                        </w:sdtContent>
                      </w:sdt>
                      <w:r>
                        <w:rPr>
                          <w:sz w:val="22"/>
                        </w:rPr>
                        <w:t>. Uosto ar prieplaukos administracija gali uždrausti arba apriboti krovinių vežimą, atsižvelgdama į vidaus vandens kelių techninę būklę, hidrometeorologijos tarnybų informaciją bei kitus pranešimus.</w:t>
                      </w:r>
                    </w:p>
                  </w:sdtContent>
                </w:sdt>
                <w:sdt>
                  <w:sdtPr>
                    <w:alias w:val="50 str. 2 d."/>
                    <w:tag w:val="part_73feaf182f284df6a2309fe21dc6af6d"/>
                    <w:lock w:val="sdtLocked"/>
                    <w:richText/>
                  </w:sdtPr>
                  <w:sdtContent>
                    <w:p>
                      <w:pPr>
                        <w:ind w:right="-55" w:firstLine="720"/>
                        <w:jc w:val="both"/>
                        <w:rPr>
                          <w:sz w:val="22"/>
                        </w:rPr>
                      </w:pPr>
                      <w:sdt>
                        <w:sdtPr>
                          <w:alias w:val="Numeris"/>
                          <w:tag w:val="nr_73feaf182f284df6a2309fe21dc6af6d"/>
                          <w:lock w:val="sdtLocked"/>
                          <w:richText/>
                        </w:sdtPr>
                        <w:sdtContent>
                          <w:r>
                            <w:rPr>
                              <w:sz w:val="22"/>
                            </w:rPr>
                            <w:t>2</w:t>
                          </w:r>
                        </w:sdtContent>
                      </w:sdt>
                      <w:r>
                        <w:rPr>
                          <w:sz w:val="22"/>
                        </w:rPr>
                        <w:t>. Jeigu dėl nenugalimos jėgos ar kitų įvykių, trukusių ilgiau kaip 24 val., buvo sustabdyti ar uždrausti krovinių vežimai, uosto ar prieplaukos administracija privalo apie tai pranešti nurodydama priežastį ir sustabdymo trukmę siuntėjui ar gavėjui.</w:t>
                      </w:r>
                    </w:p>
                  </w:sdtContent>
                </w:sdt>
                <w:sdt>
                  <w:sdtPr>
                    <w:alias w:val="50 str. 3 d."/>
                    <w:tag w:val="part_aa9c100a18d849938d44806128e0fe05"/>
                    <w:lock w:val="sdtLocked"/>
                    <w:richText/>
                  </w:sdtPr>
                  <w:sdtContent>
                    <w:p>
                      <w:pPr>
                        <w:ind w:right="-55" w:firstLine="720"/>
                        <w:jc w:val="both"/>
                        <w:rPr>
                          <w:sz w:val="22"/>
                        </w:rPr>
                      </w:pPr>
                      <w:sdt>
                        <w:sdtPr>
                          <w:alias w:val="Numeris"/>
                          <w:tag w:val="nr_aa9c100a18d849938d44806128e0fe05"/>
                          <w:lock w:val="sdtLocked"/>
                          <w:richText/>
                        </w:sdtPr>
                        <w:sdtContent>
                          <w:r>
                            <w:rPr>
                              <w:sz w:val="22"/>
                            </w:rPr>
                            <w:t>3</w:t>
                          </w:r>
                        </w:sdtContent>
                      </w:sdt>
                      <w:r>
                        <w:rPr>
                          <w:sz w:val="22"/>
                        </w:rPr>
                        <w:t>. Jeigu dėl nurodytų priežasčių uosto ar prieplaukos darbas nutraukiamas ilgiau kaip 48 val., apie tai skelbiama visuomenės informavimo priemonėse nurodant priežastį ir nutraukimo trukmę.</w:t>
                      </w:r>
                    </w:p>
                    <w:p>
                      <w:pPr>
                        <w:ind w:right="-55" w:firstLine="720"/>
                        <w:jc w:val="both"/>
                        <w:rPr>
                          <w:sz w:val="22"/>
                        </w:rPr>
                      </w:pPr>
                    </w:p>
                  </w:sdtContent>
                </w:sdt>
              </w:sdtContent>
            </w:sdt>
            <w:sdt>
              <w:sdtPr>
                <w:alias w:val="51 str."/>
                <w:tag w:val="part_983d6a4d215f4a5f8b344a3c0583ccff"/>
                <w:lock w:val="sdtLocked"/>
                <w:richText/>
              </w:sdtPr>
              <w:sdtContent>
                <w:p>
                  <w:pPr>
                    <w:ind w:right="-55" w:firstLine="720"/>
                    <w:jc w:val="both"/>
                    <w:rPr>
                      <w:b/>
                      <w:sz w:val="22"/>
                    </w:rPr>
                  </w:pPr>
                  <w:sdt>
                    <w:sdtPr>
                      <w:alias w:val="Numeris"/>
                      <w:tag w:val="nr_983d6a4d215f4a5f8b344a3c0583ccff"/>
                      <w:lock w:val="sdtLocked"/>
                      <w:richText/>
                    </w:sdtPr>
                    <w:sdtContent>
                      <w:r>
                        <w:rPr>
                          <w:b/>
                          <w:sz w:val="22"/>
                        </w:rPr>
                        <w:t>51</w:t>
                      </w:r>
                    </w:sdtContent>
                  </w:sdt>
                  <w:r>
                    <w:rPr>
                      <w:b/>
                      <w:sz w:val="22"/>
                    </w:rPr>
                    <w:t xml:space="preserve"> straipsnis. </w:t>
                  </w:r>
                  <w:sdt>
                    <w:sdtPr>
                      <w:alias w:val="Pavadinimas"/>
                      <w:tag w:val="title_983d6a4d215f4a5f8b344a3c0583ccff"/>
                      <w:lock w:val="sdtLocked"/>
                      <w:richText/>
                    </w:sdtPr>
                    <w:sdtContent>
                      <w:r>
                        <w:rPr>
                          <w:b/>
                          <w:sz w:val="22"/>
                        </w:rPr>
                        <w:t>Pašto vežimo sutartis</w:t>
                      </w:r>
                    </w:sdtContent>
                  </w:sdt>
                </w:p>
                <w:sdt>
                  <w:sdtPr>
                    <w:alias w:val="51 str. 1 d."/>
                    <w:tag w:val="part_3c4450cd11604de2a5682c60db87bdd2"/>
                    <w:lock w:val="sdtLocked"/>
                    <w:richText/>
                  </w:sdtPr>
                  <w:sdtContent>
                    <w:p>
                      <w:pPr>
                        <w:ind w:right="-55" w:firstLine="720"/>
                        <w:jc w:val="both"/>
                        <w:rPr>
                          <w:sz w:val="22"/>
                        </w:rPr>
                      </w:pPr>
                      <w:sdt>
                        <w:sdtPr>
                          <w:alias w:val="Numeris"/>
                          <w:tag w:val="nr_3c4450cd11604de2a5682c60db87bdd2"/>
                          <w:lock w:val="sdtLocked"/>
                          <w:richText/>
                        </w:sdtPr>
                        <w:sdtContent>
                          <w:r>
                            <w:rPr>
                              <w:sz w:val="22"/>
                            </w:rPr>
                            <w:t>1</w:t>
                          </w:r>
                        </w:sdtContent>
                      </w:sdt>
                      <w:r>
                        <w:rPr>
                          <w:sz w:val="22"/>
                        </w:rPr>
                        <w:t>. Pašto vežimo sutartyje vežėjas įsipareigoja nugabenti siuntėjo patikėtą jam paštą į paskirties punktą ir išduoti gavėjui, o siuntėjas įsipareigoja už pašto vežimą sumokėti nustatytą užmokestį.</w:t>
                      </w:r>
                    </w:p>
                  </w:sdtContent>
                </w:sdt>
                <w:sdt>
                  <w:sdtPr>
                    <w:alias w:val="51 str. 2 d."/>
                    <w:tag w:val="part_8848793fc67349d5a4957019a9fce373"/>
                    <w:lock w:val="sdtLocked"/>
                    <w:richText/>
                  </w:sdtPr>
                  <w:sdtContent>
                    <w:p>
                      <w:pPr>
                        <w:ind w:right="-55" w:firstLine="720"/>
                        <w:jc w:val="both"/>
                        <w:rPr>
                          <w:color w:val="000000"/>
                          <w:sz w:val="22"/>
                        </w:rPr>
                      </w:pPr>
                      <w:sdt>
                        <w:sdtPr>
                          <w:alias w:val="Numeris"/>
                          <w:tag w:val="nr_8848793fc67349d5a4957019a9fce373"/>
                          <w:lock w:val="sdtLocked"/>
                          <w:richText/>
                        </w:sdtPr>
                        <w:sdtContent>
                          <w:r>
                            <w:rPr>
                              <w:color w:val="000000"/>
                              <w:sz w:val="22"/>
                            </w:rPr>
                            <w:t>2</w:t>
                          </w:r>
                        </w:sdtContent>
                      </w:sdt>
                      <w:r>
                        <w:rPr>
                          <w:color w:val="000000"/>
                          <w:sz w:val="22"/>
                        </w:rPr>
                        <w:t>. Pašto siuntų priėmimo ir išdavimo tvarka bei pristatymo į laivą ir vežimo terminai nustatomi šalių susitarimu.</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X-1790</w:t>
                    </w:r>
                  </w:hyperlink>
                  <w:r>
                    <w:rPr>
                      <w:rFonts w:eastAsia="MS Mincho"/>
                      <w:i/>
                      <w:iCs/>
                      <w:sz w:val="20"/>
                    </w:rPr>
                    <w:t xml:space="preserve">, 2008-11-06, Žin., 2008, Nr. </w:t>
                  </w:r>
                  <w:hyperlink r:id="rId164"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52 str."/>
                <w:tag w:val="part_7af11c5c25184f70b84ecf56fc6fee26"/>
                <w:lock w:val="sdtLocked"/>
                <w:richText/>
              </w:sdtPr>
              <w:sdtContent>
                <w:p>
                  <w:pPr>
                    <w:ind w:right="-55" w:firstLine="720"/>
                    <w:jc w:val="both"/>
                    <w:rPr>
                      <w:b/>
                      <w:sz w:val="22"/>
                    </w:rPr>
                  </w:pPr>
                  <w:sdt>
                    <w:sdtPr>
                      <w:alias w:val="Numeris"/>
                      <w:tag w:val="nr_7af11c5c25184f70b84ecf56fc6fee26"/>
                      <w:lock w:val="sdtLocked"/>
                      <w:richText/>
                    </w:sdtPr>
                    <w:sdtContent>
                      <w:r>
                        <w:rPr>
                          <w:b/>
                          <w:sz w:val="22"/>
                        </w:rPr>
                        <w:t>52</w:t>
                      </w:r>
                    </w:sdtContent>
                  </w:sdt>
                  <w:r>
                    <w:rPr>
                      <w:b/>
                      <w:sz w:val="22"/>
                    </w:rPr>
                    <w:t xml:space="preserve"> straipsnis. </w:t>
                  </w:r>
                  <w:sdt>
                    <w:sdtPr>
                      <w:alias w:val="Pavadinimas"/>
                      <w:tag w:val="title_7af11c5c25184f70b84ecf56fc6fee26"/>
                      <w:lock w:val="sdtLocked"/>
                      <w:richText/>
                    </w:sdtPr>
                    <w:sdtContent>
                      <w:r>
                        <w:rPr>
                          <w:b/>
                          <w:sz w:val="22"/>
                        </w:rPr>
                        <w:t>Pavojingų krovinių vežimas</w:t>
                      </w:r>
                    </w:sdtContent>
                  </w:sdt>
                </w:p>
                <w:sdt>
                  <w:sdtPr>
                    <w:alias w:val="52 str. 1 d."/>
                    <w:tag w:val="part_9006cbe674c3454084dc4132884e650a"/>
                    <w:lock w:val="sdtLocked"/>
                    <w:richText/>
                  </w:sdtPr>
                  <w:sdtContent>
                    <w:p>
                      <w:pPr>
                        <w:ind w:right="-55" w:firstLine="720"/>
                        <w:jc w:val="both"/>
                        <w:rPr>
                          <w:sz w:val="22"/>
                        </w:rPr>
                      </w:pPr>
                      <w:sdt>
                        <w:sdtPr>
                          <w:alias w:val="Numeris"/>
                          <w:tag w:val="nr_9006cbe674c3454084dc4132884e650a"/>
                          <w:lock w:val="sdtLocked"/>
                          <w:richText/>
                        </w:sdtPr>
                        <w:sdtContent>
                          <w:r>
                            <w:rPr>
                              <w:sz w:val="22"/>
                            </w:rPr>
                            <w:t>1</w:t>
                          </w:r>
                        </w:sdtContent>
                      </w:sdt>
                      <w:r>
                        <w:rPr>
                          <w:sz w:val="22"/>
                        </w:rPr>
                        <w:t>. Pavojingi kroviniai vežami vidaus vandenų transportu Vyriausybės nustatyta tvarka.</w:t>
                      </w:r>
                    </w:p>
                  </w:sdtContent>
                </w:sdt>
                <w:sdt>
                  <w:sdtPr>
                    <w:alias w:val="52 str. 2 d."/>
                    <w:tag w:val="part_22b013d1429d4aec8d20825ef595edb0"/>
                    <w:lock w:val="sdtLocked"/>
                    <w:richText/>
                  </w:sdtPr>
                  <w:sdtContent>
                    <w:p>
                      <w:pPr>
                        <w:ind w:right="-55" w:firstLine="720"/>
                        <w:jc w:val="both"/>
                        <w:rPr>
                          <w:sz w:val="22"/>
                        </w:rPr>
                      </w:pPr>
                      <w:sdt>
                        <w:sdtPr>
                          <w:alias w:val="Numeris"/>
                          <w:tag w:val="nr_22b013d1429d4aec8d20825ef595edb0"/>
                          <w:lock w:val="sdtLocked"/>
                          <w:richText/>
                        </w:sdtPr>
                        <w:sdtContent>
                          <w:r>
                            <w:rPr>
                              <w:sz w:val="22"/>
                            </w:rPr>
                            <w:t>2</w:t>
                          </w:r>
                        </w:sdtContent>
                      </w:sdt>
                      <w:r>
                        <w:rPr>
                          <w:sz w:val="22"/>
                        </w:rPr>
                        <w:t>. Pavojingų krovinių sąrašą tvirtina Vyriausybė.</w:t>
                      </w:r>
                    </w:p>
                    <w:p>
                      <w:pPr>
                        <w:ind w:right="-55" w:firstLine="720"/>
                        <w:jc w:val="both"/>
                        <w:rPr>
                          <w:sz w:val="22"/>
                        </w:rPr>
                      </w:pPr>
                    </w:p>
                  </w:sdtContent>
                </w:sdt>
              </w:sdtContent>
            </w:sdt>
          </w:sdtContent>
        </w:sdt>
        <w:sdt>
          <w:sdtPr>
            <w:alias w:val="skirsnis"/>
            <w:tag w:val="part_cac2ac8d39a7454b826f71be1d7594e9"/>
            <w:lock w:val="sdtLocked"/>
            <w:richText/>
          </w:sdtPr>
          <w:sdtContent>
            <w:p>
              <w:pPr>
                <w:ind w:right="-55"/>
                <w:jc w:val="center"/>
                <w:rPr>
                  <w:sz w:val="22"/>
                </w:rPr>
              </w:pPr>
              <w:sdt>
                <w:sdtPr>
                  <w:alias w:val="Numeris"/>
                  <w:tag w:val="nr_cac2ac8d39a7454b826f71be1d7594e9"/>
                  <w:lock w:val="sdtLocked"/>
                  <w:richText/>
                </w:sdtPr>
                <w:sdtContent>
                  <w:r>
                    <w:rPr>
                      <w:sz w:val="22"/>
                    </w:rPr>
                    <w:t>DEVINTASIS</w:t>
                  </w:r>
                </w:sdtContent>
              </w:sdt>
              <w:r>
                <w:rPr>
                  <w:sz w:val="22"/>
                </w:rPr>
                <w:t xml:space="preserve"> SKIRSNIS</w:t>
              </w:r>
            </w:p>
            <w:p>
              <w:pPr>
                <w:ind w:right="-55"/>
                <w:jc w:val="center"/>
                <w:rPr>
                  <w:sz w:val="22"/>
                </w:rPr>
              </w:pPr>
              <w:sdt>
                <w:sdtPr>
                  <w:alias w:val="Pavadinimas"/>
                  <w:tag w:val="title_cac2ac8d39a7454b826f71be1d7594e9"/>
                  <w:lock w:val="sdtLocked"/>
                  <w:richText/>
                </w:sdtPr>
                <w:sdtContent>
                  <w:r>
                    <w:rPr>
                      <w:sz w:val="22"/>
                    </w:rPr>
                    <w:t>BUKSYRAVIMAS</w:t>
                  </w:r>
                </w:sdtContent>
              </w:sdt>
            </w:p>
            <w:p>
              <w:pPr>
                <w:ind w:right="-55" w:firstLine="720"/>
                <w:jc w:val="both"/>
                <w:rPr>
                  <w:sz w:val="22"/>
                </w:rPr>
              </w:pPr>
            </w:p>
            <w:sdt>
              <w:sdtPr>
                <w:alias w:val="53 str."/>
                <w:tag w:val="part_e974cb06ca14460d93abff7f0f8134c2"/>
                <w:lock w:val="sdtLocked"/>
                <w:richText/>
              </w:sdtPr>
              <w:sdtContent>
                <w:p>
                  <w:pPr>
                    <w:ind w:right="-55" w:firstLine="720"/>
                    <w:jc w:val="both"/>
                    <w:rPr>
                      <w:b/>
                      <w:sz w:val="22"/>
                    </w:rPr>
                  </w:pPr>
                  <w:sdt>
                    <w:sdtPr>
                      <w:alias w:val="Numeris"/>
                      <w:tag w:val="nr_e974cb06ca14460d93abff7f0f8134c2"/>
                      <w:lock w:val="sdtLocked"/>
                      <w:richText/>
                    </w:sdtPr>
                    <w:sdtContent>
                      <w:r>
                        <w:rPr>
                          <w:b/>
                          <w:sz w:val="22"/>
                        </w:rPr>
                        <w:t>53</w:t>
                      </w:r>
                    </w:sdtContent>
                  </w:sdt>
                  <w:r>
                    <w:rPr>
                      <w:b/>
                      <w:sz w:val="22"/>
                    </w:rPr>
                    <w:t xml:space="preserve"> straipsnis. </w:t>
                  </w:r>
                  <w:sdt>
                    <w:sdtPr>
                      <w:alias w:val="Pavadinimas"/>
                      <w:tag w:val="title_e974cb06ca14460d93abff7f0f8134c2"/>
                      <w:lock w:val="sdtLocked"/>
                      <w:richText/>
                    </w:sdtPr>
                    <w:sdtContent>
                      <w:r>
                        <w:rPr>
                          <w:b/>
                          <w:sz w:val="22"/>
                        </w:rPr>
                        <w:t>Buksyravimo sutartis</w:t>
                      </w:r>
                    </w:sdtContent>
                  </w:sdt>
                </w:p>
                <w:sdt>
                  <w:sdtPr>
                    <w:alias w:val="53 str. 1 d."/>
                    <w:tag w:val="part_a36a8ae2731b49fc935d26b57568f8b8"/>
                    <w:lock w:val="sdtLocked"/>
                    <w:richText/>
                  </w:sdtPr>
                  <w:sdtContent>
                    <w:p>
                      <w:pPr>
                        <w:ind w:right="-55" w:firstLine="720"/>
                        <w:jc w:val="both"/>
                        <w:rPr>
                          <w:sz w:val="22"/>
                        </w:rPr>
                      </w:pPr>
                      <w:sdt>
                        <w:sdtPr>
                          <w:alias w:val="Numeris"/>
                          <w:tag w:val="nr_a36a8ae2731b49fc935d26b57568f8b8"/>
                          <w:lock w:val="sdtLocked"/>
                          <w:richText/>
                        </w:sdtPr>
                        <w:sdtContent>
                          <w:r>
                            <w:rPr>
                              <w:sz w:val="22"/>
                            </w:rPr>
                            <w:t>1</w:t>
                          </w:r>
                        </w:sdtContent>
                      </w:sdt>
                      <w:r>
                        <w:rPr>
                          <w:sz w:val="22"/>
                        </w:rPr>
                        <w:t>. Buksyravimo sutartyje laivo valdytojas įsipareigoja vilkti arba stumti (buksyruoti) laivą tam tikrą nuotolį ar tam tikrą laiką, taip pat atlikti manevrą, o stumiamo ar velkamo laivo valdytojas įsipareigoja sumokėti nustatytą užmokestį.</w:t>
                      </w:r>
                    </w:p>
                  </w:sdtContent>
                </w:sdt>
                <w:sdt>
                  <w:sdtPr>
                    <w:alias w:val="53 str. 2 d."/>
                    <w:tag w:val="part_8cc79a24ae5a47feb9d7c7bf4a14e3f0"/>
                    <w:lock w:val="sdtLocked"/>
                    <w:richText/>
                  </w:sdtPr>
                  <w:sdtContent>
                    <w:p>
                      <w:pPr>
                        <w:ind w:right="-55" w:firstLine="720"/>
                        <w:jc w:val="both"/>
                        <w:rPr>
                          <w:sz w:val="22"/>
                        </w:rPr>
                      </w:pPr>
                      <w:sdt>
                        <w:sdtPr>
                          <w:alias w:val="Numeris"/>
                          <w:tag w:val="nr_8cc79a24ae5a47feb9d7c7bf4a14e3f0"/>
                          <w:lock w:val="sdtLocked"/>
                          <w:richText/>
                        </w:sdtPr>
                        <w:sdtContent>
                          <w:r>
                            <w:rPr>
                              <w:sz w:val="22"/>
                            </w:rPr>
                            <w:t>2</w:t>
                          </w:r>
                        </w:sdtContent>
                      </w:sdt>
                      <w:r>
                        <w:rPr>
                          <w:sz w:val="22"/>
                        </w:rPr>
                        <w:t>. Buksyravimo sutartis gali būti sudaryta rašytine forma ar kitu šalių pasirinktu būdu (pasikeičiant raštais, telefonogramomis, faksogramomis ir kt.).</w:t>
                      </w:r>
                    </w:p>
                    <w:p>
                      <w:pPr>
                        <w:ind w:right="-55" w:firstLine="720"/>
                        <w:jc w:val="both"/>
                        <w:rPr>
                          <w:sz w:val="22"/>
                        </w:rPr>
                      </w:pPr>
                    </w:p>
                  </w:sdtContent>
                </w:sdt>
              </w:sdtContent>
            </w:sdt>
            <w:sdt>
              <w:sdtPr>
                <w:alias w:val="54 str."/>
                <w:tag w:val="part_eb80116c1ed64ce1aadf43a3d3e4b87d"/>
                <w:lock w:val="sdtLocked"/>
                <w:richText/>
              </w:sdtPr>
              <w:sdtContent>
                <w:p>
                  <w:pPr>
                    <w:ind w:right="-55" w:firstLine="720"/>
                    <w:jc w:val="both"/>
                    <w:rPr>
                      <w:b/>
                      <w:sz w:val="22"/>
                    </w:rPr>
                  </w:pPr>
                  <w:sdt>
                    <w:sdtPr>
                      <w:alias w:val="Numeris"/>
                      <w:tag w:val="nr_eb80116c1ed64ce1aadf43a3d3e4b87d"/>
                      <w:lock w:val="sdtLocked"/>
                      <w:richText/>
                    </w:sdtPr>
                    <w:sdtContent>
                      <w:r>
                        <w:rPr>
                          <w:b/>
                          <w:sz w:val="22"/>
                        </w:rPr>
                        <w:t>54</w:t>
                      </w:r>
                    </w:sdtContent>
                  </w:sdt>
                  <w:r>
                    <w:rPr>
                      <w:b/>
                      <w:sz w:val="22"/>
                    </w:rPr>
                    <w:t xml:space="preserve"> straipsnis. </w:t>
                  </w:r>
                  <w:sdt>
                    <w:sdtPr>
                      <w:alias w:val="Pavadinimas"/>
                      <w:tag w:val="title_eb80116c1ed64ce1aadf43a3d3e4b87d"/>
                      <w:lock w:val="sdtLocked"/>
                      <w:richText/>
                    </w:sdtPr>
                    <w:sdtContent>
                      <w:r>
                        <w:rPr>
                          <w:b/>
                          <w:sz w:val="22"/>
                        </w:rPr>
                        <w:t>Nesavaeigių laivų parengimas buksyravimui</w:t>
                      </w:r>
                    </w:sdtContent>
                  </w:sdt>
                </w:p>
                <w:sdt>
                  <w:sdtPr>
                    <w:alias w:val="54 str. 1 d."/>
                    <w:tag w:val="part_9b1122639c0a4758a872464fe326837a"/>
                    <w:lock w:val="sdtLocked"/>
                    <w:richText/>
                  </w:sdtPr>
                  <w:sdtContent>
                    <w:p>
                      <w:pPr>
                        <w:ind w:right="-55" w:firstLine="720"/>
                        <w:jc w:val="both"/>
                        <w:rPr>
                          <w:sz w:val="22"/>
                        </w:rPr>
                      </w:pPr>
                      <w:r>
                        <w:rPr>
                          <w:sz w:val="22"/>
                        </w:rPr>
                        <w:t>Nesavaeigių laivų valdytojas privalo sutartyje nustatytais terminais tinkamai parengti ir numatytoje vietoje pateikti buksyravimui laivus.</w:t>
                      </w:r>
                    </w:p>
                    <w:p>
                      <w:pPr>
                        <w:ind w:right="-55" w:firstLine="720"/>
                        <w:jc w:val="both"/>
                        <w:rPr>
                          <w:sz w:val="22"/>
                        </w:rPr>
                      </w:pPr>
                    </w:p>
                  </w:sdtContent>
                </w:sdt>
              </w:sdtContent>
            </w:sdt>
            <w:sdt>
              <w:sdtPr>
                <w:alias w:val="55 str."/>
                <w:tag w:val="part_74c10f338154417ab1a460f343a2438e"/>
                <w:lock w:val="sdtLocked"/>
                <w:richText/>
              </w:sdtPr>
              <w:sdtContent>
                <w:p>
                  <w:pPr>
                    <w:ind w:right="-55" w:firstLine="720"/>
                    <w:jc w:val="both"/>
                    <w:rPr>
                      <w:b/>
                      <w:sz w:val="22"/>
                    </w:rPr>
                  </w:pPr>
                  <w:sdt>
                    <w:sdtPr>
                      <w:alias w:val="Numeris"/>
                      <w:tag w:val="nr_74c10f338154417ab1a460f343a2438e"/>
                      <w:lock w:val="sdtLocked"/>
                      <w:richText/>
                    </w:sdtPr>
                    <w:sdtContent>
                      <w:r>
                        <w:rPr>
                          <w:b/>
                          <w:sz w:val="22"/>
                        </w:rPr>
                        <w:t>55</w:t>
                      </w:r>
                    </w:sdtContent>
                  </w:sdt>
                  <w:r>
                    <w:rPr>
                      <w:b/>
                      <w:sz w:val="22"/>
                    </w:rPr>
                    <w:t xml:space="preserve"> straipsnis. </w:t>
                  </w:r>
                  <w:sdt>
                    <w:sdtPr>
                      <w:alias w:val="Pavadinimas"/>
                      <w:tag w:val="title_74c10f338154417ab1a460f343a2438e"/>
                      <w:lock w:val="sdtLocked"/>
                      <w:richText/>
                    </w:sdtPr>
                    <w:sdtContent>
                      <w:r>
                        <w:rPr>
                          <w:b/>
                          <w:sz w:val="22"/>
                        </w:rPr>
                        <w:t>Nesavaeigių laivų priėmimas buksyravimui</w:t>
                      </w:r>
                    </w:sdtContent>
                  </w:sdt>
                </w:p>
                <w:sdt>
                  <w:sdtPr>
                    <w:alias w:val="55 str. 1 d."/>
                    <w:tag w:val="part_76bdd6f4bc5e48a2a14dd792d9a1f77f"/>
                    <w:lock w:val="sdtLocked"/>
                    <w:richText/>
                  </w:sdtPr>
                  <w:sdtContent>
                    <w:p>
                      <w:pPr>
                        <w:ind w:right="-55" w:firstLine="720"/>
                        <w:jc w:val="both"/>
                        <w:rPr>
                          <w:sz w:val="22"/>
                        </w:rPr>
                      </w:pPr>
                      <w:r>
                        <w:rPr>
                          <w:sz w:val="22"/>
                        </w:rPr>
                        <w:t>Buksyruojančio laivo valdytojas, priimdamas buksyravimui nesavaeigius laivus, privalo:</w:t>
                      </w:r>
                    </w:p>
                    <w:sdt>
                      <w:sdtPr>
                        <w:alias w:val="55 str. 1 d. 1 p."/>
                        <w:tag w:val="part_7ec34fd5cfdf4525881ae76abb13f63c"/>
                        <w:lock w:val="sdtLocked"/>
                        <w:richText/>
                      </w:sdtPr>
                      <w:sdtContent>
                        <w:p>
                          <w:pPr>
                            <w:ind w:right="-55" w:firstLine="720"/>
                            <w:jc w:val="both"/>
                            <w:rPr>
                              <w:sz w:val="22"/>
                            </w:rPr>
                          </w:pPr>
                          <w:sdt>
                            <w:sdtPr>
                              <w:alias w:val="Numeris"/>
                              <w:tag w:val="nr_7ec34fd5cfdf4525881ae76abb13f63c"/>
                              <w:lock w:val="sdtLocked"/>
                              <w:richText/>
                            </w:sdtPr>
                            <w:sdtContent>
                              <w:r>
                                <w:rPr>
                                  <w:sz w:val="22"/>
                                </w:rPr>
                                <w:t>1</w:t>
                              </w:r>
                            </w:sdtContent>
                          </w:sdt>
                          <w:r>
                            <w:rPr>
                              <w:sz w:val="22"/>
                            </w:rPr>
                            <w:t>) patikrinti nesavaeigių laivų techninę būklę;</w:t>
                          </w:r>
                        </w:p>
                      </w:sdtContent>
                    </w:sdt>
                    <w:sdt>
                      <w:sdtPr>
                        <w:alias w:val="55 str. 1 d. 2 p."/>
                        <w:tag w:val="part_7b253d0a67084a30a1369ad0b0d3552f"/>
                        <w:lock w:val="sdtLocked"/>
                        <w:richText/>
                      </w:sdtPr>
                      <w:sdtContent>
                        <w:p>
                          <w:pPr>
                            <w:ind w:right="-55" w:firstLine="720"/>
                            <w:jc w:val="both"/>
                            <w:rPr>
                              <w:sz w:val="22"/>
                            </w:rPr>
                          </w:pPr>
                          <w:sdt>
                            <w:sdtPr>
                              <w:alias w:val="Numeris"/>
                              <w:tag w:val="nr_7b253d0a67084a30a1369ad0b0d3552f"/>
                              <w:lock w:val="sdtLocked"/>
                              <w:richText/>
                            </w:sdtPr>
                            <w:sdtContent>
                              <w:r>
                                <w:rPr>
                                  <w:sz w:val="22"/>
                                </w:rPr>
                                <w:t>2</w:t>
                              </w:r>
                            </w:sdtContent>
                          </w:sdt>
                          <w:r>
                            <w:rPr>
                              <w:sz w:val="22"/>
                            </w:rPr>
                            <w:t>) nustatyti, ar nesavaeigiai laivai tinka buksyravimui;</w:t>
                          </w:r>
                        </w:p>
                      </w:sdtContent>
                    </w:sdt>
                    <w:sdt>
                      <w:sdtPr>
                        <w:alias w:val="55 str. 1 d. 3 p."/>
                        <w:tag w:val="part_3fa87e0794634e18b9cbfeba3fcbead9"/>
                        <w:lock w:val="sdtLocked"/>
                        <w:richText/>
                      </w:sdtPr>
                      <w:sdtContent>
                        <w:p>
                          <w:pPr>
                            <w:ind w:right="-55" w:firstLine="720"/>
                            <w:jc w:val="both"/>
                            <w:rPr>
                              <w:sz w:val="22"/>
                            </w:rPr>
                          </w:pPr>
                          <w:sdt>
                            <w:sdtPr>
                              <w:alias w:val="Numeris"/>
                              <w:tag w:val="nr_3fa87e0794634e18b9cbfeba3fcbead9"/>
                              <w:lock w:val="sdtLocked"/>
                              <w:richText/>
                            </w:sdtPr>
                            <w:sdtContent>
                              <w:r>
                                <w:rPr>
                                  <w:sz w:val="22"/>
                                </w:rPr>
                                <w:t>3</w:t>
                              </w:r>
                            </w:sdtContent>
                          </w:sdt>
                          <w:r>
                            <w:rPr>
                              <w:sz w:val="22"/>
                            </w:rPr>
                            <w:t>) surašyti aktą apie nesavaeigio laivo priėmimą buksyravimui.</w:t>
                          </w:r>
                        </w:p>
                        <w:p>
                          <w:pPr>
                            <w:ind w:right="-55" w:firstLine="720"/>
                            <w:jc w:val="both"/>
                            <w:rPr>
                              <w:sz w:val="22"/>
                            </w:rPr>
                          </w:pPr>
                        </w:p>
                      </w:sdtContent>
                    </w:sdt>
                  </w:sdtContent>
                </w:sdt>
              </w:sdtContent>
            </w:sdt>
            <w:sdt>
              <w:sdtPr>
                <w:alias w:val="56 str."/>
                <w:tag w:val="part_09deeda040954367af3d74f537e66a9b"/>
                <w:lock w:val="sdtLocked"/>
                <w:richText/>
              </w:sdtPr>
              <w:sdtContent>
                <w:p>
                  <w:pPr>
                    <w:ind w:right="-55" w:firstLine="720"/>
                    <w:jc w:val="both"/>
                    <w:rPr>
                      <w:b/>
                      <w:sz w:val="22"/>
                    </w:rPr>
                  </w:pPr>
                  <w:sdt>
                    <w:sdtPr>
                      <w:alias w:val="Numeris"/>
                      <w:tag w:val="nr_09deeda040954367af3d74f537e66a9b"/>
                      <w:lock w:val="sdtLocked"/>
                      <w:richText/>
                    </w:sdtPr>
                    <w:sdtContent>
                      <w:r>
                        <w:rPr>
                          <w:b/>
                          <w:sz w:val="22"/>
                        </w:rPr>
                        <w:t>56</w:t>
                      </w:r>
                    </w:sdtContent>
                  </w:sdt>
                  <w:r>
                    <w:rPr>
                      <w:b/>
                      <w:sz w:val="22"/>
                    </w:rPr>
                    <w:t xml:space="preserve"> straipsnis. </w:t>
                  </w:r>
                  <w:sdt>
                    <w:sdtPr>
                      <w:alias w:val="Pavadinimas"/>
                      <w:tag w:val="title_09deeda040954367af3d74f537e66a9b"/>
                      <w:lock w:val="sdtLocked"/>
                      <w:richText/>
                    </w:sdtPr>
                    <w:sdtContent>
                      <w:r>
                        <w:rPr>
                          <w:b/>
                          <w:sz w:val="22"/>
                        </w:rPr>
                        <w:t>Laivų įgulos pavaldumas</w:t>
                      </w:r>
                    </w:sdtContent>
                  </w:sdt>
                </w:p>
                <w:sdt>
                  <w:sdtPr>
                    <w:alias w:val="56 str. 1 d."/>
                    <w:tag w:val="part_37d8ca85881a422d92c2fa5e5730647e"/>
                    <w:lock w:val="sdtLocked"/>
                    <w:richText/>
                  </w:sdtPr>
                  <w:sdtContent>
                    <w:p>
                      <w:pPr>
                        <w:ind w:right="-55" w:firstLine="720"/>
                        <w:jc w:val="both"/>
                        <w:rPr>
                          <w:sz w:val="22"/>
                        </w:rPr>
                      </w:pPr>
                      <w:r>
                        <w:rPr>
                          <w:sz w:val="22"/>
                        </w:rPr>
                        <w:t>Buksyruojamųjų laivų įgula yra pavaldi buksyruojančio laivo kapitonui ir privalo tiksliai vykdyti jo nurodymus, jeigu kitaip nenumatyta buksyravimo sutartyje.</w:t>
                      </w:r>
                    </w:p>
                    <w:p>
                      <w:pPr>
                        <w:ind w:right="-55" w:firstLine="720"/>
                        <w:jc w:val="both"/>
                        <w:rPr>
                          <w:sz w:val="22"/>
                        </w:rPr>
                      </w:pPr>
                    </w:p>
                  </w:sdtContent>
                </w:sdt>
              </w:sdtContent>
            </w:sdt>
            <w:sdt>
              <w:sdtPr>
                <w:alias w:val="57 str."/>
                <w:tag w:val="part_282393e78ec34e9a91c52cf8af38ecf3"/>
                <w:lock w:val="sdtLocked"/>
                <w:richText/>
              </w:sdtPr>
              <w:sdtContent>
                <w:p>
                  <w:pPr>
                    <w:ind w:right="-55" w:firstLine="720"/>
                    <w:jc w:val="both"/>
                    <w:rPr>
                      <w:b/>
                      <w:sz w:val="22"/>
                    </w:rPr>
                  </w:pPr>
                  <w:sdt>
                    <w:sdtPr>
                      <w:alias w:val="Numeris"/>
                      <w:tag w:val="nr_282393e78ec34e9a91c52cf8af38ecf3"/>
                      <w:lock w:val="sdtLocked"/>
                      <w:richText/>
                    </w:sdtPr>
                    <w:sdtContent>
                      <w:r>
                        <w:rPr>
                          <w:b/>
                          <w:sz w:val="22"/>
                        </w:rPr>
                        <w:t>57</w:t>
                      </w:r>
                    </w:sdtContent>
                  </w:sdt>
                  <w:r>
                    <w:rPr>
                      <w:b/>
                      <w:sz w:val="22"/>
                    </w:rPr>
                    <w:t xml:space="preserve"> straipsnis. </w:t>
                  </w:r>
                  <w:sdt>
                    <w:sdtPr>
                      <w:alias w:val="Pavadinimas"/>
                      <w:tag w:val="title_282393e78ec34e9a91c52cf8af38ecf3"/>
                      <w:lock w:val="sdtLocked"/>
                      <w:richText/>
                    </w:sdtPr>
                    <w:sdtContent>
                      <w:r>
                        <w:rPr>
                          <w:b/>
                          <w:sz w:val="22"/>
                        </w:rPr>
                        <w:t>Buksyruojančio laivo kapitono pareigos įvykus avarijai</w:t>
                      </w:r>
                    </w:sdtContent>
                  </w:sdt>
                </w:p>
                <w:sdt>
                  <w:sdtPr>
                    <w:alias w:val="57 str. 1 d."/>
                    <w:tag w:val="part_f28f2b9f8ed94086afe6aacbd4ad7798"/>
                    <w:lock w:val="sdtLocked"/>
                    <w:richText/>
                  </w:sdtPr>
                  <w:sdtContent>
                    <w:p>
                      <w:pPr>
                        <w:ind w:right="-55" w:firstLine="720"/>
                        <w:jc w:val="both"/>
                        <w:rPr>
                          <w:sz w:val="22"/>
                        </w:rPr>
                      </w:pPr>
                      <w:r>
                        <w:rPr>
                          <w:sz w:val="22"/>
                        </w:rPr>
                        <w:t>Įvykus avarijai, buksyruojančio laivo kapitonas privalo imtis visų priemonių žmonių saugumui užtikrinti, avarijai likviduoti, nesavaeigiam laivui išsaugoti.</w:t>
                      </w:r>
                    </w:p>
                    <w:p>
                      <w:pPr>
                        <w:ind w:right="-55" w:firstLine="720"/>
                        <w:jc w:val="both"/>
                        <w:rPr>
                          <w:sz w:val="22"/>
                        </w:rPr>
                      </w:pPr>
                    </w:p>
                  </w:sdtContent>
                </w:sdt>
              </w:sdtContent>
            </w:sdt>
            <w:sdt>
              <w:sdtPr>
                <w:alias w:val="58 str."/>
                <w:tag w:val="part_3758644e1692418a9d90e83c162a007d"/>
                <w:lock w:val="sdtLocked"/>
                <w:richText/>
              </w:sdtPr>
              <w:sdtContent>
                <w:p>
                  <w:pPr>
                    <w:ind w:right="-55" w:firstLine="720"/>
                    <w:jc w:val="both"/>
                    <w:rPr>
                      <w:b/>
                      <w:sz w:val="22"/>
                    </w:rPr>
                  </w:pPr>
                  <w:sdt>
                    <w:sdtPr>
                      <w:alias w:val="Numeris"/>
                      <w:tag w:val="nr_3758644e1692418a9d90e83c162a007d"/>
                      <w:lock w:val="sdtLocked"/>
                      <w:richText/>
                    </w:sdtPr>
                    <w:sdtContent>
                      <w:r>
                        <w:rPr>
                          <w:b/>
                          <w:sz w:val="22"/>
                        </w:rPr>
                        <w:t>58</w:t>
                      </w:r>
                    </w:sdtContent>
                  </w:sdt>
                  <w:r>
                    <w:rPr>
                      <w:b/>
                      <w:sz w:val="22"/>
                    </w:rPr>
                    <w:t xml:space="preserve"> straipsnis. </w:t>
                  </w:r>
                  <w:sdt>
                    <w:sdtPr>
                      <w:alias w:val="Pavadinimas"/>
                      <w:tag w:val="title_3758644e1692418a9d90e83c162a007d"/>
                      <w:lock w:val="sdtLocked"/>
                      <w:richText/>
                    </w:sdtPr>
                    <w:sdtContent>
                      <w:r>
                        <w:rPr>
                          <w:b/>
                          <w:sz w:val="22"/>
                        </w:rPr>
                        <w:t>Buksyravimo pasibaigimas</w:t>
                      </w:r>
                    </w:sdtContent>
                  </w:sdt>
                </w:p>
                <w:sdt>
                  <w:sdtPr>
                    <w:alias w:val="58 str. 1 d."/>
                    <w:tag w:val="part_9e81260f284c4497b726ac61a1230339"/>
                    <w:lock w:val="sdtLocked"/>
                    <w:richText/>
                  </w:sdtPr>
                  <w:sdtContent>
                    <w:p>
                      <w:pPr>
                        <w:ind w:right="-55" w:firstLine="720"/>
                        <w:jc w:val="both"/>
                        <w:rPr>
                          <w:sz w:val="22"/>
                        </w:rPr>
                      </w:pPr>
                      <w:sdt>
                        <w:sdtPr>
                          <w:alias w:val="Numeris"/>
                          <w:tag w:val="nr_9e81260f284c4497b726ac61a1230339"/>
                          <w:lock w:val="sdtLocked"/>
                          <w:richText/>
                        </w:sdtPr>
                        <w:sdtContent>
                          <w:r>
                            <w:rPr>
                              <w:sz w:val="22"/>
                            </w:rPr>
                            <w:t>1</w:t>
                          </w:r>
                        </w:sdtContent>
                      </w:sdt>
                      <w:r>
                        <w:rPr>
                          <w:sz w:val="22"/>
                        </w:rPr>
                        <w:t>. Baigus buksyravimo sutartyje numatytą laivo vilkimą, stūmimą arba manevrą, sutarties šalys surašo sutarties įvykdymo aktą arba padaro reikiamas žymas laivo buksyravimo dokumentuose.</w:t>
                      </w:r>
                    </w:p>
                  </w:sdtContent>
                </w:sdt>
                <w:sdt>
                  <w:sdtPr>
                    <w:alias w:val="58 str. 2 d."/>
                    <w:tag w:val="part_7370d023393a4fb4b2792d46849efd38"/>
                    <w:lock w:val="sdtLocked"/>
                    <w:richText/>
                  </w:sdtPr>
                  <w:sdtContent>
                    <w:p>
                      <w:pPr>
                        <w:ind w:right="-55" w:firstLine="720"/>
                        <w:jc w:val="both"/>
                        <w:rPr>
                          <w:sz w:val="22"/>
                        </w:rPr>
                      </w:pPr>
                      <w:sdt>
                        <w:sdtPr>
                          <w:alias w:val="Numeris"/>
                          <w:tag w:val="nr_7370d023393a4fb4b2792d46849efd38"/>
                          <w:lock w:val="sdtLocked"/>
                          <w:richText/>
                        </w:sdtPr>
                        <w:sdtContent>
                          <w:r>
                            <w:rPr>
                              <w:sz w:val="22"/>
                            </w:rPr>
                            <w:t>2</w:t>
                          </w:r>
                        </w:sdtContent>
                      </w:sdt>
                      <w:r>
                        <w:rPr>
                          <w:sz w:val="22"/>
                        </w:rPr>
                        <w:t>. Jeigu buksyravimo metu laivas buvo sužalotas, iš dalies arba visai prarastas laive esantis krovinys, apie tai nurodoma sutarties atlikimo akte.</w:t>
                      </w:r>
                    </w:p>
                    <w:p>
                      <w:pPr>
                        <w:ind w:right="-55" w:firstLine="720"/>
                        <w:jc w:val="both"/>
                        <w:rPr>
                          <w:sz w:val="22"/>
                        </w:rPr>
                      </w:pPr>
                    </w:p>
                  </w:sdtContent>
                </w:sdt>
              </w:sdtContent>
            </w:sdt>
          </w:sdtContent>
        </w:sdt>
        <w:sdt>
          <w:sdtPr>
            <w:alias w:val="skirsnis"/>
            <w:tag w:val="part_e541ece6527444a88f3d7b1bfc006e31"/>
            <w:lock w:val="sdtLocked"/>
            <w:richText/>
          </w:sdtPr>
          <w:sdtContent>
            <w:p>
              <w:pPr>
                <w:ind w:right="-55"/>
                <w:jc w:val="center"/>
                <w:rPr>
                  <w:sz w:val="22"/>
                </w:rPr>
              </w:pPr>
              <w:sdt>
                <w:sdtPr>
                  <w:alias w:val="Numeris"/>
                  <w:tag w:val="nr_e541ece6527444a88f3d7b1bfc006e31"/>
                  <w:lock w:val="sdtLocked"/>
                  <w:richText/>
                </w:sdtPr>
                <w:sdtContent>
                  <w:r>
                    <w:rPr>
                      <w:sz w:val="22"/>
                    </w:rPr>
                    <w:t>DEŠIMTASIS</w:t>
                  </w:r>
                </w:sdtContent>
              </w:sdt>
              <w:r>
                <w:rPr>
                  <w:sz w:val="22"/>
                </w:rPr>
                <w:t xml:space="preserve"> SKIRSNIS</w:t>
              </w:r>
            </w:p>
            <w:p>
              <w:pPr>
                <w:ind w:right="-55"/>
                <w:jc w:val="center"/>
                <w:rPr>
                  <w:sz w:val="22"/>
                </w:rPr>
              </w:pPr>
              <w:sdt>
                <w:sdtPr>
                  <w:alias w:val="Pavadinimas"/>
                  <w:tag w:val="title_e541ece6527444a88f3d7b1bfc006e31"/>
                  <w:lock w:val="sdtLocked"/>
                  <w:richText/>
                </w:sdtPr>
                <w:sdtContent>
                  <w:r>
                    <w:rPr>
                      <w:sz w:val="22"/>
                    </w:rPr>
                    <w:t>ATSAKOMYBĖ</w:t>
                  </w:r>
                </w:sdtContent>
              </w:sdt>
            </w:p>
            <w:p>
              <w:pPr>
                <w:ind w:right="-55"/>
                <w:jc w:val="both"/>
                <w:rPr>
                  <w:i/>
                  <w:sz w:val="20"/>
                </w:rPr>
              </w:pPr>
              <w:r>
                <w:rPr>
                  <w:i/>
                  <w:sz w:val="20"/>
                </w:rPr>
                <w:t>Pakeistas skirsnio pavadinimas:</w:t>
              </w:r>
            </w:p>
            <w:p>
              <w:pPr>
                <w:ind w:right="-55"/>
                <w:jc w:val="both"/>
                <w:rPr>
                  <w:i/>
                  <w:sz w:val="20"/>
                </w:rPr>
              </w:pPr>
              <w:r>
                <w:rPr>
                  <w:i/>
                  <w:sz w:val="20"/>
                </w:rPr>
                <w:t xml:space="preserve">Nr. </w:t>
              </w:r>
              <w:hyperlink r:id="rId165" w:history="1">
                <w:r>
                  <w:rPr>
                    <w:i/>
                    <w:color w:val="0000FF"/>
                    <w:sz w:val="20"/>
                    <w:u w:val="single"/>
                  </w:rPr>
                  <w:t>IX-1214</w:t>
                </w:r>
              </w:hyperlink>
              <w:r>
                <w:rPr>
                  <w:i/>
                  <w:sz w:val="20"/>
                </w:rPr>
                <w:t xml:space="preserve">, 2002-12-03, Žin., 2002, Nr. </w:t>
              </w:r>
              <w:hyperlink r:id="rId166" w:tgtFrame="_blank" w:history="1">
                <w:r>
                  <w:rPr>
                    <w:i/>
                    <w:color w:val="0000FF" w:themeColor="hyperlink"/>
                    <w:sz w:val="20"/>
                    <w:u w:val="single"/>
                  </w:rPr>
                  <w:t>123-5510</w:t>
                </w:r>
              </w:hyperlink>
              <w:r>
                <w:rPr>
                  <w:i/>
                  <w:sz w:val="20"/>
                </w:rPr>
                <w:t xml:space="preserve"> (2002-12-24)</w:t>
              </w:r>
            </w:p>
            <w:p>
              <w:pPr>
                <w:ind w:right="-55" w:firstLine="720"/>
                <w:jc w:val="both"/>
                <w:rPr>
                  <w:sz w:val="22"/>
                </w:rPr>
              </w:pPr>
            </w:p>
            <w:sdt>
              <w:sdtPr>
                <w:alias w:val="59 str."/>
                <w:tag w:val="part_4f9c3e68b528482086c2d76b2a560b75"/>
                <w:lock w:val="sdtLocked"/>
                <w:richText/>
              </w:sdtPr>
              <w:sdtContent>
                <w:p>
                  <w:pPr>
                    <w:ind w:right="-55" w:firstLine="720"/>
                    <w:jc w:val="both"/>
                    <w:rPr>
                      <w:b/>
                      <w:sz w:val="22"/>
                    </w:rPr>
                  </w:pPr>
                  <w:sdt>
                    <w:sdtPr>
                      <w:alias w:val="Numeris"/>
                      <w:tag w:val="nr_4f9c3e68b528482086c2d76b2a560b75"/>
                      <w:lock w:val="sdtLocked"/>
                      <w:richText/>
                    </w:sdtPr>
                    <w:sdtContent>
                      <w:r>
                        <w:rPr>
                          <w:b/>
                          <w:sz w:val="22"/>
                        </w:rPr>
                        <w:t>59</w:t>
                      </w:r>
                    </w:sdtContent>
                  </w:sdt>
                  <w:r>
                    <w:rPr>
                      <w:b/>
                      <w:sz w:val="22"/>
                    </w:rPr>
                    <w:t xml:space="preserve"> straipsnis. </w:t>
                  </w:r>
                  <w:sdt>
                    <w:sdtPr>
                      <w:alias w:val="Pavadinimas"/>
                      <w:tag w:val="title_4f9c3e68b528482086c2d76b2a560b75"/>
                      <w:lock w:val="sdtLocked"/>
                      <w:richText/>
                    </w:sdtPr>
                    <w:sdtContent>
                      <w:r>
                        <w:rPr>
                          <w:b/>
                          <w:sz w:val="22"/>
                        </w:rPr>
                        <w:t>Atsakomybė už keleivio sveikatos sužalojimą ar gyvybės atėmimą</w:t>
                      </w:r>
                    </w:sdtContent>
                  </w:sdt>
                </w:p>
                <w:sdt>
                  <w:sdtPr>
                    <w:alias w:val="59 str. 1 d."/>
                    <w:tag w:val="part_6cd5b995c93d4b71b77cea483d38bb8b"/>
                    <w:lock w:val="sdtLocked"/>
                    <w:richText/>
                  </w:sdtPr>
                  <w:sdtContent>
                    <w:p>
                      <w:pPr>
                        <w:ind w:right="-55" w:firstLine="720"/>
                        <w:jc w:val="both"/>
                        <w:rPr>
                          <w:sz w:val="22"/>
                        </w:rPr>
                      </w:pPr>
                      <w:sdt>
                        <w:sdtPr>
                          <w:alias w:val="Numeris"/>
                          <w:tag w:val="nr_6cd5b995c93d4b71b77cea483d38bb8b"/>
                          <w:lock w:val="sdtLocked"/>
                          <w:richText/>
                        </w:sdtPr>
                        <w:sdtContent>
                          <w:r>
                            <w:rPr>
                              <w:sz w:val="22"/>
                            </w:rPr>
                            <w:t>1</w:t>
                          </w:r>
                        </w:sdtContent>
                      </w:sdt>
                      <w:r>
                        <w:rPr>
                          <w:sz w:val="22"/>
                        </w:rPr>
                        <w:t>. Vežėjas, kaip didesnio pavojaus šaltinio valdytojas, privalo atlyginti keleiviui žalą, padarytą didesnio pavojaus šaltinio, jeigu nėra įrodymų, kad žala atsirado dėl nenugalimos jėgos arba nukentėjusiojo tyčios.</w:t>
                      </w:r>
                    </w:p>
                  </w:sdtContent>
                </w:sdt>
                <w:sdt>
                  <w:sdtPr>
                    <w:alias w:val="59 str. 2 d."/>
                    <w:tag w:val="part_685112d4e6524022ba16067aa3dedce4"/>
                    <w:lock w:val="sdtLocked"/>
                    <w:richText/>
                  </w:sdtPr>
                  <w:sdtContent>
                    <w:p>
                      <w:pPr>
                        <w:ind w:right="-55" w:firstLine="720"/>
                        <w:jc w:val="both"/>
                        <w:rPr>
                          <w:sz w:val="22"/>
                        </w:rPr>
                      </w:pPr>
                      <w:sdt>
                        <w:sdtPr>
                          <w:alias w:val="Numeris"/>
                          <w:tag w:val="nr_685112d4e6524022ba16067aa3dedce4"/>
                          <w:lock w:val="sdtLocked"/>
                          <w:richText/>
                        </w:sdtPr>
                        <w:sdtContent>
                          <w:r>
                            <w:rPr>
                              <w:sz w:val="22"/>
                            </w:rPr>
                            <w:t>2</w:t>
                          </w:r>
                        </w:sdtContent>
                      </w:sdt>
                      <w:r>
                        <w:rPr>
                          <w:sz w:val="22"/>
                        </w:rPr>
                        <w:t>. Vežėjas atsako už žalą, kuri padaryta keleiviui laive arba įsodinimo ar išlaipinimo iš jo metu, neatsižvelgiant į tai, ar laivas plaukė, ar stovėjo.</w:t>
                      </w:r>
                    </w:p>
                    <w:p>
                      <w:pPr>
                        <w:ind w:right="-55" w:firstLine="720"/>
                        <w:jc w:val="both"/>
                        <w:rPr>
                          <w:sz w:val="22"/>
                        </w:rPr>
                      </w:pPr>
                    </w:p>
                  </w:sdtContent>
                </w:sdt>
              </w:sdtContent>
            </w:sdt>
            <w:sdt>
              <w:sdtPr>
                <w:alias w:val="60 str."/>
                <w:tag w:val="part_6e605603fce44a77b33791df81ca18b2"/>
                <w:lock w:val="sdtLocked"/>
                <w:richText/>
              </w:sdtPr>
              <w:sdtContent>
                <w:p>
                  <w:pPr>
                    <w:ind w:right="-55" w:firstLine="720"/>
                    <w:jc w:val="both"/>
                    <w:rPr>
                      <w:b/>
                      <w:sz w:val="22"/>
                    </w:rPr>
                  </w:pPr>
                  <w:sdt>
                    <w:sdtPr>
                      <w:alias w:val="Numeris"/>
                      <w:tag w:val="nr_6e605603fce44a77b33791df81ca18b2"/>
                      <w:lock w:val="sdtLocked"/>
                      <w:richText/>
                    </w:sdtPr>
                    <w:sdtContent>
                      <w:r>
                        <w:rPr>
                          <w:b/>
                          <w:sz w:val="22"/>
                        </w:rPr>
                        <w:t>60</w:t>
                      </w:r>
                    </w:sdtContent>
                  </w:sdt>
                  <w:r>
                    <w:rPr>
                      <w:b/>
                      <w:sz w:val="22"/>
                    </w:rPr>
                    <w:t xml:space="preserve"> straipsnis. </w:t>
                  </w:r>
                  <w:sdt>
                    <w:sdtPr>
                      <w:alias w:val="Pavadinimas"/>
                      <w:tag w:val="title_6e605603fce44a77b33791df81ca18b2"/>
                      <w:lock w:val="sdtLocked"/>
                      <w:richText/>
                    </w:sdtPr>
                    <w:sdtContent>
                      <w:r>
                        <w:rPr>
                          <w:b/>
                          <w:sz w:val="22"/>
                        </w:rPr>
                        <w:t>Žalos, padarytos keleivio sveikatai ar gyvybei, atlyginimas</w:t>
                      </w:r>
                    </w:sdtContent>
                  </w:sdt>
                </w:p>
                <w:sdt>
                  <w:sdtPr>
                    <w:alias w:val="60 str. 1 d."/>
                    <w:tag w:val="part_1d2550c2e4b94a5eba2e8a87bcd5e3d5"/>
                    <w:lock w:val="sdtLocked"/>
                    <w:richText/>
                  </w:sdtPr>
                  <w:sdtContent>
                    <w:p>
                      <w:pPr>
                        <w:ind w:right="-55" w:firstLine="720"/>
                        <w:jc w:val="both"/>
                        <w:rPr>
                          <w:sz w:val="22"/>
                        </w:rPr>
                      </w:pPr>
                      <w:r>
                        <w:rPr>
                          <w:sz w:val="22"/>
                        </w:rPr>
                        <w:t>Žala, padaryta keleivio sveikatai ar gyvybei vežimo metu, atlyginama pagal Civilinį kodeksą.Vežėjui atskirai susitarus su keleiviu, gali būti nustatyta didesnė atsakomybė, negu nustatyta įstatymų.</w:t>
                      </w:r>
                    </w:p>
                    <w:p>
                      <w:pPr>
                        <w:ind w:right="-55" w:firstLine="709"/>
                        <w:jc w:val="both"/>
                        <w:rPr>
                          <w:sz w:val="22"/>
                        </w:rPr>
                      </w:pPr>
                    </w:p>
                  </w:sdtContent>
                </w:sdt>
              </w:sdtContent>
            </w:sdt>
            <w:sdt>
              <w:sdtPr>
                <w:alias w:val="61 str."/>
                <w:tag w:val="part_92ac213b003b4b158ae243fcef5a4c70"/>
                <w:lock w:val="sdtLocked"/>
                <w:richText/>
              </w:sdtPr>
              <w:sdtContent>
                <w:sdt>
                  <w:sdtPr>
                    <w:alias w:val="Pavadinimas"/>
                    <w:tag w:val="title_92ac213b003b4b158ae243fcef5a4c70"/>
                    <w:lock w:val="sdtLocked"/>
                    <w:richText/>
                  </w:sdtPr>
                  <w:sdtContent>
                    <w:p>
                      <w:pPr>
                        <w:ind w:right="-55" w:firstLine="709"/>
                        <w:jc w:val="both"/>
                        <w:rPr>
                          <w:b/>
                          <w:sz w:val="22"/>
                        </w:rPr>
                      </w:pPr>
                      <w:sdt>
                        <w:sdtPr>
                          <w:alias w:val="Numeris"/>
                          <w:tag w:val="nr_92ac213b003b4b158ae243fcef5a4c70"/>
                          <w:lock w:val="sdtLocked"/>
                          <w:richText/>
                        </w:sdtPr>
                        <w:sdtContent>
                          <w:r>
                            <w:rPr>
                              <w:b/>
                              <w:sz w:val="22"/>
                            </w:rPr>
                            <w:t>61</w:t>
                          </w:r>
                        </w:sdtContent>
                      </w:sdt>
                      <w:r>
                        <w:rPr>
                          <w:b/>
                          <w:sz w:val="22"/>
                        </w:rPr>
                        <w:t xml:space="preserve"> straipsnis. A</w:t>
                      </w:r>
                      <w:r>
                        <w:rPr>
                          <w:b/>
                          <w:color w:val="000000"/>
                          <w:sz w:val="22"/>
                        </w:rPr>
                        <w:t xml:space="preserve">tlyginimas </w:t>
                      </w:r>
                      <w:r>
                        <w:rPr>
                          <w:b/>
                          <w:sz w:val="22"/>
                        </w:rPr>
                        <w:t xml:space="preserve">už laivo įgulos nario sveikatos sužalojimą ar gyvybės </w:t>
                      </w:r>
                    </w:p>
                    <w:p>
                      <w:pPr>
                        <w:ind w:right="-55" w:firstLine="1985"/>
                        <w:jc w:val="both"/>
                        <w:rPr>
                          <w:b/>
                          <w:sz w:val="22"/>
                        </w:rPr>
                      </w:pPr>
                      <w:r>
                        <w:rPr>
                          <w:b/>
                          <w:sz w:val="22"/>
                        </w:rPr>
                        <w:t>atėmimą</w:t>
                      </w:r>
                    </w:p>
                  </w:sdtContent>
                </w:sdt>
                <w:sdt>
                  <w:sdtPr>
                    <w:alias w:val="61 str. 1 d."/>
                    <w:tag w:val="part_70b881d49bac4686a5f96b4b7e5276dd"/>
                    <w:lock w:val="sdtLocked"/>
                    <w:richText/>
                  </w:sdtPr>
                  <w:sdtContent>
                    <w:p>
                      <w:pPr>
                        <w:ind w:right="-55" w:firstLine="709"/>
                        <w:jc w:val="both"/>
                        <w:rPr>
                          <w:sz w:val="22"/>
                        </w:rPr>
                      </w:pPr>
                      <w:r>
                        <w:rPr>
                          <w:sz w:val="22"/>
                        </w:rPr>
                        <w:t xml:space="preserve">Žala, atsiradusi dėl laivo įgulos nario sveikatos sužalojimo ar gyvybės atėmimo, atlyginama </w:t>
                      </w:r>
                      <w:r>
                        <w:rPr>
                          <w:color w:val="000000"/>
                          <w:sz w:val="22"/>
                        </w:rPr>
                        <w:t>įstatymų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67" w:history="1">
                    <w:r>
                      <w:rPr>
                        <w:i/>
                        <w:color w:val="0000FF"/>
                        <w:sz w:val="20"/>
                        <w:u w:val="single"/>
                      </w:rPr>
                      <w:t>IX-1214</w:t>
                    </w:r>
                  </w:hyperlink>
                  <w:r>
                    <w:rPr>
                      <w:i/>
                      <w:sz w:val="20"/>
                    </w:rPr>
                    <w:t xml:space="preserve">, 2002-12-03, Žin., 2002, Nr. </w:t>
                  </w:r>
                  <w:hyperlink r:id="rId168"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62 str."/>
                <w:tag w:val="part_189e355749a1473c83318d773c9f92cc"/>
                <w:lock w:val="sdtLocked"/>
                <w:richText/>
              </w:sdtPr>
              <w:sdtContent>
                <w:sdt>
                  <w:sdtPr>
                    <w:alias w:val="Pavadinimas"/>
                    <w:tag w:val="title_189e355749a1473c83318d773c9f92cc"/>
                    <w:lock w:val="sdtLocked"/>
                    <w:richText/>
                  </w:sdtPr>
                  <w:sdtContent>
                    <w:p>
                      <w:pPr>
                        <w:ind w:right="-55" w:firstLine="720"/>
                        <w:jc w:val="both"/>
                        <w:rPr>
                          <w:b/>
                          <w:sz w:val="22"/>
                        </w:rPr>
                      </w:pPr>
                      <w:sdt>
                        <w:sdtPr>
                          <w:alias w:val="Numeris"/>
                          <w:tag w:val="nr_189e355749a1473c83318d773c9f92cc"/>
                          <w:lock w:val="sdtLocked"/>
                          <w:richText/>
                        </w:sdtPr>
                        <w:sdtContent>
                          <w:r>
                            <w:rPr>
                              <w:b/>
                              <w:sz w:val="22"/>
                            </w:rPr>
                            <w:t>62</w:t>
                          </w:r>
                        </w:sdtContent>
                      </w:sdt>
                      <w:r>
                        <w:rPr>
                          <w:b/>
                          <w:sz w:val="22"/>
                        </w:rPr>
                        <w:t xml:space="preserve"> straipsnis. Atsakomybė už krovinio ar bagažo praradimą, trūkumą ar </w:t>
                      </w:r>
                    </w:p>
                    <w:p>
                      <w:pPr>
                        <w:ind w:right="-55" w:firstLine="1985"/>
                        <w:jc w:val="both"/>
                        <w:rPr>
                          <w:b/>
                          <w:sz w:val="22"/>
                        </w:rPr>
                      </w:pPr>
                      <w:r>
                        <w:rPr>
                          <w:b/>
                          <w:sz w:val="22"/>
                        </w:rPr>
                        <w:t>sužalojimą</w:t>
                      </w:r>
                    </w:p>
                  </w:sdtContent>
                </w:sdt>
                <w:sdt>
                  <w:sdtPr>
                    <w:alias w:val="62 str. 1 d."/>
                    <w:tag w:val="part_798e19bd25724879aeba19f13d3bf33f"/>
                    <w:lock w:val="sdtLocked"/>
                    <w:richText/>
                  </w:sdtPr>
                  <w:sdtContent>
                    <w:p>
                      <w:pPr>
                        <w:ind w:right="-55" w:firstLine="720"/>
                        <w:jc w:val="both"/>
                        <w:rPr>
                          <w:sz w:val="22"/>
                        </w:rPr>
                      </w:pPr>
                      <w:sdt>
                        <w:sdtPr>
                          <w:alias w:val="Numeris"/>
                          <w:tag w:val="nr_798e19bd25724879aeba19f13d3bf33f"/>
                          <w:lock w:val="sdtLocked"/>
                          <w:richText/>
                        </w:sdtPr>
                        <w:sdtContent>
                          <w:r>
                            <w:rPr>
                              <w:sz w:val="22"/>
                            </w:rPr>
                            <w:t>1</w:t>
                          </w:r>
                        </w:sdtContent>
                      </w:sdt>
                      <w:r>
                        <w:rPr>
                          <w:sz w:val="22"/>
                        </w:rPr>
                        <w:t>. Krovinys ar bagažas laikomas prarastu, jeigu jis nepristatytas į paskirties vietą per 30 dienų nuo krovinio ar bagažo priėmimo vežti dienos. Krovinio ar bagažo trūkumu laikomas jo kiekybinis sumažėjimas, o sužalojimu - jo kokybinių savybių pablogėjimas.</w:t>
                      </w:r>
                    </w:p>
                  </w:sdtContent>
                </w:sdt>
                <w:sdt>
                  <w:sdtPr>
                    <w:alias w:val="62 str. 2 d."/>
                    <w:tag w:val="part_8986b544fcc846b2848508cb79f4d5c8"/>
                    <w:lock w:val="sdtLocked"/>
                    <w:richText/>
                  </w:sdtPr>
                  <w:sdtContent>
                    <w:p>
                      <w:pPr>
                        <w:ind w:right="-55" w:firstLine="720"/>
                        <w:jc w:val="both"/>
                        <w:rPr>
                          <w:sz w:val="22"/>
                        </w:rPr>
                      </w:pPr>
                      <w:sdt>
                        <w:sdtPr>
                          <w:alias w:val="Numeris"/>
                          <w:tag w:val="nr_8986b544fcc846b2848508cb79f4d5c8"/>
                          <w:lock w:val="sdtLocked"/>
                          <w:richText/>
                        </w:sdtPr>
                        <w:sdtContent>
                          <w:r>
                            <w:rPr>
                              <w:sz w:val="22"/>
                            </w:rPr>
                            <w:t>2</w:t>
                          </w:r>
                        </w:sdtContent>
                      </w:sdt>
                      <w:r>
                        <w:rPr>
                          <w:sz w:val="22"/>
                        </w:rPr>
                        <w:t>. Vežėjas, priėmęs nustatyta tvarka iš siuntėjo krovinį ar bagažą, atsako už žalą, padarytą dėl krovinio ar bagažo praradimo, trūkumo ar sužalojimo.</w:t>
                      </w:r>
                    </w:p>
                  </w:sdtContent>
                </w:sdt>
                <w:sdt>
                  <w:sdtPr>
                    <w:alias w:val="62 str. 3 d."/>
                    <w:tag w:val="part_7280fdfb3a394513a1c7cbb75a5cf6ae"/>
                    <w:lock w:val="sdtLocked"/>
                    <w:richText/>
                  </w:sdtPr>
                  <w:sdtContent>
                    <w:p>
                      <w:pPr>
                        <w:ind w:right="-55" w:firstLine="720"/>
                        <w:jc w:val="both"/>
                        <w:rPr>
                          <w:sz w:val="22"/>
                        </w:rPr>
                      </w:pPr>
                      <w:sdt>
                        <w:sdtPr>
                          <w:alias w:val="Numeris"/>
                          <w:tag w:val="nr_7280fdfb3a394513a1c7cbb75a5cf6ae"/>
                          <w:lock w:val="sdtLocked"/>
                          <w:richText/>
                        </w:sdtPr>
                        <w:sdtContent>
                          <w:r>
                            <w:rPr>
                              <w:sz w:val="22"/>
                            </w:rPr>
                            <w:t>3</w:t>
                          </w:r>
                        </w:sdtContent>
                      </w:sdt>
                      <w:r>
                        <w:rPr>
                          <w:sz w:val="22"/>
                        </w:rPr>
                        <w:t>. Vežimu laikomas laikotarpis, per kurį krovinys ar bagažas buvo vežėjo žinioje neatsižvelgiant į tai, ar jis buvo laive, uoste, prieplaukoje ar kitoje vietoje. Jeigu vežėjas atliko priimto krovinio ar bagažo pakrovimą, perkrovimą ar perdavimą, tai padaryta tokiu metu žala laikoma atsiradusia vežimo laivu metu.</w:t>
                      </w:r>
                    </w:p>
                    <w:p>
                      <w:pPr>
                        <w:ind w:right="-55" w:firstLine="720"/>
                        <w:jc w:val="both"/>
                        <w:rPr>
                          <w:sz w:val="22"/>
                        </w:rPr>
                      </w:pPr>
                    </w:p>
                  </w:sdtContent>
                </w:sdt>
              </w:sdtContent>
            </w:sdt>
            <w:sdt>
              <w:sdtPr>
                <w:alias w:val="63 str."/>
                <w:tag w:val="part_11e4b2656bf84c8781675172b1fe3bc7"/>
                <w:lock w:val="sdtLocked"/>
                <w:richText/>
              </w:sdtPr>
              <w:sdtContent>
                <w:p>
                  <w:pPr>
                    <w:ind w:right="-55" w:firstLine="720"/>
                    <w:jc w:val="both"/>
                    <w:rPr>
                      <w:b/>
                      <w:sz w:val="22"/>
                    </w:rPr>
                  </w:pPr>
                  <w:sdt>
                    <w:sdtPr>
                      <w:alias w:val="Numeris"/>
                      <w:tag w:val="nr_11e4b2656bf84c8781675172b1fe3bc7"/>
                      <w:lock w:val="sdtLocked"/>
                      <w:richText/>
                    </w:sdtPr>
                    <w:sdtContent>
                      <w:r>
                        <w:rPr>
                          <w:b/>
                          <w:sz w:val="22"/>
                        </w:rPr>
                        <w:t>63</w:t>
                      </w:r>
                    </w:sdtContent>
                  </w:sdt>
                  <w:r>
                    <w:rPr>
                      <w:b/>
                      <w:sz w:val="22"/>
                    </w:rPr>
                    <w:t xml:space="preserve"> straipsnis. </w:t>
                  </w:r>
                  <w:sdt>
                    <w:sdtPr>
                      <w:alias w:val="Pavadinimas"/>
                      <w:tag w:val="title_11e4b2656bf84c8781675172b1fe3bc7"/>
                      <w:lock w:val="sdtLocked"/>
                      <w:richText/>
                    </w:sdtPr>
                    <w:sdtContent>
                      <w:r>
                        <w:rPr>
                          <w:b/>
                          <w:sz w:val="22"/>
                        </w:rPr>
                        <w:t>Atsakomybė už pavėluotą vežimą</w:t>
                      </w:r>
                    </w:sdtContent>
                  </w:sdt>
                </w:p>
                <w:sdt>
                  <w:sdtPr>
                    <w:alias w:val="63 str. 1 d."/>
                    <w:tag w:val="part_0cc91b6c4b2e49c28353e6f8a32ac3bb"/>
                    <w:lock w:val="sdtLocked"/>
                    <w:richText/>
                  </w:sdtPr>
                  <w:sdtContent>
                    <w:p>
                      <w:pPr>
                        <w:ind w:right="-55" w:firstLine="720"/>
                        <w:jc w:val="both"/>
                        <w:rPr>
                          <w:sz w:val="22"/>
                        </w:rPr>
                      </w:pPr>
                      <w:sdt>
                        <w:sdtPr>
                          <w:alias w:val="Numeris"/>
                          <w:tag w:val="nr_0cc91b6c4b2e49c28353e6f8a32ac3bb"/>
                          <w:lock w:val="sdtLocked"/>
                          <w:richText/>
                        </w:sdtPr>
                        <w:sdtContent>
                          <w:r>
                            <w:rPr>
                              <w:sz w:val="22"/>
                            </w:rPr>
                            <w:t>1</w:t>
                          </w:r>
                        </w:sdtContent>
                      </w:sdt>
                      <w:r>
                        <w:rPr>
                          <w:sz w:val="22"/>
                        </w:rPr>
                        <w:t>. Vežėjas, pažeidęs vežimo terminą, privalo atlyginti keleivio, krovinio, bagažo gavėjo ar siuntėjo dėl to turėtus nuostolius, jeigu sutartyje nebuvo numatyta atsakomybė netesybomis. Negautos pajamos neatlyginamos.</w:t>
                      </w:r>
                    </w:p>
                  </w:sdtContent>
                </w:sdt>
                <w:sdt>
                  <w:sdtPr>
                    <w:alias w:val="63 str. 2 d."/>
                    <w:tag w:val="part_b75cb192c53a462db535669c79fb2b19"/>
                    <w:lock w:val="sdtLocked"/>
                    <w:richText/>
                  </w:sdtPr>
                  <w:sdtContent>
                    <w:p>
                      <w:pPr>
                        <w:ind w:right="-55" w:firstLine="720"/>
                        <w:jc w:val="both"/>
                        <w:rPr>
                          <w:sz w:val="22"/>
                        </w:rPr>
                      </w:pPr>
                      <w:sdt>
                        <w:sdtPr>
                          <w:alias w:val="Numeris"/>
                          <w:tag w:val="nr_b75cb192c53a462db535669c79fb2b19"/>
                          <w:lock w:val="sdtLocked"/>
                          <w:richText/>
                        </w:sdtPr>
                        <w:sdtContent>
                          <w:r>
                            <w:rPr>
                              <w:sz w:val="22"/>
                            </w:rPr>
                            <w:t>2</w:t>
                          </w:r>
                        </w:sdtContent>
                      </w:sdt>
                      <w:r>
                        <w:rPr>
                          <w:sz w:val="22"/>
                        </w:rPr>
                        <w:t>. Vežimo terminas laikomas nepažeistu, jeigu vežėjas savo įsipareigojimo negalėjo atlikti dėl nenugalimos jėgos, kurios vežėjas negalėjo ir neturėjo numatyti ir išvengti.</w:t>
                      </w:r>
                    </w:p>
                    <w:p>
                      <w:pPr>
                        <w:ind w:right="-55" w:firstLine="720"/>
                        <w:jc w:val="both"/>
                        <w:rPr>
                          <w:sz w:val="22"/>
                        </w:rPr>
                      </w:pPr>
                    </w:p>
                  </w:sdtContent>
                </w:sdt>
              </w:sdtContent>
            </w:sdt>
            <w:sdt>
              <w:sdtPr>
                <w:alias w:val="64 str."/>
                <w:tag w:val="part_10bb6b099ce9416190cfd37b121a83b1"/>
                <w:lock w:val="sdtLocked"/>
                <w:richText/>
              </w:sdtPr>
              <w:sdtContent>
                <w:p>
                  <w:pPr>
                    <w:ind w:right="-55" w:firstLine="720"/>
                    <w:jc w:val="both"/>
                    <w:rPr>
                      <w:b/>
                      <w:sz w:val="22"/>
                    </w:rPr>
                  </w:pPr>
                  <w:sdt>
                    <w:sdtPr>
                      <w:alias w:val="Numeris"/>
                      <w:tag w:val="nr_10bb6b099ce9416190cfd37b121a83b1"/>
                      <w:lock w:val="sdtLocked"/>
                      <w:richText/>
                    </w:sdtPr>
                    <w:sdtContent>
                      <w:r>
                        <w:rPr>
                          <w:b/>
                          <w:sz w:val="22"/>
                        </w:rPr>
                        <w:t>64</w:t>
                      </w:r>
                    </w:sdtContent>
                  </w:sdt>
                  <w:r>
                    <w:rPr>
                      <w:b/>
                      <w:sz w:val="22"/>
                    </w:rPr>
                    <w:t xml:space="preserve"> straipsnis. </w:t>
                  </w:r>
                  <w:sdt>
                    <w:sdtPr>
                      <w:alias w:val="Pavadinimas"/>
                      <w:tag w:val="title_10bb6b099ce9416190cfd37b121a83b1"/>
                      <w:lock w:val="sdtLocked"/>
                      <w:richText/>
                    </w:sdtPr>
                    <w:sdtContent>
                      <w:r>
                        <w:rPr>
                          <w:b/>
                          <w:sz w:val="22"/>
                        </w:rPr>
                        <w:t>Atsakomybė už žalą, padarytą susidūrus laivams</w:t>
                      </w:r>
                    </w:sdtContent>
                  </w:sdt>
                </w:p>
                <w:sdt>
                  <w:sdtPr>
                    <w:alias w:val="64 str. 1 d."/>
                    <w:tag w:val="part_31f2f8c1807341099a25f8405cfeb1ce"/>
                    <w:lock w:val="sdtLocked"/>
                    <w:richText/>
                  </w:sdtPr>
                  <w:sdtContent>
                    <w:p>
                      <w:pPr>
                        <w:ind w:right="-55" w:firstLine="720"/>
                        <w:jc w:val="both"/>
                        <w:rPr>
                          <w:sz w:val="22"/>
                        </w:rPr>
                      </w:pPr>
                      <w:sdt>
                        <w:sdtPr>
                          <w:alias w:val="Numeris"/>
                          <w:tag w:val="nr_31f2f8c1807341099a25f8405cfeb1ce"/>
                          <w:lock w:val="sdtLocked"/>
                          <w:richText/>
                        </w:sdtPr>
                        <w:sdtContent>
                          <w:r>
                            <w:rPr>
                              <w:sz w:val="22"/>
                            </w:rPr>
                            <w:t>1</w:t>
                          </w:r>
                        </w:sdtContent>
                      </w:sdt>
                      <w:r>
                        <w:rPr>
                          <w:sz w:val="22"/>
                        </w:rPr>
                        <w:t>. Susidūrus laivams, žalą, padarytą laivams ar kitam turtui, atlygina laivo valdytojas, dėl kurio kaltės įvyko susidūrimas.</w:t>
                      </w:r>
                    </w:p>
                  </w:sdtContent>
                </w:sdt>
                <w:sdt>
                  <w:sdtPr>
                    <w:alias w:val="64 str. 2 d."/>
                    <w:tag w:val="part_bfcc468c237b465aab5483a36ba07fc7"/>
                    <w:lock w:val="sdtLocked"/>
                    <w:richText/>
                  </w:sdtPr>
                  <w:sdtContent>
                    <w:p>
                      <w:pPr>
                        <w:ind w:right="-55" w:firstLine="720"/>
                        <w:jc w:val="both"/>
                        <w:rPr>
                          <w:sz w:val="22"/>
                        </w:rPr>
                      </w:pPr>
                      <w:sdt>
                        <w:sdtPr>
                          <w:alias w:val="Numeris"/>
                          <w:tag w:val="nr_bfcc468c237b465aab5483a36ba07fc7"/>
                          <w:lock w:val="sdtLocked"/>
                          <w:richText/>
                        </w:sdtPr>
                        <w:sdtContent>
                          <w:r>
                            <w:rPr>
                              <w:sz w:val="22"/>
                            </w:rPr>
                            <w:t>2</w:t>
                          </w:r>
                        </w:sdtContent>
                      </w:sdt>
                      <w:r>
                        <w:rPr>
                          <w:sz w:val="22"/>
                        </w:rPr>
                        <w:t>. Žalą, padarytą keleiviams, kroviniui ar bagažui susidūrus keliems laivams, solidariai atlygina dėl to kalti laivų valdytojai.</w:t>
                      </w:r>
                    </w:p>
                    <w:p>
                      <w:pPr>
                        <w:ind w:right="-55" w:firstLine="720"/>
                        <w:jc w:val="both"/>
                        <w:rPr>
                          <w:sz w:val="22"/>
                        </w:rPr>
                      </w:pPr>
                    </w:p>
                  </w:sdtContent>
                </w:sdt>
              </w:sdtContent>
            </w:sdt>
            <w:sdt>
              <w:sdtPr>
                <w:alias w:val="65 str."/>
                <w:tag w:val="part_93f0543d057c4508a0be50e531656c9f"/>
                <w:lock w:val="sdtLocked"/>
                <w:richText/>
              </w:sdtPr>
              <w:sdtContent>
                <w:p>
                  <w:pPr>
                    <w:ind w:right="-55" w:firstLine="720"/>
                    <w:jc w:val="both"/>
                    <w:rPr>
                      <w:b/>
                      <w:sz w:val="22"/>
                    </w:rPr>
                  </w:pPr>
                  <w:sdt>
                    <w:sdtPr>
                      <w:alias w:val="Numeris"/>
                      <w:tag w:val="nr_93f0543d057c4508a0be50e531656c9f"/>
                      <w:lock w:val="sdtLocked"/>
                      <w:richText/>
                    </w:sdtPr>
                    <w:sdtContent>
                      <w:r>
                        <w:rPr>
                          <w:b/>
                          <w:sz w:val="22"/>
                        </w:rPr>
                        <w:t>65</w:t>
                      </w:r>
                    </w:sdtContent>
                  </w:sdt>
                  <w:r>
                    <w:rPr>
                      <w:b/>
                      <w:sz w:val="22"/>
                    </w:rPr>
                    <w:t xml:space="preserve"> straipsnis. </w:t>
                  </w:r>
                  <w:sdt>
                    <w:sdtPr>
                      <w:alias w:val="Pavadinimas"/>
                      <w:tag w:val="title_93f0543d057c4508a0be50e531656c9f"/>
                      <w:lock w:val="sdtLocked"/>
                      <w:richText/>
                    </w:sdtPr>
                    <w:sdtContent>
                      <w:r>
                        <w:rPr>
                          <w:b/>
                          <w:sz w:val="22"/>
                        </w:rPr>
                        <w:t>Atsakomybė už žalą, padarytą tretiesiems asmenims</w:t>
                      </w:r>
                    </w:sdtContent>
                  </w:sdt>
                </w:p>
                <w:sdt>
                  <w:sdtPr>
                    <w:alias w:val="65 str. 1 d."/>
                    <w:tag w:val="part_5a9a9c0c26db465bbe7d19100facc48a"/>
                    <w:lock w:val="sdtLocked"/>
                    <w:richText/>
                  </w:sdtPr>
                  <w:sdtContent>
                    <w:p>
                      <w:pPr>
                        <w:ind w:right="-55" w:firstLine="720"/>
                        <w:jc w:val="both"/>
                        <w:rPr>
                          <w:sz w:val="22"/>
                        </w:rPr>
                      </w:pPr>
                      <w:r>
                        <w:rPr>
                          <w:sz w:val="22"/>
                        </w:rPr>
                        <w:t>Žalą, padarytą tretiesiems asmenims ar jų turtui vežant vidaus vandenų keliais, atlygina laivo valdytojas pagal Civilinį kodeksą.</w:t>
                      </w:r>
                    </w:p>
                    <w:p>
                      <w:pPr>
                        <w:ind w:right="-55" w:firstLine="720"/>
                        <w:jc w:val="both"/>
                        <w:rPr>
                          <w:sz w:val="22"/>
                        </w:rPr>
                      </w:pPr>
                    </w:p>
                  </w:sdtContent>
                </w:sdt>
              </w:sdtContent>
            </w:sdt>
            <w:sdt>
              <w:sdtPr>
                <w:alias w:val="66 str."/>
                <w:tag w:val="part_859f69e7199c485e8c73092db1899939"/>
                <w:lock w:val="sdtLocked"/>
                <w:richText/>
              </w:sdtPr>
              <w:sdtContent>
                <w:p>
                  <w:pPr>
                    <w:ind w:right="-55" w:firstLine="720"/>
                    <w:jc w:val="both"/>
                    <w:rPr>
                      <w:b/>
                      <w:sz w:val="22"/>
                    </w:rPr>
                  </w:pPr>
                  <w:sdt>
                    <w:sdtPr>
                      <w:alias w:val="Numeris"/>
                      <w:tag w:val="nr_859f69e7199c485e8c73092db1899939"/>
                      <w:lock w:val="sdtLocked"/>
                      <w:richText/>
                    </w:sdtPr>
                    <w:sdtContent>
                      <w:r>
                        <w:rPr>
                          <w:b/>
                          <w:sz w:val="22"/>
                        </w:rPr>
                        <w:t>66</w:t>
                      </w:r>
                    </w:sdtContent>
                  </w:sdt>
                  <w:r>
                    <w:rPr>
                      <w:b/>
                      <w:sz w:val="22"/>
                    </w:rPr>
                    <w:t xml:space="preserve"> straipsnis. </w:t>
                  </w:r>
                  <w:sdt>
                    <w:sdtPr>
                      <w:alias w:val="Pavadinimas"/>
                      <w:tag w:val="title_859f69e7199c485e8c73092db1899939"/>
                      <w:lock w:val="sdtLocked"/>
                      <w:richText/>
                    </w:sdtPr>
                    <w:sdtContent>
                      <w:r>
                        <w:rPr>
                          <w:b/>
                          <w:sz w:val="22"/>
                        </w:rPr>
                        <w:t>Atsakomybė už laivo prastovą</w:t>
                      </w:r>
                    </w:sdtContent>
                  </w:sdt>
                </w:p>
                <w:sdt>
                  <w:sdtPr>
                    <w:alias w:val="66 str. 1 d."/>
                    <w:tag w:val="part_ecc58bcdc5e74d17abe862516cdea564"/>
                    <w:lock w:val="sdtLocked"/>
                    <w:richText/>
                  </w:sdtPr>
                  <w:sdtContent>
                    <w:p>
                      <w:pPr>
                        <w:ind w:right="-55" w:firstLine="720"/>
                        <w:jc w:val="both"/>
                        <w:rPr>
                          <w:sz w:val="22"/>
                        </w:rPr>
                      </w:pPr>
                      <w:r>
                        <w:rPr>
                          <w:sz w:val="22"/>
                        </w:rPr>
                        <w:t>Už laivo prastovą dėl pavėluoto pakrovimo ar iškrovimo, ar dėl dokumentų, susijusių su pervežimu, neįforminimo ar nepateikimo nustatytu laiku ir kitus pažeidimus, dėl ko įvyko laivo prastova, šalys gali nustatyti netesybas. Netesybų nustatymas turi būti įformintas raštu.</w:t>
                      </w:r>
                    </w:p>
                    <w:p>
                      <w:pPr>
                        <w:ind w:right="-55" w:firstLine="720"/>
                        <w:jc w:val="both"/>
                        <w:rPr>
                          <w:sz w:val="22"/>
                        </w:rPr>
                      </w:pPr>
                    </w:p>
                  </w:sdtContent>
                </w:sdt>
              </w:sdtContent>
            </w:sdt>
            <w:sdt>
              <w:sdtPr>
                <w:alias w:val="67 str."/>
                <w:tag w:val="part_e764567c42c0403694b0b6344222d035"/>
                <w:lock w:val="sdtLocked"/>
                <w:richText/>
              </w:sdtPr>
              <w:sdtContent>
                <w:p>
                  <w:pPr>
                    <w:ind w:right="-55" w:firstLine="720"/>
                    <w:jc w:val="both"/>
                    <w:rPr>
                      <w:b/>
                      <w:sz w:val="22"/>
                    </w:rPr>
                  </w:pPr>
                  <w:sdt>
                    <w:sdtPr>
                      <w:alias w:val="Numeris"/>
                      <w:tag w:val="nr_e764567c42c0403694b0b6344222d035"/>
                      <w:lock w:val="sdtLocked"/>
                      <w:richText/>
                    </w:sdtPr>
                    <w:sdtContent>
                      <w:r>
                        <w:rPr>
                          <w:b/>
                          <w:sz w:val="22"/>
                        </w:rPr>
                        <w:t>67</w:t>
                      </w:r>
                    </w:sdtContent>
                  </w:sdt>
                  <w:r>
                    <w:rPr>
                      <w:b/>
                      <w:sz w:val="22"/>
                    </w:rPr>
                    <w:t xml:space="preserve"> straipsnis. </w:t>
                  </w:r>
                  <w:sdt>
                    <w:sdtPr>
                      <w:alias w:val="Pavadinimas"/>
                      <w:tag w:val="title_e764567c42c0403694b0b6344222d035"/>
                      <w:lock w:val="sdtLocked"/>
                      <w:richText/>
                    </w:sdtPr>
                    <w:sdtContent>
                      <w:r>
                        <w:rPr>
                          <w:b/>
                          <w:sz w:val="22"/>
                        </w:rPr>
                        <w:t>Atsakomybė už vežėjui padarytą žalą</w:t>
                      </w:r>
                    </w:sdtContent>
                  </w:sdt>
                </w:p>
                <w:sdt>
                  <w:sdtPr>
                    <w:alias w:val="67 str. 1 d."/>
                    <w:tag w:val="part_2abbbd79254e430e8ba908abc149094b"/>
                    <w:lock w:val="sdtLocked"/>
                    <w:richText/>
                  </w:sdtPr>
                  <w:sdtContent>
                    <w:p>
                      <w:pPr>
                        <w:ind w:right="-55" w:firstLine="720"/>
                        <w:jc w:val="both"/>
                        <w:rPr>
                          <w:sz w:val="22"/>
                        </w:rPr>
                      </w:pPr>
                      <w:r>
                        <w:rPr>
                          <w:sz w:val="22"/>
                        </w:rPr>
                        <w:t>Keleiviai, krovinio siuntėjai ir gavėjai, kelių valdytojai, atlygina vežėjui padarytą žalą pagal Civilinį kodeksą.</w:t>
                      </w:r>
                    </w:p>
                    <w:p>
                      <w:pPr>
                        <w:ind w:right="-55" w:firstLine="720"/>
                        <w:jc w:val="both"/>
                        <w:rPr>
                          <w:sz w:val="22"/>
                        </w:rPr>
                      </w:pPr>
                    </w:p>
                  </w:sdtContent>
                </w:sdt>
              </w:sdtContent>
            </w:sdt>
            <w:sdt>
              <w:sdtPr>
                <w:alias w:val="68 str."/>
                <w:tag w:val="part_75b47d59a1044655a79a206fe1fc95c1"/>
                <w:lock w:val="sdtLocked"/>
                <w:richText/>
              </w:sdtPr>
              <w:sdtContent>
                <w:sdt>
                  <w:sdtPr>
                    <w:alias w:val="Pavadinimas"/>
                    <w:tag w:val="title_75b47d59a1044655a79a206fe1fc95c1"/>
                    <w:lock w:val="sdtLocked"/>
                    <w:richText/>
                  </w:sdtPr>
                  <w:sdtContent>
                    <w:p>
                      <w:pPr>
                        <w:ind w:right="-55" w:firstLine="720"/>
                        <w:jc w:val="both"/>
                        <w:rPr>
                          <w:b/>
                          <w:sz w:val="22"/>
                        </w:rPr>
                      </w:pPr>
                      <w:sdt>
                        <w:sdtPr>
                          <w:alias w:val="Numeris"/>
                          <w:tag w:val="nr_75b47d59a1044655a79a206fe1fc95c1"/>
                          <w:lock w:val="sdtLocked"/>
                          <w:richText/>
                        </w:sdtPr>
                        <w:sdtContent>
                          <w:r>
                            <w:rPr>
                              <w:b/>
                              <w:sz w:val="22"/>
                            </w:rPr>
                            <w:t>68</w:t>
                          </w:r>
                        </w:sdtContent>
                      </w:sdt>
                      <w:r>
                        <w:rPr>
                          <w:b/>
                          <w:sz w:val="22"/>
                        </w:rPr>
                        <w:t xml:space="preserve"> straipsnis. Susitarimo dėl atleidimo nuo atsakomybės už padarytą žalą </w:t>
                      </w:r>
                    </w:p>
                    <w:p>
                      <w:pPr>
                        <w:ind w:right="-55" w:firstLine="1985"/>
                        <w:jc w:val="both"/>
                        <w:rPr>
                          <w:b/>
                          <w:sz w:val="22"/>
                        </w:rPr>
                      </w:pPr>
                      <w:r>
                        <w:rPr>
                          <w:b/>
                          <w:sz w:val="22"/>
                        </w:rPr>
                        <w:t>negaliojimas</w:t>
                      </w:r>
                    </w:p>
                  </w:sdtContent>
                </w:sdt>
                <w:sdt>
                  <w:sdtPr>
                    <w:alias w:val="68 str. 1 d."/>
                    <w:tag w:val="part_91fee302eba34bc29e6da19ad28fd22d"/>
                    <w:lock w:val="sdtLocked"/>
                    <w:richText/>
                  </w:sdtPr>
                  <w:sdtContent>
                    <w:p>
                      <w:pPr>
                        <w:ind w:right="-55" w:firstLine="720"/>
                        <w:jc w:val="both"/>
                        <w:rPr>
                          <w:sz w:val="22"/>
                        </w:rPr>
                      </w:pPr>
                      <w:r>
                        <w:rPr>
                          <w:sz w:val="22"/>
                        </w:rPr>
                        <w:t>Bet kokie vežėjo susitarimai su keleiviu, krovinio ar bagažo siuntėju ar gavėju dėl vežėjo atleidimo nuo atsakomybės už padarytą žalą ar jos dydžio sumažinimo negalioja. Tokio susitarimo negaliojimas nepanaikina vežimo sutarties.</w:t>
                      </w:r>
                    </w:p>
                    <w:p>
                      <w:pPr>
                        <w:ind w:right="-55"/>
                        <w:jc w:val="both"/>
                        <w:rPr>
                          <w:sz w:val="22"/>
                        </w:rPr>
                      </w:pPr>
                    </w:p>
                  </w:sdtContent>
                </w:sdt>
              </w:sdtContent>
            </w:sdt>
            <w:sdt>
              <w:sdtPr>
                <w:alias w:val="69 str."/>
                <w:tag w:val="part_11fed6adc46c4624a6f1a0cb1e8bf4e8"/>
                <w:lock w:val="sdtLocked"/>
                <w:richText/>
              </w:sdtPr>
              <w:sdtContent>
                <w:p>
                  <w:pPr>
                    <w:ind w:right="-55" w:firstLine="720"/>
                    <w:jc w:val="both"/>
                    <w:rPr>
                      <w:b/>
                      <w:sz w:val="22"/>
                    </w:rPr>
                  </w:pPr>
                  <w:sdt>
                    <w:sdtPr>
                      <w:alias w:val="Numeris"/>
                      <w:tag w:val="nr_11fed6adc46c4624a6f1a0cb1e8bf4e8"/>
                      <w:lock w:val="sdtLocked"/>
                      <w:richText/>
                    </w:sdtPr>
                    <w:sdtContent>
                      <w:r>
                        <w:rPr>
                          <w:b/>
                          <w:sz w:val="22"/>
                        </w:rPr>
                        <w:t>69</w:t>
                      </w:r>
                    </w:sdtContent>
                  </w:sdt>
                  <w:r>
                    <w:rPr>
                      <w:b/>
                      <w:sz w:val="22"/>
                    </w:rPr>
                    <w:t xml:space="preserve"> straipsnis. </w:t>
                  </w:r>
                  <w:sdt>
                    <w:sdtPr>
                      <w:alias w:val="Pavadinimas"/>
                      <w:tag w:val="title_11fed6adc46c4624a6f1a0cb1e8bf4e8"/>
                      <w:lock w:val="sdtLocked"/>
                      <w:richText/>
                    </w:sdtPr>
                    <w:sdtContent>
                      <w:r>
                        <w:rPr>
                          <w:b/>
                          <w:sz w:val="22"/>
                        </w:rPr>
                        <w:t>Pretenzijų ir ieškinių dėl žalos atlyginimo pateikimo tvarka</w:t>
                      </w:r>
                    </w:sdtContent>
                  </w:sdt>
                </w:p>
                <w:sdt>
                  <w:sdtPr>
                    <w:alias w:val="69 str. 1 d."/>
                    <w:tag w:val="part_59902e5ee77f496dbec05aec2b151eca"/>
                    <w:lock w:val="sdtLocked"/>
                    <w:richText/>
                  </w:sdtPr>
                  <w:sdtContent>
                    <w:p>
                      <w:pPr>
                        <w:ind w:right="-55" w:firstLine="720"/>
                        <w:jc w:val="both"/>
                        <w:rPr>
                          <w:sz w:val="22"/>
                        </w:rPr>
                      </w:pPr>
                      <w:sdt>
                        <w:sdtPr>
                          <w:alias w:val="Numeris"/>
                          <w:tag w:val="nr_59902e5ee77f496dbec05aec2b151eca"/>
                          <w:lock w:val="sdtLocked"/>
                          <w:richText/>
                        </w:sdtPr>
                        <w:sdtContent>
                          <w:r>
                            <w:rPr>
                              <w:sz w:val="22"/>
                            </w:rPr>
                            <w:t>1</w:t>
                          </w:r>
                        </w:sdtContent>
                      </w:sdt>
                      <w:r>
                        <w:rPr>
                          <w:sz w:val="22"/>
                        </w:rPr>
                        <w:t>. Ieškiniai dėl reikalavimų, kylančių iš vežimo sutarties, pareiškiami teismui. Ieškovas gali iki ieškinio pareiškimo vežėjui pareikšti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69 str. 2 d."/>
                    <w:tag w:val="part_bd73c7f1ce1b4bd68544edbc220ed27a"/>
                    <w:lock w:val="sdtLocked"/>
                    <w:richText/>
                  </w:sdtPr>
                  <w:sdtContent>
                    <w:p>
                      <w:pPr>
                        <w:ind w:right="-55" w:firstLine="720"/>
                        <w:jc w:val="both"/>
                        <w:rPr>
                          <w:sz w:val="22"/>
                        </w:rPr>
                      </w:pPr>
                      <w:sdt>
                        <w:sdtPr>
                          <w:alias w:val="Numeris"/>
                          <w:tag w:val="nr_bd73c7f1ce1b4bd68544edbc220ed27a"/>
                          <w:lock w:val="sdtLocked"/>
                          <w:richText/>
                        </w:sdtPr>
                        <w:sdtContent>
                          <w:r>
                            <w:rPr>
                              <w:sz w:val="22"/>
                            </w:rPr>
                            <w:t>2</w:t>
                          </w:r>
                        </w:sdtContent>
                      </w:sdt>
                      <w:r>
                        <w:rPr>
                          <w:sz w:val="22"/>
                        </w:rPr>
                        <w:t>. Ieškiniui, kylančiam iš vežimo sutarties, pareikšti nustatomas dvejų metų ieškininės senaties terminas.</w:t>
                      </w:r>
                    </w:p>
                  </w:sdtContent>
                </w:sdt>
                <w:sdt>
                  <w:sdtPr>
                    <w:alias w:val="69 str. 3 d."/>
                    <w:tag w:val="part_4fe6bfd938414fbb9726765b56999168"/>
                    <w:lock w:val="sdtLocked"/>
                    <w:richText/>
                  </w:sdtPr>
                  <w:sdtContent>
                    <w:p>
                      <w:pPr>
                        <w:ind w:right="-55" w:firstLine="720"/>
                        <w:jc w:val="both"/>
                        <w:rPr>
                          <w:sz w:val="22"/>
                        </w:rPr>
                      </w:pPr>
                      <w:sdt>
                        <w:sdtPr>
                          <w:alias w:val="Numeris"/>
                          <w:tag w:val="nr_4fe6bfd938414fbb9726765b56999168"/>
                          <w:lock w:val="sdtLocked"/>
                          <w:richText/>
                        </w:sdtPr>
                        <w:sdtContent>
                          <w:r>
                            <w:rPr>
                              <w:sz w:val="22"/>
                            </w:rPr>
                            <w:t>3</w:t>
                          </w:r>
                        </w:sdtContent>
                      </w:sdt>
                      <w:r>
                        <w:rPr>
                          <w:sz w:val="22"/>
                        </w:rPr>
                        <w:t>. Pretenzijos pareiškimas pratęsia ieškininės senaties terminą vienam mėnesiui.</w:t>
                      </w:r>
                    </w:p>
                    <w:p>
                      <w:pPr>
                        <w:ind w:right="-55"/>
                        <w:jc w:val="both"/>
                        <w:rPr>
                          <w:sz w:val="22"/>
                        </w:rPr>
                      </w:pPr>
                    </w:p>
                  </w:sdtContent>
                </w:sdt>
              </w:sdtContent>
            </w:sdt>
            <w:sdt>
              <w:sdtPr>
                <w:alias w:val="70 str."/>
                <w:tag w:val="part_c8766d05737641d8ad017c4b654255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1 str."/>
                <w:tag w:val="part_e61ac09448544d38be95de0236d5e4ab"/>
                <w:lock w:val="sdtLocked"/>
                <w:richText/>
              </w:sdtPr>
              <w:sdtContent>
                <w:p>
                  <w:pPr>
                    <w:ind w:left="2268" w:hanging="1548"/>
                    <w:jc w:val="both"/>
                    <w:rPr>
                      <w:rFonts w:eastAsia="Calibri"/>
                      <w:b/>
                      <w:color w:val="000000"/>
                      <w:sz w:val="22"/>
                      <w:szCs w:val="22"/>
                      <w:lang w:eastAsia="lt-LT"/>
                    </w:rPr>
                  </w:pPr>
                  <w:sdt>
                    <w:sdtPr>
                      <w:alias w:val="Numeris"/>
                      <w:tag w:val="nr_e61ac09448544d38be95de0236d5e4ab"/>
                      <w:lock w:val="sdtLocked"/>
                      <w:richText/>
                    </w:sdtPr>
                    <w:sdtContent>
                      <w:r>
                        <w:rPr>
                          <w:rFonts w:eastAsia="Calibri"/>
                          <w:b/>
                          <w:color w:val="000000"/>
                          <w:sz w:val="22"/>
                          <w:szCs w:val="22"/>
                          <w:lang w:eastAsia="lt-LT"/>
                        </w:rPr>
                        <w:t>71</w:t>
                      </w:r>
                    </w:sdtContent>
                  </w:sdt>
                  <w:r>
                    <w:rPr>
                      <w:rFonts w:eastAsia="Calibri"/>
                      <w:b/>
                      <w:color w:val="000000"/>
                      <w:sz w:val="22"/>
                      <w:szCs w:val="22"/>
                      <w:lang w:eastAsia="lt-LT"/>
                    </w:rPr>
                    <w:t xml:space="preserve"> straipsnis. </w:t>
                  </w:r>
                  <w:sdt>
                    <w:sdtPr>
                      <w:alias w:val="Pavadinimas"/>
                      <w:tag w:val="title_e61ac09448544d38be95de0236d5e4ab"/>
                      <w:lock w:val="sdtLocked"/>
                      <w:richText/>
                    </w:sdtPr>
                    <w:sdtContent>
                      <w:r>
                        <w:rPr>
                          <w:rFonts w:eastAsia="Calibri"/>
                          <w:b/>
                          <w:color w:val="000000"/>
                          <w:sz w:val="22"/>
                          <w:szCs w:val="22"/>
                          <w:lang w:eastAsia="lt-LT"/>
                        </w:rPr>
                        <w:t xml:space="preserve">Žalos, susijusios su navigacinių įrenginių ar hidrotechnikos statinių sugadinimu ar sunaikinimu, atlyginimas ir išlaidų, susijusių su navigacinio ar uosto įrenginio sugadinimu, atlyginimas </w:t>
                      </w:r>
                    </w:sdtContent>
                  </w:sdt>
                </w:p>
                <w:sdt>
                  <w:sdtPr>
                    <w:alias w:val="71 str. 1 d."/>
                    <w:tag w:val="part_0d42c6f1c26949fba53cbc5ee2949a06"/>
                    <w:lock w:val="sdtLocked"/>
                    <w:richText/>
                  </w:sdtPr>
                  <w:sdtContent>
                    <w:p>
                      <w:pPr>
                        <w:ind w:firstLine="720"/>
                        <w:jc w:val="both"/>
                        <w:rPr>
                          <w:sz w:val="22"/>
                        </w:rPr>
                      </w:pPr>
                      <w:r>
                        <w:rPr>
                          <w:rFonts w:eastAsia="Calibri"/>
                          <w:color w:val="000000"/>
                          <w:sz w:val="22"/>
                          <w:szCs w:val="22"/>
                          <w:lang w:eastAsia="lt-LT"/>
                        </w:rPr>
                        <w:t>Juridinis ar fizinis asmuo, sugadinęs ar sunaikinęs vidaus vandenų keliuose ar uostų akvatorijose navigacinius įrenginius ar hidrotechninius statinius, privalo atlyginti žalą, taip pat avarijų, įvykusių dėl navigacinio ar uosto įrenginio sugadinimo, pasekmių likvidavimo išlaidas.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2 str."/>
                <w:tag w:val="part_9f8bcafb8f5c4f51a18274eadf1a76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3 str."/>
                <w:tag w:val="part_7895fc19dfc84d37b185347f7ef2aab9"/>
                <w:lock w:val="sdtLocked"/>
                <w:richText/>
              </w:sdtPr>
              <w:sdtContent>
                <w:p>
                  <w:pPr>
                    <w:ind w:right="-55" w:firstLine="720"/>
                    <w:jc w:val="both"/>
                    <w:rPr>
                      <w:b/>
                      <w:sz w:val="22"/>
                    </w:rPr>
                  </w:pPr>
                  <w:sdt>
                    <w:sdtPr>
                      <w:alias w:val="Numeris"/>
                      <w:tag w:val="nr_7895fc19dfc84d37b185347f7ef2aab9"/>
                      <w:lock w:val="sdtLocked"/>
                      <w:richText/>
                    </w:sdtPr>
                    <w:sdtContent>
                      <w:r>
                        <w:rPr>
                          <w:b/>
                          <w:sz w:val="22"/>
                        </w:rPr>
                        <w:t>73</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69" w:history="1">
                    <w:r>
                      <w:rPr>
                        <w:i/>
                        <w:color w:val="0000FF"/>
                        <w:sz w:val="20"/>
                        <w:u w:val="single"/>
                      </w:rPr>
                      <w:t>IX-1214</w:t>
                    </w:r>
                  </w:hyperlink>
                  <w:r>
                    <w:rPr>
                      <w:i/>
                      <w:sz w:val="20"/>
                    </w:rPr>
                    <w:t xml:space="preserve">, 2002-12-03, Žin., 2002, Nr. </w:t>
                  </w:r>
                  <w:hyperlink r:id="rId170"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74 str."/>
                <w:tag w:val="part_844753bf78074c63bd02292f2eaeeabd"/>
                <w:lock w:val="sdtLocked"/>
                <w:richText/>
              </w:sdtPr>
              <w:sdtContent>
                <w:p>
                  <w:pPr>
                    <w:ind w:right="-55" w:firstLine="720"/>
                    <w:jc w:val="both"/>
                    <w:rPr>
                      <w:sz w:val="22"/>
                    </w:rPr>
                  </w:pPr>
                  <w:sdt>
                    <w:sdtPr>
                      <w:alias w:val="Numeris"/>
                      <w:tag w:val="nr_844753bf78074c63bd02292f2eaeeabd"/>
                      <w:lock w:val="sdtLocked"/>
                      <w:richText/>
                    </w:sdtPr>
                    <w:sdtContent>
                      <w:r>
                        <w:rPr>
                          <w:b/>
                          <w:sz w:val="22"/>
                        </w:rPr>
                        <w:t>74</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71" w:history="1">
                    <w:r>
                      <w:rPr>
                        <w:i/>
                        <w:color w:val="0000FF"/>
                        <w:sz w:val="20"/>
                        <w:u w:val="single"/>
                      </w:rPr>
                      <w:t>IX-1214</w:t>
                    </w:r>
                  </w:hyperlink>
                  <w:r>
                    <w:rPr>
                      <w:i/>
                      <w:sz w:val="20"/>
                    </w:rPr>
                    <w:t xml:space="preserve">, 2002-12-03, Žin., 2002, Nr. </w:t>
                  </w:r>
                  <w:hyperlink r:id="rId172"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
              <w:sdtPr>
                <w:alias w:val="75 str."/>
                <w:tag w:val="part_f313e7333d564ab79c9224aafbb6e9b4"/>
                <w:lock w:val="sdtLocked"/>
                <w:richText/>
              </w:sdtPr>
              <w:sdtContent>
                <w:p>
                  <w:pPr>
                    <w:ind w:right="-55" w:firstLine="720"/>
                    <w:jc w:val="both"/>
                    <w:rPr>
                      <w:sz w:val="22"/>
                    </w:rPr>
                  </w:pPr>
                  <w:sdt>
                    <w:sdtPr>
                      <w:alias w:val="Numeris"/>
                      <w:tag w:val="nr_f313e7333d564ab79c9224aafbb6e9b4"/>
                      <w:lock w:val="sdtLocked"/>
                      <w:richText/>
                    </w:sdtPr>
                    <w:sdtContent>
                      <w:r>
                        <w:rPr>
                          <w:b/>
                          <w:sz w:val="22"/>
                        </w:rPr>
                        <w:t>75</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73" w:history="1">
                    <w:r>
                      <w:rPr>
                        <w:i/>
                        <w:color w:val="0000FF"/>
                        <w:sz w:val="20"/>
                        <w:u w:val="single"/>
                      </w:rPr>
                      <w:t>IX-1214</w:t>
                    </w:r>
                  </w:hyperlink>
                  <w:r>
                    <w:rPr>
                      <w:i/>
                      <w:sz w:val="20"/>
                    </w:rPr>
                    <w:t xml:space="preserve">, 2002-12-03, Žin., 2002, Nr. </w:t>
                  </w:r>
                  <w:hyperlink r:id="rId174"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Content>
        </w:sdt>
        <w:sdt>
          <w:sdtPr>
            <w:alias w:val="signatura"/>
            <w:tag w:val="part_243857c19f104d4fb6877718f5514059"/>
            <w:lock w:val="sdtLocked"/>
            <w:richText/>
          </w:sdtPr>
          <w:sdtContent>
            <w:p>
              <w:pPr>
                <w:ind w:right="-55" w:firstLine="720"/>
                <w:jc w:val="both"/>
                <w:rPr>
                  <w:sz w:val="22"/>
                </w:rPr>
              </w:pPr>
              <w:r>
                <w:rPr>
                  <w:sz w:val="22"/>
                </w:rPr>
                <w:t>Skelbiu šį Lietuvos Respublikos Seimo priimtą įstatymą.</w:t>
              </w:r>
            </w:p>
            <w:p>
              <w:pPr>
                <w:ind w:right="-55"/>
                <w:jc w:val="both"/>
                <w:rPr>
                  <w:sz w:val="22"/>
                </w:rPr>
              </w:pPr>
            </w:p>
            <w:p>
              <w:pPr>
                <w:ind w:right="-55"/>
                <w:jc w:val="both"/>
                <w:rPr>
                  <w:sz w:val="22"/>
                </w:rPr>
              </w:pPr>
            </w:p>
            <w:p>
              <w:pPr>
                <w:ind w:right="-55"/>
                <w:jc w:val="both"/>
                <w:rPr>
                  <w:sz w:val="22"/>
                </w:rPr>
              </w:pPr>
            </w:p>
            <w:p>
              <w:pPr>
                <w:ind w:right="-55"/>
                <w:jc w:val="both"/>
                <w:rPr>
                  <w:sz w:val="22"/>
                </w:rPr>
              </w:pPr>
              <w:r>
                <w:rPr>
                  <w:sz w:val="22"/>
                </w:rPr>
                <w:t>RESPUBLIKOS PREZIDENTAS</w:t>
                <w:tab/>
                <w:tab/>
                <w:tab/>
                <w:t xml:space="preserve"> ALGIRDAS BRAZAUSKAS </w:t>
              </w:r>
            </w:p>
            <w:p>
              <w:pPr>
                <w:ind w:right="-55"/>
                <w:jc w:val="both"/>
                <w:rPr>
                  <w:i/>
                  <w:sz w:val="20"/>
                </w:rPr>
              </w:pPr>
            </w:p>
            <w:p>
              <w:pPr>
                <w:ind w:right="-55"/>
                <w:jc w:val="both"/>
                <w:rPr>
                  <w:i/>
                  <w:sz w:val="20"/>
                </w:rPr>
              </w:pPr>
            </w:p>
            <w:p>
              <w:pPr>
                <w:ind w:right="-55"/>
                <w:jc w:val="both"/>
                <w:rPr>
                  <w:i/>
                  <w:sz w:val="20"/>
                </w:rPr>
              </w:pPr>
            </w:p>
          </w:sdtContent>
        </w:sdt>
      </w:sdtContent>
    </w:sdt>
    <w:sdt>
      <w:sdtPr>
        <w:alias w:val="pr."/>
        <w:tag w:val="part_55e35b5fe6224df99b7ac9ef625eaf35"/>
        <w:lock w:val="sdtLocked"/>
        <w:richText/>
      </w:sdtPr>
      <w:sdtContent>
        <w:p>
          <w:pPr>
            <w:ind w:firstLine="5670"/>
            <w:jc w:val="both"/>
            <w:sectPr>
              <w:headerReference w:type="even" r:id="rId175"/>
              <w:headerReference w:type="default" r:id="rId176"/>
              <w:footerReference w:type="even" r:id="rId177"/>
              <w:footerReference w:type="default" r:id="rId178"/>
              <w:headerReference w:type="first" r:id="rId179"/>
              <w:footerReference w:type="first" r:id="rId180"/>
              <w:pgSz w:w="11909" w:h="16834" w:code="9"/>
              <w:pgMar w:top="1134" w:right="851" w:bottom="1134" w:left="1701" w:header="709" w:footer="709" w:gutter="0"/>
              <w:pgNumType w:start="1"/>
              <w:cols w:space="1296"/>
              <w:titlePg/>
            </w:sectPr>
          </w:pPr>
        </w:p>
        <w:p>
          <w:pPr>
            <w:ind w:firstLine="5670"/>
            <w:jc w:val="both"/>
            <w:rPr>
              <w:sz w:val="22"/>
              <w:szCs w:val="22"/>
              <w:lang w:eastAsia="lt-LT"/>
            </w:rPr>
          </w:pPr>
          <w:r>
            <w:rPr>
              <w:color w:val="000000"/>
              <w:sz w:val="22"/>
              <w:szCs w:val="22"/>
              <w:lang w:eastAsia="lt-LT"/>
            </w:rPr>
            <w:t xml:space="preserve">Lietuvos Respublikos </w:t>
          </w:r>
        </w:p>
        <w:p>
          <w:pPr>
            <w:ind w:firstLine="5670"/>
            <w:jc w:val="both"/>
            <w:rPr>
              <w:sz w:val="22"/>
              <w:szCs w:val="22"/>
              <w:lang w:eastAsia="lt-LT"/>
            </w:rPr>
          </w:pPr>
          <w:r>
            <w:rPr>
              <w:color w:val="000000"/>
              <w:sz w:val="22"/>
              <w:szCs w:val="22"/>
              <w:lang w:eastAsia="lt-LT"/>
            </w:rPr>
            <w:t xml:space="preserve">vidaus vandenų transporto kodekso </w:t>
          </w:r>
        </w:p>
        <w:p>
          <w:pPr>
            <w:ind w:firstLine="5670"/>
            <w:jc w:val="both"/>
            <w:rPr>
              <w:sz w:val="22"/>
              <w:szCs w:val="22"/>
              <w:lang w:eastAsia="lt-LT"/>
            </w:rPr>
          </w:pPr>
          <w:r>
            <w:rPr>
              <w:color w:val="000000"/>
              <w:sz w:val="22"/>
              <w:szCs w:val="22"/>
              <w:lang w:eastAsia="lt-LT"/>
            </w:rPr>
            <w:t>priedas</w:t>
          </w:r>
        </w:p>
        <w:p>
          <w:pPr>
            <w:ind w:firstLine="720"/>
            <w:jc w:val="both"/>
            <w:rPr>
              <w:sz w:val="22"/>
              <w:szCs w:val="22"/>
              <w:lang w:eastAsia="lt-LT"/>
            </w:rPr>
          </w:pPr>
        </w:p>
        <w:p>
          <w:pPr>
            <w:keepNext/>
            <w:jc w:val="center"/>
            <w:rPr>
              <w:sz w:val="22"/>
              <w:szCs w:val="22"/>
              <w:lang w:eastAsia="lt-LT"/>
            </w:rPr>
          </w:pPr>
          <w:sdt>
            <w:sdtPr>
              <w:alias w:val="Pavadinimas"/>
              <w:tag w:val="title_55e35b5fe6224df99b7ac9ef625eaf35"/>
              <w:lock w:val="sdtLocked"/>
              <w:richText/>
            </w:sdtPr>
            <w:sdtContent>
              <w:r>
                <w:rPr>
                  <w:b/>
                  <w:bCs/>
                  <w:caps/>
                  <w:color w:val="000000"/>
                  <w:sz w:val="22"/>
                  <w:szCs w:val="22"/>
                  <w:lang w:eastAsia="lt-LT"/>
                </w:rPr>
                <w:t>ĮGYVENDINAMI Europos Sąjungos teisės aktai</w:t>
              </w:r>
            </w:sdtContent>
          </w:sdt>
        </w:p>
        <w:p>
          <w:pPr>
            <w:ind w:firstLine="720"/>
            <w:jc w:val="both"/>
            <w:rPr>
              <w:sz w:val="22"/>
              <w:szCs w:val="22"/>
            </w:rPr>
          </w:pPr>
        </w:p>
        <w:sdt>
          <w:sdtPr>
            <w:alias w:val="pr. 1 p."/>
            <w:tag w:val="part_02c7ae9f3577454999f814acbbe9063d"/>
            <w:lock w:val="sdtLocked"/>
            <w:richText/>
          </w:sdtPr>
          <w:sdtContent>
            <w:p>
              <w:pPr>
                <w:ind w:firstLine="720"/>
                <w:jc w:val="both"/>
                <w:rPr>
                  <w:sz w:val="22"/>
                  <w:szCs w:val="22"/>
                  <w:lang w:eastAsia="lt-LT"/>
                </w:rPr>
              </w:pPr>
              <w:sdt>
                <w:sdtPr>
                  <w:alias w:val="Numeris"/>
                  <w:tag w:val="nr_02c7ae9f3577454999f814acbbe9063d"/>
                  <w:lock w:val="sdtLocked"/>
                  <w:richText/>
                </w:sdtPr>
                <w:sdtContent>
                  <w:r>
                    <w:rPr>
                      <w:sz w:val="22"/>
                      <w:szCs w:val="22"/>
                      <w:lang w:eastAsia="lt-LT"/>
                    </w:rPr>
                    <w:t>1</w:t>
                  </w:r>
                </w:sdtContent>
              </w:sdt>
              <w:r>
                <w:rPr>
                  <w:sz w:val="22"/>
                  <w:szCs w:val="22"/>
                  <w:lang w:eastAsia="lt-LT"/>
                </w:rPr>
                <w:t xml:space="preserve">. 1987 m. lapkričio 9 d. Tarybos direktyva 87/540/EEB dėl leidimo verstis krovinių vežėjo vandens keliais vidaus ir tarptautiniais maršrutais veikla bei abipusio diplomų, pažymėjimų ir kitų oficialią kvalifikaciją verstis šia veikla patvirtinančių dokumentų pripažinimo (OL </w:t>
              </w:r>
              <w:r>
                <w:rPr>
                  <w:i/>
                  <w:sz w:val="22"/>
                  <w:szCs w:val="22"/>
                  <w:lang w:eastAsia="lt-LT"/>
                </w:rPr>
                <w:t>2004 m. specialusis leidimas</w:t>
              </w:r>
              <w:r>
                <w:rPr>
                  <w:sz w:val="22"/>
                  <w:szCs w:val="22"/>
                  <w:lang w:eastAsia="lt-LT"/>
                </w:rPr>
                <w:t>, 6 skyrius, 1 tomas, p. 191).</w:t>
              </w:r>
            </w:p>
          </w:sdtContent>
        </w:sdt>
        <w:sdt>
          <w:sdtPr>
            <w:alias w:val="pr. 2 p."/>
            <w:tag w:val="part_8e5cadbd88084c19ad18dba5eae6dd84"/>
            <w:lock w:val="sdtLocked"/>
            <w:richText/>
          </w:sdtPr>
          <w:sdtContent>
            <w:p>
              <w:pPr>
                <w:ind w:firstLine="720"/>
                <w:jc w:val="both"/>
                <w:rPr>
                  <w:color w:val="000000"/>
                  <w:sz w:val="22"/>
                  <w:szCs w:val="22"/>
                </w:rPr>
              </w:pPr>
              <w:sdt>
                <w:sdtPr>
                  <w:alias w:val="Numeris"/>
                  <w:tag w:val="nr_8e5cadbd88084c19ad18dba5eae6dd84"/>
                  <w:lock w:val="sdtLocked"/>
                  <w:richText/>
                </w:sdtPr>
                <w:sdtContent>
                  <w:r>
                    <w:rPr>
                      <w:sz w:val="22"/>
                      <w:szCs w:val="22"/>
                      <w:lang w:eastAsia="lt-LT"/>
                    </w:rPr>
                    <w:t>2</w:t>
                  </w:r>
                </w:sdtContent>
              </w:sdt>
              <w:r>
                <w:rPr>
                  <w:sz w:val="22"/>
                  <w:szCs w:val="22"/>
                  <w:lang w:eastAsia="lt-LT"/>
                </w:rPr>
                <w:t>. 2010 m. lapkričio 24 d. Europos Parlamento ir Tarybos reglamentas (ES) Nr. 1177/2010 dėl jūrų ir vidaus vandenų keliais vykstančių keleivių teisių, kuriuo iš dalies keičiamas Reglamentas (EB) Nr. 2006/2004 (OL 2010 L 334, p. 1).</w:t>
              </w:r>
            </w:p>
          </w:sdtContent>
        </w:sdt>
        <w:sdt>
          <w:sdtPr>
            <w:alias w:val="pr. 3 p."/>
            <w:tag w:val="part_2de917f71e2e4de499bc91011e5684a8"/>
            <w:lock w:val="sdtLocked"/>
            <w:richText/>
          </w:sdtPr>
          <w:sdtContent>
            <w:p>
              <w:pPr>
                <w:ind w:firstLine="720"/>
                <w:jc w:val="both"/>
                <w:rPr>
                  <w:sz w:val="22"/>
                </w:rPr>
              </w:pPr>
              <w:sdt>
                <w:sdtPr>
                  <w:alias w:val="Numeris"/>
                  <w:tag w:val="nr_2de917f71e2e4de499bc91011e5684a8"/>
                  <w:lock w:val="sdtLocked"/>
                  <w:richText/>
                </w:sdtPr>
                <w:sdtContent>
                  <w:r>
                    <w:rPr>
                      <w:sz w:val="22"/>
                      <w:szCs w:val="22"/>
                      <w:lang w:eastAsia="lt-LT"/>
                    </w:rPr>
                    <w:t>3</w:t>
                  </w:r>
                </w:sdtContent>
              </w:sdt>
              <w:r>
                <w:rPr>
                  <w:sz w:val="22"/>
                  <w:szCs w:val="22"/>
                  <w:lang w:eastAsia="lt-LT"/>
                </w:rPr>
                <w:t xml:space="preserve">. </w:t>
              </w:r>
              <w:r>
                <w:rPr>
                  <w:bCs/>
                  <w:sz w:val="22"/>
                  <w:szCs w:val="22"/>
                </w:rPr>
                <w:t xml:space="preserve">2016 m. rugsėjo 14 d. Europos Parlamento ir Tarybos direktyva (ES) 2016/1629, kuria nustatomi vidaus vandenų laivams taikomi techniniai reikalavimai, iš dalies keičiama Direktyva 2009/100/EB ir panaikinama Direktyva 2006/87/EB </w:t>
              </w:r>
              <w:r>
                <w:rPr>
                  <w:sz w:val="22"/>
                  <w:szCs w:val="22"/>
                  <w:lang w:eastAsia="lt-LT"/>
                </w:rPr>
                <w:t xml:space="preserve">(OL </w:t>
              </w:r>
              <w:r>
                <w:rPr>
                  <w:sz w:val="22"/>
                  <w:szCs w:val="22"/>
                </w:rPr>
                <w:t>2016 L 252, p. 118).</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priedas"/>
        <w:tag w:val="part_2229a06918b544c9a01c80764d69ed22"/>
        <w:lock w:val="sdtLocked"/>
        <w:richText/>
      </w:sdtPr>
      <w:sdtContent>
        <w:p>
          <w:pPr>
            <w:ind w:right="-55"/>
            <w:rPr>
              <w:b/>
              <w:sz w:val="20"/>
            </w:rPr>
          </w:pPr>
          <w:sdt>
            <w:sdtPr>
              <w:alias w:val="Pavadinimas"/>
              <w:tag w:val="title_2229a06918b544c9a01c80764d69ed22"/>
              <w:lock w:val="sdtLocked"/>
              <w:richText/>
            </w:sdtPr>
            <w:sdtContent>
              <w:r>
                <w:rPr>
                  <w:b/>
                  <w:sz w:val="20"/>
                </w:rPr>
                <w:t>Pakeitimai:</w:t>
              </w:r>
            </w:sdtContent>
          </w:sdt>
        </w:p>
        <w:p>
          <w:pPr>
            <w:ind w:right="-55"/>
            <w:jc w:val="both"/>
            <w:rPr>
              <w:sz w:val="20"/>
            </w:rPr>
          </w:pPr>
        </w:p>
        <w:p>
          <w:pPr>
            <w:ind w:right="-55"/>
            <w:jc w:val="both"/>
            <w:rPr>
              <w:sz w:val="20"/>
            </w:rPr>
          </w:pPr>
          <w:r>
            <w:rPr>
              <w:sz w:val="20"/>
            </w:rPr>
            <w:t xml:space="preserve">1. Lietuvos Respublikos Seimas, Įstatymas </w:t>
          </w:r>
        </w:p>
        <w:p>
          <w:pPr>
            <w:ind w:right="-55"/>
            <w:jc w:val="both"/>
            <w:rPr>
              <w:sz w:val="20"/>
            </w:rPr>
          </w:pPr>
          <w:r>
            <w:rPr>
              <w:sz w:val="20"/>
            </w:rPr>
            <w:t xml:space="preserve">Nr. </w:t>
          </w:r>
          <w:hyperlink r:id="rId181" w:history="1">
            <w:r>
              <w:rPr>
                <w:color w:val="0000FF"/>
                <w:sz w:val="20"/>
                <w:u w:val="single"/>
              </w:rPr>
              <w:t>VIII-926</w:t>
            </w:r>
          </w:hyperlink>
          <w:r>
            <w:rPr>
              <w:sz w:val="20"/>
            </w:rPr>
            <w:t>, 98.11.17, Žin., 1998, Nr.</w:t>
          </w:r>
          <w:hyperlink r:id="rId182" w:tgtFrame="_blank" w:history="1">
            <w:r>
              <w:rPr>
                <w:color w:val="0000FF" w:themeColor="hyperlink"/>
                <w:sz w:val="20"/>
                <w:u w:val="single"/>
              </w:rPr>
              <w:t>105-2897</w:t>
            </w:r>
          </w:hyperlink>
          <w:r>
            <w:rPr>
              <w:sz w:val="20"/>
            </w:rPr>
            <w:t xml:space="preserve"> (98.12.02) </w:t>
          </w:r>
        </w:p>
        <w:p>
          <w:pPr>
            <w:ind w:right="-55"/>
            <w:jc w:val="both"/>
            <w:rPr>
              <w:sz w:val="20"/>
            </w:rPr>
          </w:pPr>
          <w:r>
            <w:rPr>
              <w:sz w:val="20"/>
            </w:rPr>
            <w:t xml:space="preserve">LIETUVOS RESPUBLIKOS VIDAUS VANDENŲ TRANSPORTO KODEKSO 30 STRAIPSNIO PAPILDYMO ĮSTATYMAS  </w:t>
          </w:r>
        </w:p>
        <w:p>
          <w:pPr>
            <w:ind w:right="-55"/>
            <w:jc w:val="both"/>
            <w:rPr>
              <w:sz w:val="20"/>
            </w:rPr>
          </w:pPr>
        </w:p>
        <w:p>
          <w:pPr>
            <w:ind w:right="-55"/>
            <w:jc w:val="both"/>
            <w:rPr>
              <w:sz w:val="20"/>
            </w:rPr>
          </w:pPr>
          <w:r>
            <w:rPr>
              <w:sz w:val="20"/>
            </w:rPr>
            <w:t xml:space="preserve">2. Lietuvos Respublikos Seimas, Įstatymas </w:t>
          </w:r>
        </w:p>
        <w:p>
          <w:pPr>
            <w:ind w:right="-55"/>
            <w:jc w:val="both"/>
            <w:rPr>
              <w:sz w:val="20"/>
            </w:rPr>
          </w:pPr>
          <w:r>
            <w:rPr>
              <w:sz w:val="20"/>
            </w:rPr>
            <w:t xml:space="preserve">Nr. </w:t>
          </w:r>
          <w:hyperlink r:id="rId183" w:history="1">
            <w:r>
              <w:rPr>
                <w:color w:val="0000FF"/>
                <w:sz w:val="20"/>
                <w:u w:val="single"/>
              </w:rPr>
              <w:t>VIII-1900</w:t>
            </w:r>
          </w:hyperlink>
          <w:r>
            <w:rPr>
              <w:sz w:val="20"/>
            </w:rPr>
            <w:t>, 00.08.29, Žin., 2000, Nr.</w:t>
          </w:r>
          <w:hyperlink r:id="rId184" w:tgtFrame="_blank" w:history="1">
            <w:r>
              <w:rPr>
                <w:color w:val="0000FF" w:themeColor="hyperlink"/>
                <w:sz w:val="20"/>
                <w:u w:val="single"/>
              </w:rPr>
              <w:t>75-2267</w:t>
            </w:r>
          </w:hyperlink>
          <w:r>
            <w:rPr>
              <w:sz w:val="20"/>
            </w:rPr>
            <w:t xml:space="preserve"> (00.09.07)  </w:t>
          </w:r>
        </w:p>
        <w:p>
          <w:pPr>
            <w:ind w:right="-55"/>
            <w:jc w:val="both"/>
            <w:rPr>
              <w:sz w:val="20"/>
            </w:rPr>
          </w:pPr>
          <w:r>
            <w:rPr>
              <w:sz w:val="20"/>
            </w:rPr>
            <w:t xml:space="preserve">VIDAUS VANDENŲ TRANSPORTO KODEKSO 3, 4, 7, 10, 13, 15, 16, 17, 18, 19, 24, 26, 27, 40, 41, 42, 47 STRAIPSNIŲ PAKEITIMO IR KODEKSO PAPILDYMO 4(1) STRAIPSNIU ĮSTATYMAS  </w:t>
          </w:r>
        </w:p>
        <w:p>
          <w:pPr>
            <w:ind w:right="-55"/>
            <w:rPr>
              <w:b/>
              <w:sz w:val="20"/>
            </w:rPr>
          </w:pPr>
          <w:r>
            <w:rPr>
              <w:b/>
              <w:sz w:val="20"/>
            </w:rPr>
            <w:t>Pakeistas įstatymo įsigaliojimas:</w:t>
          </w:r>
        </w:p>
        <w:p>
          <w:pPr>
            <w:ind w:right="-55"/>
            <w:rPr>
              <w:sz w:val="20"/>
            </w:rPr>
          </w:pPr>
          <w:r>
            <w:rPr>
              <w:sz w:val="20"/>
            </w:rPr>
            <w:t>Šis įstatymas įsigalioja nuo 2000 m. spalio 1 d.</w:t>
          </w:r>
        </w:p>
        <w:p>
          <w:pPr>
            <w:ind w:right="-55" w:firstLine="720"/>
            <w:rPr>
              <w:b/>
              <w:sz w:val="20"/>
            </w:rPr>
          </w:pPr>
          <w:r>
            <w:rPr>
              <w:b/>
              <w:sz w:val="20"/>
            </w:rPr>
            <w:t>Pakeitimai:</w:t>
          </w:r>
        </w:p>
        <w:p>
          <w:pPr>
            <w:widowControl w:val="0"/>
            <w:ind w:right="-55" w:firstLine="709"/>
            <w:jc w:val="both"/>
            <w:rPr>
              <w:sz w:val="20"/>
            </w:rPr>
          </w:pPr>
          <w:r>
            <w:rPr>
              <w:sz w:val="20"/>
            </w:rPr>
            <w:t>2.1.</w:t>
          </w:r>
        </w:p>
        <w:p>
          <w:pPr>
            <w:widowControl w:val="0"/>
            <w:ind w:right="-55" w:firstLine="709"/>
            <w:jc w:val="both"/>
            <w:rPr>
              <w:sz w:val="20"/>
            </w:rPr>
          </w:pPr>
          <w:r>
            <w:rPr>
              <w:sz w:val="20"/>
            </w:rPr>
            <w:t>Lietuvos Respublikos Seimas, Įstatymas</w:t>
          </w:r>
        </w:p>
        <w:p>
          <w:pPr>
            <w:widowControl w:val="0"/>
            <w:ind w:right="-55" w:firstLine="709"/>
            <w:jc w:val="both"/>
            <w:rPr>
              <w:sz w:val="20"/>
            </w:rPr>
          </w:pPr>
          <w:r>
            <w:rPr>
              <w:sz w:val="20"/>
            </w:rPr>
            <w:t xml:space="preserve">Nr. </w:t>
          </w:r>
          <w:hyperlink r:id="rId185" w:history="1">
            <w:r>
              <w:rPr>
                <w:color w:val="0000FF"/>
                <w:sz w:val="20"/>
                <w:u w:val="single"/>
              </w:rPr>
              <w:t>VIII-1964</w:t>
            </w:r>
          </w:hyperlink>
          <w:r>
            <w:rPr>
              <w:sz w:val="20"/>
            </w:rPr>
            <w:t>, 00.09.26, Žin., 2000, Nr.</w:t>
          </w:r>
          <w:hyperlink r:id="rId186" w:tgtFrame="_blank" w:history="1">
            <w:r>
              <w:rPr>
                <w:color w:val="0000FF" w:themeColor="hyperlink"/>
                <w:sz w:val="20"/>
                <w:u w:val="single"/>
              </w:rPr>
              <w:t>85-2585</w:t>
            </w:r>
          </w:hyperlink>
          <w:r>
            <w:rPr>
              <w:sz w:val="20"/>
            </w:rPr>
            <w:t xml:space="preserve"> (00.10.11)</w:t>
          </w:r>
        </w:p>
        <w:p>
          <w:pPr>
            <w:widowControl w:val="0"/>
            <w:ind w:left="709" w:right="-55"/>
            <w:jc w:val="both"/>
            <w:rPr>
              <w:sz w:val="20"/>
            </w:rPr>
          </w:pPr>
          <w:r>
            <w:rPr>
              <w:sz w:val="20"/>
            </w:rPr>
            <w:t>VIDAUS VANDENŲ TRANSPORTO KODEKSO 3, 4, 7, 10, 13, 15, 16, 17, 18, 19, 24, 26, 27, 40, 41, 42, 47 STRAIPSNIŲ PAKEITIMO IR KODEKSO PAPILDYMO 4(1) STRAIPSNIU ĮSTATYMO 19 STRAIPSNIO PAKEITIMO ĮSTATYMAS</w:t>
          </w:r>
        </w:p>
        <w:p>
          <w:pPr>
            <w:widowControl w:val="0"/>
            <w:ind w:right="-55"/>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87" w:history="1">
            <w:r>
              <w:rPr>
                <w:color w:val="0000FF"/>
                <w:sz w:val="20"/>
                <w:u w:val="single"/>
              </w:rPr>
              <w:t>IX-289</w:t>
            </w:r>
          </w:hyperlink>
          <w:r>
            <w:rPr>
              <w:sz w:val="20"/>
            </w:rPr>
            <w:t xml:space="preserve">, 2001 04 19, Žin., 2001, Nr. </w:t>
          </w:r>
          <w:hyperlink r:id="rId188" w:tgtFrame="_blank" w:history="1">
            <w:r>
              <w:rPr>
                <w:color w:val="0000FF" w:themeColor="hyperlink"/>
                <w:sz w:val="20"/>
                <w:u w:val="single"/>
              </w:rPr>
              <w:t>39-1359</w:t>
            </w:r>
          </w:hyperlink>
          <w:r>
            <w:rPr>
              <w:sz w:val="20"/>
            </w:rPr>
            <w:t xml:space="preserve"> (2001 05 09)</w:t>
          </w:r>
        </w:p>
        <w:p>
          <w:pPr>
            <w:widowControl w:val="0"/>
            <w:ind w:right="-55"/>
            <w:jc w:val="both"/>
            <w:rPr>
              <w:sz w:val="20"/>
            </w:rPr>
          </w:pPr>
          <w:r>
            <w:rPr>
              <w:sz w:val="20"/>
            </w:rPr>
            <w:t>VIDAUS VANDENŲ TRANSPORTO KODEKSO ŠEŠTOJO SKIRSNIO PAVADINIMO IR 28 STRAIPSNIO PAKEITIMO ĮSTATYMAS</w:t>
          </w:r>
        </w:p>
        <w:p>
          <w:pPr>
            <w:widowControl w:val="0"/>
            <w:ind w:right="-55"/>
            <w:jc w:val="both"/>
            <w:rPr>
              <w:sz w:val="20"/>
            </w:rPr>
          </w:pPr>
        </w:p>
        <w:p>
          <w:pPr>
            <w:ind w:right="-55"/>
            <w:jc w:val="both"/>
            <w:rPr>
              <w:sz w:val="20"/>
            </w:rPr>
          </w:pPr>
          <w:r>
            <w:rPr>
              <w:sz w:val="20"/>
            </w:rPr>
            <w:t>4.</w:t>
          </w:r>
        </w:p>
        <w:p>
          <w:pPr>
            <w:ind w:right="-55"/>
            <w:jc w:val="both"/>
            <w:rPr>
              <w:sz w:val="20"/>
            </w:rPr>
          </w:pPr>
          <w:r>
            <w:rPr>
              <w:sz w:val="20"/>
            </w:rPr>
            <w:t>Lietuvos Respublikos Seimas, Įstatymas</w:t>
          </w:r>
        </w:p>
        <w:p>
          <w:pPr>
            <w:ind w:right="-55"/>
            <w:jc w:val="both"/>
            <w:rPr>
              <w:sz w:val="20"/>
            </w:rPr>
          </w:pPr>
          <w:r>
            <w:rPr>
              <w:sz w:val="20"/>
            </w:rPr>
            <w:t xml:space="preserve">Nr. </w:t>
          </w:r>
          <w:hyperlink r:id="rId189" w:history="1">
            <w:r>
              <w:rPr>
                <w:color w:val="0000FF"/>
                <w:sz w:val="20"/>
                <w:u w:val="single"/>
              </w:rPr>
              <w:t>IX-1214</w:t>
            </w:r>
          </w:hyperlink>
          <w:r>
            <w:rPr>
              <w:sz w:val="20"/>
            </w:rPr>
            <w:t xml:space="preserve">, 2002-12-03, Žin., 2002, Nr. </w:t>
          </w:r>
          <w:hyperlink r:id="rId190" w:tgtFrame="_blank" w:history="1">
            <w:r>
              <w:rPr>
                <w:color w:val="0000FF" w:themeColor="hyperlink"/>
                <w:sz w:val="20"/>
                <w:u w:val="single"/>
              </w:rPr>
              <w:t>123-5510</w:t>
            </w:r>
          </w:hyperlink>
          <w:r>
            <w:rPr>
              <w:sz w:val="20"/>
            </w:rPr>
            <w:t xml:space="preserve"> (2002-12-24)</w:t>
          </w:r>
        </w:p>
        <w:p>
          <w:pPr>
            <w:ind w:right="-55"/>
            <w:jc w:val="both"/>
            <w:rPr>
              <w:sz w:val="20"/>
            </w:rPr>
          </w:pPr>
          <w:r>
            <w:rPr>
              <w:sz w:val="20"/>
            </w:rPr>
            <w:t>VIDAUS VANDENŲ TRANSPORTO KODEKSO 1, 6, 13, 15, 16, 31, 61 STRAIPSNIŲ IR DEŠIMTOJO SKIRSNIO PAVADINIMO PAKEITIMO, 73, 74, 75 STRAIPSNIŲ PRIPAŽINIMO NETEKUSIAIS GALIOS IR KODEKSO PAPILDYMO PRIEDU ĮSTATYMAS</w:t>
          </w:r>
        </w:p>
        <w:p>
          <w:pPr>
            <w:ind w:right="-55"/>
            <w:jc w:val="both"/>
            <w:rPr>
              <w:sz w:val="20"/>
            </w:rPr>
          </w:pPr>
        </w:p>
        <w:p>
          <w:pPr>
            <w:ind w:right="-55"/>
            <w:rPr>
              <w:rFonts w:eastAsia="MS Mincho"/>
              <w:sz w:val="20"/>
            </w:rPr>
          </w:pPr>
          <w:r>
            <w:rPr>
              <w:rFonts w:eastAsia="MS Mincho"/>
              <w:sz w:val="20"/>
            </w:rPr>
            <w:t>5.</w:t>
          </w:r>
        </w:p>
        <w:p>
          <w:pPr>
            <w:ind w:right="-55"/>
            <w:rPr>
              <w:rFonts w:eastAsia="MS Mincho"/>
              <w:sz w:val="20"/>
            </w:rPr>
          </w:pPr>
          <w:r>
            <w:rPr>
              <w:rFonts w:eastAsia="MS Mincho"/>
              <w:sz w:val="20"/>
            </w:rPr>
            <w:t>Lietuvos Respublikos Seimas, Įstatymas</w:t>
          </w:r>
        </w:p>
        <w:p>
          <w:pPr>
            <w:ind w:right="-55"/>
            <w:rPr>
              <w:rFonts w:eastAsia="MS Mincho"/>
              <w:sz w:val="20"/>
            </w:rPr>
          </w:pPr>
          <w:r>
            <w:rPr>
              <w:rFonts w:eastAsia="MS Mincho"/>
              <w:sz w:val="20"/>
            </w:rPr>
            <w:t xml:space="preserve">Nr. </w:t>
          </w:r>
          <w:hyperlink r:id="rId191" w:history="1">
            <w:r>
              <w:rPr>
                <w:rFonts w:eastAsia="MS Mincho"/>
                <w:color w:val="0000FF"/>
                <w:sz w:val="20"/>
                <w:u w:val="single"/>
              </w:rPr>
              <w:t>IX-1942</w:t>
            </w:r>
          </w:hyperlink>
          <w:r>
            <w:rPr>
              <w:rFonts w:eastAsia="MS Mincho"/>
              <w:sz w:val="20"/>
            </w:rPr>
            <w:t xml:space="preserve">, 2003-12-22, Žin., 2004, Nr. </w:t>
          </w:r>
          <w:hyperlink r:id="rId192" w:tgtFrame="_blank" w:history="1">
            <w:r>
              <w:rPr>
                <w:rFonts w:eastAsia="MS Mincho"/>
                <w:color w:val="0000FF" w:themeColor="hyperlink"/>
                <w:sz w:val="20"/>
                <w:u w:val="single"/>
              </w:rPr>
              <w:t>4-45</w:t>
            </w:r>
          </w:hyperlink>
          <w:r>
            <w:rPr>
              <w:rFonts w:eastAsia="MS Mincho"/>
              <w:sz w:val="20"/>
            </w:rPr>
            <w:t xml:space="preserve"> (2004-01-07)</w:t>
          </w:r>
        </w:p>
        <w:p>
          <w:pPr>
            <w:ind w:right="-55"/>
            <w:rPr>
              <w:rFonts w:eastAsia="MS Mincho"/>
              <w:sz w:val="20"/>
            </w:rPr>
          </w:pPr>
          <w:r>
            <w:rPr>
              <w:rFonts w:eastAsia="MS Mincho"/>
              <w:sz w:val="20"/>
            </w:rPr>
            <w:t>VIDAUS VANDENŲ TRANSPORTO KODEKSO 7 STRAIPSNIO PAKEITIMO ĮSTATYMAS</w:t>
          </w:r>
        </w:p>
        <w:p>
          <w:pPr>
            <w:ind w:right="-55"/>
            <w:rPr>
              <w:rFonts w:eastAsia="MS Mincho"/>
              <w:sz w:val="20"/>
            </w:rPr>
          </w:pPr>
        </w:p>
        <w:p>
          <w:pPr>
            <w:ind w:right="-55"/>
            <w:jc w:val="both"/>
            <w:rPr>
              <w:rFonts w:eastAsia="MS Mincho"/>
              <w:sz w:val="20"/>
            </w:rPr>
          </w:pPr>
          <w:r>
            <w:rPr>
              <w:rFonts w:eastAsia="MS Mincho"/>
              <w:sz w:val="20"/>
            </w:rPr>
            <w:t>6.</w:t>
          </w:r>
        </w:p>
        <w:p>
          <w:pPr>
            <w:ind w:right="-55"/>
            <w:jc w:val="both"/>
            <w:rPr>
              <w:rFonts w:eastAsia="MS Mincho"/>
              <w:sz w:val="20"/>
            </w:rPr>
          </w:pPr>
          <w:r>
            <w:rPr>
              <w:rFonts w:eastAsia="MS Mincho"/>
              <w:sz w:val="20"/>
            </w:rPr>
            <w:t>Lietuvos Respublikos Seimas, Įstatymas</w:t>
          </w:r>
        </w:p>
        <w:p>
          <w:pPr>
            <w:ind w:right="-55"/>
            <w:jc w:val="both"/>
            <w:rPr>
              <w:rFonts w:eastAsia="MS Mincho"/>
              <w:sz w:val="20"/>
            </w:rPr>
          </w:pPr>
          <w:r>
            <w:rPr>
              <w:rFonts w:eastAsia="MS Mincho"/>
              <w:sz w:val="20"/>
            </w:rPr>
            <w:t xml:space="preserve">Nr. </w:t>
          </w:r>
          <w:hyperlink r:id="rId193" w:history="1">
            <w:r>
              <w:rPr>
                <w:rFonts w:eastAsia="MS Mincho"/>
                <w:color w:val="0000FF"/>
                <w:sz w:val="20"/>
                <w:u w:val="single"/>
              </w:rPr>
              <w:t>X-224</w:t>
            </w:r>
          </w:hyperlink>
          <w:r>
            <w:rPr>
              <w:rFonts w:eastAsia="MS Mincho"/>
              <w:sz w:val="20"/>
            </w:rPr>
            <w:t xml:space="preserve">, 2005-05-26, Žin., 2005, Nr. </w:t>
          </w:r>
          <w:hyperlink r:id="rId194" w:tgtFrame="_blank" w:history="1">
            <w:r>
              <w:rPr>
                <w:rFonts w:eastAsia="MS Mincho"/>
                <w:color w:val="0000FF" w:themeColor="hyperlink"/>
                <w:sz w:val="20"/>
                <w:u w:val="single"/>
              </w:rPr>
              <w:t>72-2589</w:t>
            </w:r>
          </w:hyperlink>
          <w:r>
            <w:rPr>
              <w:rFonts w:eastAsia="MS Mincho"/>
              <w:sz w:val="20"/>
            </w:rPr>
            <w:t xml:space="preserve"> (2005-06-09)</w:t>
          </w:r>
        </w:p>
        <w:p>
          <w:pPr>
            <w:ind w:right="-55"/>
            <w:jc w:val="both"/>
            <w:rPr>
              <w:rFonts w:eastAsia="MS Mincho"/>
              <w:sz w:val="20"/>
            </w:rPr>
          </w:pPr>
          <w:r>
            <w:rPr>
              <w:rFonts w:eastAsia="MS Mincho"/>
              <w:sz w:val="20"/>
            </w:rPr>
            <w:t>VIDAUS VANDENŲ TRANSPORTO KODEKSO 2, 4(1), 9, 10, 13, 14, 15, 16, 28, 38 STRAIPSNIŲ PAKEITIMO, KODEKSO PAPILDYMO 22(1) STRAIPSNIU IR 29, 31, 49 STRAIPSNIŲ PRIPAŽINIMO NETEKUSIAIS GALIOS ĮSTATYMAS</w:t>
          </w:r>
        </w:p>
        <w:p>
          <w:pPr>
            <w:ind w:right="-55"/>
            <w:rPr>
              <w:rFonts w:eastAsia="MS Mincho"/>
              <w:sz w:val="20"/>
            </w:rPr>
          </w:pPr>
        </w:p>
        <w:p>
          <w:pPr>
            <w:rPr>
              <w:rFonts w:eastAsia="MS Mincho"/>
              <w:sz w:val="20"/>
            </w:rPr>
          </w:pPr>
          <w:r>
            <w:rPr>
              <w:rFonts w:eastAsia="MS Mincho"/>
              <w:sz w:val="20"/>
            </w:rPr>
            <w:t>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95" w:history="1">
            <w:r>
              <w:rPr>
                <w:rFonts w:eastAsia="MS Mincho"/>
                <w:color w:val="0000FF"/>
                <w:sz w:val="20"/>
                <w:u w:val="single"/>
              </w:rPr>
              <w:t>X-1790</w:t>
            </w:r>
          </w:hyperlink>
          <w:r>
            <w:rPr>
              <w:rFonts w:eastAsia="MS Mincho"/>
              <w:sz w:val="20"/>
            </w:rPr>
            <w:t xml:space="preserve">, 2008-11-06, Žin., 2008, Nr. </w:t>
          </w:r>
          <w:hyperlink r:id="rId196" w:tgtFrame="_blank" w:history="1">
            <w:r>
              <w:rPr>
                <w:rFonts w:eastAsia="MS Mincho"/>
                <w:color w:val="0000FF" w:themeColor="hyperlink"/>
                <w:sz w:val="20"/>
                <w:u w:val="single"/>
              </w:rPr>
              <w:t>134-5177</w:t>
            </w:r>
          </w:hyperlink>
          <w:r>
            <w:rPr>
              <w:rFonts w:eastAsia="MS Mincho"/>
              <w:sz w:val="20"/>
            </w:rPr>
            <w:t xml:space="preserve"> (2008-11-22)</w:t>
          </w:r>
        </w:p>
        <w:p>
          <w:pPr>
            <w:rPr>
              <w:rFonts w:eastAsia="MS Mincho"/>
              <w:sz w:val="20"/>
            </w:rPr>
          </w:pPr>
          <w:r>
            <w:rPr>
              <w:rFonts w:eastAsia="MS Mincho"/>
              <w:sz w:val="20"/>
            </w:rPr>
            <w:t>VIDAUS VANDENŲ TRANSPORTO KODEKSO 2, 3, 4, 6, 13, 15, 16, 18, 19, 20, 25, 26, 27, 28, 51, 70 STRAIPSNIŲ IR KODEKSO PRIEDO PAKEITIMO BEI PAPILDYMO ĮSTATYMAS</w:t>
          </w:r>
        </w:p>
        <w:p>
          <w:pPr>
            <w:rPr>
              <w:rFonts w:eastAsia="MS Mincho"/>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97" w:history="1">
            <w:r>
              <w:rPr>
                <w:color w:val="0000FF"/>
                <w:sz w:val="20"/>
                <w:u w:val="single"/>
              </w:rPr>
              <w:t>XI-495</w:t>
            </w:r>
          </w:hyperlink>
          <w:r>
            <w:rPr>
              <w:sz w:val="20"/>
            </w:rPr>
            <w:t xml:space="preserve">, 2009-11-19, Žin., 2009, Nr. </w:t>
          </w:r>
          <w:hyperlink r:id="rId198" w:tgtFrame="_blank" w:history="1">
            <w:r>
              <w:rPr>
                <w:color w:val="0000FF" w:themeColor="hyperlink"/>
                <w:sz w:val="20"/>
                <w:u w:val="single"/>
              </w:rPr>
              <w:t>144-6347</w:t>
            </w:r>
          </w:hyperlink>
          <w:r>
            <w:rPr>
              <w:sz w:val="20"/>
            </w:rPr>
            <w:t xml:space="preserve"> (2009-12-05)</w:t>
          </w:r>
        </w:p>
        <w:p>
          <w:pPr>
            <w:jc w:val="both"/>
            <w:rPr>
              <w:sz w:val="20"/>
            </w:rPr>
          </w:pPr>
          <w:r>
            <w:rPr>
              <w:sz w:val="20"/>
            </w:rPr>
            <w:t>VIDAUS VANDENŲ TRANSPORTO KODEKSO 30 STRAIPSNIO PAKEITIMO ĮSTATYMAS</w:t>
          </w:r>
        </w:p>
        <w:p>
          <w:pPr>
            <w:ind w:right="-55"/>
            <w:jc w:val="both"/>
            <w:rPr>
              <w:sz w:val="20"/>
            </w:rPr>
          </w:pPr>
          <w:r>
            <w:rPr>
              <w:color w:val="000000"/>
              <w:sz w:val="20"/>
              <w:lang w:eastAsia="lt-LT"/>
            </w:rPr>
            <w:t>Šis įstatymas, išskyrus 3 straipsnį, įsigalioja 2009 m. gruodžio 3 d.</w:t>
          </w:r>
        </w:p>
        <w:p>
          <w:pPr>
            <w:jc w:val="both"/>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XI-720</w:t>
            </w:r>
          </w:hyperlink>
          <w:r>
            <w:rPr>
              <w:sz w:val="20"/>
            </w:rPr>
            <w:t xml:space="preserve">, 2010-04-01, Žin., 2010, Nr. </w:t>
          </w:r>
          <w:hyperlink r:id="rId200" w:tgtFrame="_blank" w:history="1">
            <w:r>
              <w:rPr>
                <w:color w:val="0000FF" w:themeColor="hyperlink"/>
                <w:sz w:val="20"/>
                <w:u w:val="single"/>
              </w:rPr>
              <w:t>41-1943</w:t>
            </w:r>
          </w:hyperlink>
          <w:r>
            <w:rPr>
              <w:sz w:val="20"/>
            </w:rPr>
            <w:t xml:space="preserve"> (2010-04-10)</w:t>
          </w:r>
        </w:p>
        <w:p>
          <w:pPr>
            <w:rPr>
              <w:sz w:val="20"/>
            </w:rPr>
          </w:pPr>
          <w:r>
            <w:rPr>
              <w:sz w:val="20"/>
            </w:rPr>
            <w:t>VIDAUS VANDENŲ TRANSPORTO KODEKSO 13 STRAIPSNIO PAKEITIMO ĮSTATYMAS</w:t>
          </w:r>
        </w:p>
        <w:p>
          <w:pPr>
            <w:ind w:right="-55"/>
            <w:jc w:val="both"/>
            <w:rPr>
              <w:color w:val="000000"/>
              <w:sz w:val="20"/>
            </w:rPr>
          </w:pPr>
          <w:r>
            <w:rPr>
              <w:sz w:val="20"/>
            </w:rPr>
            <w:t>Šis įstatymas įsigalioja 2010 m. liepos 1 d.</w:t>
          </w:r>
        </w:p>
        <w:p>
          <w:pPr>
            <w:rPr>
              <w:sz w:val="20"/>
            </w:rPr>
          </w:pPr>
        </w:p>
        <w:p>
          <w:pPr>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XI-891</w:t>
            </w:r>
          </w:hyperlink>
          <w:r>
            <w:rPr>
              <w:sz w:val="20"/>
            </w:rPr>
            <w:t xml:space="preserve">, 2010-06-10, Žin., 2010, Nr. </w:t>
          </w:r>
          <w:hyperlink r:id="rId202" w:tgtFrame="_blank" w:history="1">
            <w:r>
              <w:rPr>
                <w:color w:val="0000FF" w:themeColor="hyperlink"/>
                <w:sz w:val="20"/>
                <w:u w:val="single"/>
              </w:rPr>
              <w:t>72-3613</w:t>
            </w:r>
          </w:hyperlink>
          <w:r>
            <w:rPr>
              <w:sz w:val="20"/>
            </w:rPr>
            <w:t xml:space="preserve"> (2010-06-22)</w:t>
          </w:r>
        </w:p>
        <w:p>
          <w:pPr>
            <w:jc w:val="both"/>
            <w:rPr>
              <w:sz w:val="20"/>
            </w:rPr>
          </w:pPr>
          <w:r>
            <w:rPr>
              <w:sz w:val="20"/>
            </w:rPr>
            <w:t>VIDAUS VANDENŲ TRANSPORTO KODEKSO 4, 6, 13, 16, 18, 19, 26, 27 IR 28 STRAIPSNIŲ PAKEITIMO ĮSTATYMAS</w:t>
          </w:r>
        </w:p>
        <w:p>
          <w:pPr>
            <w:jc w:val="both"/>
            <w:rPr>
              <w:sz w:val="20"/>
            </w:rPr>
          </w:pPr>
          <w:r>
            <w:rPr>
              <w:sz w:val="20"/>
            </w:rPr>
            <w:t xml:space="preserve">Šis įstatymas, išskyrus šio straipsnio 2 dalį, įsigalioja </w:t>
          </w:r>
          <w:smartTag w:uri="schemas-tilde-lv/tildestengine" w:element="metric2">
            <w:smartTagPr>
              <w:attr w:name="metric_value" w:val="2010"/>
              <w:attr w:name="metric_text" w:val="m"/>
            </w:smartTagPr>
            <w:smartTag w:uri="urn:schemas-microsoft-com:office:smarttags" w:element="metricconverter">
              <w:smartTagPr>
                <w:attr w:name="ProductID" w:val="2010 m"/>
              </w:smartTagPr>
              <w:r>
                <w:rPr>
                  <w:sz w:val="20"/>
                </w:rPr>
                <w:t>2010 m</w:t>
              </w:r>
            </w:smartTag>
          </w:smartTag>
          <w:r>
            <w:rPr>
              <w:sz w:val="20"/>
            </w:rPr>
            <w:t>. liepos 1 d.</w:t>
          </w:r>
        </w:p>
        <w:p>
          <w:pPr>
            <w:jc w:val="both"/>
            <w:rPr>
              <w:sz w:val="20"/>
            </w:rPr>
          </w:pPr>
        </w:p>
        <w:p>
          <w:pPr>
            <w:widowControl w:val="0"/>
            <w:ind w:right="-55"/>
            <w:rPr>
              <w:sz w:val="20"/>
            </w:rPr>
          </w:pPr>
          <w:r>
            <w:rPr>
              <w:sz w:val="20"/>
            </w:rPr>
            <w:t>11.</w:t>
          </w:r>
        </w:p>
        <w:p>
          <w:pPr>
            <w:widowControl w:val="0"/>
            <w:ind w:right="-55"/>
            <w:rPr>
              <w:sz w:val="20"/>
            </w:rPr>
          </w:pPr>
          <w:r>
            <w:rPr>
              <w:sz w:val="20"/>
            </w:rPr>
            <w:t>Lietuvos Respublikos Seimas, Įstatymas</w:t>
          </w:r>
        </w:p>
        <w:p>
          <w:pPr>
            <w:widowControl w:val="0"/>
            <w:ind w:right="-55"/>
            <w:rPr>
              <w:sz w:val="20"/>
            </w:rPr>
          </w:pPr>
          <w:r>
            <w:rPr>
              <w:sz w:val="20"/>
            </w:rPr>
            <w:t xml:space="preserve">Nr. </w:t>
          </w:r>
          <w:hyperlink r:id="rId203" w:history="1">
            <w:r>
              <w:rPr>
                <w:color w:val="0000FF"/>
                <w:sz w:val="20"/>
                <w:u w:val="single"/>
              </w:rPr>
              <w:t>XI-2132</w:t>
            </w:r>
          </w:hyperlink>
          <w:r>
            <w:rPr>
              <w:sz w:val="20"/>
            </w:rPr>
            <w:t xml:space="preserve">, 2012-06-26, Žin., 2012, Nr. </w:t>
          </w:r>
          <w:hyperlink r:id="rId204" w:tgtFrame="_blank" w:history="1">
            <w:r>
              <w:rPr>
                <w:color w:val="0000FF" w:themeColor="hyperlink"/>
                <w:sz w:val="20"/>
                <w:u w:val="single"/>
              </w:rPr>
              <w:t>77-3982</w:t>
            </w:r>
          </w:hyperlink>
          <w:r>
            <w:rPr>
              <w:sz w:val="20"/>
            </w:rPr>
            <w:t xml:space="preserve"> (2012-07-01)</w:t>
          </w:r>
        </w:p>
        <w:p>
          <w:pPr>
            <w:widowControl w:val="0"/>
            <w:ind w:right="-55"/>
            <w:jc w:val="both"/>
            <w:rPr>
              <w:sz w:val="20"/>
            </w:rPr>
          </w:pPr>
          <w:r>
            <w:rPr>
              <w:sz w:val="20"/>
            </w:rPr>
            <w:t>VIDAUS VANDENŲ TRANSPORTO KODEKSO 4(1) IR 16 STRAIPSNIŲ PAKEITIMO ĮSTATYMAS</w:t>
          </w:r>
        </w:p>
        <w:p>
          <w:pPr>
            <w:ind w:right="-55"/>
            <w:jc w:val="both"/>
            <w:rPr>
              <w:color w:val="000000"/>
              <w:sz w:val="20"/>
            </w:rPr>
          </w:pPr>
          <w:r>
            <w:rPr>
              <w:sz w:val="20"/>
            </w:rPr>
            <w:t>Šis įstatymas įsigalioja 2012 m. liepos 1 d.</w:t>
          </w:r>
        </w:p>
        <w:p>
          <w:pPr>
            <w:widowControl w:val="0"/>
            <w:ind w:right="-55"/>
            <w:jc w:val="both"/>
            <w:rPr>
              <w:sz w:val="20"/>
            </w:rPr>
          </w:pPr>
          <w:r>
            <w:rPr>
              <w:b/>
              <w:sz w:val="20"/>
            </w:rPr>
            <w:t>Pastaba:</w:t>
          </w:r>
          <w:r>
            <w:rPr>
              <w:sz w:val="20"/>
            </w:rPr>
            <w:t xml:space="preserve"> Asmenys, iki šio įstatymo įsigaliojimo gavę licenciją verstis krovinių vežimu laivais Lietuvos Respublikoje arba vidaus vandenimis tarptautiniais maršrutais, gali ir toliau vykdyti šią veiklą. Asmens prašymu Lietuvos saugios laivybos administracija turimą licenciją pakeičia šiuo įstatymu keičiamo Lietuvos Respublikos vidaus vandenų transporto kodekso 41 straipsnyje nurodytu leidimu verstis krovinių vežimu krovininiais vidaus vandenų laivais Lietuvos Respublikos ir tarptautiniais vidaus vandenų keliais.</w:t>
          </w:r>
        </w:p>
        <w:p>
          <w:pPr>
            <w:widowControl w:val="0"/>
            <w:ind w:right="-55"/>
            <w:rPr>
              <w:sz w:val="20"/>
            </w:rPr>
          </w:pPr>
        </w:p>
        <w:p>
          <w:pPr>
            <w:widowControl w:val="0"/>
            <w:ind w:right="-55"/>
            <w:jc w:val="both"/>
            <w:rPr>
              <w:sz w:val="20"/>
            </w:rPr>
          </w:pPr>
          <w:r>
            <w:rPr>
              <w:sz w:val="20"/>
            </w:rPr>
            <w:t>12.</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205" w:history="1">
            <w:r>
              <w:rPr>
                <w:color w:val="0000FF"/>
                <w:sz w:val="20"/>
                <w:u w:val="single"/>
              </w:rPr>
              <w:t>XII-226</w:t>
            </w:r>
          </w:hyperlink>
          <w:r>
            <w:rPr>
              <w:sz w:val="20"/>
            </w:rPr>
            <w:t xml:space="preserve">, 2013-04-11, Žin., 2013, Nr. </w:t>
          </w:r>
          <w:hyperlink r:id="rId206" w:tgtFrame="_blank" w:history="1">
            <w:r>
              <w:rPr>
                <w:color w:val="0000FF" w:themeColor="hyperlink"/>
                <w:sz w:val="20"/>
                <w:u w:val="single"/>
              </w:rPr>
              <w:t>42-2042</w:t>
            </w:r>
          </w:hyperlink>
          <w:r>
            <w:rPr>
              <w:sz w:val="20"/>
            </w:rPr>
            <w:t xml:space="preserve"> (2013-04-24)</w:t>
          </w:r>
        </w:p>
        <w:p>
          <w:pPr>
            <w:widowControl w:val="0"/>
            <w:ind w:right="-55"/>
            <w:jc w:val="both"/>
            <w:rPr>
              <w:sz w:val="20"/>
            </w:rPr>
          </w:pPr>
          <w:r>
            <w:rPr>
              <w:sz w:val="20"/>
            </w:rPr>
            <w:t>VIDAUS VANDENŲ TRANSPORTO KODEKSO 1 STRAIPSNIO PAKEITIMO, KODEKSO PAPILDYMO 4(2) STRAIPSNIU IR KODEKSO PRIEDO PAKEITIMO IR PAPILDYMO ĮSTATYMAS</w:t>
          </w:r>
        </w:p>
        <w:p>
          <w:pPr>
            <w:widowControl w:val="0"/>
            <w:ind w:right="-55"/>
            <w:rPr>
              <w:sz w:val="20"/>
            </w:rPr>
          </w:pPr>
        </w:p>
        <w:p>
          <w:pPr>
            <w:widowControl w:val="0"/>
            <w:ind w:right="-55"/>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558c10f28a11e5989ee743dd0efbb0">
            <w:r w:rsidRPr="00532B9F">
              <w:rPr>
                <w:rFonts w:ascii="Times New Roman" w:eastAsia="MS Mincho" w:hAnsi="Times New Roman"/>
                <w:sz w:val="20"/>
                <w:iCs/>
                <w:color w:val="0000FF" w:themeColor="hyperlink"/>
                <w:u w:val="single"/>
              </w:rPr>
              <w:t>XII-2255</w:t>
            </w:r>
          </w:fldSimple>
          <w:r>
            <w:rPr>
              <w:rFonts w:ascii="Times New Roman" w:eastAsia="MS Mincho" w:hAnsi="Times New Roman"/>
              <w:sz w:val="20"/>
              <w:iCs/>
            </w:rPr>
            <w:t>,
2016-03-17,
paskelbta TAR 2016-03-25, i. k. 2016-06344                </w:t>
          </w:r>
        </w:p>
        <w:p>
          <w:pPr>
            <w:jc w:val="both"/>
            <w:rPr>
              <w:rFonts w:ascii="Times New Roman" w:hAnsi="Times New Roman"/>
            </w:rPr>
          </w:pPr>
          <w:r>
            <w:rPr>
              <w:rFonts w:ascii="Times New Roman" w:hAnsi="Times New Roman"/>
              <w:sz w:val="20"/>
            </w:rPr>
            <w:t>Lietuvos Respublikos vidaus vandenų transporto kodekso 3, 4-1, 7, 9,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546c607e6911e6b969d7ae07280e89">
            <w:r w:rsidRPr="00532B9F">
              <w:rPr>
                <w:rFonts w:ascii="Times New Roman" w:eastAsia="MS Mincho" w:hAnsi="Times New Roman"/>
                <w:sz w:val="20"/>
                <w:iCs/>
                <w:color w:val="0000FF" w:themeColor="hyperlink"/>
                <w:u w:val="single"/>
              </w:rPr>
              <w:t>XII-2599</w:t>
            </w:r>
          </w:fldSimple>
          <w:r>
            <w:rPr>
              <w:rFonts w:ascii="Times New Roman" w:eastAsia="MS Mincho" w:hAnsi="Times New Roman"/>
              <w:sz w:val="20"/>
              <w:iCs/>
            </w:rPr>
            <w:t>,
2016-09-13,
paskelbta TAR 2016-09-19, i. k. 2016-23693                </w:t>
          </w:r>
        </w:p>
        <w:p>
          <w:pPr>
            <w:jc w:val="both"/>
            <w:rPr>
              <w:rFonts w:ascii="Times New Roman" w:hAnsi="Times New Roman"/>
            </w:rPr>
          </w:pPr>
          <w:r>
            <w:rPr>
              <w:rFonts w:ascii="Times New Roman" w:hAnsi="Times New Roman"/>
              <w:sz w:val="20"/>
            </w:rPr>
            <w:t>Lietuvos Respublikos vidaus vandenų transporto kodekso 71 straipsnio pakeitimo ir 70, 72 straipsnių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fbdd40d40e11e7910a89ac20768b0f">
            <w:r w:rsidRPr="00532B9F">
              <w:rPr>
                <w:rFonts w:ascii="Times New Roman" w:eastAsia="MS Mincho" w:hAnsi="Times New Roman"/>
                <w:sz w:val="20"/>
                <w:iCs/>
                <w:color w:val="0000FF" w:themeColor="hyperlink"/>
                <w:u w:val="single"/>
              </w:rPr>
              <w:t>XIII-764</w:t>
            </w:r>
          </w:fldSimple>
          <w:r>
            <w:rPr>
              <w:rFonts w:ascii="Times New Roman" w:eastAsia="MS Mincho" w:hAnsi="Times New Roman"/>
              <w:sz w:val="20"/>
              <w:iCs/>
            </w:rPr>
            <w:t>,
2017-11-16,
paskelbta TAR 2017-11-28, i. k. 2017-18816                </w:t>
          </w:r>
        </w:p>
        <w:p>
          <w:pPr>
            <w:jc w:val="both"/>
            <w:rPr>
              <w:rFonts w:ascii="Times New Roman" w:hAnsi="Times New Roman"/>
            </w:rPr>
          </w:pPr>
          <w:r>
            <w:rPr>
              <w:rFonts w:ascii="Times New Roman" w:hAnsi="Times New Roman"/>
              <w:sz w:val="20"/>
            </w:rPr>
            <w:t>Lietuvos Respublikos vidaus vandenų transporto kodekso 4, 4-1, 4-2, 6, 13, 16, 18, 19, 26,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f57be0ad4511e98451fa7b5933515d">
            <w:r w:rsidRPr="00532B9F">
              <w:rPr>
                <w:rFonts w:ascii="Times New Roman" w:eastAsia="MS Mincho" w:hAnsi="Times New Roman"/>
                <w:sz w:val="20"/>
                <w:iCs/>
                <w:color w:val="0000FF" w:themeColor="hyperlink"/>
                <w:u w:val="single"/>
              </w:rPr>
              <w:t>XIII-2295</w:t>
            </w:r>
          </w:fldSimple>
          <w:r>
            <w:rPr>
              <w:rFonts w:ascii="Times New Roman" w:eastAsia="MS Mincho" w:hAnsi="Times New Roman"/>
              <w:sz w:val="20"/>
              <w:iCs/>
            </w:rPr>
            <w:t>,
2019-07-09,
paskelbta TAR 2019-07-23, i. k. 2019-12123                </w:t>
          </w:r>
        </w:p>
        <w:p>
          <w:pPr>
            <w:jc w:val="both"/>
            <w:rPr>
              <w:rFonts w:ascii="Times New Roman" w:hAnsi="Times New Roman"/>
            </w:rPr>
          </w:pPr>
          <w:r>
            <w:rPr>
              <w:rFonts w:ascii="Times New Roman" w:hAnsi="Times New Roman"/>
              <w:sz w:val="20"/>
            </w:rPr>
            <w:t>Lietuvos Respublikos vidaus vandenų transporto kodekso 4, 14, 16, 19, 26, 41 straipsnių ir priedo pakeitimo ir Kodekso papildymo 16-1, 16-2, 24-1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796160c1ca11ea9815f635b9c0dcef">
            <w:r w:rsidRPr="00532B9F">
              <w:rPr>
                <w:rFonts w:ascii="Times New Roman" w:eastAsia="MS Mincho" w:hAnsi="Times New Roman"/>
                <w:sz w:val="20"/>
                <w:iCs/>
                <w:color w:val="0000FF" w:themeColor="hyperlink"/>
                <w:u w:val="single"/>
              </w:rPr>
              <w:t>XIII-3182</w:t>
            </w:r>
          </w:fldSimple>
          <w:r>
            <w:rPr>
              <w:rFonts w:ascii="Times New Roman" w:eastAsia="MS Mincho" w:hAnsi="Times New Roman"/>
              <w:sz w:val="20"/>
              <w:iCs/>
            </w:rPr>
            <w:t>,
2020-06-26,
paskelbta TAR 2020-07-09, i. k. 2020-15383                </w:t>
          </w:r>
        </w:p>
        <w:p>
          <w:pPr>
            <w:jc w:val="both"/>
            <w:rPr>
              <w:rFonts w:ascii="Times New Roman" w:hAnsi="Times New Roman"/>
            </w:rPr>
          </w:pPr>
          <w:r>
            <w:rPr>
              <w:rFonts w:ascii="Times New Roman" w:hAnsi="Times New Roman"/>
              <w:sz w:val="20"/>
            </w:rPr>
            <w:t>Lietuvos Respublikos vidaus vandenų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e4b5b0beaf11eba2bad9a0748ee64d">
            <w:r w:rsidRPr="00532B9F">
              <w:rPr>
                <w:rFonts w:ascii="Times New Roman" w:eastAsia="MS Mincho" w:hAnsi="Times New Roman"/>
                <w:sz w:val="20"/>
                <w:iCs/>
                <w:color w:val="0000FF" w:themeColor="hyperlink"/>
                <w:u w:val="single"/>
              </w:rPr>
              <w:t>XIV-294</w:t>
            </w:r>
          </w:fldSimple>
          <w:r>
            <w:rPr>
              <w:rFonts w:ascii="Times New Roman" w:eastAsia="MS Mincho" w:hAnsi="Times New Roman"/>
              <w:sz w:val="20"/>
              <w:iCs/>
            </w:rPr>
            <w:t>,
2021-05-13,
paskelbta TAR 2021-05-27, i. k. 2021-11762                </w:t>
          </w:r>
        </w:p>
        <w:p>
          <w:pPr>
            <w:jc w:val="both"/>
            <w:rPr>
              <w:rFonts w:ascii="Times New Roman" w:hAnsi="Times New Roman"/>
            </w:rPr>
          </w:pPr>
          <w:r>
            <w:rPr>
              <w:rFonts w:ascii="Times New Roman" w:hAnsi="Times New Roman"/>
              <w:sz w:val="20"/>
            </w:rPr>
            <w:t>Lietuvos Respublikos vidaus vandenų transporto kodekso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fba50017b311ec9f09e7df20500045">
            <w:r w:rsidRPr="00532B9F">
              <w:rPr>
                <w:rFonts w:ascii="Times New Roman" w:eastAsia="MS Mincho" w:hAnsi="Times New Roman"/>
                <w:sz w:val="20"/>
                <w:iCs/>
                <w:color w:val="0000FF" w:themeColor="hyperlink"/>
                <w:u w:val="single"/>
              </w:rPr>
              <w:t>XIV-526</w:t>
            </w:r>
          </w:fldSimple>
          <w:r>
            <w:rPr>
              <w:rFonts w:ascii="Times New Roman" w:eastAsia="MS Mincho" w:hAnsi="Times New Roman"/>
              <w:sz w:val="20"/>
              <w:iCs/>
            </w:rPr>
            <w:t>,
2021-09-16,
paskelbta TAR 2021-09-17, i. k. 2021-19619                </w:t>
          </w:r>
        </w:p>
        <w:p>
          <w:pPr>
            <w:jc w:val="both"/>
            <w:rPr>
              <w:rFonts w:ascii="Times New Roman" w:hAnsi="Times New Roman"/>
            </w:rPr>
          </w:pPr>
          <w:r>
            <w:rPr>
              <w:rFonts w:ascii="Times New Roman" w:hAnsi="Times New Roman"/>
              <w:sz w:val="20"/>
            </w:rPr>
            <w:t>Lietuvos Respublikos vidaus vandenų transporto kodekso 2, 3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5e6890537b11ec862fdcbc8b3e3e05">
            <w:r w:rsidRPr="00532B9F">
              <w:rPr>
                <w:rFonts w:ascii="Times New Roman" w:eastAsia="MS Mincho" w:hAnsi="Times New Roman"/>
                <w:sz w:val="20"/>
                <w:iCs/>
                <w:color w:val="0000FF" w:themeColor="hyperlink"/>
                <w:u w:val="single"/>
              </w:rPr>
              <w:t>XIV-664</w:t>
            </w:r>
          </w:fldSimple>
          <w:r>
            <w:rPr>
              <w:rFonts w:ascii="Times New Roman" w:eastAsia="MS Mincho" w:hAnsi="Times New Roman"/>
              <w:sz w:val="20"/>
              <w:iCs/>
            </w:rPr>
            <w:t>,
2021-11-18,
paskelbta TAR 2021-12-02, i. k. 2021-25030                </w:t>
          </w:r>
        </w:p>
        <w:p>
          <w:pPr>
            <w:jc w:val="both"/>
            <w:rPr>
              <w:rFonts w:ascii="Times New Roman" w:hAnsi="Times New Roman"/>
            </w:rPr>
          </w:pPr>
          <w:r>
            <w:rPr>
              <w:rFonts w:ascii="Times New Roman" w:hAnsi="Times New Roman"/>
              <w:sz w:val="20"/>
            </w:rPr>
            <w:t>Lietuvos Respublikos vidaus vandenų transporto kodekso 18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56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4274EC37"/>
  <w15:docId w15:val="{339589A4-10BC-43BA-B8B9-E2104CBF6B6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s://www.e-tar.lt/portal/legalAct.html?documentId=TAIS.197454"/>
  <Relationship Id="rId100" Type="http://schemas.openxmlformats.org/officeDocument/2006/relationships/hyperlink" TargetMode="External" Target="https://www.e-tar.lt/portal/legalAct.html?documentId=TAIS.110352"/>
  <Relationship Id="rId101" Type="http://schemas.openxmlformats.org/officeDocument/2006/relationships/hyperlink" TargetMode="External" Target="http://www3.lrs.lt/cgi-bin/preps2?a=331060&amp;b="/>
  <Relationship Id="rId102" Type="http://schemas.openxmlformats.org/officeDocument/2006/relationships/hyperlink" TargetMode="External" Target="https://www.e-tar.lt/portal/legalAct.html?documentId=TAIS.331060"/>
  <Relationship Id="rId103" Type="http://schemas.openxmlformats.org/officeDocument/2006/relationships/hyperlink" TargetMode="External" Target="http://www3.lrs.lt/cgi-bin/preps2?a=374936&amp;b="/>
  <Relationship Id="rId104" Type="http://schemas.openxmlformats.org/officeDocument/2006/relationships/hyperlink" TargetMode="External" Target="https://www.e-tar.lt/portal/legalAct.html?documentId=TAIS.374936"/>
  <Relationship Id="rId105" Type="http://schemas.openxmlformats.org/officeDocument/2006/relationships/hyperlink" TargetMode="External" Target="http://www3.lrs.lt/cgi-bin/preps2?Condition1=107739&amp;Condition2="/>
  <Relationship Id="rId106" Type="http://schemas.openxmlformats.org/officeDocument/2006/relationships/hyperlink" TargetMode="External" Target="https://www.e-tar.lt/portal/legalAct.html?documentId=TAIS.107739"/>
  <Relationship Id="rId107" Type="http://schemas.openxmlformats.org/officeDocument/2006/relationships/hyperlink" TargetMode="External" Target="http://www3.lrs.lt/cgi-bin/preps2?Condition1=110352&amp;Condition2="/>
  <Relationship Id="rId108" Type="http://schemas.openxmlformats.org/officeDocument/2006/relationships/hyperlink" TargetMode="External" Target="https://www.e-tar.lt/portal/legalAct.html?documentId=TAIS.110352"/>
  <Relationship Id="rId109" Type="http://schemas.openxmlformats.org/officeDocument/2006/relationships/hyperlink" TargetMode="External" Target="http://www3.lrs.lt/cgi-bin/preps2?a=331060&amp;b="/>
  <Relationship Id="rId11" Type="http://schemas.openxmlformats.org/officeDocument/2006/relationships/hyperlink" TargetMode="External" Target="http://www3.lrs.lt/cgi-bin/preps2?a=446174&amp;b="/>
  <Relationship Id="rId110" Type="http://schemas.openxmlformats.org/officeDocument/2006/relationships/hyperlink" TargetMode="External" Target="https://www.e-tar.lt/portal/legalAct.html?documentId=TAIS.331060"/>
  <Relationship Id="rId111" Type="http://schemas.openxmlformats.org/officeDocument/2006/relationships/hyperlink" TargetMode="External" Target="http://www3.lrs.lt/cgi-bin/preps2?a=374936&amp;b="/>
  <Relationship Id="rId112" Type="http://schemas.openxmlformats.org/officeDocument/2006/relationships/hyperlink" TargetMode="External" Target="https://www.e-tar.lt/portal/legalAct.html?documentId=TAIS.374936"/>
  <Relationship Id="rId113" Type="http://schemas.openxmlformats.org/officeDocument/2006/relationships/hyperlink" TargetMode="External" Target="http://www3.lrs.lt/cgi-bin/preps2?a=331060&amp;b="/>
  <Relationship Id="rId114" Type="http://schemas.openxmlformats.org/officeDocument/2006/relationships/hyperlink" TargetMode="External" Target="https://www.e-tar.lt/portal/legalAct.html?documentId=TAIS.331060"/>
  <Relationship Id="rId115" Type="http://schemas.openxmlformats.org/officeDocument/2006/relationships/hyperlink" TargetMode="External" Target="http://www3.lrs.lt/cgi-bin/preps2?a=256860&amp;b="/>
  <Relationship Id="rId116" Type="http://schemas.openxmlformats.org/officeDocument/2006/relationships/hyperlink" TargetMode="External" Target="https://www.e-tar.lt/portal/legalAct.html?documentId=TAIS.256860"/>
  <Relationship Id="rId117" Type="http://schemas.openxmlformats.org/officeDocument/2006/relationships/hyperlink" TargetMode="External" Target="http://www3.lrs.lt/cgi-bin/preps2?Condition1=107739&amp;Condition2="/>
  <Relationship Id="rId118" Type="http://schemas.openxmlformats.org/officeDocument/2006/relationships/hyperlink" TargetMode="External" Target="https://www.e-tar.lt/portal/legalAct.html?documentId=TAIS.107739"/>
  <Relationship Id="rId119" Type="http://schemas.openxmlformats.org/officeDocument/2006/relationships/hyperlink" TargetMode="External" Target="http://www3.lrs.lt/cgi-bin/preps2?Condition1=110352&amp;Condition2="/>
  <Relationship Id="rId12" Type="http://schemas.openxmlformats.org/officeDocument/2006/relationships/hyperlink" TargetMode="External" Target="https://www.e-tar.lt/portal/legalAct.html?documentId=TAIS.446174"/>
  <Relationship Id="rId120" Type="http://schemas.openxmlformats.org/officeDocument/2006/relationships/hyperlink" TargetMode="External" Target="https://www.e-tar.lt/portal/legalAct.html?documentId=TAIS.110352"/>
  <Relationship Id="rId121" Type="http://schemas.openxmlformats.org/officeDocument/2006/relationships/hyperlink" TargetMode="External" Target="http://www3.lrs.lt/cgi-bin/preps2?a=331060&amp;b="/>
  <Relationship Id="rId122" Type="http://schemas.openxmlformats.org/officeDocument/2006/relationships/hyperlink" TargetMode="External" Target="https://www.e-tar.lt/portal/legalAct.html?documentId=TAIS.331060"/>
  <Relationship Id="rId123" Type="http://schemas.openxmlformats.org/officeDocument/2006/relationships/hyperlink" TargetMode="External" Target="http://www3.lrs.lt/cgi-bin/preps2?Condition1=107739&amp;Condition2="/>
  <Relationship Id="rId124" Type="http://schemas.openxmlformats.org/officeDocument/2006/relationships/hyperlink" TargetMode="External" Target="https://www.e-tar.lt/portal/legalAct.html?documentId=TAIS.107739"/>
  <Relationship Id="rId125" Type="http://schemas.openxmlformats.org/officeDocument/2006/relationships/hyperlink" TargetMode="External" Target="http://www3.lrs.lt/cgi-bin/preps2?Condition1=110352&amp;Condition2="/>
  <Relationship Id="rId126" Type="http://schemas.openxmlformats.org/officeDocument/2006/relationships/hyperlink" TargetMode="External" Target="https://www.e-tar.lt/portal/legalAct.html?documentId=TAIS.110352"/>
  <Relationship Id="rId127" Type="http://schemas.openxmlformats.org/officeDocument/2006/relationships/hyperlink" TargetMode="External" Target="http://www3.lrs.lt/cgi-bin/preps2?a=331060&amp;b="/>
  <Relationship Id="rId128" Type="http://schemas.openxmlformats.org/officeDocument/2006/relationships/hyperlink" TargetMode="External" Target="https://www.e-tar.lt/portal/legalAct.html?documentId=TAIS.331060"/>
  <Relationship Id="rId129" Type="http://schemas.openxmlformats.org/officeDocument/2006/relationships/hyperlink" TargetMode="External" Target="http://www3.lrs.lt/cgi-bin/preps2?a=374936&amp;b="/>
  <Relationship Id="rId13" Type="http://schemas.openxmlformats.org/officeDocument/2006/relationships/hyperlink" TargetMode="External" Target="http://www3.lrs.lt/cgi-bin/preps2?a=256860&amp;b="/>
  <Relationship Id="rId130" Type="http://schemas.openxmlformats.org/officeDocument/2006/relationships/hyperlink" TargetMode="External" Target="https://www.e-tar.lt/portal/legalAct.html?documentId=TAIS.374936"/>
  <Relationship Id="rId131" Type="http://schemas.openxmlformats.org/officeDocument/2006/relationships/hyperlink" TargetMode="External" Target="http://www3.lrs.lt/cgi-bin/preps2?a=131448&amp;b="/>
  <Relationship Id="rId132" Type="http://schemas.openxmlformats.org/officeDocument/2006/relationships/hyperlink" TargetMode="External" Target="https://www.e-tar.lt/portal/legalAct.html?documentId=TAIS.131448"/>
  <Relationship Id="rId133" Type="http://schemas.openxmlformats.org/officeDocument/2006/relationships/hyperlink" TargetMode="External" Target="http://www3.lrs.lt/cgi-bin/preps2?a=256860&amp;b="/>
  <Relationship Id="rId134" Type="http://schemas.openxmlformats.org/officeDocument/2006/relationships/hyperlink" TargetMode="External" Target="https://www.e-tar.lt/portal/legalAct.html?documentId=TAIS.256860"/>
  <Relationship Id="rId135" Type="http://schemas.openxmlformats.org/officeDocument/2006/relationships/hyperlink" TargetMode="External" Target="http://www3.lrs.lt/cgi-bin/preps2?Condition1=67698&amp;Condition2="/>
  <Relationship Id="rId136" Type="http://schemas.openxmlformats.org/officeDocument/2006/relationships/hyperlink" TargetMode="External" Target="https://www.e-tar.lt/portal/legalAct.html?documentId=TAIS.67698"/>
  <Relationship Id="rId137" Type="http://schemas.openxmlformats.org/officeDocument/2006/relationships/hyperlink" TargetMode="External" Target="http://www3.lrs.lt/cgi-bin/preps2?a=358652&amp;b="/>
  <Relationship Id="rId138" Type="http://schemas.openxmlformats.org/officeDocument/2006/relationships/hyperlink" TargetMode="External" Target="https://www.e-tar.lt/portal/legalAct.html?documentId=TAIS.358652"/>
  <Relationship Id="rId139" Type="http://schemas.openxmlformats.org/officeDocument/2006/relationships/hyperlink" TargetMode="External" Target="http://www3.lrs.lt/cgi-bin/preps2?a=197454&amp;b="/>
  <Relationship Id="rId14" Type="http://schemas.openxmlformats.org/officeDocument/2006/relationships/hyperlink" TargetMode="External" Target="https://www.e-tar.lt/portal/legalAct.html?documentId=TAIS.256860"/>
  <Relationship Id="rId140" Type="http://schemas.openxmlformats.org/officeDocument/2006/relationships/hyperlink" TargetMode="External" Target="https://www.e-tar.lt/portal/legalAct.html?documentId=TAIS.197454"/>
  <Relationship Id="rId141" Type="http://schemas.openxmlformats.org/officeDocument/2006/relationships/hyperlink" TargetMode="External" Target="http://www3.lrs.lt/cgi-bin/preps2?a=256860&amp;b="/>
  <Relationship Id="rId142" Type="http://schemas.openxmlformats.org/officeDocument/2006/relationships/hyperlink" TargetMode="External" Target="https://www.e-tar.lt/portal/legalAct.html?documentId=TAIS.256860"/>
  <Relationship Id="rId143" Type="http://schemas.openxmlformats.org/officeDocument/2006/relationships/hyperlink" TargetMode="External" Target="http://www3.lrs.lt/cgi-bin/preps2?a=256860&amp;b="/>
  <Relationship Id="rId144" Type="http://schemas.openxmlformats.org/officeDocument/2006/relationships/hyperlink" TargetMode="External" Target="https://www.e-tar.lt/portal/legalAct.html?documentId=TAIS.256860"/>
  <Relationship Id="rId145" Type="http://schemas.openxmlformats.org/officeDocument/2006/relationships/hyperlink" TargetMode="External" Target="http://www3.lrs.lt/cgi-bin/preps2?Condition1=107739&amp;Condition2="/>
  <Relationship Id="rId146" Type="http://schemas.openxmlformats.org/officeDocument/2006/relationships/hyperlink" TargetMode="External" Target="https://www.e-tar.lt/portal/legalAct.html?documentId=TAIS.107739"/>
  <Relationship Id="rId147" Type="http://schemas.openxmlformats.org/officeDocument/2006/relationships/hyperlink" TargetMode="External" Target="http://www3.lrs.lt/cgi-bin/preps2?Condition1=110352&amp;Condition2="/>
  <Relationship Id="rId148" Type="http://schemas.openxmlformats.org/officeDocument/2006/relationships/hyperlink" TargetMode="External" Target="https://www.e-tar.lt/portal/legalAct.html?documentId=TAIS.110352"/>
  <Relationship Id="rId149" Type="http://schemas.openxmlformats.org/officeDocument/2006/relationships/hyperlink" TargetMode="External" Target="http://www3.lrs.lt/cgi-bin/preps2?Condition1=107739&amp;Condition2="/>
  <Relationship Id="rId15" Type="http://schemas.openxmlformats.org/officeDocument/2006/relationships/hyperlink" TargetMode="External" Target="http://www3.lrs.lt/cgi-bin/preps2?a=331060&amp;b="/>
  <Relationship Id="rId150" Type="http://schemas.openxmlformats.org/officeDocument/2006/relationships/hyperlink" TargetMode="External" Target="https://www.e-tar.lt/portal/legalAct.html?documentId=TAIS.107739"/>
  <Relationship Id="rId151" Type="http://schemas.openxmlformats.org/officeDocument/2006/relationships/hyperlink" TargetMode="External" Target="http://www3.lrs.lt/cgi-bin/preps2?Condition1=110352&amp;Condition2="/>
  <Relationship Id="rId152" Type="http://schemas.openxmlformats.org/officeDocument/2006/relationships/hyperlink" TargetMode="External" Target="https://www.e-tar.lt/portal/legalAct.html?documentId=TAIS.110352"/>
  <Relationship Id="rId153" Type="http://schemas.openxmlformats.org/officeDocument/2006/relationships/hyperlink" TargetMode="External" Target="http://www3.lrs.lt/cgi-bin/preps2?Condition1=107739&amp;Condition2="/>
  <Relationship Id="rId154" Type="http://schemas.openxmlformats.org/officeDocument/2006/relationships/hyperlink" TargetMode="External" Target="https://www.e-tar.lt/portal/legalAct.html?documentId=TAIS.107739"/>
  <Relationship Id="rId155" Type="http://schemas.openxmlformats.org/officeDocument/2006/relationships/hyperlink" TargetMode="External" Target="http://www3.lrs.lt/cgi-bin/preps2?Condition1=110352&amp;Condition2="/>
  <Relationship Id="rId156" Type="http://schemas.openxmlformats.org/officeDocument/2006/relationships/hyperlink" TargetMode="External" Target="https://www.e-tar.lt/portal/legalAct.html?documentId=TAIS.110352"/>
  <Relationship Id="rId157" Type="http://schemas.openxmlformats.org/officeDocument/2006/relationships/hyperlink" TargetMode="External" Target="http://www3.lrs.lt/cgi-bin/preps2?Condition1=107739&amp;Condition2="/>
  <Relationship Id="rId158" Type="http://schemas.openxmlformats.org/officeDocument/2006/relationships/hyperlink" TargetMode="External" Target="https://www.e-tar.lt/portal/legalAct.html?documentId=TAIS.107739"/>
  <Relationship Id="rId159" Type="http://schemas.openxmlformats.org/officeDocument/2006/relationships/hyperlink" TargetMode="External" Target="http://www3.lrs.lt/cgi-bin/preps2?Condition1=110352&amp;Condition2="/>
  <Relationship Id="rId16" Type="http://schemas.openxmlformats.org/officeDocument/2006/relationships/hyperlink" TargetMode="External" Target="https://www.e-tar.lt/portal/legalAct.html?documentId=TAIS.331060"/>
  <Relationship Id="rId160" Type="http://schemas.openxmlformats.org/officeDocument/2006/relationships/hyperlink" TargetMode="External" Target="https://www.e-tar.lt/portal/legalAct.html?documentId=TAIS.110352"/>
  <Relationship Id="rId161" Type="http://schemas.openxmlformats.org/officeDocument/2006/relationships/hyperlink" TargetMode="External" Target="http://www3.lrs.lt/cgi-bin/preps2?a=256860&amp;b="/>
  <Relationship Id="rId162" Type="http://schemas.openxmlformats.org/officeDocument/2006/relationships/hyperlink" TargetMode="External" Target="https://www.e-tar.lt/portal/legalAct.html?documentId=TAIS.256860"/>
  <Relationship Id="rId163" Type="http://schemas.openxmlformats.org/officeDocument/2006/relationships/hyperlink" TargetMode="External" Target="http://www3.lrs.lt/cgi-bin/preps2?a=331060&amp;b="/>
  <Relationship Id="rId164" Type="http://schemas.openxmlformats.org/officeDocument/2006/relationships/hyperlink" TargetMode="External" Target="https://www.e-tar.lt/portal/legalAct.html?documentId=TAIS.331060"/>
  <Relationship Id="rId165" Type="http://schemas.openxmlformats.org/officeDocument/2006/relationships/hyperlink" TargetMode="External" Target="http://www3.lrs.lt/cgi-bin/preps2?a=197454&amp;b="/>
  <Relationship Id="rId166" Type="http://schemas.openxmlformats.org/officeDocument/2006/relationships/hyperlink" TargetMode="External" Target="https://www.e-tar.lt/portal/legalAct.html?documentId=TAIS.197454"/>
  <Relationship Id="rId167" Type="http://schemas.openxmlformats.org/officeDocument/2006/relationships/hyperlink" TargetMode="External" Target="http://www3.lrs.lt/cgi-bin/preps2?a=197454&amp;b="/>
  <Relationship Id="rId168" Type="http://schemas.openxmlformats.org/officeDocument/2006/relationships/hyperlink" TargetMode="External" Target="https://www.e-tar.lt/portal/legalAct.html?documentId=TAIS.197454"/>
  <Relationship Id="rId169" Type="http://schemas.openxmlformats.org/officeDocument/2006/relationships/hyperlink" TargetMode="External" Target="http://www3.lrs.lt/cgi-bin/preps2?a=197454&amp;b="/>
  <Relationship Id="rId17" Type="http://schemas.openxmlformats.org/officeDocument/2006/relationships/hyperlink" TargetMode="External" Target="http://www3.lrs.lt/cgi-bin/preps2?Condition1=107739&amp;Condition2="/>
  <Relationship Id="rId170" Type="http://schemas.openxmlformats.org/officeDocument/2006/relationships/hyperlink" TargetMode="External" Target="https://www.e-tar.lt/portal/legalAct.html?documentId=TAIS.197454"/>
  <Relationship Id="rId171" Type="http://schemas.openxmlformats.org/officeDocument/2006/relationships/hyperlink" TargetMode="External" Target="http://www3.lrs.lt/cgi-bin/preps2?a=197454&amp;b="/>
  <Relationship Id="rId172" Type="http://schemas.openxmlformats.org/officeDocument/2006/relationships/hyperlink" TargetMode="External" Target="https://www.e-tar.lt/portal/legalAct.html?documentId=TAIS.197454"/>
  <Relationship Id="rId173" Type="http://schemas.openxmlformats.org/officeDocument/2006/relationships/hyperlink" TargetMode="External" Target="http://www3.lrs.lt/cgi-bin/preps2?a=197454&amp;b="/>
  <Relationship Id="rId174" Type="http://schemas.openxmlformats.org/officeDocument/2006/relationships/hyperlink" TargetMode="External" Target="https://www.e-tar.lt/portal/legalAct.html?documentId=TAIS.197454"/>
  <Relationship Id="rId175" Type="http://schemas.openxmlformats.org/officeDocument/2006/relationships/header" Target="header16.xml"/>
  <Relationship Id="rId176" Type="http://schemas.openxmlformats.org/officeDocument/2006/relationships/header" Target="header17.xml"/>
  <Relationship Id="rId177" Type="http://schemas.openxmlformats.org/officeDocument/2006/relationships/footer" Target="footer16.xml"/>
  <Relationship Id="rId178" Type="http://schemas.openxmlformats.org/officeDocument/2006/relationships/footer" Target="footer17.xml"/>
  <Relationship Id="rId179" Type="http://schemas.openxmlformats.org/officeDocument/2006/relationships/header" Target="header18.xml"/>
  <Relationship Id="rId18" Type="http://schemas.openxmlformats.org/officeDocument/2006/relationships/hyperlink" TargetMode="External" Target="https://www.e-tar.lt/portal/legalAct.html?documentId=TAIS.107739"/>
  <Relationship Id="rId180" Type="http://schemas.openxmlformats.org/officeDocument/2006/relationships/footer" Target="footer18.xml"/>
  <Relationship Id="rId181" Type="http://schemas.openxmlformats.org/officeDocument/2006/relationships/hyperlink" TargetMode="External" Target="http://www3.lrs.lt/cgi-bin/preps2?Condition1=67698&amp;Condition2="/>
  <Relationship Id="rId182" Type="http://schemas.openxmlformats.org/officeDocument/2006/relationships/hyperlink" TargetMode="External" Target="https://www.e-tar.lt/portal/legalAct.html?documentId=TAIS.67698"/>
  <Relationship Id="rId183" Type="http://schemas.openxmlformats.org/officeDocument/2006/relationships/hyperlink" TargetMode="External" Target="http://www3.lrs.lt/cgi-bin/preps2?Condition1=107739&amp;Condition2="/>
  <Relationship Id="rId184" Type="http://schemas.openxmlformats.org/officeDocument/2006/relationships/hyperlink" TargetMode="External" Target="https://www.e-tar.lt/portal/legalAct.html?documentId=TAIS.107739"/>
  <Relationship Id="rId185" Type="http://schemas.openxmlformats.org/officeDocument/2006/relationships/hyperlink" TargetMode="External" Target="http://www3.lrs.lt/cgi-bin/preps2?Condition1=110352&amp;Condition2="/>
  <Relationship Id="rId186" Type="http://schemas.openxmlformats.org/officeDocument/2006/relationships/hyperlink" TargetMode="External" Target="https://www.e-tar.lt/portal/legalAct.html?documentId=TAIS.110352"/>
  <Relationship Id="rId187" Type="http://schemas.openxmlformats.org/officeDocument/2006/relationships/hyperlink" TargetMode="External" Target="http://www3.lrs.lt/cgi-bin/preps2?a=131448&amp;b="/>
  <Relationship Id="rId188" Type="http://schemas.openxmlformats.org/officeDocument/2006/relationships/hyperlink" TargetMode="External" Target="https://www.e-tar.lt/portal/legalAct.html?documentId=TAIS.131448"/>
  <Relationship Id="rId189" Type="http://schemas.openxmlformats.org/officeDocument/2006/relationships/hyperlink" TargetMode="External" Target="http://www3.lrs.lt/cgi-bin/preps2?a=197454&amp;b="/>
  <Relationship Id="rId19" Type="http://schemas.openxmlformats.org/officeDocument/2006/relationships/hyperlink" TargetMode="External" Target="http://www3.lrs.lt/cgi-bin/preps2?Condition1=110352&amp;Condition2="/>
  <Relationship Id="rId190" Type="http://schemas.openxmlformats.org/officeDocument/2006/relationships/hyperlink" TargetMode="External" Target="https://www.e-tar.lt/portal/legalAct.html?documentId=TAIS.197454"/>
  <Relationship Id="rId191" Type="http://schemas.openxmlformats.org/officeDocument/2006/relationships/hyperlink" TargetMode="External" Target="http://www3.lrs.lt/cgi-bin/preps2?a=224485&amp;b="/>
  <Relationship Id="rId192" Type="http://schemas.openxmlformats.org/officeDocument/2006/relationships/hyperlink" TargetMode="External" Target="https://www.e-tar.lt/portal/legalAct.html?documentId=TAIS.224485"/>
  <Relationship Id="rId193" Type="http://schemas.openxmlformats.org/officeDocument/2006/relationships/hyperlink" TargetMode="External" Target="http://www3.lrs.lt/cgi-bin/preps2?a=256860&amp;b="/>
  <Relationship Id="rId194" Type="http://schemas.openxmlformats.org/officeDocument/2006/relationships/hyperlink" TargetMode="External" Target="https://www.e-tar.lt/portal/legalAct.html?documentId=TAIS.256860"/>
  <Relationship Id="rId195" Type="http://schemas.openxmlformats.org/officeDocument/2006/relationships/hyperlink" TargetMode="External" Target="http://www3.lrs.lt/cgi-bin/preps2?a=331060&amp;b="/>
  <Relationship Id="rId196" Type="http://schemas.openxmlformats.org/officeDocument/2006/relationships/hyperlink" TargetMode="External" Target="https://www.e-tar.lt/portal/legalAct.html?documentId=TAIS.331060"/>
  <Relationship Id="rId197" Type="http://schemas.openxmlformats.org/officeDocument/2006/relationships/hyperlink" TargetMode="External" Target="http://www3.lrs.lt/cgi-bin/preps2?a=358652&amp;b="/>
  <Relationship Id="rId198" Type="http://schemas.openxmlformats.org/officeDocument/2006/relationships/hyperlink" TargetMode="External" Target="https://www.e-tar.lt/portal/legalAct.html?documentId=TAIS.358652"/>
  <Relationship Id="rId199" Type="http://schemas.openxmlformats.org/officeDocument/2006/relationships/hyperlink" TargetMode="External" Target="http://www3.lrs.lt/cgi-bin/preps2?a=368623&amp;b="/>
  <Relationship Id="rId2" Type="http://schemas.openxmlformats.org/officeDocument/2006/relationships/endnotes" Target="endnotes.xml"/>
  <Relationship Id="rId20" Type="http://schemas.openxmlformats.org/officeDocument/2006/relationships/hyperlink" TargetMode="External" Target="https://www.e-tar.lt/portal/legalAct.html?documentId=TAIS.110352"/>
  <Relationship Id="rId200" Type="http://schemas.openxmlformats.org/officeDocument/2006/relationships/hyperlink" TargetMode="External" Target="https://www.e-tar.lt/portal/legalAct.html?documentId=TAIS.368623"/>
  <Relationship Id="rId201" Type="http://schemas.openxmlformats.org/officeDocument/2006/relationships/hyperlink" TargetMode="External" Target="http://www3.lrs.lt/cgi-bin/preps2?a=374936&amp;b="/>
  <Relationship Id="rId202" Type="http://schemas.openxmlformats.org/officeDocument/2006/relationships/hyperlink" TargetMode="External" Target="https://www.e-tar.lt/portal/legalAct.html?documentId=TAIS.374936"/>
  <Relationship Id="rId203" Type="http://schemas.openxmlformats.org/officeDocument/2006/relationships/hyperlink" TargetMode="External" Target="http://www3.lrs.lt/cgi-bin/preps2?a=428690&amp;b="/>
  <Relationship Id="rId204" Type="http://schemas.openxmlformats.org/officeDocument/2006/relationships/hyperlink" TargetMode="External" Target="https://www.e-tar.lt/portal/legalAct.html?documentId=TAIS.428690"/>
  <Relationship Id="rId205" Type="http://schemas.openxmlformats.org/officeDocument/2006/relationships/hyperlink" TargetMode="External" Target="http://www3.lrs.lt/cgi-bin/preps2?a=446174&amp;b="/>
  <Relationship Id="rId206" Type="http://schemas.openxmlformats.org/officeDocument/2006/relationships/hyperlink" TargetMode="External" Target="https://www.e-tar.lt/portal/legalAct.html?documentId=TAIS.446174"/>
  <Relationship Id="rId207" Type="http://schemas.openxmlformats.org/officeDocument/2006/relationships/hyperlink" TargetMode="External" Target="http://www3.lrs.lt/cgi-bin/preps2?Condition1=107739&amp;Condition2="/>
  <Relationship Id="rId208" Type="http://schemas.openxmlformats.org/officeDocument/2006/relationships/hyperlink" TargetMode="External" Target="https://www.e-tar.lt/portal/legalAct.html?documentId=TAIS.107739"/>
  <Relationship Id="rId209" Type="http://schemas.openxmlformats.org/officeDocument/2006/relationships/hyperlink" TargetMode="External" Target="http://www3.lrs.lt/cgi-bin/preps2?Condition1=110352&amp;Condition2="/>
  <Relationship Id="rId21" Type="http://schemas.openxmlformats.org/officeDocument/2006/relationships/hyperlink" TargetMode="External" Target="http://www3.lrs.lt/cgi-bin/preps2?a=331060&amp;b="/>
  <Relationship Id="rId210" Type="http://schemas.openxmlformats.org/officeDocument/2006/relationships/hyperlink" TargetMode="External" Target="https://www.e-tar.lt/portal/legalAct.html?documentId=TAIS.110352"/>
  <Relationship Id="rId211" Type="http://schemas.openxmlformats.org/officeDocument/2006/relationships/hyperlink" TargetMode="External" Target="http://www3.lrs.lt/cgi-bin/preps2?a=256860&amp;b="/>
  <Relationship Id="rId212" Type="http://schemas.openxmlformats.org/officeDocument/2006/relationships/hyperlink" TargetMode="External" Target="https://www.e-tar.lt/portal/legalAct.html?documentId=TAIS.256860"/>
  <Relationship Id="rId213" Type="http://schemas.openxmlformats.org/officeDocument/2006/relationships/hyperlink" TargetMode="External" Target="http://www3.lrs.lt/cgi-bin/preps2?a=428690&amp;b="/>
  <Relationship Id="rId214" Type="http://schemas.openxmlformats.org/officeDocument/2006/relationships/hyperlink" TargetMode="External" Target="https://www.e-tar.lt/portal/legalAct.html?documentId=TAIS.428690"/>
  <Relationship Id="rId215" Type="http://schemas.openxmlformats.org/officeDocument/2006/relationships/hyperlink" TargetMode="External" Target="http://www3.lrs.lt/cgi-bin/preps2?Condition1=107739&amp;Condition2="/>
  <Relationship Id="rId216" Type="http://schemas.openxmlformats.org/officeDocument/2006/relationships/hyperlink" TargetMode="External" Target="https://www.e-tar.lt/portal/legalAct.html?documentId=TAIS.107739"/>
  <Relationship Id="rId217" Type="http://schemas.openxmlformats.org/officeDocument/2006/relationships/hyperlink" TargetMode="External" Target="http://www3.lrs.lt/cgi-bin/preps2?Condition1=110352&amp;Condition2="/>
  <Relationship Id="rId218" Type="http://schemas.openxmlformats.org/officeDocument/2006/relationships/hyperlink" TargetMode="External" Target="https://www.e-tar.lt/portal/legalAct.html?documentId=TAIS.110352"/>
  <Relationship Id="rId219" Type="http://schemas.openxmlformats.org/officeDocument/2006/relationships/hyperlink" TargetMode="External" Target="http://www3.lrs.lt/cgi-bin/preps2?a=331060&amp;b="/>
  <Relationship Id="rId22" Type="http://schemas.openxmlformats.org/officeDocument/2006/relationships/hyperlink" TargetMode="External" Target="https://www.e-tar.lt/portal/legalAct.html?documentId=TAIS.331060"/>
  <Relationship Id="rId220" Type="http://schemas.openxmlformats.org/officeDocument/2006/relationships/hyperlink" TargetMode="External" Target="https://www.e-tar.lt/portal/legalAct.html?documentId=TAIS.331060"/>
  <Relationship Id="rId221" Type="http://schemas.openxmlformats.org/officeDocument/2006/relationships/hyperlink" TargetMode="External" Target="http://www3.lrs.lt/cgi-bin/preps2?a=374936&amp;b="/>
  <Relationship Id="rId222" Type="http://schemas.openxmlformats.org/officeDocument/2006/relationships/hyperlink" TargetMode="External" Target="https://www.e-tar.lt/portal/legalAct.html?documentId=TAIS.374936"/>
  <Relationship Id="rId223" Type="http://schemas.openxmlformats.org/officeDocument/2006/relationships/hyperlink" TargetMode="External" Target="http://www3.lrs.lt/cgi-bin/preps2?a=131448&amp;b="/>
  <Relationship Id="rId224" Type="http://schemas.openxmlformats.org/officeDocument/2006/relationships/hyperlink" TargetMode="External" Target="https://www.e-tar.lt/portal/legalAct.html?documentId=TAIS.131448"/>
  <Relationship Id="rId225" Type="http://schemas.openxmlformats.org/officeDocument/2006/relationships/hyperlink" TargetMode="External" Target="http://www3.lrs.lt/cgi-bin/preps2?a=256860&amp;b="/>
  <Relationship Id="rId226" Type="http://schemas.openxmlformats.org/officeDocument/2006/relationships/hyperlink" TargetMode="External" Target="https://www.e-tar.lt/portal/legalAct.html?documentId=TAIS.256860"/>
  <Relationship Id="rId227" Type="http://schemas.openxmlformats.org/officeDocument/2006/relationships/hyperlink" TargetMode="External" Target="http://www3.lrs.lt/cgi-bin/preps2?a=331060&amp;b="/>
  <Relationship Id="rId228" Type="http://schemas.openxmlformats.org/officeDocument/2006/relationships/hyperlink" TargetMode="External" Target="https://www.e-tar.lt/portal/legalAct.html?documentId=TAIS.331060"/>
  <Relationship Id="rId229" Type="http://schemas.openxmlformats.org/officeDocument/2006/relationships/hyperlink" TargetMode="External" Target="http://www3.lrs.lt/cgi-bin/preps2?a=374936&amp;b="/>
  <Relationship Id="rId23" Type="http://schemas.openxmlformats.org/officeDocument/2006/relationships/hyperlink" TargetMode="External" Target="http://www3.lrs.lt/cgi-bin/preps2?Condition1=107739&amp;Condition2="/>
  <Relationship Id="rId230" Type="http://schemas.openxmlformats.org/officeDocument/2006/relationships/hyperlink" TargetMode="External" Target="https://www.e-tar.lt/portal/legalAct.html?documentId=TAIS.374936"/>
  <Relationship Id="rId231" Type="http://schemas.openxmlformats.org/officeDocument/2006/relationships/customXml" Target="../customXml/item1.xml"/>
  <Relationship Id="rId24" Type="http://schemas.openxmlformats.org/officeDocument/2006/relationships/hyperlink" TargetMode="External" Target="https://www.e-tar.lt/portal/legalAct.html?documentId=TAIS.107739"/>
  <Relationship Id="rId25" Type="http://schemas.openxmlformats.org/officeDocument/2006/relationships/hyperlink" TargetMode="External" Target="http://www3.lrs.lt/cgi-bin/preps2?Condition1=110352&amp;Condition2="/>
  <Relationship Id="rId26" Type="http://schemas.openxmlformats.org/officeDocument/2006/relationships/hyperlink" TargetMode="External" Target="https://www.e-tar.lt/portal/legalAct.html?documentId=TAIS.110352"/>
  <Relationship Id="rId27" Type="http://schemas.openxmlformats.org/officeDocument/2006/relationships/hyperlink" TargetMode="External" Target="http://www3.lrs.lt/cgi-bin/preps2?a=331060&amp;b="/>
  <Relationship Id="rId28" Type="http://schemas.openxmlformats.org/officeDocument/2006/relationships/hyperlink" TargetMode="External" Target="https://www.e-tar.lt/portal/legalAct.html?documentId=TAIS.331060"/>
  <Relationship Id="rId29" Type="http://schemas.openxmlformats.org/officeDocument/2006/relationships/hyperlink" TargetMode="External" Target="http://www3.lrs.lt/cgi-bin/preps2?a=374936&amp;b="/>
  <Relationship Id="rId3" Type="http://schemas.openxmlformats.org/officeDocument/2006/relationships/fontTable" Target="fontTable.xml"/>
  <Relationship Id="rId30" Type="http://schemas.openxmlformats.org/officeDocument/2006/relationships/hyperlink" TargetMode="External" Target="https://www.e-tar.lt/portal/legalAct.html?documentId=TAIS.374936"/>
  <Relationship Id="rId31" Type="http://schemas.openxmlformats.org/officeDocument/2006/relationships/hyperlink" TargetMode="External" Target="http://www3.lrs.lt/cgi-bin/preps2?a=446174&amp;b="/>
  <Relationship Id="rId32" Type="http://schemas.openxmlformats.org/officeDocument/2006/relationships/hyperlink" TargetMode="External" Target="https://www.e-tar.lt/portal/legalAct.html?documentId=TAIS.446174"/>
  <Relationship Id="rId33" Type="http://schemas.openxmlformats.org/officeDocument/2006/relationships/hyperlink" TargetMode="External" Target="http://www3.lrs.lt/cgi-bin/preps2?a=197454&amp;b="/>
  <Relationship Id="rId34" Type="http://schemas.openxmlformats.org/officeDocument/2006/relationships/hyperlink" TargetMode="External" Target="https://www.e-tar.lt/portal/legalAct.html?documentId=TAIS.197454"/>
  <Relationship Id="rId35" Type="http://schemas.openxmlformats.org/officeDocument/2006/relationships/hyperlink" TargetMode="External" Target="http://www3.lrs.lt/cgi-bin/preps2?a=331060&amp;b="/>
  <Relationship Id="rId36" Type="http://schemas.openxmlformats.org/officeDocument/2006/relationships/hyperlink" TargetMode="External" Target="https://www.e-tar.lt/portal/legalAct.html?documentId=TAIS.331060"/>
  <Relationship Id="rId37" Type="http://schemas.openxmlformats.org/officeDocument/2006/relationships/hyperlink" TargetMode="External" Target="http://www3.lrs.lt/cgi-bin/preps2?a=374936&amp;b="/>
  <Relationship Id="rId38" Type="http://schemas.openxmlformats.org/officeDocument/2006/relationships/hyperlink" TargetMode="External" Target="https://www.e-tar.lt/portal/legalAct.html?documentId=TAIS.374936"/>
  <Relationship Id="rId39" Type="http://schemas.openxmlformats.org/officeDocument/2006/relationships/hyperlink" TargetMode="External" Target="http://www3.lrs.lt/cgi-bin/preps2?Condition1=107739&amp;Condition2="/>
  <Relationship Id="rId4" Type="http://schemas.openxmlformats.org/officeDocument/2006/relationships/footnotes" Target="footnotes.xml"/>
  <Relationship Id="rId40" Type="http://schemas.openxmlformats.org/officeDocument/2006/relationships/hyperlink" TargetMode="External" Target="https://www.e-tar.lt/portal/legalAct.html?documentId=TAIS.107739"/>
  <Relationship Id="rId41" Type="http://schemas.openxmlformats.org/officeDocument/2006/relationships/hyperlink" TargetMode="External" Target="http://www3.lrs.lt/cgi-bin/preps2?Condition1=110352&amp;Condition2="/>
  <Relationship Id="rId42" Type="http://schemas.openxmlformats.org/officeDocument/2006/relationships/hyperlink" TargetMode="External" Target="https://www.e-tar.lt/portal/legalAct.html?documentId=TAIS.110352"/>
  <Relationship Id="rId43" Type="http://schemas.openxmlformats.org/officeDocument/2006/relationships/hyperlink" TargetMode="External" Target="http://www3.lrs.lt/cgi-bin/preps2?a=224485&amp;b="/>
  <Relationship Id="rId44" Type="http://schemas.openxmlformats.org/officeDocument/2006/relationships/hyperlink" TargetMode="External" Target="https://www.e-tar.lt/portal/legalAct.html?documentId=TAIS.224485"/>
  <Relationship Id="rId45" Type="http://schemas.openxmlformats.org/officeDocument/2006/relationships/hyperlink" TargetMode="External" Target="http://www3.lrs.lt/cgi-bin/preps2?a=256860&amp;b="/>
  <Relationship Id="rId46" Type="http://schemas.openxmlformats.org/officeDocument/2006/relationships/hyperlink" TargetMode="External" Target="https://www.e-tar.lt/portal/legalAct.html?documentId=TAIS.256860"/>
  <Relationship Id="rId47" Type="http://schemas.openxmlformats.org/officeDocument/2006/relationships/hyperlink" TargetMode="External" Target="http://www3.lrs.lt/cgi-bin/preps2?Condition1=107739&amp;Condition2="/>
  <Relationship Id="rId48" Type="http://schemas.openxmlformats.org/officeDocument/2006/relationships/hyperlink" TargetMode="External" Target="https://www.e-tar.lt/portal/legalAct.html?documentId=TAIS.107739"/>
  <Relationship Id="rId49" Type="http://schemas.openxmlformats.org/officeDocument/2006/relationships/hyperlink" TargetMode="External" Target="http://www3.lrs.lt/cgi-bin/preps2?Condition1=110352&amp;Condition2="/>
  <Relationship Id="rId5" Type="http://schemas.openxmlformats.org/officeDocument/2006/relationships/settings" Target="settings.xml"/>
  <Relationship Id="rId50" Type="http://schemas.openxmlformats.org/officeDocument/2006/relationships/hyperlink" TargetMode="External" Target="https://www.e-tar.lt/portal/legalAct.html?documentId=TAIS.110352"/>
  <Relationship Id="rId51" Type="http://schemas.openxmlformats.org/officeDocument/2006/relationships/hyperlink" TargetMode="External" Target="http://www3.lrs.lt/cgi-bin/preps2?a=256860&amp;b="/>
  <Relationship Id="rId52" Type="http://schemas.openxmlformats.org/officeDocument/2006/relationships/hyperlink" TargetMode="External" Target="https://www.e-tar.lt/portal/legalAct.html?documentId=TAIS.256860"/>
  <Relationship Id="rId53" Type="http://schemas.openxmlformats.org/officeDocument/2006/relationships/hyperlink" TargetMode="External" Target="http://www3.lrs.lt/cgi-bin/preps2?Condition1=107739&amp;Condition2="/>
  <Relationship Id="rId54" Type="http://schemas.openxmlformats.org/officeDocument/2006/relationships/hyperlink" TargetMode="External" Target="https://www.e-tar.lt/portal/legalAct.html?documentId=TAIS.107739"/>
  <Relationship Id="rId55" Type="http://schemas.openxmlformats.org/officeDocument/2006/relationships/hyperlink" TargetMode="External" Target="http://www3.lrs.lt/cgi-bin/preps2?Condition1=110352&amp;Condition2="/>
  <Relationship Id="rId56" Type="http://schemas.openxmlformats.org/officeDocument/2006/relationships/hyperlink" TargetMode="External" Target="https://www.e-tar.lt/portal/legalAct.html?documentId=TAIS.110352"/>
  <Relationship Id="rId57" Type="http://schemas.openxmlformats.org/officeDocument/2006/relationships/hyperlink" TargetMode="External" Target="http://www3.lrs.lt/cgi-bin/preps2?a=197454&amp;b="/>
  <Relationship Id="rId58" Type="http://schemas.openxmlformats.org/officeDocument/2006/relationships/hyperlink" TargetMode="External" Target="https://www.e-tar.lt/portal/legalAct.html?documentId=TAIS.197454"/>
  <Relationship Id="rId59" Type="http://schemas.openxmlformats.org/officeDocument/2006/relationships/hyperlink" TargetMode="External" Target="http://www3.lrs.lt/cgi-bin/preps2?a=256860&amp;b="/>
  <Relationship Id="rId6" Type="http://schemas.openxmlformats.org/officeDocument/2006/relationships/styles" Target="styles.xml"/>
  <Relationship Id="rId60" Type="http://schemas.openxmlformats.org/officeDocument/2006/relationships/hyperlink" TargetMode="External" Target="https://www.e-tar.lt/portal/legalAct.html?documentId=TAIS.256860"/>
  <Relationship Id="rId61" Type="http://schemas.openxmlformats.org/officeDocument/2006/relationships/hyperlink" TargetMode="External" Target="http://www3.lrs.lt/cgi-bin/preps2?a=331060&amp;b="/>
  <Relationship Id="rId62" Type="http://schemas.openxmlformats.org/officeDocument/2006/relationships/hyperlink" TargetMode="External" Target="https://www.e-tar.lt/portal/legalAct.html?documentId=TAIS.331060"/>
  <Relationship Id="rId63" Type="http://schemas.openxmlformats.org/officeDocument/2006/relationships/hyperlink" TargetMode="External" Target="http://www3.lrs.lt/cgi-bin/preps2?a=368623&amp;b="/>
  <Relationship Id="rId64" Type="http://schemas.openxmlformats.org/officeDocument/2006/relationships/hyperlink" TargetMode="External" Target="https://www.e-tar.lt/portal/legalAct.html?documentId=TAIS.368623"/>
  <Relationship Id="rId65" Type="http://schemas.openxmlformats.org/officeDocument/2006/relationships/hyperlink" TargetMode="External" Target="http://www3.lrs.lt/cgi-bin/preps2?a=374936&amp;b="/>
  <Relationship Id="rId66" Type="http://schemas.openxmlformats.org/officeDocument/2006/relationships/hyperlink" TargetMode="External" Target="https://www.e-tar.lt/portal/legalAct.html?documentId=TAIS.374936"/>
  <Relationship Id="rId67" Type="http://schemas.openxmlformats.org/officeDocument/2006/relationships/hyperlink" TargetMode="External" Target="http://www3.lrs.lt/cgi-bin/preps2?a=256860&amp;b="/>
  <Relationship Id="rId68" Type="http://schemas.openxmlformats.org/officeDocument/2006/relationships/hyperlink" TargetMode="External" Target="https://www.e-tar.lt/portal/legalAct.html?documentId=TAIS.256860"/>
  <Relationship Id="rId69" Type="http://schemas.openxmlformats.org/officeDocument/2006/relationships/hyperlink" TargetMode="External" Target="http://www3.lrs.lt/cgi-bin/preps2?Condition1=107739&amp;Condition2="/>
  <Relationship Id="rId7" Type="http://schemas.openxmlformats.org/officeDocument/2006/relationships/theme" Target="theme/theme1.xml"/>
  <Relationship Id="rId70" Type="http://schemas.openxmlformats.org/officeDocument/2006/relationships/hyperlink" TargetMode="External" Target="https://www.e-tar.lt/portal/legalAct.html?documentId=TAIS.107739"/>
  <Relationship Id="rId71" Type="http://schemas.openxmlformats.org/officeDocument/2006/relationships/hyperlink" TargetMode="External" Target="http://www3.lrs.lt/cgi-bin/preps2?Condition1=110352&amp;Condition2="/>
  <Relationship Id="rId72" Type="http://schemas.openxmlformats.org/officeDocument/2006/relationships/hyperlink" TargetMode="External" Target="https://www.e-tar.lt/portal/legalAct.html?documentId=TAIS.110352"/>
  <Relationship Id="rId73" Type="http://schemas.openxmlformats.org/officeDocument/2006/relationships/hyperlink" TargetMode="External" Target="http://www3.lrs.lt/cgi-bin/preps2?a=197454&amp;b="/>
  <Relationship Id="rId74" Type="http://schemas.openxmlformats.org/officeDocument/2006/relationships/hyperlink" TargetMode="External" Target="https://www.e-tar.lt/portal/legalAct.html?documentId=TAIS.197454"/>
  <Relationship Id="rId75" Type="http://schemas.openxmlformats.org/officeDocument/2006/relationships/hyperlink" TargetMode="External" Target="http://www3.lrs.lt/cgi-bin/preps2?a=256860&amp;b="/>
  <Relationship Id="rId76" Type="http://schemas.openxmlformats.org/officeDocument/2006/relationships/hyperlink" TargetMode="External" Target="https://www.e-tar.lt/portal/legalAct.html?documentId=TAIS.256860"/>
  <Relationship Id="rId77" Type="http://schemas.openxmlformats.org/officeDocument/2006/relationships/hyperlink" TargetMode="External" Target="http://www3.lrs.lt/cgi-bin/preps2?a=331060&amp;b="/>
  <Relationship Id="rId78" Type="http://schemas.openxmlformats.org/officeDocument/2006/relationships/hyperlink" TargetMode="External" Target="https://www.e-tar.lt/portal/legalAct.html?documentId=TAIS.331060"/>
  <Relationship Id="rId79" Type="http://schemas.openxmlformats.org/officeDocument/2006/relationships/hyperlink" TargetMode="External" Target="http://www3.lrs.lt/cgi-bin/preps2?Condition1=107739&amp;Condition2="/>
  <Relationship Id="rId8" Type="http://schemas.openxmlformats.org/officeDocument/2006/relationships/webSettings" Target="webSettings.xml"/>
  <Relationship Id="rId80" Type="http://schemas.openxmlformats.org/officeDocument/2006/relationships/hyperlink" TargetMode="External" Target="https://www.e-tar.lt/portal/legalAct.html?documentId=TAIS.107739"/>
  <Relationship Id="rId81" Type="http://schemas.openxmlformats.org/officeDocument/2006/relationships/hyperlink" TargetMode="External" Target="http://www3.lrs.lt/cgi-bin/preps2?Condition1=110352&amp;Condition2="/>
  <Relationship Id="rId82" Type="http://schemas.openxmlformats.org/officeDocument/2006/relationships/hyperlink" TargetMode="External" Target="https://www.e-tar.lt/portal/legalAct.html?documentId=TAIS.110352"/>
  <Relationship Id="rId83" Type="http://schemas.openxmlformats.org/officeDocument/2006/relationships/hyperlink" TargetMode="External" Target="http://www3.lrs.lt/cgi-bin/preps2?a=197454&amp;b="/>
  <Relationship Id="rId84" Type="http://schemas.openxmlformats.org/officeDocument/2006/relationships/hyperlink" TargetMode="External" Target="https://www.e-tar.lt/portal/legalAct.html?documentId=TAIS.197454"/>
  <Relationship Id="rId85" Type="http://schemas.openxmlformats.org/officeDocument/2006/relationships/hyperlink" TargetMode="External" Target="http://www3.lrs.lt/cgi-bin/preps2?a=256860&amp;b="/>
  <Relationship Id="rId86" Type="http://schemas.openxmlformats.org/officeDocument/2006/relationships/hyperlink" TargetMode="External" Target="https://www.e-tar.lt/portal/legalAct.html?documentId=TAIS.256860"/>
  <Relationship Id="rId87" Type="http://schemas.openxmlformats.org/officeDocument/2006/relationships/hyperlink" TargetMode="External" Target="http://www3.lrs.lt/cgi-bin/preps2?a=331060&amp;b="/>
  <Relationship Id="rId88" Type="http://schemas.openxmlformats.org/officeDocument/2006/relationships/hyperlink" TargetMode="External" Target="https://www.e-tar.lt/portal/legalAct.html?documentId=TAIS.331060"/>
  <Relationship Id="rId89" Type="http://schemas.openxmlformats.org/officeDocument/2006/relationships/hyperlink" TargetMode="External" Target="http://www3.lrs.lt/cgi-bin/preps2?a=374936&amp;b="/>
  <Relationship Id="rId9" Type="http://schemas.openxmlformats.org/officeDocument/2006/relationships/hyperlink" TargetMode="External" Target="http://www3.lrs.lt/cgi-bin/preps2?a=197454&amp;b="/>
  <Relationship Id="rId90" Type="http://schemas.openxmlformats.org/officeDocument/2006/relationships/hyperlink" TargetMode="External" Target="https://www.e-tar.lt/portal/legalAct.html?documentId=TAIS.374936"/>
  <Relationship Id="rId91" Type="http://schemas.openxmlformats.org/officeDocument/2006/relationships/hyperlink" TargetMode="External" Target="http://www3.lrs.lt/cgi-bin/preps2?a=428690&amp;b="/>
  <Relationship Id="rId92" Type="http://schemas.openxmlformats.org/officeDocument/2006/relationships/hyperlink" TargetMode="External" Target="https://www.e-tar.lt/portal/legalAct.html?documentId=TAIS.428690"/>
  <Relationship Id="rId93" Type="http://schemas.openxmlformats.org/officeDocument/2006/relationships/hyperlink" TargetMode="External" Target="http://www3.lrs.lt/cgi-bin/preps2?Condition1=107739&amp;Condition2="/>
  <Relationship Id="rId94" Type="http://schemas.openxmlformats.org/officeDocument/2006/relationships/hyperlink" TargetMode="External" Target="https://www.e-tar.lt/portal/legalAct.html?documentId=TAIS.107739"/>
  <Relationship Id="rId95" Type="http://schemas.openxmlformats.org/officeDocument/2006/relationships/hyperlink" TargetMode="External" Target="http://www3.lrs.lt/cgi-bin/preps2?Condition1=110352&amp;Condition2="/>
  <Relationship Id="rId96" Type="http://schemas.openxmlformats.org/officeDocument/2006/relationships/hyperlink" TargetMode="External" Target="https://www.e-tar.lt/portal/legalAct.html?documentId=TAIS.110352"/>
  <Relationship Id="rId97" Type="http://schemas.openxmlformats.org/officeDocument/2006/relationships/hyperlink" TargetMode="External" Target="http://www3.lrs.lt/cgi-bin/preps2?Condition1=107739&amp;Condition2="/>
  <Relationship Id="rId98" Type="http://schemas.openxmlformats.org/officeDocument/2006/relationships/hyperlink" TargetMode="External" Target="https://www.e-tar.lt/portal/legalAct.html?documentId=TAIS.107739"/>
  <Relationship Id="rId99" Type="http://schemas.openxmlformats.org/officeDocument/2006/relationships/hyperlink" TargetMode="External" Target="http://www3.lrs.lt/cgi-bin/preps2?Condition1=110352&amp;Condition2="/>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82408c15c3d4b769d18d140361921c9" PartId="90a1d81eb6634eab831d7e5e013bbaa8">
    <Part Type="skirsnis" Nr="1" Title="BENDROSIOS NUOSTATOS" DocPartId="51ecdc66d22d4e7ab3daecd44700dac0" PartId="3be0a33983e6430fbdab5c7850bd4f95">
      <Part Type="straipsnis" Nr="1" Abbr="1 str." Title="Kodekso paskirtis" DocPartId="af0252257d6840bb867a2d72ad36ebd9" PartId="470bc8f5ec0840109f87f6629c3146e8">
        <Part Type="strDalis" Nr="1" Abbr="1 str. 1 d." DocPartId="fff329788afc4e18b7001cfdc2bd9378" PartId="0453a62c96da4ca980d88aaa5e2825c2"/>
        <Part Type="strDalis" Nr="2" Abbr="1 str. 2 d." DocPartId="c9274fc6b33b41c6914bc37b01193a8d" PartId="9f8e329295294b6aa38029e86235c50a"/>
        <Part Type="strDalis" Nr="3" Abbr="1 str. 3 d." DocPartId="29be108dc0ff46c2991ef2040ec7d888" PartId="8455330b2bbb4216a1bc2ae15b111565"/>
      </Part>
      <Part Type="straipsnis" Nr="2" Abbr="2 str." Title="Pagrindinės šio įstatymo sąvokos" DocPartId="d569c49b1bcf4f9d94a5a9efec9b1f25" PartId="43dff1c843dd48d48602f222d090fd1c">
        <Part Type="strDalis" Nr="1" Abbr="2 str. 1 d." DocPartId="1fc017be2d254750ac1a4354301c4bed" PartId="1f18552b67f54a239340daf2b6fd1fd4"/>
        <Part Type="strDalis" Nr="2" Abbr="2 str. 2 d." DocPartId="530aa9f831b347bf86065e4cb1ff94f6" PartId="3a9c85aea50149569d78054d067fed9b"/>
      </Part>
      <Part Type="straipsnis" Nr="3" Abbr="3 str." Title="Vidaus vandenų transporto objektų nuosavybė" DocPartId="418b9b3ce36a426bbd8dde22994ae950" PartId="1a77233d3059477ba06406b58e2b59d7">
        <Part Type="strDalis" Nr="1" Abbr="3 str. 1 d." DocPartId="39c9468020fd44888a60d0ea71e15dcf" PartId="b3ad8ed62e5a4afe93f960257904a7ed"/>
        <Part Type="strDalis" Nr="2" Abbr="3 str. 2 d." DocPartId="ec2be5b6b42c4d29b2e06f68a5fab695" PartId="917dd2ad33124e4797850a70dd575926"/>
        <Part Type="strDalis" Nr="3" Abbr="3 str. 3 d." DocPartId="dcad0df2e657452c91c956c3b73a7515" PartId="ba800f2fb18643de90648b99422e302f"/>
        <Part Type="strDalis" Nr="4" Abbr="3 str. 4 d." DocPartId="41f46af33961440f8a89d66f9c6ca88b" PartId="34f9ab37cb79461e895cb9970794418f"/>
      </Part>
      <Part Type="straipsnis" Nr="4" Abbr="4 str." Title="Vidaus vandenų transporto valstybinis valdymas" DocPartId="41fcb7644505465d9727c4f6011ea514" PartId="ad80e94422cc4c06a98ef36dd4e0c837">
        <Part Type="strDalis" Nr="1" Abbr="4 str. 1 d." DocPartId="8e532a9418aa4af48315efea993a163f" PartId="fb49ec8479644f379423b4017be497bb"/>
        <Part Type="strDalis" Nr="2" Abbr="4 str. 2 d." DocPartId="bd990f5954ca4097b4b3319c32759e95" PartId="8e64f9f6ec6841fd9ea8fc415afeaace"/>
        <Part Type="strDalis" Nr="3" Abbr="4 str. 3 d." DocPartId="96c2f62e3e334c6a96feb973be7bab40" PartId="5a7ec806e4ec432d99fbfdb93b52d468"/>
        <Part Type="strDalis" Nr="4" Abbr="4 str. 4 d." DocPartId="b17d8d197cb7471c955eb578939792df" PartId="1419ba11f8f4444cb445b1808613a56f"/>
      </Part>
      <Part Type="straipsnis" Nr="4-1" Abbr="4-1 str." Title="Krovinių vežimo krovininiais vidaus vandenų laivais, kurių dedveitas didesnis kaip 200 tonų esant didžiausiajai grimzlei, Lietuvos Respublikos ir tarptautiniais vidaus vandenų keliais tvarka" DocPartId="2b17aee09d2d4ae6838800ead614a96f" PartId="0622914be76e487b873a84b7f1e5bed8">
        <Part Type="strDalis" Nr="1" Abbr="4-1 str. 1 d." DocPartId="19b8c142933d4394925a511b918f3dcb" PartId="3af6d9d4f383472f9b4a69a21f2d1524"/>
        <Part Type="strDalis" Nr="2" Abbr="4-1 str. 2 d." DocPartId="ebbf1e8c2b934c94bf3e01c5985724b1" PartId="83b34ddd74d445e196c6fd4f16bd7200"/>
        <Part Type="strDalis" Nr="3" Abbr="4-1 str. 3 d." DocPartId="bd37acbc034c41e9bc8ad89da0e3119e" PartId="88a6cab31ee54199b0e4bf9a423fe012"/>
        <Part Type="strDalis" Nr="4" Abbr="4-1 str. 4 d." DocPartId="1a3635a157d848fa9266524dbf45ec88" PartId="bbe74012b0fa48c49f4eac1f0435d4c7">
          <Part Type="strPunktas" Nr="1" Abbr="4-1 str. 4 d. 1 p." DocPartId="f48eafb931b1479582f4672c9dcf6d7f" PartId="aa4a51fb42e54afdb86fed64eab596c0"/>
          <Part Type="strPunktas" Nr="2" Abbr="4-1 str. 4 d. 2 p." DocPartId="eb7906dc2a4348de8af464fe0fe04479" PartId="9f93964602b3464c999ded6f5a988884"/>
          <Part Type="strPunktas" Nr="3" Abbr="4-1 str. 4 d. 3 p." DocPartId="8df97d287ce94b5c89f63f410777922c" PartId="a24dc8b167314f03879913a8151b84fa"/>
        </Part>
        <Part Type="strDalis" Nr="5" Abbr="4-1 str. 5 d." DocPartId="1f098ca79bbb43faa229419de772735b" PartId="acef675c2ea94ae597d5a24fab5176bd"/>
        <Part Type="strDalis" Nr="6" Abbr="4-1 str. 6 d." DocPartId="6e74a00e9ccb45ddb8b5a8663f9f1601" PartId="0384fc4f407043639cb1750f678b1b52"/>
        <Part Type="strDalis" Nr="7" Abbr="4-1 str. 7 d." DocPartId="2dd0ab770e05484c917deae4575e8cf4" PartId="4f8ff116d91747018d5107f7f0247de3"/>
        <Part Type="strDalis" Nr="8" Abbr="4-1 str. 8 d." DocPartId="2a91c3448be14926bb5c25493988e2e8" PartId="f00385489a034564b9751bc3c4ebdffa"/>
        <Part Type="strDalis" Nr="9" Abbr="4-1 str. 9 d." DocPartId="dfd7eefd8e06489fbaed1915ba7c7251" PartId="fa37ab47fe7944c8937007baf83bf0d8"/>
        <Part Type="strDalis" Nr="10" Abbr="4-1 str. 10 d." DocPartId="4cf4e5355e1b4fb9983aac08a6759746" PartId="99616833f2d9400fb128552c7f18c0ac">
          <Part Type="strPunktas" Nr="1" Abbr="4-1 str. 10 d. 1 p." DocPartId="ab4dbc1aad40465ca7dc9df1f34cd143" PartId="dbfb3c036fbf42cfa828647fe5f2dd41"/>
          <Part Type="strPunktas" Nr="2" Abbr="4-1 str. 10 d. 2 p." DocPartId="295735624bcd40828f09280a9f5cffb2" PartId="8c3299c7edb14fb99ed5870347e44e17"/>
          <Part Type="strPunktas" Nr="3" Abbr="4-1 str. 10 d. 3 p." DocPartId="4cdb6e0e39dc496fa1d0ef33ba979d61" PartId="7a37fa87d5de452287ba5a97a089ab10"/>
          <Part Type="strPunktas" Nr="4" Abbr="4-1 str. 10 d. 4 p." DocPartId="83b14e3929ab4cfe8a1a8d728baf21e2" PartId="db4decb3ad1f4598bd8f3b5100ae9347"/>
        </Part>
        <Part Type="strDalis" Nr="11" Abbr="4-1 str. 11 d." DocPartId="47eb48152bf742238dc0ffa4379d151c" PartId="88cccbd3c72d40ae91d9b1c6b4822514"/>
        <Part Type="strDalis" Nr="12" Abbr="4-1 str. 12 d." DocPartId="597b8a7f3283446fafce04f11c378b7e" PartId="79be5931c76f4987a772001941c95f5f">
          <Part Type="strPunktas" Nr="1" Abbr="4-1 str. 12 d. 1 p." DocPartId="bc2beab379544c5cb6c9068eb0affb87" PartId="e5aa361b766d4224ad63453ba93ac4b4"/>
          <Part Type="strPunktas" Nr="2" Abbr="4-1 str. 12 d. 2 p." DocPartId="eb0631f0e0ad47da85a7e9e829cb435e" PartId="36655d2e1e3f4cd39b374929d081cfcd"/>
        </Part>
        <Part Type="strDalis" Nr="13" Abbr="4-1 str. 13 d." DocPartId="84d840818dc24f13828982236083078c" PartId="6246d8daf84c4925bb1ca811f118b7c9"/>
        <Part Type="strDalis" Nr="14" Abbr="4-1 str. 14 d." DocPartId="1fc82a37f2a44de0ba7a4252ce74cf90" PartId="cf94c2072cfd4fb9a39bbea370a030ed">
          <Part Type="strPunktas" Nr="1" Abbr="4-1 str. 14 d. 1 p." DocPartId="751fca2319ec46758b3f242c09e58ddc" PartId="bc957458a9b74e0e974a9854e4ad2858"/>
          <Part Type="strPunktas" Nr="2" Abbr="4-1 str. 14 d. 2 p." DocPartId="ff6e636821cb48ed974321196a74b3cd" PartId="73cb4c661bf1494b8083d0615c5fe2d4"/>
          <Part Type="strPunktas" Nr="3" Abbr="4-1 str. 14 d. 3 p." DocPartId="dbc5efea09454986933c8655cdf32804" PartId="a69a78c0e98e4938ac4ada1293f42909"/>
          <Part Type="strPunktas" Nr="4" Abbr="4-1 str. 14 d. 4 p." DocPartId="257beb79d5df46b2a6f8af5ec424a9e3" PartId="9a9d146664b240e1bdabf59f63b5536b"/>
        </Part>
        <Part Type="strDalis" Nr="15" Abbr="4-1 str. 15 d." DocPartId="96d533fac7474599b24086b6bb51adb6" PartId="76c5c2a2d8cc4af9aaa3fa011e964487"/>
        <Part Type="strDalis" Nr="16" Abbr="4-1 str. 16 d." DocPartId="79f09da49cb744428ccc267c70461179" PartId="cc1c15a348194dbe969bcc6aba3e397c"/>
        <Part Type="strDalis" Nr="17" Abbr="4-1 str. 17 d." DocPartId="a3d24cb86bc8466b867270ae4d750943" PartId="d8a24b49d4f9478eaa253db9969b6373"/>
        <Part Type="strDalis" Nr="18" Abbr="4-1 str. 18 d." DocPartId="9ab9d67ee0b84192959d57d4c3e23f78" PartId="063ea96bdbc64fd3bc3d29cf2941069b"/>
        <Part Type="strDalis" Nr="19" Abbr="4-1 str. 19 d." DocPartId="5f583eb9902b4eebbaeef93d19182406" PartId="c2ddb4697aa14d72ba6a9805bedcbd04">
          <Part Type="strPunktas" Nr="1" Abbr="4-1 str. 19 d. 1 p." DocPartId="ac9e08320ff44393a6032ea4d65496dd" PartId="08d0f1b5ee0e47d19ecd7a928befd809"/>
          <Part Type="strPunktas" Nr="2" Abbr="4-1 str. 19 d. 2 p." DocPartId="06131b33c40346a3a4a61d0db8691048" PartId="f88c9941cb6348e9b03c5d6f077c2ccf"/>
          <Part Type="strPunktas" Nr="3" Abbr="4-1 str. 19 d. 3 p." DocPartId="b2f31c9eaf8e4979a1a9fc2aae6b61db" PartId="e9cecea3a2a84595b6a929d979a8cfc9"/>
        </Part>
        <Part Type="strDalis" Nr="20" Abbr="4-1 str. 20 d." DocPartId="ed5fc368faeb4870aa4e3a7f3ac882b5" PartId="eba567ffda5d42018dbafc1bd0898d36">
          <Part Type="strPunktas" Nr="1" Abbr="4-1 str. 20 d. 1 p." DocPartId="075b89ae1a354e359424c7d5d38c3a84" PartId="97759215f9d844728d53ab526ab63739"/>
          <Part Type="strPunktas" Nr="2" Abbr="4-1 str. 20 d. 2 p." DocPartId="3ff439ea2430433e81082411e968bc3e" PartId="3e5f331fbc3d44edaa028f9d576f3564"/>
        </Part>
        <Part Type="strDalis" Nr="21" Abbr="4-1 str. 21 d." DocPartId="0715d28a609344ae900cbd97ee71c450" PartId="44e27406690f475295b2601ebcedf24a"/>
      </Part>
      <Part Type="straipsnis" Nr="4-2" Abbr="4-2 str." Title="Keleivių teisių užtikrinimas ir skundų nagrinėjimas" DocPartId="e92b7731b45a4f6483b67578142cf5ec" PartId="e25c73d02ac94c6fbeeba304552dd9b1">
        <Part Type="strDalis" Nr="1" Abbr="4-2 str. 1 d." DocPartId="35756b4d9b8549eca7559322cf749fc0" PartId="41d3d650626946d59bae83b345a316c3"/>
        <Part Type="strDalis" Nr="2" Abbr="4-2 str. 2 d." DocPartId="080444ad682347019c6d61640b0e9730" PartId="033822493ff1414492b5d8677df73761"/>
      </Part>
      <Part Type="straipsnis" Nr="5" Abbr="5 str." Title="Tarptautinės sutartys" DocPartId="8b4e1b86a8f74ca090c78ccd3839f038" PartId="86d0832ffd3948f5b083ade93110b405">
        <Part Type="strDalis" Nr="1" Abbr="5 str. 1 d." DocPartId="99ad3b0e5aec42f0936875679c11976b" PartId="ac5445a3124d4339b84ee994191ae9e1"/>
      </Part>
    </Part>
    <Part Type="skirsnis" Nr="2" Title="VIDAUS VANDENŲ KELIAI IR JŲ ĮRENGINIAI" DocPartId="c8efd46ce7ec4ef0a559d8519c6c5a82" PartId="ab5d90f7887a41f6b768153798d196d4">
      <Part Type="straipsnis" Nr="6" Abbr="6 str." Title="Vidaus vandenų keliai" DocPartId="7553238ae85649ae8a12d3e629639598" PartId="01385a7954a24984a983ef193cdb1d4d">
        <Part Type="strDalis" Nr="1" Abbr="6 str. 1 d." DocPartId="ee1520b877054ca8b43694c5117372f2" PartId="27ad26ee823c40feb8f4acb0cf99636f"/>
        <Part Type="strDalis" Nr="2" Abbr="6 str. 2 d." DocPartId="1c67a9907873487389271ccb7db7c01f" PartId="f417951aa3654d0f8af5a2d729cb0412"/>
        <Part Type="strDalis" Nr="3" Abbr="6 str. 3 d." DocPartId="41818a22c0964e239dce4c46da933926" PartId="da668e6434b0449ebc9797eb95782233"/>
        <Part Type="strDalis" Nr="4" Abbr="6 str. 4 d." DocPartId="1343cac279954901b98c539cad2c4d31" PartId="d027659fda084f9cb5c9188278587ea1"/>
        <Part Type="strDalis" Nr="5" Abbr="6 str. 5 d." DocPartId="e3c9ed4b852a4507922d86cee0e79ada" PartId="2d19f825bb714dd7a524b185f094a665"/>
        <Part Type="strDalis" Nr="6" Abbr="6 str. 6 d." DocPartId="de2568560d4444abad3550ea67394cef" PartId="b1a22d0534084abcabbafad9ec4e2f05"/>
        <Part Type="strDalis" Nr="7" Abbr="6 str. 7 d." DocPartId="d64f37d91bd64d24897bc01c0b03ed61" PartId="1752aef90480458f99bc5b2b6f2dc6c4"/>
      </Part>
      <Part Type="straipsnis" Nr="7" Abbr="7 str." Title="Vidaus vandenų kelių naudotojai" DocPartId="93bfaaf1c46b4b2a810359edab82ddf7" PartId="6899523572624f04a2917b010dcb7981">
        <Part Type="strDalis" Nr="1" Abbr="7 str. 1 d." DocPartId="6cfc314ef4244ed7932747fb4caf27af" PartId="9c65d9c8a1ec4c039878875a8ffc540c"/>
        <Part Type="strDalis" Nr="2" Abbr="7 str. 2 d." DocPartId="b41f3c96f94142de8156bc1d209b0093" PartId="d8ffe471e80949149346c516ffafc79e"/>
      </Part>
      <Part Type="straipsnis" Nr="8" Abbr="8 str." Title="Vidaus vandenų kelių naudotojų pareigos" DocPartId="04606ec5fe29422fab31799cb881fbfb" PartId="bb11ae9fc55041a5be49abbdede5e655">
        <Part Type="strDalis" Nr="1" Abbr="8 str. 1 d." DocPartId="2cefed665ce14a3a8e581ab3d5e645ec" PartId="6330a4f2accf41dfa3eff97202354cdd"/>
        <Part Type="strDalis" Nr="2" Abbr="8 str. 2 d." DocPartId="12f4c0a42ab1428e8b4acb351f466481" PartId="065243e1b8c140bb935d80fedab66bfb"/>
      </Part>
      <Part Type="straipsnis" Nr="9" Abbr="9 str." Title="Hidrotechnikos statinių valdytojų pareigos" DocPartId="18bb10c569274786a2d0b5a834ed7275" PartId="2a6015aab7b743f68da9a7bf4e467391">
        <Part Type="strDalis" Nr="1" Abbr="9 str. 1 d." DocPartId="5685656e060e49f28c2177d39aa0e596" PartId="40a23a35db0741be89f2cc4cdda22ed8">
          <Part Type="strPunktas" Nr="1" Abbr="9 str. 1 d. 1 p." DocPartId="2257db448ab540c282494e68febf69cc" PartId="916ff6adc0404d2ab856e93bac66384a"/>
          <Part Type="strPunktas" Nr="2" Abbr="9 str. 1 d. 2 p." DocPartId="08a3841d2f3942bda3140973301a4826" PartId="c097d3093a6842efb302cf147c3f386e"/>
          <Part Type="strPunktas" Nr="3" Abbr="9 str. 1 d. 3 p." DocPartId="9c225cad16c644de96680ce6663e039c" PartId="6f042675391444c0a0f63ed28d561a12"/>
          <Part Type="strPunktas" Nr="4" Abbr="9 str. 1 d. 4 p." DocPartId="1d8817fad1b44dee9f06ca4cfa722b48" PartId="b889e7a5628244a3ab92eeb7ab8fe681"/>
        </Part>
      </Part>
      <Part Type="straipsnis" Nr="10" Abbr="10 str." Title="Tiltų, antvandeninių ir povandeninių komunikacijų valdytojų pareigos" DocPartId="7f7124277a7f4efeab860f1b64d99d1d" PartId="9040c79f231b4b76adfd01c1b8681e82">
        <Part Type="strDalis" Nr="1" Abbr="10 str. 1 d." DocPartId="215231af1359407bb1a3020a4dec3c9d" PartId="11e2f49a05df44f7a02ffb505ac0de88">
          <Part Type="strPunktas" Nr="1" Abbr="10 str. 1 d. 1 p." DocPartId="f12f1b0594c2469381a72b69937d1006" PartId="50f62adb618b472cb2a6e122ecd35c80"/>
          <Part Type="strPunktas" Nr="2" Abbr="10 str. 1 d. 2 p." DocPartId="d62b4cdbce974d859d33b3627065c432" PartId="9d8a4546589343c89b937dff215e9e6d"/>
          <Part Type="strPunktas" Nr="3" Abbr="10 str. 1 d. 3 p." DocPartId="4d014cb8c1114033a58ace8ad856a450" PartId="47b12784e42748b4b8e30c727d6e5c4a"/>
          <Part Type="strPunktas" Nr="4" Abbr="10 str. 1 d. 4 p." DocPartId="dc2ceff54cce4c38b912d3df4fe0c034" PartId="7d7dcae36d8d4cb8aee04aa5b4bcfbba"/>
        </Part>
      </Part>
      <Part Type="straipsnis" Nr="11" Abbr="11 str." Title="Apsaugos juosta ir kranto juosta" DocPartId="cc4276fb8f314edfaeba724941cf2241" PartId="fe6c2ff7c23a4072864131bd67c66862">
        <Part Type="strDalis" Nr="1" Abbr="11 str. 1 d." DocPartId="772d6580e705466694d8def019f1ead7" PartId="7ce33748bf094e03ab74984a41d61c3c"/>
        <Part Type="strDalis" Nr="2" Abbr="11 str. 2 d." DocPartId="0f622f8cc9784d1eaae2c237328fae29" PartId="ed36fb386e4c4b72b00c48e97ac7497f"/>
        <Part Type="strDalis" Nr="3" Abbr="11 str. 3 d." DocPartId="470625c6fe524db09dfdf6f5d9de694f" PartId="d6a0a70c4dfe4cf4b4b040b4e248b01d"/>
      </Part>
      <Part Type="straipsnis" Nr="12" Abbr="12 str." Title="Statiniai ir įrenginiai kranto juostoje" DocPartId="f9726878aff44288b8c3ca4338759837" PartId="bfd2ab462cdc4b52a5806765bdd50396">
        <Part Type="strDalis" Nr="1" Abbr="12 str. 1 d." DocPartId="dc5bbd182ead4f579e6ccb9b5a466071" PartId="b4133e1acd10486e93b085de6431f6b2">
          <Part Type="strPunktas" Nr="1" Abbr="12 str. 1 d. 1 p." DocPartId="d2219eff470847ef92d79332a285075e" PartId="8492268cda9a4d2980158b0eec07ba27"/>
          <Part Type="strPunktas" Nr="2" Abbr="12 str. 1 d. 2 p." DocPartId="a5f3c5145f47489cb31dc5172fbba785" PartId="a5255d593ca841178aa173a0773f14f3"/>
        </Part>
        <Part Type="strDalis" Nr="2" Abbr="12 str. 2 d." DocPartId="a68f91f9dda44bb28b45c46df29b8a53" PartId="d01e7092f71341efaa8fba3bfc664f92"/>
        <Part Type="strDalis" Nr="3" Abbr="12 str. 3 d." DocPartId="48c17431c9d94626b9e926b8cdb0860d" PartId="bdb733fb7bff4f37b0245d9f5990ec46"/>
      </Part>
      <Part Type="straipsnis" Nr="13" Abbr="13 str." Title="Vidaus vandenų uostai ir prieplaukos" DocPartId="e683fedcac6449c88ee1b0fc47daa728" PartId="ec2b4de0ac8744feae39b532039c8d40">
        <Part Type="strDalis" Nr="1" Abbr="13 str. 1 d." DocPartId="d0d074b167064b05a5a04216f943eadd" PartId="0156752a9a824089855542763529aa39"/>
        <Part Type="strDalis" Nr="2" Abbr="13 str. 2 d." DocPartId="2c7d7e57c56747859f5f358dcb00692b" PartId="c2d40f37de9246e5ba4102815d80df06"/>
        <Part Type="strDalis" Nr="3" Abbr="13 str. 3 d." DocPartId="cc3c2aa6ba524f08bd779d08b7150add" PartId="f7106c9757424d3793f7c49da1a0268d"/>
        <Part Type="strDalis" Nr="4" Abbr="13 str. 4 d." DocPartId="a5ca49934e67404dafd004c0a1b87ed7" PartId="4de8946a37a94d1e908148e7a7042d5d"/>
        <Part Type="strDalis" Nr="5" Abbr="13 str. 5 d." DocPartId="c4a396994a5d4078a059d106797eacfa" PartId="c01036439d7545269d691e738d963acf"/>
        <Part Type="strDalis" Nr="6" Abbr="13 str. 6 d." DocPartId="b1a0744445214fc49a942a5d1eb7826d" PartId="adbfcf1afaff441582ddc3097cdf1f7e"/>
        <Part Type="strDalis" Nr="7" Abbr="13 str. 7 d." DocPartId="3c58311a015342d0900b47a049946f77" PartId="7c1a20e4fae64c1c9cd79571978dbb2b"/>
        <Part Type="strDalis" Nr="8" Abbr="13 str. 8 d." DocPartId="b95a2692c3264384bf6e1fc88b92c0b6" PartId="91388dd354ed41049db3eac8205770bd"/>
        <Part Type="strDalis" Nr="9" Abbr="13 str. 9 d." DocPartId="6fe6ddb4e7f340c4a532ce53db109453" PartId="b5d844aa02344e109c6c1ff0ae7dd0e9"/>
        <Part Type="strDalis" Nr="10" Abbr="13 str. 10 d." DocPartId="9677b997db8c46cc817c19a1f75ec1b3" PartId="329852d54d964f9e818cf2adc3451ea9"/>
        <Part Type="strDalis" Nr="11" Abbr="13 str. 11 d." DocPartId="704df76f20ae4b7f9720c2c7f7672f2f" PartId="8388ad724cc948a48cb319eb9cd22fdb"/>
        <Part Type="strDalis" Nr="12" Abbr="13 str. 12 d." DocPartId="efa4103f36b4419ea9af25de9a4781c8" PartId="56d63e559a9e468fa4986434d7312f8b"/>
        <Part Type="strDalis" Nr="13" Abbr="13 str. 13 d." DocPartId="b5d997c2fd3a4a51b4ba8ec5e3b6075b" PartId="c6348c92bad64e63b1a0384faf29f9a9"/>
        <Part Type="strDalis" Nr="14" Abbr="13 str. 14 d." DocPartId="5f9bca318b24421baf10b3812d336a81" PartId="277de32c9b4840b6ad9595ad5253e82a">
          <Part Type="strPunktas" Nr="1" Abbr="13 str. 14 d. 1 p." DocPartId="17a5bffca10942f38eae3bcbcc3feb60" PartId="76a75758ad0a433c810b67c83a192ecd"/>
          <Part Type="strPunktas" Nr="2" Abbr="13 str. 14 d. 2 p." DocPartId="0d74c75b774041ff939ef9ee9e8bdc06" PartId="acd7f78f4bbe4f1c972b19bdeb8e5c65"/>
          <Part Type="strPunktas" Nr="3" Abbr="13 str. 14 d. 3 p." DocPartId="62c732afdc454117be1e4e1b6d06edbe" PartId="a84d723a235a4def930dcc85174f95f8"/>
        </Part>
        <Part Type="strDalis" Nr="15" Abbr="13 str. 15 d." DocPartId="c0f7d917bcf54016b855f4af4110b6a6" PartId="3d8d4b5e45c7420c8a0d92da1727f947"/>
        <Part Type="strDalis" Nr="16" Abbr="13 str. 16 d." DocPartId="a06a0547a0c14eb2987d0de9ee7f18a6" PartId="0a6a0832c3614b929763c7735b5e0c03">
          <Part Type="strPunktas" Nr="1" Abbr="13 str. 16 d. 1 p." DocPartId="ce21bdebc5af446186a2af09f097873d" PartId="7aeb84dcbed44fdf98a301d1e3ce6d60"/>
          <Part Type="strPunktas" Nr="2" Abbr="13 str. 16 d. 2 p." DocPartId="4cba0687973048baa0abaf98d604d6d0" PartId="a8eaf7c7b7454de98ec0e34f6f9f27bc"/>
          <Part Type="strPunktas" Nr="3" Abbr="13 str. 16 d. 3 p." DocPartId="204a3960805a414b8f7606cacb7da17a" PartId="5855cda8dbd341d98bb63578c762d983"/>
        </Part>
        <Part Type="strDalis" Nr="17" Abbr="13 str. 17 d." DocPartId="3fade5bf5cef414e8a50f470a8c33734" PartId="56c45e3159414ed987817aeb659a45e9"/>
        <Part Type="strDalis" Nr="18" Abbr="13 str. 18 d." DocPartId="9261e94c9d204cac952414cdc905b564" PartId="e7bdda17a8b649d29cd7367f683f25c6"/>
        <Part Type="strDalis" Nr="19" Abbr="13 str. 19 d." DocPartId="c8e0cbcff80a464593212e2254330ed1" PartId="270ed8e3d8f4490286ef47ec3bec542a"/>
        <Part Type="strDalis" Nr="20" Abbr="13 str. 20 d." DocPartId="cca4da3b8b0443578883223621dc3735" PartId="167ddd5994684eb19f54df8a1e0ca07b"/>
        <Part Type="strDalis" Nr="21" Abbr="13 str. 21 d." DocPartId="6be89161bb6a4c78839708d9ecc4db8f" PartId="61bf5d5cd65f46438a278e7a0455c45f"/>
        <Part Type="strDalis" Nr="22" Abbr="13 str. 22 d." DocPartId="4c35067ebc6e41b9b8b60b44b3332217" PartId="7dce8895a3904737b91acddabdf457ae">
          <Part Type="strPunktas" Nr="1" Abbr="13 str. 22 d. 1 p." DocPartId="4f689135c589471596c0ec59dfbc22d0" PartId="f7bff03475dc4c2eb3c599f980369d67"/>
          <Part Type="strPunktas" Nr="2" Abbr="13 str. 22 d. 2 p." DocPartId="d971392a3a9b4c9e8fbce276bfbd3760" PartId="ee98e97f0f0f474bb8c5e78188071d0a"/>
          <Part Type="strPunktas" Nr="3" Abbr="13 str. 22 d. 3 p." DocPartId="655b606d0fc548cf8ad7cb4a782f2046" PartId="089a7e44acf14ed1a710eb11a0c7729b"/>
          <Part Type="strPunktas" Nr="4" Abbr="13 str. 22 d. 4 p." DocPartId="67b7a0a35b614709bd359e3f76ba7d6c" PartId="4e569c65fd6642688c5ece1a0f30ec73"/>
          <Part Type="strPunktas" Nr="5" Abbr="13 str. 22 d. 5 p." DocPartId="86ba62d9df5349bc8f825829012448e1" PartId="0d0a76a4d5ed48dba04f2e1ffafbf571"/>
          <Part Type="strPunktas" Nr="6" Abbr="13 str. 22 d. 6 p." DocPartId="d582fd24bc3d4319b14e91b7a307cd1b" PartId="dfe79e0788f6443c9dadbd44cd43556d"/>
          <Part Type="strPunktas" Nr="7" Abbr="13 str. 22 d. 7 p." DocPartId="6538b45a243046df8e219d5bc9c04ae9" PartId="164e3b1d63e245659f5d9eb1740b96b1"/>
          <Part Type="strPunktas" Nr="8" Abbr="13 str. 22 d. 8 p." DocPartId="beb2d34ff10b4dd0bc62f23516828699" PartId="c0d5e6367f804543abca297fe937c96d"/>
          <Part Type="strPunktas" Nr="9" Abbr="13 str. 22 d. 9 p." DocPartId="8042e24bdca54d7c92ac80fb6dba7073" PartId="d5ce3147d3e04680aec8163fe48a7f58"/>
        </Part>
        <Part Type="strDalis" Nr="23" Abbr="13 str. 23 d." DocPartId="eff0368ab22742d6ba28561eade066c3" PartId="5927d155bfbc47c894e6828fbbbd89a8"/>
        <Part Type="strDalis" Nr="24" Abbr="13 str. 24 d." DocPartId="3a393c173a7b4775b66fb621b34b0109" PartId="2f676066e7c6414c8ea9230671c34e24">
          <Part Type="strPunktas" Nr="1" Abbr="13 str. 24 d. 1 p." DocPartId="cafecfee405a457480d74d7c041f8336" PartId="4ad64148a99b45a2870aeb147c52787b"/>
          <Part Type="strPunktas" Nr="2" Abbr="13 str. 24 d. 2 p." DocPartId="fa0cc58a3b9043d8957dfc89b4ff71c3" PartId="644d817930d1440ba83128978418382f"/>
          <Part Type="strPunktas" Nr="3" Abbr="13 str. 24 d. 3 p." DocPartId="9806a39f14bb4db4b355f77bb544bffa" PartId="8b6b36740ba44e8fb73dbb106bb90e3f"/>
          <Part Type="strPunktas" Nr="4" Abbr="13 str. 24 d. 4 p." DocPartId="ad07da31c5cd4c7197b51810eb1bd75e" PartId="ad160d5ecde44a76af6fe70632978058"/>
          <Part Type="strPunktas" Nr="5" Abbr="13 str. 24 d. 5 p." DocPartId="548877afcf2a4d238441046bbf197b1b" PartId="ac1dc02068884725b010f2a18a1e4ffc"/>
          <Part Type="strPunktas" Nr="6" Abbr="13 str. 24 d. 6 p." DocPartId="bbdc4aaae61545e28ec9e2902f5d47b5" PartId="2e50a474bbe644ad87277ee940f4a4b0"/>
        </Part>
        <Part Type="strDalis" Nr="25" Abbr="13 str. 25 d." DocPartId="90d67da7ebb74361ac4f8f6f0695e6c0" PartId="ec6070f63c834c648fa11afcd42a636f">
          <Part Type="strPunktas" Nr="1" Abbr="13 str. 25 d. 1 p." DocPartId="4e8bd2ad60824568b41eb80b858ebcec" PartId="111fcc992c834c96abd1cfd68066a05d"/>
          <Part Type="strPunktas" Nr="2" Abbr="13 str. 25 d. 2 p." DocPartId="c1144ad3c9a74ef6a287ee56b6cc4cbe" PartId="22905e254ba8411b81cb80cd6a24ef33"/>
        </Part>
        <Part Type="strDalis" Nr="26" Abbr="13 str. 26 d." DocPartId="a1bf05e7fa3a4cf1afc08cbed9bc3ad3" PartId="8564e6d138aa4a24965dfb75d0254cdc"/>
        <Part Type="strDalis" Nr="27" Abbr="13 str. 27 d." DocPartId="e5a75c7b23594ff282e3ecd95c77156c" PartId="7d314b8f6fe14a10834e25d3f81cf92c"/>
        <Part Type="strDalis" Nr="28" Abbr="13 str. 28 d." DocPartId="42a9e69d22a44f05843fd350f292c140" PartId="3670b6d1d22146059036f98bbaec0b9a"/>
        <Part Type="strDalis" Nr="29" Abbr="13 str. 29 d." DocPartId="e390b25e1e1746b8ac0915354a3926b7" PartId="0042d9f4068c4c1892c198865a9af94c">
          <Part Type="strPunktas" Nr="1" Abbr="13 str. 29 d. 1 p." DocPartId="217754d2480949e4933082c392667bc1" PartId="ffbc014d85534f118d07691d0c92388c"/>
          <Part Type="strPunktas" Nr="2" Abbr="13 str. 29 d. 2 p." DocPartId="128f8d71fdcb434bab54a0814bd52436" PartId="eebf7d933d8a40d8bff83341557053eb"/>
          <Part Type="strPunktas" Nr="3" Abbr="13 str. 29 d. 3 p." DocPartId="9534bcfce92b47869b89593762adf8d6" PartId="3771a7b41cfb41c1aeaf3a42f9af1b99"/>
          <Part Type="strPunktas" Nr="4" Abbr="13 str. 29 d. 4 p." DocPartId="55c4a424c55c42499b02c244f79d563c" PartId="3bc3ad66e2894d2b8c48d04e99cf7e0b"/>
        </Part>
        <Part Type="strDalis" Nr="30" Abbr="13 str. 30 d." DocPartId="79a8e262d6ba4f9a8ad9e284f6b1ec29" PartId="24d2260ba817494d901444a87dfb64ee"/>
        <Part Type="strDalis" Nr="31" Abbr="13 str. 31 d." DocPartId="21f0a2c917ce4eca80831379f453c1d8" PartId="32d04fcdaa774e1eb61fd95fd775610b"/>
        <Part Type="strDalis" Nr="32" Abbr="13 str. 32 d." DocPartId="35d66675b7f3446899e5603f30df7588" PartId="e0249d1d2f6342f9809eefee3b6c38ac">
          <Part Type="strPunktas" Nr="1" Abbr="13 str. 32 d. 1 p." DocPartId="f99a02338dba4042abe7d4f682271bca" PartId="ea30ec3a9bb540ba8efc39dc5d266521"/>
          <Part Type="strPunktas" Nr="2" Abbr="13 str. 32 d. 2 p." DocPartId="36d72b1437d04b05ad559b14ca4158e3" PartId="6d887e643c514cdb8b67ad47b42d876f"/>
          <Part Type="strPunktas" Nr="3" Abbr="13 str. 32 d. 3 p." DocPartId="1b60eec29e03425888ac8c6528940f20" PartId="d2f11c6000d84442b77cc730d3f7e725"/>
          <Part Type="strPunktas" Nr="4" Abbr="13 str. 32 d. 4 p." DocPartId="8649b817494a4c0d83b2eb91422501d7" PartId="275645ac9e494cfcbe6e4fe75b66df27"/>
        </Part>
        <Part Type="strDalis" Nr="33" Abbr="13 str. 33 d." DocPartId="43b130f0a5594b5784c1da7f86804bdb" PartId="a6332e8fca214239938c1bed173e9b11"/>
        <Part Type="strDalis" Nr="34" Abbr="13 str. 34 d." DocPartId="74f887cb567e4661a8164f1fe3df9523" PartId="50f11e2cea594167bcd3d039e57e0098"/>
        <Part Type="strDalis" Nr="35" Abbr="13 str. 35 d." DocPartId="fc8432f5174648eea3288e8187626ad0" PartId="b0f9a28395304624908ffe645a939895"/>
        <Part Type="strDalis" Nr="36" Abbr="13 str. 36 d." DocPartId="00bbd91f036743b4bb50497cd108f446" PartId="07fe503ef8704b719dc743659ffbe527">
          <Part Type="strPunktas" Nr="1" Abbr="13 str. 36 d. 1 p." DocPartId="38898d883b0145e28167ffa565c56622" PartId="7119f6e9fae8440ca40058bece9d1cae"/>
          <Part Type="strPunktas" Nr="2" Abbr="13 str. 36 d. 2 p." DocPartId="dea975916dc247e49258ef8aa555e871" PartId="3ac7c91818554b439f5a69cccf554835"/>
        </Part>
        <Part Type="strDalis" Nr="37" Abbr="13 str. 37 d." DocPartId="763fd2942e7e4cb7ad99a3a981ade989" PartId="7b15cd081ac84f6c9b5a7f848b84e5a4"/>
      </Part>
    </Part>
    <Part Type="skirsnis" Nr="3" Title="VIDAUS VANDENŲ TRANSPORTO PRIEMONĖS" DocPartId="4c150a04145043a99047de779f4efa40" PartId="862684c08c894b7c82ab980e25c937dd">
      <Part Type="straipsnis" Nr="14" Abbr="14 str." Title="Vidaus vandenų transporto priemonių sąvoka" DocPartId="d496152556a04562b98e345fad7642c3" PartId="e7acc5619da74dc6879a4930ae578e4f">
        <Part Type="strDalis" Nr="1" Abbr="14 str. 1 d." DocPartId="5549267c04d84ea380f5d7f66bf1a05f" PartId="59c89dce16254ec18573d134cb50f62e"/>
      </Part>
      <Part Type="straipsnis" Nr="15" Abbr="15 str." Title="Vidaus vandenų transporto priemonių klasifikavimas" DocPartId="e7aae33a157e456982722fe0eae59001" PartId="38c201caec784f709f9ded34a9fa59dc">
        <Part Type="strDalis" Nr="1" Abbr="15 str. 1 d." DocPartId="f659691eb4ce4aa386f6c355b72460cb" PartId="49a6caa0863742f78020dde5db789b6b"/>
        <Part Type="strDalis" Nr="2" Abbr="15 str. 2 d." DocPartId="a26750e5622943299b29f311cac8b69e" PartId="3d0ea69c98b447f6b83ca52bf603beda"/>
        <Part Type="strDalis" Nr="3" Abbr="15 str. 3 d." DocPartId="9aeb00da8f774f0c89062bf40ee6b039" PartId="366076807d8c4d43a1612cbd5814bd88"/>
        <Part Type="strDalis" Nr="4" Abbr="15 str. 4 d." DocPartId="5b67ef14ef6b4ca89a89b0734e414b71" PartId="94f24729f8a1497c970a794b99353c54"/>
        <Part Type="strDalis" Nr="5" Abbr="15 str. 5 d." DocPartId="9f77cf3f9b6143d291a0ebaf4c9f8907" PartId="35d1571fb65248afaaeffb228a654bc1"/>
        <Part Type="strDalis" Nr="6" Abbr="15 str. 6 d." DocPartId="c7ff552cd3d749c3a5243adbaa8fb073" PartId="bfef92950c454ec5b26e5e05fbe91011"/>
        <Part Type="strDalis" Nr="7" Abbr="7 d." DocPartId="223bd571ef08421eb02e9583f534e28e" PartId="59eea771e3ff43029988c35cc03e5f58"/>
        <Part Type="strDalis" Nr="8" Abbr="15 str. 8 d." DocPartId="9ea5f8e1899e43c58c430b4bbc38ad84" PartId="7148cae8d61d457d98ea28bea9ab43dc"/>
        <Part Type="strDalis" Nr="9" Abbr="15 str. 9 d." DocPartId="2287c38ac0c4481f8de3df4223728819" PartId="9da4e0a05a25459ebb3a00ba259f2a18"/>
      </Part>
      <Part Type="straipsnis" Nr="16" Abbr="16 str." Title="Vidaus vandenų transporto priemonių registravimas" DocPartId="7abcd4e1b10945fb99822388adcfb3fb" PartId="b3b840563eea49e78a83b0ffc7374cf8">
        <Part Type="strDalis" Nr="1" Abbr="16 str. 1 d." DocPartId="42c150846de04520b99ee6427c1b6b8f" PartId="6f91f01fddbf472583c38e1371ec31b1"/>
        <Part Type="strDalis" Nr="2" Abbr="16 str. 2 d." DocPartId="d9729cee024d4603860712e2f8ca82da" PartId="eb13a71c99f14096acd6cc541992a9b8"/>
        <Part Type="strDalis" Nr="3" Abbr="16 str. 3 d." DocPartId="bc24c7a9051d498db34cc103967b2527" PartId="9ae28e901f55460b9de0ba7351bb601a"/>
        <Part Type="strDalis" Nr="4" Abbr="16 str. 4 d." DocPartId="047d824fdc954b188b1ae0929add3ab3" PartId="3cb68dc7a9d6419598221ac07b4a43f2"/>
        <Part Type="strDalis" Nr="5" Abbr="16 str. 5 d." DocPartId="2b141078983f48259953bc3c764d2d47" PartId="56df8cb718094e5ea953f200d48caa59"/>
        <Part Type="strDalis" Nr="6" Abbr="16 str. 6 d." DocPartId="5f5fd12ea3b9427a9327f7a8948fba43" PartId="2646c42859c440fa9bb353c30e8eaf26"/>
        <Part Type="strDalis" Nr="7" Abbr="16 str. 7 d." DocPartId="b1209bd9de0a4a1cb6eed428aae95736" PartId="3191125d754a4c439f2c779ccc3a3ba9"/>
        <Part Type="strDalis" Nr="8" Abbr="16 str. 8 d." DocPartId="e9995209b9dc4240804a1e8701795b2d" PartId="ff93ee8cff264553a331f6e9bbd63f17">
          <Part Type="strPunktas" Nr="1" Abbr="16 str. 8 d. 1 p." DocPartId="983cdb6637bc4abcb42705a69f048042" PartId="44616cdf529747058852d723e83257de"/>
          <Part Type="strPunktas" Nr="2" Abbr="16 str. 8 d. 2 p." DocPartId="d41ece93f2e7428aa0c090d0978b3336" PartId="401ac8dea48e4f92a5f74dc02f9c8cc3"/>
          <Part Type="strPunktas" Nr="3" Abbr="16 str. 8 d. 3 p." DocPartId="c5aa9f778da34d158e46ba870bc0e397" PartId="ac445ea17f75489bbf95451825df5059"/>
        </Part>
        <Part Type="strDalis" Nr="9" Abbr="16 str. 9 d." DocPartId="0078eddf696f4f1ea3dc2b30e8106d61" PartId="19fda27804e947f7ae6366a1e1bf48e2"/>
        <Part Type="strDalis" Nr="10" Abbr="16 str. 10 d." DocPartId="56b28a0abe174f84a99d9b67f4c6034e" PartId="05395b10eccb4ac69e1bd31a10919eb5"/>
      </Part>
      <Part Type="straipsnis" Nr="16-1" Abbr="16-1 str." Title="Vidaus vandenų transporto priemonių techninė apžiūra, techninis patikrinimas, Europos Sąjungos vidaus vandenų laivybos sertifikato ir laikinojo Europos Sąjungos vidaus vandenų laivybos sertifikato išdavimas" DocPartId="fb36ce7bf4b04a248b2ee379cf047d1d" PartId="837c91faa68e4eccbd2335cd991c4488">
        <Part Type="strDalis" Nr="1" Abbr="16-1 str. 1 d." DocPartId="36a0f541a1d94052a569ad9659deba43" PartId="3c51657d49ec49b1ab199aee94357e00"/>
        <Part Type="strDalis" Nr="2" Abbr="16-1 str. 2 d." DocPartId="7b7d0b0051c14a8295458f4b912b7bd6" PartId="e7b65570d07e4cf68940e0b30c9fda02"/>
        <Part Type="strDalis" Nr="3" Abbr="16-1 str. 3 d." DocPartId="a00d679f572d42e995507b0a4a3f187c" PartId="8f6712f940164f9a93945262d8f3c3e1"/>
        <Part Type="strDalis" Nr="4" Abbr="16-1 str. 4 d." DocPartId="3aa6939b665c4932b515ca2423981a12" PartId="627c5ec36cd34f7f8762d1c0c2b6a73c"/>
        <Part Type="strDalis" Nr="5" Abbr="16-1 str. 5 d." DocPartId="99faf470992a4d688eed538a9c777543" PartId="1b4a965e6ab447fa97dad201fd24d9ca"/>
        <Part Type="strDalis" Nr="6" Abbr="16-1 str. 6 d." DocPartId="9051dd1559bd4517937dd6c47ed57136" PartId="ff26d8f853fc4b2a96e580f12301a128">
          <Part Type="strPunktas" Nr="1" Abbr="16-1 str. 6 d. 1 p." DocPartId="fe7ab24ec9ce43efbc18f7decfce42a9" PartId="2025d8a9479841a8a7a45ee3bbbb7f07"/>
          <Part Type="strPunktas" Nr="2" Abbr="16-1 str. 6 d. 2 p." DocPartId="ab5d540a330449dcabbdd7b8037eab29" PartId="22c538e142a14ce9898b42e25b5e17f1"/>
        </Part>
        <Part Type="strDalis" Nr="7" Abbr="16-1 str. 7 d." DocPartId="43d8b6a8eb5346b380823971239bd4ff" PartId="942ce981766a4a1f97ecb25e47abb45b">
          <Part Type="strPunktas" Nr="1" Abbr="16-1 str. 7 d. 1 p." DocPartId="a988dad5877747b0827b53d13f52c02a" PartId="9f8c7b70568a449c8541a86f0e386d80"/>
          <Part Type="strPunktas" Nr="2" Abbr="16-1 str. 7 d. 2 p." DocPartId="5f1b00ece79a4d12a183ff3b3d980a7b" PartId="e1f4381a090f4bf5915fda9e447e7879"/>
          <Part Type="strPunktas" Nr="3" Abbr="16-1 str. 7 d. 3 p." DocPartId="e60e9e48a2664ef4983e9a635040128e" PartId="803a9f96dfd449c884e500e174913ce1"/>
          <Part Type="strPunktas" Nr="4" Abbr="16-1 str. 7 d. 4 p." DocPartId="6f432a838f05448a80982adb1a6ea970" PartId="61c73e8b7ae54e2a8347ec099f7ad3c1"/>
          <Part Type="strPunktas" Nr="5" Abbr="16-1 str. 7 d. 5 p." DocPartId="fee1ea1d4d2e414db8a7348c82eb01ec" PartId="91c821080530481db2797ca0e379dcc2"/>
          <Part Type="strPunktas" Nr="6" Abbr="16-1 str. 7 d. 6 p." DocPartId="d663783aad5344239dd44d2e9ba53ff1" PartId="5b11e0c265ed4a419853b7fcc2bd1470"/>
        </Part>
        <Part Type="strDalis" Nr="8" Abbr="16-1 str. 8 d." DocPartId="297828d44d0c4ac8882968ed5cc7060b" PartId="3ff3ef9d4cd64a7ba7887807069ea56e">
          <Part Type="strPunktas" Nr="1" Abbr="16-1 str. 8 d. 1 p." DocPartId="83a1a24e722e40e4a9e6b4f36c2b9e46" PartId="9b34241e8a8f4a2cbe548121366b0a74"/>
          <Part Type="strPunktas" Nr="2" Abbr="16-1 str. 8 d. 2 p." DocPartId="644f4f3be46f466e9ff7863671c060e7" PartId="d2afe42971ab4c118a50be194d092cf3"/>
          <Part Type="strPunktas" Nr="3" Abbr="16-1 str. 8 d. 3 p." DocPartId="028bb13493d745dfa40a41babbcf47d8" PartId="36139a4020db447699d5da2620c4ac5e"/>
          <Part Type="strPunktas" Nr="4" Abbr="16-1 str. 8 d. 4 p." DocPartId="113e7264d3fd40a4b5df01d3e8f2b498" PartId="f1de0b1408c247749a402ec6254b0e5f"/>
          <Part Type="strPunktas" Nr="5" Abbr="16-1 str. 8 d. 5 p." DocPartId="fc9da661e24c41c79cddf2c1eacc5f0d" PartId="82db9f1e200c43dab80933f6e0d2061e"/>
          <Part Type="strPunktas" Nr="6" Abbr="16-1 str. 8 d. 6 p." DocPartId="1127e2a4ac9b4875ad8368cb502b8462" PartId="237e5204073e415c87ae694499827fbc"/>
        </Part>
        <Part Type="strDalis" Nr="9" Abbr="16-1 str. 9 d." DocPartId="7dec0c1e6fff49039812f6b1a1116249" PartId="7f49a1534dca47faa87e99217b45b3b7"/>
        <Part Type="strDalis" Nr="10" Abbr="16-1 str. 10 d." DocPartId="1407cae64e564309820768c9c9a31850" PartId="730dc1005a504809814bc6dc385d2153"/>
        <Part Type="strDalis" Nr="11" Abbr="16-1 str. 11 d." DocPartId="3e7d094dbc7e459f9d424a35b0df85ae" PartId="73b4fc75c16b41429800a5a4eb84527b"/>
        <Part Type="strDalis" Nr="12" Abbr="16-1 str. 12 d." DocPartId="a99a6a087a17417c982822ea91dc2ad1" PartId="766f74bab29b4043886174cb3054e656"/>
        <Part Type="strDalis" Nr="13" Abbr="16-1 str. 13 d." DocPartId="47938df2db264f8287414c7c5230b0c3" PartId="1ac39544c7de47a780bf0202c198044b">
          <Part Type="strPunktas" Nr="1" Abbr="16-1 str. 13 d. 1 p." DocPartId="99fc6963d0614a76b19ea3f6c80d1c99" PartId="c7d923ffd0364f33b0cb7c7681770790"/>
          <Part Type="strPunktas" Nr="2" Abbr="16-1 str. 13 d. 2 p." DocPartId="8c766b60cf024b63a4fb9fa05506e558" PartId="f6a1404f76e5482789fa2bd659a4ebae"/>
          <Part Type="strPunktas" Nr="3" Abbr="16-1 str. 13 d. 3 p." DocPartId="027cd045b6c14cd493970a6a7e5cd11a" PartId="b394107f25ac460b9c66523c43d757f4"/>
          <Part Type="strPunktas" Nr="4" Abbr="16-1 str. 13 d. 4 p." DocPartId="c8d375152df445f9b28cb519e5400fc4" PartId="da10b6b2e8c54908935b94ffcfe98243"/>
          <Part Type="strPunktas" Nr="5" Abbr="16-1 str. 13 d. 5 p." DocPartId="af01201ad6e3402795e2f839fdba4b4a" PartId="90ce6140db68408fbf223cdda3bf9497"/>
          <Part Type="strPunktas" Nr="6" Abbr="16-1 str. 13 d. 6 p." DocPartId="034b8f42ef6d4143bc70c4f2c0e4525b" PartId="ba3298f0dc244f7a8a6cad00d971540f"/>
          <Part Type="strPunktas" Nr="7" Abbr="16-1 str. 13 d. 7 p." DocPartId="2d66039546764efc979511d24ae1dc6a" PartId="5342bd6aecd5453fa50fbdf8a3753664"/>
        </Part>
        <Part Type="strDalis" Nr="14" Abbr="16-1 str. 14 d." DocPartId="a0a81e4fb7e6425d950f8ef4412ab9e1" PartId="2ebf46087fb4426aae40dfbd7e03904c"/>
        <Part Type="strDalis" Nr="15" Abbr="16-1 str. 15 d." DocPartId="9a6cb67eb58a4e209e4735702b084ad4" PartId="4859588730284da7bf1caddf215e178b"/>
        <Part Type="strDalis" Nr="16" Abbr="16-1 str. 16 d." DocPartId="7528f99ee38042009ee58648dbee7319" PartId="03c629b4eaba4f88b9e7f814ec1cc175"/>
        <Part Type="strDalis" Nr="17" Abbr="16-1 str. 17 d." DocPartId="a7e872a43a1844ada1dd6387f70fde30" PartId="91ba720c91c34b5393bf55d2325d3f06"/>
        <Part Type="strDalis" Nr="18" Abbr="16-1 str. 18 d." DocPartId="1b210f74d5cb4c39bc2ddb93c0a0b5c7" PartId="7c17f5c438544d7aa00c9cc283556129"/>
        <Part Type="strDalis" Nr="19" Abbr="16-1 str. 19 d." DocPartId="6e4d1151466242959c6835398fb8f8f9" PartId="9fbcc1027b3942ccbeaf160347ce34f7"/>
        <Part Type="strDalis" Nr="20" Abbr="16-1 str. 20 d." DocPartId="3241edd82bad42f19b3476b63a4191a2" PartId="e2fd9bea501946a18c138d47eb5f033a"/>
        <Part Type="strDalis" Nr="21" Abbr="16-1 str. 21 d." DocPartId="d30e6cd9ed754d0e9d0c9a1ff45469ac" PartId="55f30f3bf8b34fe8958f3d9eb961d16b"/>
      </Part>
      <Part Type="straipsnis" Nr="16-2" Abbr="16-2 str." Title="Burinių jachtų technines apžiūras atliekančių juridinių asmenų, kitų organizacijų ir jų padalinių atestavimas" DocPartId="93deb8d38fd34c9491d7ec6d916add6b" PartId="e0a22536426c423e9dc2927464b47950">
        <Part Type="strDalis" Nr="1" Abbr="16-2 str. 1 d." DocPartId="c41c32211b3149759be3da2aad3a5890" PartId="770b0e5380654a84ab6c93e43fabdef5">
          <Part Type="strPunktas" Nr="1" Abbr="16-2 str. 1 d. 1 p." DocPartId="d3db4d5dbfa840b9a13b01507070ea38" PartId="e53318e270d04682baa61f6bb52b0b8b"/>
          <Part Type="strPunktas" Nr="2" Abbr="16-2 str. 1 d. 2 p." DocPartId="d300ce72c216420390368e34fd62919c" PartId="26bcc9696f1846b39151a15c448f165a"/>
        </Part>
        <Part Type="strDalis" Nr="2" Abbr="16-2 str. 2 d." DocPartId="6472a7ff11214bd18140cf06fb5999de" PartId="2465af9ee3254a5ba4bd79d61967e393"/>
        <Part Type="strDalis" Nr="3" Abbr="16-2 str. 3 d." DocPartId="72cd2485fd94429d93a9907338fc4b97" PartId="bb7180546c7744789721dd0ad01e3c96"/>
        <Part Type="strDalis" Nr="4" Abbr="16-2 str. 4 d." DocPartId="af388e2ba3354958aaab3c6dc796fc03" PartId="fc622ac880894efc8ee6eee46c8fb8a6"/>
        <Part Type="strDalis" Nr="5" Abbr="16-2 str. 5 d." DocPartId="4bcc95127d154ffbac6b79635bbdbe4a" PartId="b4cfbad58ba34fd487b81c9525573bb7"/>
        <Part Type="strDalis" Nr="6" Abbr="16-2 str. 6 d." DocPartId="a3c68c95f0ec4d07ad1e86ec9d8d62c2" PartId="e97c95065b364a80b8966d4f58ebca5f"/>
        <Part Type="strDalis" Nr="7" Abbr="16-2 str. 7 d." DocPartId="db7b65f3735a4eee8d8c8e6bdb338bdb" PartId="d77461c8862a4e5ba819b516ecfca011"/>
        <Part Type="strDalis" Nr="8" Abbr="16-2 str. 8 d." DocPartId="f25ec0d713524c1fac7840812713c994" PartId="1f9a2a91fc574ddb8e267cfc1be1197e"/>
      </Part>
      <Part Type="straipsnis" Nr="17" Abbr="17 str." Title="Laivų valdytojai" DocPartId="572dbddba9824ec6a591fceb887adc2a" PartId="f2423803d4ce4de59925d4abedadc48f">
        <Part Type="strDalis" Nr="1" Abbr="17 str. 1 d." DocPartId="ee4c6eead99c4fb2965fe0c8cc04059b" PartId="fcc30073dcba4ce28181478bc4bd479f"/>
        <Part Type="strDalis" Nr="2" Abbr="17 str. 2 d." DocPartId="bf5198f906714c6095d59f236d4b63e7" PartId="527590a5c2bd4f13a4e9b6dc691630d5"/>
      </Part>
    </Part>
    <Part Type="skirsnis" Nr="4" Title="VIDAUS VANDENŲ TRANSPORTO PERSONALAS" DocPartId="6a6be0010a014d65a22af2c7703700fe" PartId="48606c7a34604bcda03097db26e189aa">
      <Part Type="straipsnis" Nr="18" Abbr="18 str." Title="Vidaus vandenų transporto specialistai ir motorinių pramoginių laivų laivavedžiai" DocPartId="8b5a8cac6cfe4d73b79480d35801fb34" PartId="349420e89b794f229b0b612f9ee8a09f">
        <Part Type="strDalis" Nr="1" Abbr="18 str. 1 d." DocPartId="a3a59f6de3d2444cb2cbb2cab4848369" PartId="b4b1eb154fae45fab51b5758f51e98cb"/>
        <Part Type="strDalis" Nr="2" Abbr="18 str. 2 d." DocPartId="45f88f4c5a1c4931ba3015a809b9e8cf" PartId="b8b34107261a41d79ac7f2246877dee7">
          <Part Type="strPunktas" Nr="1" Abbr="18 str. 2 d. 1 p." DocPartId="2ed336eeb8ec4d7d885573323088e87f" PartId="9d84776c1256401d84a22e496728ac13"/>
          <Part Type="strPunktas" Nr="2" Abbr="18 str. 2 d. 2 p." DocPartId="c819f6a323b64f19b849471f4c2d3e09" PartId="f3b6cfb2b77f4419bc32d274a85ae22f"/>
          <Part Type="strPunktas" Nr="3" Abbr="18 str. 2 d. 3 p." DocPartId="2053ff72d8034c87bde2d8478be9c3a4" PartId="4cbf740c0132440f976f339220213eea"/>
          <Part Type="strPunktas" Nr="4" Abbr="18 str. 2 d. 4 p." DocPartId="b084dbe5961a461bbdeeaf03decbc60b" PartId="4da6137973b248f98df1f98d5078d568"/>
          <Part Type="strPunktas" Nr="5" Abbr="5 p." DocPartId="e369af13d0954918b9168c02f4f292d4" PartId="3236aba3ee7948de95b96c50d0c651f7"/>
        </Part>
        <Part Type="strDalis" Nr="3" Abbr="18 str. 3 d." DocPartId="2835a09d8ceb41c3b9fa7fd2b2af225c" PartId="8c9f51a83c2d4353b3124b356371d6bb"/>
        <Part Type="strDalis" Nr="4" Abbr="18 str. 4 d." DocPartId="0a104d5e32d647938cb289e8dce45244" PartId="d8c6a266567f42b797296c34b05d668d"/>
      </Part>
      <Part Type="straipsnis" Nr="19" Abbr="19 str." Title="Laivo įgula" DocPartId="9046af0d1bff4a3d954a885f18cee0a2" PartId="a2ec2260516149249d0754e1896000c0">
        <Part Type="strDalis" Nr="1" Abbr="19 str. 1 d." DocPartId="7250ea42e7f24c1faac8516aee682378" PartId="65153765dd694250bd338c829565789d"/>
        <Part Type="strDalis" Nr="2" Abbr="19 str. 2 d." DocPartId="e7b8f462e16742349c6ccf05f40ee13b" PartId="03a69ea230574bcd997035bcbd7326ce"/>
        <Part Type="strDalis" Nr="3" Abbr="19 str. 3 d." DocPartId="abaaf98a618047d2911c3353f71bcf57" PartId="580760e7503040078496f665fc503619"/>
        <Part Type="strDalis" Nr="4" Abbr="19 str. 4 d." DocPartId="3b867075713e4dd6bc93c7051b2a45d2" PartId="9107558761ef4da88524b3d426b16ac4"/>
      </Part>
      <Part Type="straipsnis" Nr="20" Abbr="20 str." Title="Laivo kapitonas (škiperis)" DocPartId="a1734286ee49463db76ba631b2555e3a" PartId="02fa532a248345fe958bcf7d814c8e95">
        <Part Type="strDalis" Nr="1" Abbr="20 str. 1 d." DocPartId="72c64e128b3e4e7cb15341ed406b4ded" PartId="7717032b88564485817cbb558ba8b28f"/>
        <Part Type="strDalis" Nr="2" Abbr="20 str. 2 d." DocPartId="3181091841cf489b9a64d666222e71a8" PartId="f32fc8eeb49a41da8ee0e25e99e5de4f"/>
        <Part Type="strDalis" Nr="3" Abbr="20 str. 3 d." DocPartId="ef1abbd6ca514641bd2fb9fa8b75fae1" PartId="d2880e4e18e0405baa4167edb09b2190"/>
        <Part Type="strDalis" Nr="4" Abbr="20 str. 4 d." DocPartId="2738143ff35744889db939aea4b129fe" PartId="1cc48cee65164eefbc6caf532631720d"/>
      </Part>
      <Part Type="straipsnis" Nr="21" Abbr="21 str." Title="Kapitono veiksmai, kilus pavojui laivui, žmonėms ir gamtai" DocPartId="604fbfb994e0457690e6ac0060fdec8e" PartId="c875c6b73f414682967ffa6f10255dea">
        <Part Type="strDalis" Nr="1" Abbr="21 str. 1 d." DocPartId="453167bdf18140c4a7c1961e51c07027" PartId="999dad381dc54c2890465d60ea780d77"/>
        <Part Type="strDalis" Nr="2" Abbr="21 str. 2 d." DocPartId="850114b6c1294bb3ac82a7ea1c8378d1" PartId="46777e842f9e4a8aa21b4965f844d3f7"/>
        <Part Type="strDalis" Nr="3" Abbr="21 str. 3 d." DocPartId="f2aaba89205741789bd55a28e9b764b2" PartId="7c26fa30594b4eaeaa7a5959ec152174"/>
        <Part Type="strDalis" Nr="4" Abbr="21 str. 4 d." DocPartId="4c8a54f18cfe49cf816cf5eb077fc9e8" PartId="5e31de55ab764e13870bf3bd237c28ab"/>
      </Part>
      <Part Type="straipsnis" Nr="22" Abbr="22 str." Title="Atlyginimas už pagalbos suteikimą" DocPartId="2922613cca494d67a79ee7853d8e5b94" PartId="f8db373b6d0d4ff79ac60dfc3c146166">
        <Part Type="strDalis" Nr="1" Abbr="22 str. 1 d." DocPartId="78cf2d37efe14c329605389c285c887b" PartId="8e60bd8aa7d94e38880ef309ebeb59d3"/>
        <Part Type="strDalis" Nr="2" Abbr="22 str. 2 d." DocPartId="c099ea5403424b59ba8f142c5a7813a0" PartId="d73521d87409418aa11718bddfb242b5"/>
        <Part Type="strDalis" Nr="3" Abbr="22 str. 3 d." DocPartId="00c527a90977452c8b21a4079f66df7d" PartId="f50fd6e8b27c46aa9dbbd85fc65915f2"/>
        <Part Type="strDalis" Nr="4" Abbr="22 str. 4 d." DocPartId="21e70186fcfe46b7990488ec98fcd135" PartId="e7d8c7c843994262bb5ecd4bb438e09c"/>
      </Part>
      <Part Type="straipsnis" Nr="22-1" Abbr="22-1 str." Title="Laivybos sąvoka" DocPartId="f5b9abe76cfd4ef282e63116a0f79682" PartId="23c36146f33d4d4e802319a5f6471169">
        <Part Type="strDalis" Nr="1" Abbr="22-1 str. 1 d." DocPartId="a10e4b4f0b4b4014b945e4ab444f77d2" PartId="a1076f992d2b4fc9a6a770551e30b601"/>
      </Part>
    </Part>
    <Part Type="skirsnis" Nr="5" Title="LAIVYBA" DocPartId="91ebbc583bd443b2aafb6ba2a103d88d" PartId="34b1b55189dc479d97977997079423e7">
      <Part Type="straipsnis" Nr="23" Abbr="23 str." Title="Vidaus vandenų kelio ženklai" DocPartId="64740fe431ab458c8ad586dc87a365a0" PartId="67c7dd2a9e484a7f8c3c9da246192dd5">
        <Part Type="strDalis" Nr="1" Abbr="23 str. 1 d." DocPartId="bdb0135a0a0b4d5e827e9b7a296d92d1" PartId="e76c25f11dbd4927afba25d568a359c7"/>
        <Part Type="strDalis" Nr="2" Abbr="23 str. 2 d." DocPartId="c062ef3cc0bd41d39c2736269e2cdcb9" PartId="dc43d37b335d43deae00cfe614328792"/>
      </Part>
      <Part Type="straipsnis" Nr="24" Abbr="24 str." Title="Plaukiojimo vaga (farvateris)" DocPartId="87916126b04544e38ef9491b554fd01c" PartId="95cfa00dbb724b72aa57de8f959d967c">
        <Part Type="strDalis" Nr="1" Abbr="24 str. 1 d." DocPartId="dc38baeb1b72464eacef26a3f3b09d88" PartId="b6915335ce55401fbc5f133293411108"/>
        <Part Type="strDalis" Nr="2" Abbr="24 str. 2 d." DocPartId="e0f746bdfc4645279a4ea694db513751" PartId="6a96f498076b47e8ba02331bdb79f91c"/>
      </Part>
      <Part Type="straipsnis" Nr="24-1" Abbr="24-1 str." Title="Vidaus vandenų transporto priemonių plaukiojimo rajonai" DocPartId="d2dedbdcbeed470f9bddae2fea7e373e" PartId="512cf2c550d6489089806c8e7cb05fb8">
        <Part Type="strDalis" Nr="1" Abbr="24-1 str. 1 d." DocPartId="a455fa8cc44b4d209a2747273f96b4b0" PartId="1583d1c3269a4c37a3ff1607508fac7a">
          <Part Type="strPunktas" Nr="1" Abbr="24-1 str. 1 d. 1 p." DocPartId="b20f1cceacad42e1a43d6d6bd70f50a3" PartId="329d9050971d4de6a6d70ca6414d12b5"/>
          <Part Type="strPunktas" Nr="2" Abbr="24-1 str. 1 d. 2 p." DocPartId="62bd08b3cf3e40caa8505157a57f3946" PartId="53d28e5ed1524497899b91f9bfa6eddc"/>
          <Part Type="strPunktas" Nr="3" Abbr="24-1 str. 1 d. 3 p." DocPartId="cd8a4db7c85b4f1caed5ab28de832ed0" PartId="c9927b9863cc41ce9daa7f5d7b1831c8"/>
        </Part>
        <Part Type="strDalis" Nr="2" Abbr="24-1 str. 2 d." DocPartId="c5619dfab6534c6794c7901c6466d008" PartId="0461846f388c428db3b15bb4d8c413ba"/>
      </Part>
      <Part Type="straipsnis" Nr="25" Abbr="25 str." Title="Saugi laivyba" DocPartId="cd43f632715640daa68dbc365a0232fc" PartId="df140d2948344aa2890458bf899a9ef7">
        <Part Type="strDalis" Nr="1" Abbr="25 str. 1 d." DocPartId="b87a08b8d8964b3cb48f7322196fd372" PartId="12426b96587c4e988ae489c69afe5ab6"/>
        <Part Type="strDalis" Nr="2" Abbr="25 str. 2 d." DocPartId="f89cb777347242fc88bd262974e10995" PartId="57210f01fe4940df9b501d5db777943f"/>
      </Part>
      <Part Type="straipsnis" Nr="26" Abbr="26 str." Title="Valstybinė saugios laivybos Lietuvos Respublikos vidaus vandenyse kontrolė" DocPartId="1e1f7b9670c54fba9433fe9d00eaa9d3" PartId="4e8a5465ccc04cdea585fd93a46b2ca0">
        <Part Type="strDalis" Nr="1" Abbr="26 str. 1 d." DocPartId="8fbf96298e3548168dd189dae56de77b" PartId="456e3b0a57bc451fae15446154fcf0fb"/>
        <Part Type="strDalis" Nr="2" Abbr="26 str. 2 d." DocPartId="4e607a1da9c64c7ba3a6e7f160b0c5ea" PartId="13e18613c6884b118e6d805db15f50c9"/>
        <Part Type="strDalis" Nr="3" Abbr="26 str. 3 d." DocPartId="369a6acba2ea4b3eb780fd33baa66dd7" PartId="fdc5511848a14484aacae593d3e2571b"/>
        <Part Type="strDalis" Nr="4" Abbr="26 str. 4 d." DocPartId="55b61d8643bd4460835a67ecf809137a" PartId="4ba32592ef1f4395adfa763ab6a2098c"/>
        <Part Type="strDalis" Nr="5" Abbr="26 str. 5 d." DocPartId="e5d8fc284a7146b290e79686b1debdff" PartId="0d6fe53dca7249a1bcbbf0c2e0303da9"/>
        <Part Type="strDalis" Nr="6" Abbr="26 str. 6 d." DocPartId="415e98f19fc94d0fab07b073f89ca1c7" PartId="c3a22a462a114d13941533acec36fb31"/>
        <Part Type="strDalis" Nr="7" Abbr="26 str. 7 d." DocPartId="4b55bba4a42440bf87813cd7e8b7798c" PartId="e39889b6b4b049f3af56e38d2e88b3b4"/>
        <Part Type="strDalis" Nr="8" Abbr="26 str. 8 d." DocPartId="00790422bd854dabb799fb81506c2bba" PartId="6497b334ffd64e4c8eaf512909fdf010"/>
      </Part>
      <Part Type="straipsnis" Nr="27" Abbr="27 str." Title="Avarijų Lietuvos Respublikos vidaus vandenyse tyrimas" DocPartId="809fd21acb4d49c1b11b7f1eaaaacf2b" PartId="289e10c7258943da9d0b8136b5663942">
        <Part Type="strDalis" Nr="1" Abbr="27 str. 1 d." DocPartId="264fb98e8ddf4859bafe6956c6c2999d" PartId="18f1b234796e4cb884f52d906fd3b329"/>
      </Part>
    </Part>
    <Part Type="skirsnis" Nr="6" Title="RINKLIAVOS" DocPartId="d01a44d0fbc6443da5b630e72d2e7913" PartId="7c2cc9ebdcf7488dbf8defb0acf4e51d">
      <Part Type="straipsnis" Nr="28" Abbr="28 str." Title="Valstybės rinkliava" DocPartId="5416ba9e25bd4a3dac47045ed3f0562a" PartId="73ef4b8f55ef4763a88650d0484a4ce6">
        <Part Type="strDalis" Nr="1" Abbr="28 str. 1 d." DocPartId="077f800a92354de197451b63d87ce18a" PartId="abfa986b934b46bbbe528f3484343183"/>
      </Part>
      <Part Type="straipsnis" Nr="29" Abbr="29 str." DocPartId="b12ece3eb001400a8acbad6fa5b5bd63" PartId="d5af8c0d3bb0499bb7a4ecfa9d4cb706"/>
    </Part>
    <Part Type="skirsnis" Nr="7" Title="KELEIVIŲ IR BAGAŽO VEŽIMAS" DocPartId="d43b26a059964d47a0d0199ea735e8a0" PartId="f9a6d5ad55664b1fa5ab5b5fba0b6783">
      <Part Type="straipsnis" Nr="30" Abbr="30 str." Title="Keleivio ir bagažo vežimo sutartys, keleivių, transporto priemonių patekimo į keltą pirmumo tvarka ir sąlygos" DocPartId="623c13211e564f068e5aeaf68fb94cb6" PartId="b1af16060c784866ad784fe45a9faff0">
        <Part Type="strDalis" Nr="1" Abbr="30 str. 1 d." DocPartId="4ec4f0b5801b40fb8d389e819203fbe2" PartId="2213e3fbd85e406ba1e45528fc3b2c51"/>
        <Part Type="strDalis" Nr="2" Abbr="30 str. 2 d." DocPartId="22a2e1aaa1dd48e38b28829071c62259" PartId="8c43142834cc45319708d9237b7d84a5">
          <Part Type="strPunktas" Nr="1" Abbr="30 str. 2 d. 1 p." DocPartId="7a37ac8a3f544d8482d52179cfd094ec" PartId="a5e047a0c3d74752a1518579e1f74bff"/>
          <Part Type="strPunktas" Nr="2" Abbr="30 str. 2 d. 2 p." DocPartId="32a5b3fc83b7439dae972aa051f8863a" PartId="dbe0398c69914dd0889c1f1a5c591e88"/>
        </Part>
        <Part Type="strDalis" Nr="3" Abbr="30 str. 3 d." DocPartId="352393bd3e26408080617bf879029153" PartId="88cace01b00a4b318f09d2798016442f"/>
        <Part Type="strDalis" Nr="4" Abbr="30 str. 4 d." DocPartId="2369f419edf6488f924cd943b61763ff" PartId="f3c418e4d8a74c9da2a9e2ddad441e85"/>
      </Part>
      <Part Type="straipsnis" Nr="31" Abbr="31 str." DocPartId="140a9c359b644e33a2789e007a4cb4ed" PartId="bcad73cde6e248a8aee7ac4d02b17b25"/>
      <Part Type="straipsnis" Nr="32" Abbr="32 str." Title="Keleivio bilietas" DocPartId="7dba528850f149c9a442c4593de13a5f" PartId="9970bb3c8ee24be89fe9d61b1368e099">
        <Part Type="strDalis" Nr="1" Abbr="32 str. 1 d." DocPartId="1978fb6c86c44202bce2b2325276f385" PartId="d853d68bd5de4b5faad06dd922e6a1ec"/>
        <Part Type="strDalis" Nr="2" Abbr="32 str. 2 d." DocPartId="aac6b15a833f4703bf3bb7119e9567a4" PartId="13ac3621fbf34d238d624879c97db28e"/>
        <Part Type="strDalis" Nr="3" Abbr="32 str. 3 d." DocPartId="c316f9f672264f69a0411a623ac6eeca" PartId="f173ca71a2c747bca7f358f00c7de26a"/>
      </Part>
      <Part Type="straipsnis" Nr="33" Abbr="33 str." Title="Keleivio teisės" DocPartId="aaa3deb8c04346709e8c7679ec1870d5" PartId="7fa315742cce482db22e1da7b9c058fc">
        <Part Type="strDalis" Nr="1" Abbr="33 str. 1 d." DocPartId="a9f89220bac347ed8d816591158dcc0d" PartId="59dc1f74756540f4bfba3dba09b77c1c">
          <Part Type="strPunktas" Nr="1" Abbr="33 str. 1 d. 1 p." DocPartId="351d7aa586174f179c97edafb5eb9221" PartId="f449787e021d4ebabafc045b41083252"/>
          <Part Type="strPunktas" Nr="2" Abbr="33 str. 1 d. 2 p." DocPartId="a9b1ad5908114ceeb2a6fa43c4441537" PartId="122f9a12719349649b63f028288957a2"/>
          <Part Type="strPunktas" Nr="3" Abbr="33 str. 1 d. 3 p." DocPartId="7088f89951ec4418843afa75f03e9a9a" PartId="1b56c163e348449999aade4d07e2f559"/>
          <Part Type="strPunktas" Nr="4" Abbr="33 str. 1 d. 4 p." DocPartId="dc7d84a185e643e39427b1823bd2d4d6" PartId="33e66053d1604d26ab2addc64518f395"/>
          <Part Type="strPunktas" Nr="5" Abbr="33 str. 1 d. 5 p." DocPartId="f8aab24338ad45bcbf2ef96006b86bc3" PartId="4f303f0e73ec44d9a5e9a5a773ad0512"/>
        </Part>
      </Part>
      <Part Type="straipsnis" Nr="34" Abbr="34 str." Title="Keleivio pareigos" DocPartId="a7dbb5ae160d43c9bafaea821577a7f1" PartId="f94b1c506164419a9d75d901d3c0f1f4">
        <Part Type="strDalis" Nr="1" Abbr="34 str. 1 d." DocPartId="af03655a2aaa42de94fc34f51dd02576" PartId="be5f7855105f4e7295821069fa16d474">
          <Part Type="strPunktas" Nr="1" Abbr="34 str. 1 d. 1 p." DocPartId="0bc37535f47547b29f67200e095ab3d7" PartId="9158755383434f5dbe3f7e96cba22326"/>
          <Part Type="strPunktas" Nr="2" Abbr="34 str. 1 d. 2 p." DocPartId="413134a605a74a1cbfaab05b9c070f71" PartId="202feb6cefab41328d15ee7717536603"/>
          <Part Type="strPunktas" Nr="3" Abbr="34 str. 1 d. 3 p." DocPartId="0a49cdafa0774c05aad7e235a6c987f0" PartId="9fc30561a6b94418a22964146dad9631"/>
        </Part>
        <Part Type="strDalis" Nr="2" Abbr="34 str. 2 d." DocPartId="3b62bfdb22434b77add1ec2d1f046d97" PartId="42f0022b03e8466c9f85e286babfa6b9"/>
      </Part>
      <Part Type="straipsnis" Nr="35" Abbr="35 str." Title="Bagažo kvitas" DocPartId="f07d847acc5b476b9d4c4b4357a66873" PartId="91b3ca9f4995429cba01b79f6986054e">
        <Part Type="strDalis" Nr="1" Abbr="35 str. 1 d." DocPartId="e7052059a17e4c56a7903dbc56b4c24b" PartId="e2bece778e2e4395acaa8028045b85ab"/>
        <Part Type="strDalis" Nr="2" Abbr="35 str. 2 d." DocPartId="6272af4b2efb4ee593885c696af227b1" PartId="6d9b418f4a194415b7f21e6a1d07dafe"/>
      </Part>
      <Part Type="straipsnis" Nr="36" Abbr="36 str." Title="Bagažo išdavimas ir saugojimas" DocPartId="d981ca7bc15f4bed9cbe68698b564673" PartId="d8945c557a3f4e90bc341118084ee56d">
        <Part Type="strDalis" Nr="1" Abbr="36 str. 1 d." DocPartId="478953d5bf654df38ccde46bf890b362" PartId="3afc27248c7e4f1fae671ccfdf14a225"/>
        <Part Type="strDalis" Nr="2" Abbr="36 str. 2 d." DocPartId="5c748d561f9a4919a8cf4cfcc796d050" PartId="8d1c7bdf53fd45c3bf15de2b705365c7"/>
        <Part Type="strDalis" Nr="3" Abbr="36 str. 3 d." DocPartId="aadbe47aca3644e2b33021c1055e2ba2" PartId="4aa0bd61173446429edba2664ece5676"/>
      </Part>
      <Part Type="straipsnis" Nr="37" Abbr="37 str." Title="Rasti daiktai" DocPartId="72b58b34068a4ead877774b66b4adda3" PartId="849d457e893340a28f9af685f5e6c2ab">
        <Part Type="strDalis" Nr="1" Abbr="37 str. 1 d." DocPartId="44a2de0bf62b4652bd8cec0b6b315e29" PartId="91e12ab67ccc47449bea19db6c9878c2"/>
        <Part Type="strDalis" Nr="2" Abbr="37 str. 2 d." DocPartId="b5eab3a9be9e4b1eabac7032f3313f0c" PartId="76a19f175fc64f67a127611d4682b2be"/>
      </Part>
    </Part>
    <Part Type="skirsnis" Nr="8" Title="KROVINIO IR PAŠTO VEŽIMAS" DocPartId="e48096b22dbd425b9b56aae5598c1819" PartId="239f452452ad4b4eba6c540377c49151">
      <Part Type="straipsnis" Nr="38" Abbr="38 str." Title="Krovinio vežimo sutartis" DocPartId="9fd521a3009d4309bf5e0a147126f229" PartId="76073495f16c477685cd01236f8bd424">
        <Part Type="strDalis" Nr="1" Abbr="38 str. 1 d." DocPartId="f81cbfb66e114c679e6c2d405492b4ab" PartId="9e6abecfe96f4719a71b1f32286cd989"/>
      </Part>
      <Part Type="straipsnis" Nr="39" Abbr="39 str." Title="Užsakymas" DocPartId="4c57107aa2cf459fa79ed0bf19857457" PartId="0f1d1f450f734029be39e2efdf6d2fa0">
        <Part Type="strDalis" Nr="1" Abbr="39 str. 1 d." DocPartId="cd2b6fe7122c4c709f6ad4bb453c3c68" PartId="28ee814a170d49c9841ee65d42f619d8"/>
        <Part Type="strDalis" Nr="2" Abbr="39 str. 2 d." DocPartId="1cb2cbc7d81e4ce2bd8d4a21f9826c6a" PartId="b7b3ff21bb934d40a6f1ca8b6cb24bb9"/>
        <Part Type="strDalis" Nr="3" Abbr="39 str. 3 d." DocPartId="03802b32649c49bdaf011d18a4ce0e6b" PartId="955787b6bafc43e882ea7c36da543211">
          <Part Type="strPunktas" Nr="1" Abbr="39 str. 3 d. 1 p." DocPartId="c288ac5fbd6f480bb99579c19a5c995e" PartId="425c8bf41fd2466c91959f3cf18190b7"/>
          <Part Type="strPunktas" Nr="2" Abbr="39 str. 3 d. 2 p." DocPartId="8889131a3a774f4eae2e328298121e68" PartId="b27baf6df61f4d1786f20dc724a7cea6"/>
          <Part Type="strPunktas" Nr="3" Abbr="39 str. 3 d. 3 p." DocPartId="7b1e2b2247444828b22a4eee7a82d621" PartId="41eeefcbfcc545a39ce6ca8393ef903a"/>
          <Part Type="strPunktas" Nr="4" Abbr="39 str. 3 d. 4 p." DocPartId="349e20997df9499d89f520b8e7840eb6" PartId="5c961a52e0ce4d089cddacf7dc755360"/>
          <Part Type="strPunktas" Nr="5" Abbr="39 str. 3 d. 5 p." DocPartId="31fba9ad91b3435db4a991f82bf6e752" PartId="f0be1789964a4dc78e54963410cd1224"/>
          <Part Type="strPunktas" Nr="6" Abbr="39 str. 3 d. 6 p." DocPartId="5eed31077a9d4f90bab78bd59dd43407" PartId="aef0dd76e1094b12b2e9808396a3d842"/>
          <Part Type="strPunktas" Nr="7" Abbr="39 str. 3 d. 7 p." DocPartId="68038b1bc6b648cf9bc7456b0edef532" PartId="f309e864f3ef476ba3f5d832e5fd8ba3"/>
        </Part>
        <Part Type="strDalis" Nr="4" Abbr="39 str. 4 d." DocPartId="ca6f65e6ae914014b241c9e0cb0aa1e9" PartId="f9b2b8df45a74043a78ee5c44ee4309b"/>
      </Part>
      <Part Type="straipsnis" Nr="40" Abbr="40 str." Title="Važtaraštis" DocPartId="cd4dfa0b6dd64a098bbe79ccf6925982" PartId="600b59e64a5a4ed9ad52f89b93a7af3f">
        <Part Type="strDalis" Nr="1" Abbr="40 str. 1 d." DocPartId="29c0f3639f8645c5807e5bcd5d0df630" PartId="2b3b93218a0340988e05663ddcb6da89">
          <Part Type="strPunktas" Nr="1" Abbr="40 str. 1 d. 1 p." DocPartId="38e97e448cd846929f132b10ee3ff331" PartId="45962290ae884158bfb89f294fc71d8f"/>
          <Part Type="strPunktas" Nr="2" Abbr="40 str. 1 d. 2 p." DocPartId="a70df8f61c2d4569800cc0ca59036654" PartId="b0f1d97a9c7143a9bc11849722a7cdb4"/>
          <Part Type="strPunktas" Nr="3" Abbr="40 str. 1 d. 3 p." DocPartId="28ae3090466c4c618e68435086e91cfb" PartId="8e966bf8c51641089e9ab63ba7991353"/>
          <Part Type="strPunktas" Nr="4" Abbr="40 str. 1 d. 4 p." DocPartId="037d50c5f937413db0cef99417b59e5b" PartId="8a85f492c1ca412382582d0eea5b872b"/>
          <Part Type="strPunktas" Nr="5" Abbr="40 str. 1 d. 5 p." DocPartId="3188eeef47a94bc48f678c35a7040355" PartId="b52bf18e2e2248edb110c83147817289"/>
          <Part Type="strPunktas" Nr="6" Abbr="40 str. 1 d. 6 p." DocPartId="5416b79277314234a43cf5b59ececf2b" PartId="daccfb81e96e4fc6828d9db321ed1870"/>
          <Part Type="strPunktas" Nr="7" Abbr="40 str. 1 d. 7 p." DocPartId="b6966ac9ab9946e1b9b7f2bea3e53934" PartId="40989873029a4cad961ddcbf7c4688da"/>
          <Part Type="strPunktas" Nr="8" Abbr="40 str. 1 d. 8 p." DocPartId="cb26f76e8fec4a40af86bdce46027bce" PartId="166e246e95c8425fba6352386f0c6524"/>
          <Part Type="strPunktas" Nr="9" Abbr="40 str. 1 d. 9 p." DocPartId="5348a21a30dd4cba97520b4618a44c7e" PartId="ae08c49f0d7e48b28fabc8a758fd0a57"/>
          <Part Type="strPunktas" Nr="10" Abbr="40 str. 1 d. 10 p." DocPartId="9117e28447b04a5e90fff4b91478b8bf" PartId="cd59ccbbef47473baa9a4bfcf2f5a13a"/>
          <Part Type="strPunktas" Nr="11" Abbr="40 str. 1 d. 11 p." DocPartId="36fe82ea5fa048a6967f65662355c183" PartId="50389948b19646e880ea3b6e29012443"/>
        </Part>
        <Part Type="strDalis" Nr="2" Abbr="40 str. 2 d." DocPartId="4c828a970c3644ab800f45e104aba0d0" PartId="8975470f511e4cff9573834dd4612724"/>
        <Part Type="strDalis" Nr="3" Abbr="40 str. 3 d." DocPartId="5864b1c20c5b4c7698222d07376b258c" PartId="493f99c5e3184ec9a3d5988b5642515a"/>
      </Part>
      <Part Type="straipsnis" Nr="41" Abbr="41 str." Title="Laivo parengimas" DocPartId="3ebe22237ea3484994144d70e1fbdec1" PartId="c42f0f0f10fd4685b97b56aa8008c9fe">
        <Part Type="strDalis" Nr="1" Abbr="41 str. 1 d." DocPartId="3dc5e70278f648249501eecac0831dca" PartId="56a9c6126738451fa1e1c3069e425520"/>
        <Part Type="strDalis" Nr="2" Abbr="41 str. 2 d." DocPartId="1079b49f54684ed58787e8b5d354c6ac" PartId="1076741c6ad74a76adfb72ba459ff24c"/>
      </Part>
      <Part Type="straipsnis" Nr="42" Abbr="42 str." Title="Krovinio priėmimas" DocPartId="5e099177343a49dd9f88a57f87f654ca" PartId="c8968db353a640e189ceb5e06cdb2644">
        <Part Type="strDalis" Nr="1" Abbr="42 str. 1 d." DocPartId="fcd54ab5e77f4b00b4f1f815489453d5" PartId="e126d40277214482800f4cdda4c2df94"/>
        <Part Type="strDalis" Nr="2" Abbr="42 str. 2 d." DocPartId="13eb159ea2034edc9276ce33032e8a7d" PartId="311722b6c04d4fc7891725e69abf0678"/>
        <Part Type="strDalis" Nr="3" Abbr="42 str. 3 d." DocPartId="046b3471851745229c3011cd32f297ac" PartId="d66d251cbbba446ebbc1e5966a584a66"/>
        <Part Type="strDalis" Nr="4" Abbr="42 str. 4 d." DocPartId="99a4b279ea7942e98ca9e041debb87fd" PartId="9d9db35721ef48a093d484ea5ab46961"/>
      </Part>
      <Part Type="straipsnis" Nr="43" Abbr="43 str." Title="Krovinio pakrovimas ir iškrovimas" DocPartId="5a9218998b9e40ac90294496ba45f445" PartId="9114519f53da4b10a53715f9f6be49af">
        <Part Type="strDalis" Nr="1" Abbr="43 str. 1 d." DocPartId="f21dd3543a634c7aa8803bed210ee5a8" PartId="e22dae9e41b2436bbe9b9ff9e2f70f88"/>
        <Part Type="strDalis" Nr="2" Abbr="43 str. 2 d." DocPartId="d9941d906d064194afc08a8a1d479d48" PartId="a3d76602079d4970bd07edf6cc836197"/>
        <Part Type="strDalis" Nr="3" Abbr="43 str. 3 d." DocPartId="6999ee882f1d4892b2eebf0cb0c69ec9" PartId="22b60b512d29454db79bd1c779a2ff61"/>
      </Part>
      <Part Type="straipsnis" Nr="44" Abbr="44 str." Title="Krovinio vežimo, pakrovimo ir iškrovimo terminai" DocPartId="442294a1ed2440e991f7f354a1336051" PartId="6ac46d6375fa4de2827fda18a92e1e90">
        <Part Type="strDalis" Nr="1" Abbr="44 str. 1 d." DocPartId="0b20815b0e014f2fae76da9ce20f95c3" PartId="88c7693a91304badadf1a670c17b411d"/>
        <Part Type="strDalis" Nr="2" Abbr="44 str. 2 d." DocPartId="6ee897ddf4e346f5ae4738d74f5989ec" PartId="5619f78452f1491a95b0ced7cbeff30e"/>
        <Part Type="strDalis" Nr="3" Abbr="44 str. 3 d." DocPartId="0296dfea0c4b457a856a97e78132d364" PartId="e473c8e2576b45d8a9684909d6268deb"/>
        <Part Type="strDalis" Nr="4" Abbr="44 str. 4 d." DocPartId="3f65bfae636f487b91c11083c4835d41" PartId="31496b95619245fb900e2a8c6569b2ea"/>
      </Part>
      <Part Type="straipsnis" Nr="45" Abbr="45 str." Title="Krovinio peradresavimas" DocPartId="5b294c3c515e466eaa49925e1e55a1e6" PartId="43040f3c5a824fc6814a32293a062708">
        <Part Type="strDalis" Nr="1" Abbr="45 str. 1 d." DocPartId="da24c372783c45e498a049820941d96c" PartId="1f110f7f60b845f6acddfe6d11d68648"/>
      </Part>
      <Part Type="straipsnis" Nr="46" Abbr="46 str." Title="Pranešimas apie krovinio pristatymą" DocPartId="65bff89b54b84635935bed5be0cc6be6" PartId="b325dcf4b3104807b473fee8e3016641">
        <Part Type="strDalis" Nr="1" Abbr="46 str. 1 d." DocPartId="d1add674288c494c8b067ae34677b31b" PartId="7bffe341e6cf44cf88255a44e54e1d59"/>
      </Part>
      <Part Type="straipsnis" Nr="47" Abbr="47 str." Title="Krovinio išdavimas" DocPartId="a148c17698704310af69ca9e368183ea" PartId="4cf1bc43835b46af8f6f1633af9d37c4">
        <Part Type="strDalis" Nr="1" Abbr="47 str. 1 d." DocPartId="053d7ebf9f214d05980933cd95beadea" PartId="05a02d88cf2d4b799e1f66ab2ea31e83"/>
        <Part Type="strDalis" Nr="2" Abbr="47 str. 2 d." DocPartId="35f44cd2ee874fe49cc9989da4012112" PartId="0805118b9ffe486db2ebce56bac50d39">
          <Part Type="strPunktas" Nr="1" Abbr="47 str. 2 d. 1 p." DocPartId="ef5573b925ea476ea3a186bae5fe3210" PartId="26aa4bf71e8048c89b5225574f0dbe09"/>
          <Part Type="strPunktas" Nr="2" Abbr="47 str. 2 d. 2 p." DocPartId="3a480e1dae28419f8bf82fed976b4f01" PartId="adbb32b1d4f84b9fb5db5dada41afaee"/>
          <Part Type="strPunktas" Nr="3" Abbr="47 str. 2 d. 3 p." DocPartId="597e0ccb5bec4f86a6f841a16f611a48" PartId="5f868656b7e245adabf1384e1741e2d0"/>
        </Part>
        <Part Type="strDalis" Nr="3" Abbr="47 str. 3 d." DocPartId="cca6298d5af440df97dfcea3b0efc71c" PartId="af6d9ffa13a344e7b00d5d4bd73355e4"/>
        <Part Type="strDalis" Nr="4" Abbr="47 str. 4 d." DocPartId="8d7ba33102794d2d85677cd0fdf1fc7f" PartId="585e473572a14af89f810ca9b0f60242"/>
        <Part Type="strDalis" Nr="5" Abbr="47 str. 5 d." DocPartId="a89855cbc4304380ba88a388d26f6d88" PartId="ee4baed529a342a78ae6df2d1b430446"/>
        <Part Type="strDalis" Nr="6" Abbr="47 str. 6 d." DocPartId="06d023d51386435da772ea32bab7ad35" PartId="77e4a66b1ab7433895dc86fd9c7f17dc"/>
      </Part>
      <Part Type="straipsnis" Nr="48" Abbr="48 str." Title="Krovinio saugojimas" DocPartId="e6e2563a934f46c78edae806486bcec5" PartId="1cc82d3f46ba4e9ca141da419d02602d">
        <Part Type="strDalis" Nr="1" Abbr="48 str. 1 d." DocPartId="c6c09867def94bd88fe772539c30fb5f" PartId="f6a6c71b16b14691b3133131528b2c9a"/>
        <Part Type="strDalis" Nr="2" Abbr="48 str. 2 d." DocPartId="73a0664883944b34a99d565747ecefc8" PartId="ef9b9d35ede1422eaf4f7235693f2be6"/>
        <Part Type="strDalis" Nr="3" Abbr="48 str. 3 d." DocPartId="ffce385b383b49ad956e22208c1d3117" PartId="dafa9d2443524223be62e38f04767076"/>
        <Part Type="strDalis" Nr="4" Abbr="48 str. 4 d." DocPartId="b5f1bb8424414df5963756bd664414c4" PartId="58d899f309d14ae2835c60ae495d90f1"/>
      </Part>
      <Part Type="straipsnis" Nr="49" Abbr="49 str." DocPartId="5551863029714586a22a2c1b5b747c90" PartId="c8c1f5285244434ca5f9e212173e5a53"/>
      <Part Type="straipsnis" Nr="50" Abbr="50 str." Title="Krovinių vežimų ribojimas ar uždraudimas dėl nenugalimos jėgos ar kitų įvykių" DocPartId="6400bc5a75434e1c9c487505eb159088" PartId="85c8a1a907fe45879fb60ee94bcc8d47">
        <Part Type="strDalis" Nr="1" Abbr="50 str. 1 d." DocPartId="814557be8ba64b469116bc21cb436d27" PartId="a7c927c7dd1844169bfbc1ac5f8299e8"/>
        <Part Type="strDalis" Nr="2" Abbr="50 str. 2 d." DocPartId="5f4f9b518fa14078ab7402dcc9a6c307" PartId="73feaf182f284df6a2309fe21dc6af6d"/>
        <Part Type="strDalis" Nr="3" Abbr="50 str. 3 d." DocPartId="24b0c941684a41bb8b8c2ba04d0f5490" PartId="aa9c100a18d849938d44806128e0fe05"/>
      </Part>
      <Part Type="straipsnis" Nr="51" Abbr="51 str." Title="Pašto vežimo sutartis" DocPartId="1e8be4d73a40489aacf4acbb9a9b09e8" PartId="983d6a4d215f4a5f8b344a3c0583ccff">
        <Part Type="strDalis" Nr="1" Abbr="51 str. 1 d." DocPartId="c8c2878911a34d2dba46fc04a40e1c1c" PartId="3c4450cd11604de2a5682c60db87bdd2"/>
        <Part Type="strDalis" Nr="2" Abbr="51 str. 2 d." DocPartId="c759f43aa08d4de1b78b48391a822188" PartId="8848793fc67349d5a4957019a9fce373"/>
      </Part>
      <Part Type="straipsnis" Nr="52" Abbr="52 str." Title="Pavojingų krovinių vežimas" DocPartId="d5d17e67f393424fafb0b6cb2aa8c0ff" PartId="7af11c5c25184f70b84ecf56fc6fee26">
        <Part Type="strDalis" Nr="1" Abbr="52 str. 1 d." DocPartId="b964d4a34be341048c460118f2387785" PartId="9006cbe674c3454084dc4132884e650a"/>
        <Part Type="strDalis" Nr="2" Abbr="52 str. 2 d." DocPartId="ecc8366d5e5847d9a9cbe6eda1ae5add" PartId="22b013d1429d4aec8d20825ef595edb0"/>
      </Part>
    </Part>
    <Part Type="skirsnis" Nr="9" Title="BUKSYRAVIMAS" DocPartId="288a42cb972641ee98fd4f27916dfe20" PartId="cac2ac8d39a7454b826f71be1d7594e9">
      <Part Type="straipsnis" Nr="53" Abbr="53 str." Title="Buksyravimo sutartis" DocPartId="2cfd1b6bb74a44e29b03669b44fd3bc7" PartId="e974cb06ca14460d93abff7f0f8134c2">
        <Part Type="strDalis" Nr="1" Abbr="53 str. 1 d." DocPartId="7f8e757d49694dca827afa5d241984aa" PartId="a36a8ae2731b49fc935d26b57568f8b8"/>
        <Part Type="strDalis" Nr="2" Abbr="53 str. 2 d." DocPartId="18c6e7dc029048e083c97f3dba486af3" PartId="8cc79a24ae5a47feb9d7c7bf4a14e3f0"/>
      </Part>
      <Part Type="straipsnis" Nr="54" Abbr="54 str." Title="Nesavaeigių laivų parengimas buksyravimui" DocPartId="140a2959047140a69a57f16493d92088" PartId="eb80116c1ed64ce1aadf43a3d3e4b87d">
        <Part Type="strDalis" Nr="1" Abbr="54 str. 1 d." DocPartId="12789713d62e4d19b3aded93bb5991d7" PartId="9b1122639c0a4758a872464fe326837a"/>
      </Part>
      <Part Type="straipsnis" Nr="55" Abbr="55 str." Title="Nesavaeigių laivų priėmimas buksyravimui" DocPartId="d31aa04e9ece49fc9d217eb95b1ef476" PartId="74c10f338154417ab1a460f343a2438e">
        <Part Type="strDalis" Nr="1" Abbr="55 str. 1 d." DocPartId="197da7b273c946bbb9da90f193109748" PartId="76bdd6f4bc5e48a2a14dd792d9a1f77f">
          <Part Type="strPunktas" Nr="1" Abbr="55 str. 1 d. 1 p." DocPartId="c5d5a46200bb434d96b2ed2dfc54be95" PartId="7ec34fd5cfdf4525881ae76abb13f63c"/>
          <Part Type="strPunktas" Nr="2" Abbr="55 str. 1 d. 2 p." DocPartId="93fe408da35249928b9038f646624bee" PartId="7b253d0a67084a30a1369ad0b0d3552f"/>
          <Part Type="strPunktas" Nr="3" Abbr="55 str. 1 d. 3 p." DocPartId="ce46980c3fd84f70b4e4e2bd636919b4" PartId="3fa87e0794634e18b9cbfeba3fcbead9"/>
        </Part>
      </Part>
      <Part Type="straipsnis" Nr="56" Abbr="56 str." Title="Laivų įgulos pavaldumas" DocPartId="a011f3a9a50e484ebb5f1e4342aff9a3" PartId="09deeda040954367af3d74f537e66a9b">
        <Part Type="strDalis" Nr="1" Abbr="56 str. 1 d." DocPartId="7c3683414c394e5ca4db1a912eb6a173" PartId="37d8ca85881a422d92c2fa5e5730647e"/>
      </Part>
      <Part Type="straipsnis" Nr="57" Abbr="57 str." Title="Buksyruojančio laivo kapitono pareigos įvykus avarijai" DocPartId="719a2d16661f486e994e1790d53eb18f" PartId="282393e78ec34e9a91c52cf8af38ecf3">
        <Part Type="strDalis" Nr="1" Abbr="57 str. 1 d." DocPartId="d9a92e1b4a3342ec9c9bda552d5c5af8" PartId="f28f2b9f8ed94086afe6aacbd4ad7798"/>
      </Part>
      <Part Type="straipsnis" Nr="58" Abbr="58 str." Title="Buksyravimo pasibaigimas" DocPartId="3e9488d4ac82422fad59729a7a926f0c" PartId="3758644e1692418a9d90e83c162a007d">
        <Part Type="strDalis" Nr="1" Abbr="58 str. 1 d." DocPartId="514508a6029240bb851ab8aa47a9988b" PartId="9e81260f284c4497b726ac61a1230339"/>
        <Part Type="strDalis" Nr="2" Abbr="58 str. 2 d." DocPartId="4efe2b767851405fa7cba77fc385e5e0" PartId="7370d023393a4fb4b2792d46849efd38"/>
      </Part>
    </Part>
    <Part Type="skirsnis" Nr="10" Title="ATSAKOMYBĖ" DocPartId="7789457dd4bd4b69b4ffb73d9c2cd6cc" PartId="e541ece6527444a88f3d7b1bfc006e31">
      <Part Type="straipsnis" Nr="59" Abbr="59 str." Title="Atsakomybė už keleivio sveikatos sužalojimą ar gyvybės atėmimą" DocPartId="f8be37fe97d245c29da0f3bb2648b370" PartId="4f9c3e68b528482086c2d76b2a560b75">
        <Part Type="strDalis" Nr="1" Abbr="59 str. 1 d." DocPartId="3f962ddb7a0545d596351d696f945485" PartId="6cd5b995c93d4b71b77cea483d38bb8b"/>
        <Part Type="strDalis" Nr="2" Abbr="59 str. 2 d." DocPartId="cc3bba3569b44a2e89068f7ea1b78f2c" PartId="685112d4e6524022ba16067aa3dedce4"/>
      </Part>
      <Part Type="straipsnis" Nr="60" Abbr="60 str." Title="Žalos, padarytos keleivio sveikatai ar gyvybei, atlyginimas" DocPartId="33488ea0aec64d7094c5b5b04a379752" PartId="6e605603fce44a77b33791df81ca18b2">
        <Part Type="strDalis" Nr="1" Abbr="60 str. 1 d." DocPartId="0e981705a59e42f3a4526709b073ed27" PartId="1d2550c2e4b94a5eba2e8a87bcd5e3d5"/>
      </Part>
      <Part Type="straipsnis" Nr="61" Abbr="61 str." Title="Atlyginimas už laivo įgulos nario sveikatos sužalojimą ar gyvybės atėmimą" DocPartId="666c2d47a1684c8ba0c4eb4092a3417f" PartId="92ac213b003b4b158ae243fcef5a4c70">
        <Part Type="strDalis" Nr="1" Abbr="61 str. 1 d." DocPartId="087709fb31514bcab05181ea4c5afe77" PartId="70b881d49bac4686a5f96b4b7e5276dd"/>
      </Part>
      <Part Type="straipsnis" Nr="62" Abbr="62 str." Title="Atsakomybė už krovinio ar bagažo praradimą, trūkumą ar sužalojimą" DocPartId="9e3d722b494a46508842ffef0b45d557" PartId="189e355749a1473c83318d773c9f92cc">
        <Part Type="strDalis" Nr="1" Abbr="62 str. 1 d." DocPartId="bc711d9ab89d4932a0fdbcf182d08bab" PartId="798e19bd25724879aeba19f13d3bf33f"/>
        <Part Type="strDalis" Nr="2" Abbr="62 str. 2 d." DocPartId="b0a8b386dc524a0bb056e3f53c08dda9" PartId="8986b544fcc846b2848508cb79f4d5c8"/>
        <Part Type="strDalis" Nr="3" Abbr="62 str. 3 d." DocPartId="04bf0c47daf44190bf3bfa74ffb6d341" PartId="7280fdfb3a394513a1c7cbb75a5cf6ae"/>
      </Part>
      <Part Type="straipsnis" Nr="63" Abbr="63 str." Title="Atsakomybė už pavėluotą vežimą" DocPartId="bec1314fd9454f7da55d19671f872c0a" PartId="11e4b2656bf84c8781675172b1fe3bc7">
        <Part Type="strDalis" Nr="1" Abbr="63 str. 1 d." DocPartId="0298db4d781c4528be81891be24b0358" PartId="0cc91b6c4b2e49c28353e6f8a32ac3bb"/>
        <Part Type="strDalis" Nr="2" Abbr="63 str. 2 d." DocPartId="3c4a3f3266cb462699cddf0343cbe1d2" PartId="b75cb192c53a462db535669c79fb2b19"/>
      </Part>
      <Part Type="straipsnis" Nr="64" Abbr="64 str." Title="Atsakomybė už žalą, padarytą susidūrus laivams" DocPartId="05e838cf4b81488eb5072ae640d61d27" PartId="10bb6b099ce9416190cfd37b121a83b1">
        <Part Type="strDalis" Nr="1" Abbr="64 str. 1 d." DocPartId="88b0bc79b03f441d94c9d17a50581bdf" PartId="31f2f8c1807341099a25f8405cfeb1ce"/>
        <Part Type="strDalis" Nr="2" Abbr="64 str. 2 d." DocPartId="3c34debbf7c8460b9008912d0f54c536" PartId="bfcc468c237b465aab5483a36ba07fc7"/>
      </Part>
      <Part Type="straipsnis" Nr="65" Abbr="65 str." Title="Atsakomybė už žalą, padarytą tretiesiems asmenims" DocPartId="1867ecbed4ba452698c43faca5e3b6fc" PartId="93f0543d057c4508a0be50e531656c9f">
        <Part Type="strDalis" Nr="1" Abbr="65 str. 1 d." DocPartId="f90b738a22174bb090ba8618a4477ac9" PartId="5a9a9c0c26db465bbe7d19100facc48a"/>
      </Part>
      <Part Type="straipsnis" Nr="66" Abbr="66 str." Title="Atsakomybė už laivo prastovą" DocPartId="9488db400f4847f5b615cb180db7dc08" PartId="859f69e7199c485e8c73092db1899939">
        <Part Type="strDalis" Nr="1" Abbr="66 str. 1 d." DocPartId="e02b4aeecf5348b09b0a6c700b021860" PartId="ecc58bcdc5e74d17abe862516cdea564"/>
      </Part>
      <Part Type="straipsnis" Nr="67" Abbr="67 str." Title="Atsakomybė už vežėjui padarytą žalą" DocPartId="e1f273e5f23f48f7839a1ed50b14ba4e" PartId="e764567c42c0403694b0b6344222d035">
        <Part Type="strDalis" Nr="1" Abbr="67 str. 1 d." DocPartId="59a5c5cad0a6466a959d0b509d0c8dda" PartId="2abbbd79254e430e8ba908abc149094b"/>
      </Part>
      <Part Type="straipsnis" Nr="68" Abbr="68 str." Title="Susitarimo dėl atleidimo nuo atsakomybės už padarytą žalą negaliojimas" DocPartId="c2634b4651e24be49b4bfaf22563a535" PartId="75b47d59a1044655a79a206fe1fc95c1">
        <Part Type="strDalis" Nr="1" Abbr="68 str. 1 d." DocPartId="2e97eb6ad4c646bab9f4f1b56402a444" PartId="91fee302eba34bc29e6da19ad28fd22d"/>
      </Part>
      <Part Type="straipsnis" Nr="69" Abbr="69 str." Title="Pretenzijų ir ieškinių dėl žalos atlyginimo pateikimo tvarka" DocPartId="e58ea3a8bf7449a49a5f097e4b5ee656" PartId="11fed6adc46c4624a6f1a0cb1e8bf4e8">
        <Part Type="strDalis" Nr="1" Abbr="69 str. 1 d." DocPartId="02273ae8789a4671a96c995637bf5712" PartId="59902e5ee77f496dbec05aec2b151eca"/>
        <Part Type="strDalis" Nr="2" Abbr="69 str. 2 d." DocPartId="58d2e0757a284aa993fbfb96c729396d" PartId="bd73c7f1ce1b4bd68544edbc220ed27a"/>
        <Part Type="strDalis" Nr="3" Abbr="69 str. 3 d." DocPartId="979354d42e3b4b1abecb873d2a51174c" PartId="4fe6bfd938414fbb9726765b56999168"/>
      </Part>
      <Part Type="straipsnis" Nr="70" Abbr="70 str." Title="Atsakomybė už saugios laivybos reikalavimų pažeidimą" DocPartId="df30ea1c608b4312a1b044ae4d6c52f2" PartId="c8766d05737641d8ad017c4b654255c0"/>
      <Part Type="straipsnis" Nr="71" Abbr="71 str." Title="Žalos, susijusios su navigacinių įrenginių ar hidrotechnikos statinių sugadinimu ar sunaikinimu, atlyginimas ir išlaidų, susijusių su navigacinio ar uosto įrenginio sugadinimu, atlyginimas" DocPartId="c4b749a6dd134a30af59f0cab7f8f5f5" PartId="e61ac09448544d38be95de0236d5e4ab">
        <Part Type="strDalis" Nr="1" Abbr="71 str. 1 d." DocPartId="b9535f7901da43d3908c051dd3f5651c" PartId="0d42c6f1c26949fba53cbc5ee2949a06"/>
      </Part>
      <Part Type="straipsnis" Nr="72" Abbr="72 str." Title="Atsakomybė už vidaus vandenų teršimą" DocPartId="e15c51368f4e46be90cf28077b7a3c4c" PartId="9f8bcafb8f5c4f51a18274eadf1a7662"/>
      <Part Type="straipsnis" Nr="73" Abbr="73 str." DocPartId="49f538b44c11452d8a5aa1c386d21025" PartId="7895fc19dfc84d37b185347f7ef2aab9"/>
      <Part Type="straipsnis" Nr="74" Abbr="74 str." DocPartId="01affcedc86945a4b01182958d24c782" PartId="844753bf78074c63bd02292f2eaeeabd"/>
      <Part Type="straipsnis" Nr="75" Abbr="75 str." DocPartId="170295fc3b0449d3ba59e63983fad4b3" PartId="f313e7333d564ab79c9224aafbb6e9b4"/>
    </Part>
    <Part Type="signatura" DocPartId="4caf4004e4834e21a0f300d5ae84e931" PartId="243857c19f104d4fb6877718f5514059"/>
  </Part>
  <Part Type="priedas" Abbr="pr." Title="ĮGYVENDINAMI EUROPOS SĄJUNGOS TEISĖS AKTAI" DocPartId="5d1682492b824e3c994094ee8c3d5f2f" PartId="55e35b5fe6224df99b7ac9ef625eaf35">
    <Part Type="punktas" Nr="1" Abbr="pr. 1 p." DocPartId="17163a72b6ca4806bfb5d110410a2ca3" PartId="02c7ae9f3577454999f814acbbe9063d"/>
    <Part Type="punktas" Nr="2" Abbr="pr. 2 p." DocPartId="95279d2fffee4e128b9b24539d8b2f64" PartId="8e5cadbd88084c19ad18dba5eae6dd84"/>
    <Part Type="punktas" Nr="3" Abbr="pr. 3 p." DocPartId="0208ab01bf8f4909948e2905e06cbff1" PartId="2de917f71e2e4de499bc91011e5684a8"/>
  </Part>
  <Part Type="priedas" Title="Pakeitimų sąrašas:" DocPartId="92540c1fb57b477ab5f234d3d1c10705" PartId="2229a06918b544c9a01c80764d69ed22"/>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D99DC45-4509-42DB-A14E-FE0EA33249A8}">
  <ds:schemaRefs>
    <ds:schemaRef ds:uri="http://lrs.lt/TAIS/DocParts"/>
  </ds:schemaRefs>
</ds:datastoreItem>
</file>

<file path=customXml/itemProps2.xml><?xml version="1.0" encoding="utf-8"?>
<ds:datastoreItem xmlns:ds="http://schemas.openxmlformats.org/officeDocument/2006/customXml" ds:itemID="{B085420F-8D8E-4172-A95A-7677BB9596B3}">
  <ds:schemaRefs>
    <ds:schemaRef ds:uri="http://schemas.openxmlformats.org/officeDocument/2006/bibliography"/>
  </ds:schemaRefs>
</ds:datastoreItem>
</file>

<file path=customXml/itemProps3.xml><?xml version="1.0" encoding="utf-8"?>
<ds:datastoreItem xmlns:ds="http://schemas.openxmlformats.org/officeDocument/2006/customXml" ds:itemID="{43781213-213E-4C97-B08C-E8D8BADCD6A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54</TotalTime>
  <Pages>28</Pages>
  <Words>13692</Words>
  <Characters>116451</Characters>
  <Application>Microsoft Office Word</Application>
  <DocSecurity>0</DocSecurity>
  <Lines>970</Lines>
  <Paragraphs>259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129884</CharactersWithSpaces>
  <SharedDoc>false</SharedDoc>
  <HyperlinkBase/>
  <HLinks>
    <vt:vector xmlns:vt="http://schemas.openxmlformats.org/officeDocument/2006/docPropsVTypes" size="678" baseType="variant">
      <vt:variant>
        <vt:i4>1835103</vt:i4>
      </vt:variant>
      <vt:variant>
        <vt:i4>336</vt:i4>
      </vt:variant>
      <vt:variant>
        <vt:i4>0</vt:i4>
      </vt:variant>
      <vt:variant>
        <vt:i4>5</vt:i4>
      </vt:variant>
      <vt:variant>
        <vt:lpwstr>http://www3.lrs.lt/cgi-bin/preps2?a=446174&amp;b=</vt:lpwstr>
      </vt:variant>
      <vt:variant>
        <vt:lpwstr/>
      </vt:variant>
      <vt:variant>
        <vt:i4>1638495</vt:i4>
      </vt:variant>
      <vt:variant>
        <vt:i4>333</vt:i4>
      </vt:variant>
      <vt:variant>
        <vt:i4>0</vt:i4>
      </vt:variant>
      <vt:variant>
        <vt:i4>5</vt:i4>
      </vt:variant>
      <vt:variant>
        <vt:lpwstr>http://www3.lrs.lt/cgi-bin/preps2?a=428690&amp;b=</vt:lpwstr>
      </vt:variant>
      <vt:variant>
        <vt:lpwstr/>
      </vt:variant>
      <vt:variant>
        <vt:i4>1376350</vt:i4>
      </vt:variant>
      <vt:variant>
        <vt:i4>330</vt:i4>
      </vt:variant>
      <vt:variant>
        <vt:i4>0</vt:i4>
      </vt:variant>
      <vt:variant>
        <vt:i4>5</vt:i4>
      </vt:variant>
      <vt:variant>
        <vt:lpwstr>http://www3.lrs.lt/cgi-bin/preps2?a=374936&amp;b=</vt:lpwstr>
      </vt:variant>
      <vt:variant>
        <vt:lpwstr/>
      </vt:variant>
      <vt:variant>
        <vt:i4>1966163</vt:i4>
      </vt:variant>
      <vt:variant>
        <vt:i4>327</vt:i4>
      </vt:variant>
      <vt:variant>
        <vt:i4>0</vt:i4>
      </vt:variant>
      <vt:variant>
        <vt:i4>5</vt:i4>
      </vt:variant>
      <vt:variant>
        <vt:lpwstr>http://www3.lrs.lt/cgi-bin/preps2?a=368623&amp;b=</vt:lpwstr>
      </vt:variant>
      <vt:variant>
        <vt:lpwstr/>
      </vt:variant>
      <vt:variant>
        <vt:i4>1835092</vt:i4>
      </vt:variant>
      <vt:variant>
        <vt:i4>324</vt:i4>
      </vt:variant>
      <vt:variant>
        <vt:i4>0</vt:i4>
      </vt:variant>
      <vt:variant>
        <vt:i4>5</vt:i4>
      </vt:variant>
      <vt:variant>
        <vt:lpwstr>http://www3.lrs.lt/cgi-bin/preps2?a=358652&amp;b=</vt:lpwstr>
      </vt:variant>
      <vt:variant>
        <vt:lpwstr/>
      </vt:variant>
      <vt:variant>
        <vt:i4>1966174</vt:i4>
      </vt:variant>
      <vt:variant>
        <vt:i4>321</vt:i4>
      </vt:variant>
      <vt:variant>
        <vt:i4>0</vt:i4>
      </vt:variant>
      <vt:variant>
        <vt:i4>5</vt:i4>
      </vt:variant>
      <vt:variant>
        <vt:lpwstr>http://www3.lrs.lt/cgi-bin/preps2?a=331060&amp;b=</vt:lpwstr>
      </vt:variant>
      <vt:variant>
        <vt:lpwstr/>
      </vt:variant>
      <vt:variant>
        <vt:i4>1048664</vt:i4>
      </vt:variant>
      <vt:variant>
        <vt:i4>318</vt:i4>
      </vt:variant>
      <vt:variant>
        <vt:i4>0</vt:i4>
      </vt:variant>
      <vt:variant>
        <vt:i4>5</vt:i4>
      </vt:variant>
      <vt:variant>
        <vt:lpwstr>http://www3.lrs.lt/cgi-bin/preps2?a=256860&amp;b=</vt:lpwstr>
      </vt:variant>
      <vt:variant>
        <vt:lpwstr/>
      </vt:variant>
      <vt:variant>
        <vt:i4>1966164</vt:i4>
      </vt:variant>
      <vt:variant>
        <vt:i4>315</vt:i4>
      </vt:variant>
      <vt:variant>
        <vt:i4>0</vt:i4>
      </vt:variant>
      <vt:variant>
        <vt:i4>5</vt:i4>
      </vt:variant>
      <vt:variant>
        <vt:lpwstr>http://www3.lrs.lt/cgi-bin/preps2?a=224485&amp;b=</vt:lpwstr>
      </vt:variant>
      <vt:variant>
        <vt:lpwstr/>
      </vt:variant>
      <vt:variant>
        <vt:i4>1310809</vt:i4>
      </vt:variant>
      <vt:variant>
        <vt:i4>312</vt:i4>
      </vt:variant>
      <vt:variant>
        <vt:i4>0</vt:i4>
      </vt:variant>
      <vt:variant>
        <vt:i4>5</vt:i4>
      </vt:variant>
      <vt:variant>
        <vt:lpwstr>http://www3.lrs.lt/cgi-bin/preps2?a=197454&amp;b=</vt:lpwstr>
      </vt:variant>
      <vt:variant>
        <vt:lpwstr/>
      </vt:variant>
      <vt:variant>
        <vt:i4>1179742</vt:i4>
      </vt:variant>
      <vt:variant>
        <vt:i4>309</vt:i4>
      </vt:variant>
      <vt:variant>
        <vt:i4>0</vt:i4>
      </vt:variant>
      <vt:variant>
        <vt:i4>5</vt:i4>
      </vt:variant>
      <vt:variant>
        <vt:lpwstr>http://www3.lrs.lt/cgi-bin/preps2?a=131448&amp;b=</vt:lpwstr>
      </vt:variant>
      <vt:variant>
        <vt:lpwstr/>
      </vt:variant>
      <vt:variant>
        <vt:i4>6488096</vt:i4>
      </vt:variant>
      <vt:variant>
        <vt:i4>306</vt:i4>
      </vt:variant>
      <vt:variant>
        <vt:i4>0</vt:i4>
      </vt:variant>
      <vt:variant>
        <vt:i4>5</vt:i4>
      </vt:variant>
      <vt:variant>
        <vt:lpwstr>http://www3.lrs.lt/cgi-bin/preps2?Condition1=110352&amp;Condition2=</vt:lpwstr>
      </vt:variant>
      <vt:variant>
        <vt:lpwstr/>
      </vt:variant>
      <vt:variant>
        <vt:i4>6422574</vt:i4>
      </vt:variant>
      <vt:variant>
        <vt:i4>303</vt:i4>
      </vt:variant>
      <vt:variant>
        <vt:i4>0</vt:i4>
      </vt:variant>
      <vt:variant>
        <vt:i4>5</vt:i4>
      </vt:variant>
      <vt:variant>
        <vt:lpwstr>http://www3.lrs.lt/cgi-bin/preps2?Condition1=107739&amp;Condition2=</vt:lpwstr>
      </vt:variant>
      <vt:variant>
        <vt:lpwstr/>
      </vt:variant>
      <vt:variant>
        <vt:i4>3473529</vt:i4>
      </vt:variant>
      <vt:variant>
        <vt:i4>300</vt:i4>
      </vt:variant>
      <vt:variant>
        <vt:i4>0</vt:i4>
      </vt:variant>
      <vt:variant>
        <vt:i4>5</vt:i4>
      </vt:variant>
      <vt:variant>
        <vt:lpwstr>http://www3.lrs.lt/cgi-bin/preps2?Condition1=67698&amp;Condition2=</vt:lpwstr>
      </vt:variant>
      <vt:variant>
        <vt:lpwstr/>
      </vt:variant>
      <vt:variant>
        <vt:i4>1835103</vt:i4>
      </vt:variant>
      <vt:variant>
        <vt:i4>297</vt:i4>
      </vt:variant>
      <vt:variant>
        <vt:i4>0</vt:i4>
      </vt:variant>
      <vt:variant>
        <vt:i4>5</vt:i4>
      </vt:variant>
      <vt:variant>
        <vt:lpwstr>http://www3.lrs.lt/cgi-bin/preps2?a=446174&amp;b=</vt:lpwstr>
      </vt:variant>
      <vt:variant>
        <vt:lpwstr/>
      </vt:variant>
      <vt:variant>
        <vt:i4>1966174</vt:i4>
      </vt:variant>
      <vt:variant>
        <vt:i4>294</vt:i4>
      </vt:variant>
      <vt:variant>
        <vt:i4>0</vt:i4>
      </vt:variant>
      <vt:variant>
        <vt:i4>5</vt:i4>
      </vt:variant>
      <vt:variant>
        <vt:lpwstr>http://www3.lrs.lt/cgi-bin/preps2?a=331060&amp;b=</vt:lpwstr>
      </vt:variant>
      <vt:variant>
        <vt:lpwstr/>
      </vt:variant>
      <vt:variant>
        <vt:i4>1310809</vt:i4>
      </vt:variant>
      <vt:variant>
        <vt:i4>291</vt:i4>
      </vt:variant>
      <vt:variant>
        <vt:i4>0</vt:i4>
      </vt:variant>
      <vt:variant>
        <vt:i4>5</vt:i4>
      </vt:variant>
      <vt:variant>
        <vt:lpwstr>http://www3.lrs.lt/cgi-bin/preps2?a=197454&amp;b=</vt:lpwstr>
      </vt:variant>
      <vt:variant>
        <vt:lpwstr/>
      </vt:variant>
      <vt:variant>
        <vt:i4>1310809</vt:i4>
      </vt:variant>
      <vt:variant>
        <vt:i4>288</vt:i4>
      </vt:variant>
      <vt:variant>
        <vt:i4>0</vt:i4>
      </vt:variant>
      <vt:variant>
        <vt:i4>5</vt:i4>
      </vt:variant>
      <vt:variant>
        <vt:lpwstr>http://www3.lrs.lt/cgi-bin/preps2?a=197454&amp;b=</vt:lpwstr>
      </vt:variant>
      <vt:variant>
        <vt:lpwstr/>
      </vt:variant>
      <vt:variant>
        <vt:i4>1310809</vt:i4>
      </vt:variant>
      <vt:variant>
        <vt:i4>285</vt:i4>
      </vt:variant>
      <vt:variant>
        <vt:i4>0</vt:i4>
      </vt:variant>
      <vt:variant>
        <vt:i4>5</vt:i4>
      </vt:variant>
      <vt:variant>
        <vt:lpwstr>http://www3.lrs.lt/cgi-bin/preps2?a=197454&amp;b=</vt:lpwstr>
      </vt:variant>
      <vt:variant>
        <vt:lpwstr/>
      </vt:variant>
      <vt:variant>
        <vt:i4>1310809</vt:i4>
      </vt:variant>
      <vt:variant>
        <vt:i4>282</vt:i4>
      </vt:variant>
      <vt:variant>
        <vt:i4>0</vt:i4>
      </vt:variant>
      <vt:variant>
        <vt:i4>5</vt:i4>
      </vt:variant>
      <vt:variant>
        <vt:lpwstr>http://www3.lrs.lt/cgi-bin/preps2?a=197454&amp;b=</vt:lpwstr>
      </vt:variant>
      <vt:variant>
        <vt:lpwstr/>
      </vt:variant>
      <vt:variant>
        <vt:i4>1966174</vt:i4>
      </vt:variant>
      <vt:variant>
        <vt:i4>279</vt:i4>
      </vt:variant>
      <vt:variant>
        <vt:i4>0</vt:i4>
      </vt:variant>
      <vt:variant>
        <vt:i4>5</vt:i4>
      </vt:variant>
      <vt:variant>
        <vt:lpwstr>http://www3.lrs.lt/cgi-bin/preps2?a=331060&amp;b=</vt:lpwstr>
      </vt:variant>
      <vt:variant>
        <vt:lpwstr/>
      </vt:variant>
      <vt:variant>
        <vt:i4>1310809</vt:i4>
      </vt:variant>
      <vt:variant>
        <vt:i4>276</vt:i4>
      </vt:variant>
      <vt:variant>
        <vt:i4>0</vt:i4>
      </vt:variant>
      <vt:variant>
        <vt:i4>5</vt:i4>
      </vt:variant>
      <vt:variant>
        <vt:lpwstr>http://www3.lrs.lt/cgi-bin/preps2?a=197454&amp;b=</vt:lpwstr>
      </vt:variant>
      <vt:variant>
        <vt:lpwstr/>
      </vt:variant>
      <vt:variant>
        <vt:i4>1310809</vt:i4>
      </vt:variant>
      <vt:variant>
        <vt:i4>273</vt:i4>
      </vt:variant>
      <vt:variant>
        <vt:i4>0</vt:i4>
      </vt:variant>
      <vt:variant>
        <vt:i4>5</vt:i4>
      </vt:variant>
      <vt:variant>
        <vt:lpwstr>http://www3.lrs.lt/cgi-bin/preps2?a=197454&amp;b=</vt:lpwstr>
      </vt:variant>
      <vt:variant>
        <vt:lpwstr/>
      </vt:variant>
      <vt:variant>
        <vt:i4>1966174</vt:i4>
      </vt:variant>
      <vt:variant>
        <vt:i4>270</vt:i4>
      </vt:variant>
      <vt:variant>
        <vt:i4>0</vt:i4>
      </vt:variant>
      <vt:variant>
        <vt:i4>5</vt:i4>
      </vt:variant>
      <vt:variant>
        <vt:lpwstr>http://www3.lrs.lt/cgi-bin/preps2?a=331060&amp;b=</vt:lpwstr>
      </vt:variant>
      <vt:variant>
        <vt:lpwstr/>
      </vt:variant>
      <vt:variant>
        <vt:i4>1048664</vt:i4>
      </vt:variant>
      <vt:variant>
        <vt:i4>267</vt:i4>
      </vt:variant>
      <vt:variant>
        <vt:i4>0</vt:i4>
      </vt:variant>
      <vt:variant>
        <vt:i4>5</vt:i4>
      </vt:variant>
      <vt:variant>
        <vt:lpwstr>http://www3.lrs.lt/cgi-bin/preps2?a=256860&amp;b=</vt:lpwstr>
      </vt:variant>
      <vt:variant>
        <vt:lpwstr/>
      </vt:variant>
      <vt:variant>
        <vt:i4>6488096</vt:i4>
      </vt:variant>
      <vt:variant>
        <vt:i4>264</vt:i4>
      </vt:variant>
      <vt:variant>
        <vt:i4>0</vt:i4>
      </vt:variant>
      <vt:variant>
        <vt:i4>5</vt:i4>
      </vt:variant>
      <vt:variant>
        <vt:lpwstr>http://www3.lrs.lt/cgi-bin/preps2?Condition1=110352&amp;Condition2=</vt:lpwstr>
      </vt:variant>
      <vt:variant>
        <vt:lpwstr/>
      </vt:variant>
      <vt:variant>
        <vt:i4>6422574</vt:i4>
      </vt:variant>
      <vt:variant>
        <vt:i4>261</vt:i4>
      </vt:variant>
      <vt:variant>
        <vt:i4>0</vt:i4>
      </vt:variant>
      <vt:variant>
        <vt:i4>5</vt:i4>
      </vt:variant>
      <vt:variant>
        <vt:lpwstr>http://www3.lrs.lt/cgi-bin/preps2?Condition1=107739&amp;Condition2=</vt:lpwstr>
      </vt:variant>
      <vt:variant>
        <vt:lpwstr/>
      </vt:variant>
      <vt:variant>
        <vt:i4>6488096</vt:i4>
      </vt:variant>
      <vt:variant>
        <vt:i4>258</vt:i4>
      </vt:variant>
      <vt:variant>
        <vt:i4>0</vt:i4>
      </vt:variant>
      <vt:variant>
        <vt:i4>5</vt:i4>
      </vt:variant>
      <vt:variant>
        <vt:lpwstr>http://www3.lrs.lt/cgi-bin/preps2?Condition1=110352&amp;Condition2=</vt:lpwstr>
      </vt:variant>
      <vt:variant>
        <vt:lpwstr/>
      </vt:variant>
      <vt:variant>
        <vt:i4>6422574</vt:i4>
      </vt:variant>
      <vt:variant>
        <vt:i4>255</vt:i4>
      </vt:variant>
      <vt:variant>
        <vt:i4>0</vt:i4>
      </vt:variant>
      <vt:variant>
        <vt:i4>5</vt:i4>
      </vt:variant>
      <vt:variant>
        <vt:lpwstr>http://www3.lrs.lt/cgi-bin/preps2?Condition1=107739&amp;Condition2=</vt:lpwstr>
      </vt:variant>
      <vt:variant>
        <vt:lpwstr/>
      </vt:variant>
      <vt:variant>
        <vt:i4>6488096</vt:i4>
      </vt:variant>
      <vt:variant>
        <vt:i4>252</vt:i4>
      </vt:variant>
      <vt:variant>
        <vt:i4>0</vt:i4>
      </vt:variant>
      <vt:variant>
        <vt:i4>5</vt:i4>
      </vt:variant>
      <vt:variant>
        <vt:lpwstr>http://www3.lrs.lt/cgi-bin/preps2?Condition1=110352&amp;Condition2=</vt:lpwstr>
      </vt:variant>
      <vt:variant>
        <vt:lpwstr/>
      </vt:variant>
      <vt:variant>
        <vt:i4>6422574</vt:i4>
      </vt:variant>
      <vt:variant>
        <vt:i4>249</vt:i4>
      </vt:variant>
      <vt:variant>
        <vt:i4>0</vt:i4>
      </vt:variant>
      <vt:variant>
        <vt:i4>5</vt:i4>
      </vt:variant>
      <vt:variant>
        <vt:lpwstr>http://www3.lrs.lt/cgi-bin/preps2?Condition1=107739&amp;Condition2=</vt:lpwstr>
      </vt:variant>
      <vt:variant>
        <vt:lpwstr/>
      </vt:variant>
      <vt:variant>
        <vt:i4>6488096</vt:i4>
      </vt:variant>
      <vt:variant>
        <vt:i4>246</vt:i4>
      </vt:variant>
      <vt:variant>
        <vt:i4>0</vt:i4>
      </vt:variant>
      <vt:variant>
        <vt:i4>5</vt:i4>
      </vt:variant>
      <vt:variant>
        <vt:lpwstr>http://www3.lrs.lt/cgi-bin/preps2?Condition1=110352&amp;Condition2=</vt:lpwstr>
      </vt:variant>
      <vt:variant>
        <vt:lpwstr/>
      </vt:variant>
      <vt:variant>
        <vt:i4>6422574</vt:i4>
      </vt:variant>
      <vt:variant>
        <vt:i4>243</vt:i4>
      </vt:variant>
      <vt:variant>
        <vt:i4>0</vt:i4>
      </vt:variant>
      <vt:variant>
        <vt:i4>5</vt:i4>
      </vt:variant>
      <vt:variant>
        <vt:lpwstr>http://www3.lrs.lt/cgi-bin/preps2?Condition1=107739&amp;Condition2=</vt:lpwstr>
      </vt:variant>
      <vt:variant>
        <vt:lpwstr/>
      </vt:variant>
      <vt:variant>
        <vt:i4>1048664</vt:i4>
      </vt:variant>
      <vt:variant>
        <vt:i4>240</vt:i4>
      </vt:variant>
      <vt:variant>
        <vt:i4>0</vt:i4>
      </vt:variant>
      <vt:variant>
        <vt:i4>5</vt:i4>
      </vt:variant>
      <vt:variant>
        <vt:lpwstr>http://www3.lrs.lt/cgi-bin/preps2?a=256860&amp;b=</vt:lpwstr>
      </vt:variant>
      <vt:variant>
        <vt:lpwstr/>
      </vt:variant>
      <vt:variant>
        <vt:i4>1048664</vt:i4>
      </vt:variant>
      <vt:variant>
        <vt:i4>237</vt:i4>
      </vt:variant>
      <vt:variant>
        <vt:i4>0</vt:i4>
      </vt:variant>
      <vt:variant>
        <vt:i4>5</vt:i4>
      </vt:variant>
      <vt:variant>
        <vt:lpwstr>http://www3.lrs.lt/cgi-bin/preps2?a=256860&amp;b=</vt:lpwstr>
      </vt:variant>
      <vt:variant>
        <vt:lpwstr/>
      </vt:variant>
      <vt:variant>
        <vt:i4>1310809</vt:i4>
      </vt:variant>
      <vt:variant>
        <vt:i4>234</vt:i4>
      </vt:variant>
      <vt:variant>
        <vt:i4>0</vt:i4>
      </vt:variant>
      <vt:variant>
        <vt:i4>5</vt:i4>
      </vt:variant>
      <vt:variant>
        <vt:lpwstr>http://www3.lrs.lt/cgi-bin/preps2?a=197454&amp;b=</vt:lpwstr>
      </vt:variant>
      <vt:variant>
        <vt:lpwstr/>
      </vt:variant>
      <vt:variant>
        <vt:i4>1835092</vt:i4>
      </vt:variant>
      <vt:variant>
        <vt:i4>231</vt:i4>
      </vt:variant>
      <vt:variant>
        <vt:i4>0</vt:i4>
      </vt:variant>
      <vt:variant>
        <vt:i4>5</vt:i4>
      </vt:variant>
      <vt:variant>
        <vt:lpwstr>http://www3.lrs.lt/cgi-bin/preps2?a=358652&amp;b=</vt:lpwstr>
      </vt:variant>
      <vt:variant>
        <vt:lpwstr/>
      </vt:variant>
      <vt:variant>
        <vt:i4>3473529</vt:i4>
      </vt:variant>
      <vt:variant>
        <vt:i4>228</vt:i4>
      </vt:variant>
      <vt:variant>
        <vt:i4>0</vt:i4>
      </vt:variant>
      <vt:variant>
        <vt:i4>5</vt:i4>
      </vt:variant>
      <vt:variant>
        <vt:lpwstr>http://www3.lrs.lt/cgi-bin/preps2?Condition1=67698&amp;Condition2=</vt:lpwstr>
      </vt:variant>
      <vt:variant>
        <vt:lpwstr/>
      </vt:variant>
      <vt:variant>
        <vt:i4>1048664</vt:i4>
      </vt:variant>
      <vt:variant>
        <vt:i4>225</vt:i4>
      </vt:variant>
      <vt:variant>
        <vt:i4>0</vt:i4>
      </vt:variant>
      <vt:variant>
        <vt:i4>5</vt:i4>
      </vt:variant>
      <vt:variant>
        <vt:lpwstr>http://www3.lrs.lt/cgi-bin/preps2?a=256860&amp;b=</vt:lpwstr>
      </vt:variant>
      <vt:variant>
        <vt:lpwstr/>
      </vt:variant>
      <vt:variant>
        <vt:i4>1376350</vt:i4>
      </vt:variant>
      <vt:variant>
        <vt:i4>222</vt:i4>
      </vt:variant>
      <vt:variant>
        <vt:i4>0</vt:i4>
      </vt:variant>
      <vt:variant>
        <vt:i4>5</vt:i4>
      </vt:variant>
      <vt:variant>
        <vt:lpwstr>http://www3.lrs.lt/cgi-bin/preps2?a=374936&amp;b=</vt:lpwstr>
      </vt:variant>
      <vt:variant>
        <vt:lpwstr/>
      </vt:variant>
      <vt:variant>
        <vt:i4>1966174</vt:i4>
      </vt:variant>
      <vt:variant>
        <vt:i4>219</vt:i4>
      </vt:variant>
      <vt:variant>
        <vt:i4>0</vt:i4>
      </vt:variant>
      <vt:variant>
        <vt:i4>5</vt:i4>
      </vt:variant>
      <vt:variant>
        <vt:lpwstr>http://www3.lrs.lt/cgi-bin/preps2?a=331060&amp;b=</vt:lpwstr>
      </vt:variant>
      <vt:variant>
        <vt:lpwstr/>
      </vt:variant>
      <vt:variant>
        <vt:i4>1048664</vt:i4>
      </vt:variant>
      <vt:variant>
        <vt:i4>216</vt:i4>
      </vt:variant>
      <vt:variant>
        <vt:i4>0</vt:i4>
      </vt:variant>
      <vt:variant>
        <vt:i4>5</vt:i4>
      </vt:variant>
      <vt:variant>
        <vt:lpwstr>http://www3.lrs.lt/cgi-bin/preps2?a=256860&amp;b=</vt:lpwstr>
      </vt:variant>
      <vt:variant>
        <vt:lpwstr/>
      </vt:variant>
      <vt:variant>
        <vt:i4>1179742</vt:i4>
      </vt:variant>
      <vt:variant>
        <vt:i4>213</vt:i4>
      </vt:variant>
      <vt:variant>
        <vt:i4>0</vt:i4>
      </vt:variant>
      <vt:variant>
        <vt:i4>5</vt:i4>
      </vt:variant>
      <vt:variant>
        <vt:lpwstr>http://www3.lrs.lt/cgi-bin/preps2?a=131448&amp;b=</vt:lpwstr>
      </vt:variant>
      <vt:variant>
        <vt:lpwstr/>
      </vt:variant>
      <vt:variant>
        <vt:i4>1179742</vt:i4>
      </vt:variant>
      <vt:variant>
        <vt:i4>210</vt:i4>
      </vt:variant>
      <vt:variant>
        <vt:i4>0</vt:i4>
      </vt:variant>
      <vt:variant>
        <vt:i4>5</vt:i4>
      </vt:variant>
      <vt:variant>
        <vt:lpwstr>http://www3.lrs.lt/cgi-bin/preps2?a=131448&amp;b=</vt:lpwstr>
      </vt:variant>
      <vt:variant>
        <vt:lpwstr/>
      </vt:variant>
      <vt:variant>
        <vt:i4>1376350</vt:i4>
      </vt:variant>
      <vt:variant>
        <vt:i4>207</vt:i4>
      </vt:variant>
      <vt:variant>
        <vt:i4>0</vt:i4>
      </vt:variant>
      <vt:variant>
        <vt:i4>5</vt:i4>
      </vt:variant>
      <vt:variant>
        <vt:lpwstr>http://www3.lrs.lt/cgi-bin/preps2?a=374936&amp;b=</vt:lpwstr>
      </vt:variant>
      <vt:variant>
        <vt:lpwstr/>
      </vt:variant>
      <vt:variant>
        <vt:i4>1966174</vt:i4>
      </vt:variant>
      <vt:variant>
        <vt:i4>204</vt:i4>
      </vt:variant>
      <vt:variant>
        <vt:i4>0</vt:i4>
      </vt:variant>
      <vt:variant>
        <vt:i4>5</vt:i4>
      </vt:variant>
      <vt:variant>
        <vt:lpwstr>http://www3.lrs.lt/cgi-bin/preps2?a=331060&amp;b=</vt:lpwstr>
      </vt:variant>
      <vt:variant>
        <vt:lpwstr/>
      </vt:variant>
      <vt:variant>
        <vt:i4>6488096</vt:i4>
      </vt:variant>
      <vt:variant>
        <vt:i4>201</vt:i4>
      </vt:variant>
      <vt:variant>
        <vt:i4>0</vt:i4>
      </vt:variant>
      <vt:variant>
        <vt:i4>5</vt:i4>
      </vt:variant>
      <vt:variant>
        <vt:lpwstr>http://www3.lrs.lt/cgi-bin/preps2?Condition1=110352&amp;Condition2=</vt:lpwstr>
      </vt:variant>
      <vt:variant>
        <vt:lpwstr/>
      </vt:variant>
      <vt:variant>
        <vt:i4>6422574</vt:i4>
      </vt:variant>
      <vt:variant>
        <vt:i4>198</vt:i4>
      </vt:variant>
      <vt:variant>
        <vt:i4>0</vt:i4>
      </vt:variant>
      <vt:variant>
        <vt:i4>5</vt:i4>
      </vt:variant>
      <vt:variant>
        <vt:lpwstr>http://www3.lrs.lt/cgi-bin/preps2?Condition1=107739&amp;Condition2=</vt:lpwstr>
      </vt:variant>
      <vt:variant>
        <vt:lpwstr/>
      </vt:variant>
      <vt:variant>
        <vt:i4>1376350</vt:i4>
      </vt:variant>
      <vt:variant>
        <vt:i4>195</vt:i4>
      </vt:variant>
      <vt:variant>
        <vt:i4>0</vt:i4>
      </vt:variant>
      <vt:variant>
        <vt:i4>5</vt:i4>
      </vt:variant>
      <vt:variant>
        <vt:lpwstr>http://www3.lrs.lt/cgi-bin/preps2?a=374936&amp;b=</vt:lpwstr>
      </vt:variant>
      <vt:variant>
        <vt:lpwstr/>
      </vt:variant>
      <vt:variant>
        <vt:i4>1966174</vt:i4>
      </vt:variant>
      <vt:variant>
        <vt:i4>192</vt:i4>
      </vt:variant>
      <vt:variant>
        <vt:i4>0</vt:i4>
      </vt:variant>
      <vt:variant>
        <vt:i4>5</vt:i4>
      </vt:variant>
      <vt:variant>
        <vt:lpwstr>http://www3.lrs.lt/cgi-bin/preps2?a=331060&amp;b=</vt:lpwstr>
      </vt:variant>
      <vt:variant>
        <vt:lpwstr/>
      </vt:variant>
      <vt:variant>
        <vt:i4>6488096</vt:i4>
      </vt:variant>
      <vt:variant>
        <vt:i4>189</vt:i4>
      </vt:variant>
      <vt:variant>
        <vt:i4>0</vt:i4>
      </vt:variant>
      <vt:variant>
        <vt:i4>5</vt:i4>
      </vt:variant>
      <vt:variant>
        <vt:lpwstr>http://www3.lrs.lt/cgi-bin/preps2?Condition1=110352&amp;Condition2=</vt:lpwstr>
      </vt:variant>
      <vt:variant>
        <vt:lpwstr/>
      </vt:variant>
      <vt:variant>
        <vt:i4>6422574</vt:i4>
      </vt:variant>
      <vt:variant>
        <vt:i4>186</vt:i4>
      </vt:variant>
      <vt:variant>
        <vt:i4>0</vt:i4>
      </vt:variant>
      <vt:variant>
        <vt:i4>5</vt:i4>
      </vt:variant>
      <vt:variant>
        <vt:lpwstr>http://www3.lrs.lt/cgi-bin/preps2?Condition1=107739&amp;Condition2=</vt:lpwstr>
      </vt:variant>
      <vt:variant>
        <vt:lpwstr/>
      </vt:variant>
      <vt:variant>
        <vt:i4>1966174</vt:i4>
      </vt:variant>
      <vt:variant>
        <vt:i4>183</vt:i4>
      </vt:variant>
      <vt:variant>
        <vt:i4>0</vt:i4>
      </vt:variant>
      <vt:variant>
        <vt:i4>5</vt:i4>
      </vt:variant>
      <vt:variant>
        <vt:lpwstr>http://www3.lrs.lt/cgi-bin/preps2?a=331060&amp;b=</vt:lpwstr>
      </vt:variant>
      <vt:variant>
        <vt:lpwstr/>
      </vt:variant>
      <vt:variant>
        <vt:i4>6488096</vt:i4>
      </vt:variant>
      <vt:variant>
        <vt:i4>180</vt:i4>
      </vt:variant>
      <vt:variant>
        <vt:i4>0</vt:i4>
      </vt:variant>
      <vt:variant>
        <vt:i4>5</vt:i4>
      </vt:variant>
      <vt:variant>
        <vt:lpwstr>http://www3.lrs.lt/cgi-bin/preps2?Condition1=110352&amp;Condition2=</vt:lpwstr>
      </vt:variant>
      <vt:variant>
        <vt:lpwstr/>
      </vt:variant>
      <vt:variant>
        <vt:i4>6422574</vt:i4>
      </vt:variant>
      <vt:variant>
        <vt:i4>177</vt:i4>
      </vt:variant>
      <vt:variant>
        <vt:i4>0</vt:i4>
      </vt:variant>
      <vt:variant>
        <vt:i4>5</vt:i4>
      </vt:variant>
      <vt:variant>
        <vt:lpwstr>http://www3.lrs.lt/cgi-bin/preps2?Condition1=107739&amp;Condition2=</vt:lpwstr>
      </vt:variant>
      <vt:variant>
        <vt:lpwstr/>
      </vt:variant>
      <vt:variant>
        <vt:i4>1048664</vt:i4>
      </vt:variant>
      <vt:variant>
        <vt:i4>174</vt:i4>
      </vt:variant>
      <vt:variant>
        <vt:i4>0</vt:i4>
      </vt:variant>
      <vt:variant>
        <vt:i4>5</vt:i4>
      </vt:variant>
      <vt:variant>
        <vt:lpwstr>http://www3.lrs.lt/cgi-bin/preps2?a=256860&amp;b=</vt:lpwstr>
      </vt:variant>
      <vt:variant>
        <vt:lpwstr/>
      </vt:variant>
      <vt:variant>
        <vt:i4>1966174</vt:i4>
      </vt:variant>
      <vt:variant>
        <vt:i4>171</vt:i4>
      </vt:variant>
      <vt:variant>
        <vt:i4>0</vt:i4>
      </vt:variant>
      <vt:variant>
        <vt:i4>5</vt:i4>
      </vt:variant>
      <vt:variant>
        <vt:lpwstr>http://www3.lrs.lt/cgi-bin/preps2?a=331060&amp;b=</vt:lpwstr>
      </vt:variant>
      <vt:variant>
        <vt:lpwstr/>
      </vt:variant>
      <vt:variant>
        <vt:i4>1376350</vt:i4>
      </vt:variant>
      <vt:variant>
        <vt:i4>168</vt:i4>
      </vt:variant>
      <vt:variant>
        <vt:i4>0</vt:i4>
      </vt:variant>
      <vt:variant>
        <vt:i4>5</vt:i4>
      </vt:variant>
      <vt:variant>
        <vt:lpwstr>http://www3.lrs.lt/cgi-bin/preps2?a=374936&amp;b=</vt:lpwstr>
      </vt:variant>
      <vt:variant>
        <vt:lpwstr/>
      </vt:variant>
      <vt:variant>
        <vt:i4>1966174</vt:i4>
      </vt:variant>
      <vt:variant>
        <vt:i4>165</vt:i4>
      </vt:variant>
      <vt:variant>
        <vt:i4>0</vt:i4>
      </vt:variant>
      <vt:variant>
        <vt:i4>5</vt:i4>
      </vt:variant>
      <vt:variant>
        <vt:lpwstr>http://www3.lrs.lt/cgi-bin/preps2?a=331060&amp;b=</vt:lpwstr>
      </vt:variant>
      <vt:variant>
        <vt:lpwstr/>
      </vt:variant>
      <vt:variant>
        <vt:i4>6488096</vt:i4>
      </vt:variant>
      <vt:variant>
        <vt:i4>162</vt:i4>
      </vt:variant>
      <vt:variant>
        <vt:i4>0</vt:i4>
      </vt:variant>
      <vt:variant>
        <vt:i4>5</vt:i4>
      </vt:variant>
      <vt:variant>
        <vt:lpwstr>http://www3.lrs.lt/cgi-bin/preps2?Condition1=110352&amp;Condition2=</vt:lpwstr>
      </vt:variant>
      <vt:variant>
        <vt:lpwstr/>
      </vt:variant>
      <vt:variant>
        <vt:i4>6422574</vt:i4>
      </vt:variant>
      <vt:variant>
        <vt:i4>159</vt:i4>
      </vt:variant>
      <vt:variant>
        <vt:i4>0</vt:i4>
      </vt:variant>
      <vt:variant>
        <vt:i4>5</vt:i4>
      </vt:variant>
      <vt:variant>
        <vt:lpwstr>http://www3.lrs.lt/cgi-bin/preps2?Condition1=107739&amp;Condition2=</vt:lpwstr>
      </vt:variant>
      <vt:variant>
        <vt:lpwstr/>
      </vt:variant>
      <vt:variant>
        <vt:i4>1376350</vt:i4>
      </vt:variant>
      <vt:variant>
        <vt:i4>156</vt:i4>
      </vt:variant>
      <vt:variant>
        <vt:i4>0</vt:i4>
      </vt:variant>
      <vt:variant>
        <vt:i4>5</vt:i4>
      </vt:variant>
      <vt:variant>
        <vt:lpwstr>http://www3.lrs.lt/cgi-bin/preps2?a=374936&amp;b=</vt:lpwstr>
      </vt:variant>
      <vt:variant>
        <vt:lpwstr/>
      </vt:variant>
      <vt:variant>
        <vt:i4>1966174</vt:i4>
      </vt:variant>
      <vt:variant>
        <vt:i4>153</vt:i4>
      </vt:variant>
      <vt:variant>
        <vt:i4>0</vt:i4>
      </vt:variant>
      <vt:variant>
        <vt:i4>5</vt:i4>
      </vt:variant>
      <vt:variant>
        <vt:lpwstr>http://www3.lrs.lt/cgi-bin/preps2?a=331060&amp;b=</vt:lpwstr>
      </vt:variant>
      <vt:variant>
        <vt:lpwstr/>
      </vt:variant>
      <vt:variant>
        <vt:i4>6488096</vt:i4>
      </vt:variant>
      <vt:variant>
        <vt:i4>150</vt:i4>
      </vt:variant>
      <vt:variant>
        <vt:i4>0</vt:i4>
      </vt:variant>
      <vt:variant>
        <vt:i4>5</vt:i4>
      </vt:variant>
      <vt:variant>
        <vt:lpwstr>http://www3.lrs.lt/cgi-bin/preps2?Condition1=110352&amp;Condition2=</vt:lpwstr>
      </vt:variant>
      <vt:variant>
        <vt:lpwstr/>
      </vt:variant>
      <vt:variant>
        <vt:i4>6422574</vt:i4>
      </vt:variant>
      <vt:variant>
        <vt:i4>147</vt:i4>
      </vt:variant>
      <vt:variant>
        <vt:i4>0</vt:i4>
      </vt:variant>
      <vt:variant>
        <vt:i4>5</vt:i4>
      </vt:variant>
      <vt:variant>
        <vt:lpwstr>http://www3.lrs.lt/cgi-bin/preps2?Condition1=107739&amp;Condition2=</vt:lpwstr>
      </vt:variant>
      <vt:variant>
        <vt:lpwstr/>
      </vt:variant>
      <vt:variant>
        <vt:i4>6488096</vt:i4>
      </vt:variant>
      <vt:variant>
        <vt:i4>144</vt:i4>
      </vt:variant>
      <vt:variant>
        <vt:i4>0</vt:i4>
      </vt:variant>
      <vt:variant>
        <vt:i4>5</vt:i4>
      </vt:variant>
      <vt:variant>
        <vt:lpwstr>http://www3.lrs.lt/cgi-bin/preps2?Condition1=110352&amp;Condition2=</vt:lpwstr>
      </vt:variant>
      <vt:variant>
        <vt:lpwstr/>
      </vt:variant>
      <vt:variant>
        <vt:i4>6422574</vt:i4>
      </vt:variant>
      <vt:variant>
        <vt:i4>141</vt:i4>
      </vt:variant>
      <vt:variant>
        <vt:i4>0</vt:i4>
      </vt:variant>
      <vt:variant>
        <vt:i4>5</vt:i4>
      </vt:variant>
      <vt:variant>
        <vt:lpwstr>http://www3.lrs.lt/cgi-bin/preps2?Condition1=107739&amp;Condition2=</vt:lpwstr>
      </vt:variant>
      <vt:variant>
        <vt:lpwstr/>
      </vt:variant>
      <vt:variant>
        <vt:i4>1638495</vt:i4>
      </vt:variant>
      <vt:variant>
        <vt:i4>138</vt:i4>
      </vt:variant>
      <vt:variant>
        <vt:i4>0</vt:i4>
      </vt:variant>
      <vt:variant>
        <vt:i4>5</vt:i4>
      </vt:variant>
      <vt:variant>
        <vt:lpwstr>http://www3.lrs.lt/cgi-bin/preps2?a=428690&amp;b=</vt:lpwstr>
      </vt:variant>
      <vt:variant>
        <vt:lpwstr/>
      </vt:variant>
      <vt:variant>
        <vt:i4>1376350</vt:i4>
      </vt:variant>
      <vt:variant>
        <vt:i4>135</vt:i4>
      </vt:variant>
      <vt:variant>
        <vt:i4>0</vt:i4>
      </vt:variant>
      <vt:variant>
        <vt:i4>5</vt:i4>
      </vt:variant>
      <vt:variant>
        <vt:lpwstr>http://www3.lrs.lt/cgi-bin/preps2?a=374936&amp;b=</vt:lpwstr>
      </vt:variant>
      <vt:variant>
        <vt:lpwstr/>
      </vt:variant>
      <vt:variant>
        <vt:i4>1966174</vt:i4>
      </vt:variant>
      <vt:variant>
        <vt:i4>132</vt:i4>
      </vt:variant>
      <vt:variant>
        <vt:i4>0</vt:i4>
      </vt:variant>
      <vt:variant>
        <vt:i4>5</vt:i4>
      </vt:variant>
      <vt:variant>
        <vt:lpwstr>http://www3.lrs.lt/cgi-bin/preps2?a=331060&amp;b=</vt:lpwstr>
      </vt:variant>
      <vt:variant>
        <vt:lpwstr/>
      </vt:variant>
      <vt:variant>
        <vt:i4>1048664</vt:i4>
      </vt:variant>
      <vt:variant>
        <vt:i4>129</vt:i4>
      </vt:variant>
      <vt:variant>
        <vt:i4>0</vt:i4>
      </vt:variant>
      <vt:variant>
        <vt:i4>5</vt:i4>
      </vt:variant>
      <vt:variant>
        <vt:lpwstr>http://www3.lrs.lt/cgi-bin/preps2?a=256860&amp;b=</vt:lpwstr>
      </vt:variant>
      <vt:variant>
        <vt:lpwstr/>
      </vt:variant>
      <vt:variant>
        <vt:i4>1310809</vt:i4>
      </vt:variant>
      <vt:variant>
        <vt:i4>126</vt:i4>
      </vt:variant>
      <vt:variant>
        <vt:i4>0</vt:i4>
      </vt:variant>
      <vt:variant>
        <vt:i4>5</vt:i4>
      </vt:variant>
      <vt:variant>
        <vt:lpwstr>http://www3.lrs.lt/cgi-bin/preps2?a=197454&amp;b=</vt:lpwstr>
      </vt:variant>
      <vt:variant>
        <vt:lpwstr/>
      </vt:variant>
      <vt:variant>
        <vt:i4>6488096</vt:i4>
      </vt:variant>
      <vt:variant>
        <vt:i4>123</vt:i4>
      </vt:variant>
      <vt:variant>
        <vt:i4>0</vt:i4>
      </vt:variant>
      <vt:variant>
        <vt:i4>5</vt:i4>
      </vt:variant>
      <vt:variant>
        <vt:lpwstr>http://www3.lrs.lt/cgi-bin/preps2?Condition1=110352&amp;Condition2=</vt:lpwstr>
      </vt:variant>
      <vt:variant>
        <vt:lpwstr/>
      </vt:variant>
      <vt:variant>
        <vt:i4>6422574</vt:i4>
      </vt:variant>
      <vt:variant>
        <vt:i4>120</vt:i4>
      </vt:variant>
      <vt:variant>
        <vt:i4>0</vt:i4>
      </vt:variant>
      <vt:variant>
        <vt:i4>5</vt:i4>
      </vt:variant>
      <vt:variant>
        <vt:lpwstr>http://www3.lrs.lt/cgi-bin/preps2?Condition1=107739&amp;Condition2=</vt:lpwstr>
      </vt:variant>
      <vt:variant>
        <vt:lpwstr/>
      </vt:variant>
      <vt:variant>
        <vt:i4>1966174</vt:i4>
      </vt:variant>
      <vt:variant>
        <vt:i4>117</vt:i4>
      </vt:variant>
      <vt:variant>
        <vt:i4>0</vt:i4>
      </vt:variant>
      <vt:variant>
        <vt:i4>5</vt:i4>
      </vt:variant>
      <vt:variant>
        <vt:lpwstr>http://www3.lrs.lt/cgi-bin/preps2?a=331060&amp;b=</vt:lpwstr>
      </vt:variant>
      <vt:variant>
        <vt:lpwstr/>
      </vt:variant>
      <vt:variant>
        <vt:i4>1048664</vt:i4>
      </vt:variant>
      <vt:variant>
        <vt:i4>114</vt:i4>
      </vt:variant>
      <vt:variant>
        <vt:i4>0</vt:i4>
      </vt:variant>
      <vt:variant>
        <vt:i4>5</vt:i4>
      </vt:variant>
      <vt:variant>
        <vt:lpwstr>http://www3.lrs.lt/cgi-bin/preps2?a=256860&amp;b=</vt:lpwstr>
      </vt:variant>
      <vt:variant>
        <vt:lpwstr/>
      </vt:variant>
      <vt:variant>
        <vt:i4>1310809</vt:i4>
      </vt:variant>
      <vt:variant>
        <vt:i4>111</vt:i4>
      </vt:variant>
      <vt:variant>
        <vt:i4>0</vt:i4>
      </vt:variant>
      <vt:variant>
        <vt:i4>5</vt:i4>
      </vt:variant>
      <vt:variant>
        <vt:lpwstr>http://www3.lrs.lt/cgi-bin/preps2?a=197454&amp;b=</vt:lpwstr>
      </vt:variant>
      <vt:variant>
        <vt:lpwstr/>
      </vt:variant>
      <vt:variant>
        <vt:i4>6488096</vt:i4>
      </vt:variant>
      <vt:variant>
        <vt:i4>108</vt:i4>
      </vt:variant>
      <vt:variant>
        <vt:i4>0</vt:i4>
      </vt:variant>
      <vt:variant>
        <vt:i4>5</vt:i4>
      </vt:variant>
      <vt:variant>
        <vt:lpwstr>http://www3.lrs.lt/cgi-bin/preps2?Condition1=110352&amp;Condition2=</vt:lpwstr>
      </vt:variant>
      <vt:variant>
        <vt:lpwstr/>
      </vt:variant>
      <vt:variant>
        <vt:i4>6422574</vt:i4>
      </vt:variant>
      <vt:variant>
        <vt:i4>105</vt:i4>
      </vt:variant>
      <vt:variant>
        <vt:i4>0</vt:i4>
      </vt:variant>
      <vt:variant>
        <vt:i4>5</vt:i4>
      </vt:variant>
      <vt:variant>
        <vt:lpwstr>http://www3.lrs.lt/cgi-bin/preps2?Condition1=107739&amp;Condition2=</vt:lpwstr>
      </vt:variant>
      <vt:variant>
        <vt:lpwstr/>
      </vt:variant>
      <vt:variant>
        <vt:i4>1048664</vt:i4>
      </vt:variant>
      <vt:variant>
        <vt:i4>102</vt:i4>
      </vt:variant>
      <vt:variant>
        <vt:i4>0</vt:i4>
      </vt:variant>
      <vt:variant>
        <vt:i4>5</vt:i4>
      </vt:variant>
      <vt:variant>
        <vt:lpwstr>http://www3.lrs.lt/cgi-bin/preps2?a=256860&amp;b=</vt:lpwstr>
      </vt:variant>
      <vt:variant>
        <vt:lpwstr/>
      </vt:variant>
      <vt:variant>
        <vt:i4>1376350</vt:i4>
      </vt:variant>
      <vt:variant>
        <vt:i4>99</vt:i4>
      </vt:variant>
      <vt:variant>
        <vt:i4>0</vt:i4>
      </vt:variant>
      <vt:variant>
        <vt:i4>5</vt:i4>
      </vt:variant>
      <vt:variant>
        <vt:lpwstr>http://www3.lrs.lt/cgi-bin/preps2?a=374936&amp;b=</vt:lpwstr>
      </vt:variant>
      <vt:variant>
        <vt:lpwstr/>
      </vt:variant>
      <vt:variant>
        <vt:i4>1966163</vt:i4>
      </vt:variant>
      <vt:variant>
        <vt:i4>96</vt:i4>
      </vt:variant>
      <vt:variant>
        <vt:i4>0</vt:i4>
      </vt:variant>
      <vt:variant>
        <vt:i4>5</vt:i4>
      </vt:variant>
      <vt:variant>
        <vt:lpwstr>http://www3.lrs.lt/cgi-bin/preps2?a=368623&amp;b=</vt:lpwstr>
      </vt:variant>
      <vt:variant>
        <vt:lpwstr/>
      </vt:variant>
      <vt:variant>
        <vt:i4>1966174</vt:i4>
      </vt:variant>
      <vt:variant>
        <vt:i4>93</vt:i4>
      </vt:variant>
      <vt:variant>
        <vt:i4>0</vt:i4>
      </vt:variant>
      <vt:variant>
        <vt:i4>5</vt:i4>
      </vt:variant>
      <vt:variant>
        <vt:lpwstr>http://www3.lrs.lt/cgi-bin/preps2?a=331060&amp;b=</vt:lpwstr>
      </vt:variant>
      <vt:variant>
        <vt:lpwstr/>
      </vt:variant>
      <vt:variant>
        <vt:i4>1048664</vt:i4>
      </vt:variant>
      <vt:variant>
        <vt:i4>90</vt:i4>
      </vt:variant>
      <vt:variant>
        <vt:i4>0</vt:i4>
      </vt:variant>
      <vt:variant>
        <vt:i4>5</vt:i4>
      </vt:variant>
      <vt:variant>
        <vt:lpwstr>http://www3.lrs.lt/cgi-bin/preps2?a=256860&amp;b=</vt:lpwstr>
      </vt:variant>
      <vt:variant>
        <vt:lpwstr/>
      </vt:variant>
      <vt:variant>
        <vt:i4>1310809</vt:i4>
      </vt:variant>
      <vt:variant>
        <vt:i4>87</vt:i4>
      </vt:variant>
      <vt:variant>
        <vt:i4>0</vt:i4>
      </vt:variant>
      <vt:variant>
        <vt:i4>5</vt:i4>
      </vt:variant>
      <vt:variant>
        <vt:lpwstr>http://www3.lrs.lt/cgi-bin/preps2?a=197454&amp;b=</vt:lpwstr>
      </vt:variant>
      <vt:variant>
        <vt:lpwstr/>
      </vt:variant>
      <vt:variant>
        <vt:i4>6488096</vt:i4>
      </vt:variant>
      <vt:variant>
        <vt:i4>84</vt:i4>
      </vt:variant>
      <vt:variant>
        <vt:i4>0</vt:i4>
      </vt:variant>
      <vt:variant>
        <vt:i4>5</vt:i4>
      </vt:variant>
      <vt:variant>
        <vt:lpwstr>http://www3.lrs.lt/cgi-bin/preps2?Condition1=110352&amp;Condition2=</vt:lpwstr>
      </vt:variant>
      <vt:variant>
        <vt:lpwstr/>
      </vt:variant>
      <vt:variant>
        <vt:i4>6422574</vt:i4>
      </vt:variant>
      <vt:variant>
        <vt:i4>81</vt:i4>
      </vt:variant>
      <vt:variant>
        <vt:i4>0</vt:i4>
      </vt:variant>
      <vt:variant>
        <vt:i4>5</vt:i4>
      </vt:variant>
      <vt:variant>
        <vt:lpwstr>http://www3.lrs.lt/cgi-bin/preps2?Condition1=107739&amp;Condition2=</vt:lpwstr>
      </vt:variant>
      <vt:variant>
        <vt:lpwstr/>
      </vt:variant>
      <vt:variant>
        <vt:i4>1048664</vt:i4>
      </vt:variant>
      <vt:variant>
        <vt:i4>78</vt:i4>
      </vt:variant>
      <vt:variant>
        <vt:i4>0</vt:i4>
      </vt:variant>
      <vt:variant>
        <vt:i4>5</vt:i4>
      </vt:variant>
      <vt:variant>
        <vt:lpwstr>http://www3.lrs.lt/cgi-bin/preps2?a=256860&amp;b=</vt:lpwstr>
      </vt:variant>
      <vt:variant>
        <vt:lpwstr/>
      </vt:variant>
      <vt:variant>
        <vt:i4>6488096</vt:i4>
      </vt:variant>
      <vt:variant>
        <vt:i4>75</vt:i4>
      </vt:variant>
      <vt:variant>
        <vt:i4>0</vt:i4>
      </vt:variant>
      <vt:variant>
        <vt:i4>5</vt:i4>
      </vt:variant>
      <vt:variant>
        <vt:lpwstr>http://www3.lrs.lt/cgi-bin/preps2?Condition1=110352&amp;Condition2=</vt:lpwstr>
      </vt:variant>
      <vt:variant>
        <vt:lpwstr/>
      </vt:variant>
      <vt:variant>
        <vt:i4>6422574</vt:i4>
      </vt:variant>
      <vt:variant>
        <vt:i4>72</vt:i4>
      </vt:variant>
      <vt:variant>
        <vt:i4>0</vt:i4>
      </vt:variant>
      <vt:variant>
        <vt:i4>5</vt:i4>
      </vt:variant>
      <vt:variant>
        <vt:lpwstr>http://www3.lrs.lt/cgi-bin/preps2?Condition1=107739&amp;Condition2=</vt:lpwstr>
      </vt:variant>
      <vt:variant>
        <vt:lpwstr/>
      </vt:variant>
      <vt:variant>
        <vt:i4>1048664</vt:i4>
      </vt:variant>
      <vt:variant>
        <vt:i4>69</vt:i4>
      </vt:variant>
      <vt:variant>
        <vt:i4>0</vt:i4>
      </vt:variant>
      <vt:variant>
        <vt:i4>5</vt:i4>
      </vt:variant>
      <vt:variant>
        <vt:lpwstr>http://www3.lrs.lt/cgi-bin/preps2?a=256860&amp;b=</vt:lpwstr>
      </vt:variant>
      <vt:variant>
        <vt:lpwstr/>
      </vt:variant>
      <vt:variant>
        <vt:i4>1966164</vt:i4>
      </vt:variant>
      <vt:variant>
        <vt:i4>66</vt:i4>
      </vt:variant>
      <vt:variant>
        <vt:i4>0</vt:i4>
      </vt:variant>
      <vt:variant>
        <vt:i4>5</vt:i4>
      </vt:variant>
      <vt:variant>
        <vt:lpwstr>http://www3.lrs.lt/cgi-bin/preps2?a=224485&amp;b=</vt:lpwstr>
      </vt:variant>
      <vt:variant>
        <vt:lpwstr/>
      </vt:variant>
      <vt:variant>
        <vt:i4>6488096</vt:i4>
      </vt:variant>
      <vt:variant>
        <vt:i4>63</vt:i4>
      </vt:variant>
      <vt:variant>
        <vt:i4>0</vt:i4>
      </vt:variant>
      <vt:variant>
        <vt:i4>5</vt:i4>
      </vt:variant>
      <vt:variant>
        <vt:lpwstr>http://www3.lrs.lt/cgi-bin/preps2?Condition1=110352&amp;Condition2=</vt:lpwstr>
      </vt:variant>
      <vt:variant>
        <vt:lpwstr/>
      </vt:variant>
      <vt:variant>
        <vt:i4>6422574</vt:i4>
      </vt:variant>
      <vt:variant>
        <vt:i4>60</vt:i4>
      </vt:variant>
      <vt:variant>
        <vt:i4>0</vt:i4>
      </vt:variant>
      <vt:variant>
        <vt:i4>5</vt:i4>
      </vt:variant>
      <vt:variant>
        <vt:lpwstr>http://www3.lrs.lt/cgi-bin/preps2?Condition1=107739&amp;Condition2=</vt:lpwstr>
      </vt:variant>
      <vt:variant>
        <vt:lpwstr/>
      </vt:variant>
      <vt:variant>
        <vt:i4>1376350</vt:i4>
      </vt:variant>
      <vt:variant>
        <vt:i4>57</vt:i4>
      </vt:variant>
      <vt:variant>
        <vt:i4>0</vt:i4>
      </vt:variant>
      <vt:variant>
        <vt:i4>5</vt:i4>
      </vt:variant>
      <vt:variant>
        <vt:lpwstr>http://www3.lrs.lt/cgi-bin/preps2?a=374936&amp;b=</vt:lpwstr>
      </vt:variant>
      <vt:variant>
        <vt:lpwstr/>
      </vt:variant>
      <vt:variant>
        <vt:i4>1966174</vt:i4>
      </vt:variant>
      <vt:variant>
        <vt:i4>54</vt:i4>
      </vt:variant>
      <vt:variant>
        <vt:i4>0</vt:i4>
      </vt:variant>
      <vt:variant>
        <vt:i4>5</vt:i4>
      </vt:variant>
      <vt:variant>
        <vt:lpwstr>http://www3.lrs.lt/cgi-bin/preps2?a=331060&amp;b=</vt:lpwstr>
      </vt:variant>
      <vt:variant>
        <vt:lpwstr/>
      </vt:variant>
      <vt:variant>
        <vt:i4>1310809</vt:i4>
      </vt:variant>
      <vt:variant>
        <vt:i4>51</vt:i4>
      </vt:variant>
      <vt:variant>
        <vt:i4>0</vt:i4>
      </vt:variant>
      <vt:variant>
        <vt:i4>5</vt:i4>
      </vt:variant>
      <vt:variant>
        <vt:lpwstr>http://www3.lrs.lt/cgi-bin/preps2?a=197454&amp;b=</vt:lpwstr>
      </vt:variant>
      <vt:variant>
        <vt:lpwstr/>
      </vt:variant>
      <vt:variant>
        <vt:i4>1835103</vt:i4>
      </vt:variant>
      <vt:variant>
        <vt:i4>48</vt:i4>
      </vt:variant>
      <vt:variant>
        <vt:i4>0</vt:i4>
      </vt:variant>
      <vt:variant>
        <vt:i4>5</vt:i4>
      </vt:variant>
      <vt:variant>
        <vt:lpwstr>http://www3.lrs.lt/cgi-bin/preps2?a=446174&amp;b=</vt:lpwstr>
      </vt:variant>
      <vt:variant>
        <vt:lpwstr/>
      </vt:variant>
      <vt:variant>
        <vt:i4>1638495</vt:i4>
      </vt:variant>
      <vt:variant>
        <vt:i4>45</vt:i4>
      </vt:variant>
      <vt:variant>
        <vt:i4>0</vt:i4>
      </vt:variant>
      <vt:variant>
        <vt:i4>5</vt:i4>
      </vt:variant>
      <vt:variant>
        <vt:lpwstr>http://www3.lrs.lt/cgi-bin/preps2?a=428690&amp;b=</vt:lpwstr>
      </vt:variant>
      <vt:variant>
        <vt:lpwstr/>
      </vt:variant>
      <vt:variant>
        <vt:i4>1048664</vt:i4>
      </vt:variant>
      <vt:variant>
        <vt:i4>42</vt:i4>
      </vt:variant>
      <vt:variant>
        <vt:i4>0</vt:i4>
      </vt:variant>
      <vt:variant>
        <vt:i4>5</vt:i4>
      </vt:variant>
      <vt:variant>
        <vt:lpwstr>http://www3.lrs.lt/cgi-bin/preps2?a=256860&amp;b=</vt:lpwstr>
      </vt:variant>
      <vt:variant>
        <vt:lpwstr/>
      </vt:variant>
      <vt:variant>
        <vt:i4>6488096</vt:i4>
      </vt:variant>
      <vt:variant>
        <vt:i4>39</vt:i4>
      </vt:variant>
      <vt:variant>
        <vt:i4>0</vt:i4>
      </vt:variant>
      <vt:variant>
        <vt:i4>5</vt:i4>
      </vt:variant>
      <vt:variant>
        <vt:lpwstr>http://www3.lrs.lt/cgi-bin/preps2?Condition1=110352&amp;Condition2=</vt:lpwstr>
      </vt:variant>
      <vt:variant>
        <vt:lpwstr/>
      </vt:variant>
      <vt:variant>
        <vt:i4>6422574</vt:i4>
      </vt:variant>
      <vt:variant>
        <vt:i4>36</vt:i4>
      </vt:variant>
      <vt:variant>
        <vt:i4>0</vt:i4>
      </vt:variant>
      <vt:variant>
        <vt:i4>5</vt:i4>
      </vt:variant>
      <vt:variant>
        <vt:lpwstr>http://www3.lrs.lt/cgi-bin/preps2?Condition1=107739&amp;Condition2=</vt:lpwstr>
      </vt:variant>
      <vt:variant>
        <vt:lpwstr/>
      </vt:variant>
      <vt:variant>
        <vt:i4>1376350</vt:i4>
      </vt:variant>
      <vt:variant>
        <vt:i4>33</vt:i4>
      </vt:variant>
      <vt:variant>
        <vt:i4>0</vt:i4>
      </vt:variant>
      <vt:variant>
        <vt:i4>5</vt:i4>
      </vt:variant>
      <vt:variant>
        <vt:lpwstr>http://www3.lrs.lt/cgi-bin/preps2?a=374936&amp;b=</vt:lpwstr>
      </vt:variant>
      <vt:variant>
        <vt:lpwstr/>
      </vt:variant>
      <vt:variant>
        <vt:i4>1966174</vt:i4>
      </vt:variant>
      <vt:variant>
        <vt:i4>30</vt:i4>
      </vt:variant>
      <vt:variant>
        <vt:i4>0</vt:i4>
      </vt:variant>
      <vt:variant>
        <vt:i4>5</vt:i4>
      </vt:variant>
      <vt:variant>
        <vt:lpwstr>http://www3.lrs.lt/cgi-bin/preps2?a=331060&amp;b=</vt:lpwstr>
      </vt:variant>
      <vt:variant>
        <vt:lpwstr/>
      </vt:variant>
      <vt:variant>
        <vt:i4>6488096</vt:i4>
      </vt:variant>
      <vt:variant>
        <vt:i4>27</vt:i4>
      </vt:variant>
      <vt:variant>
        <vt:i4>0</vt:i4>
      </vt:variant>
      <vt:variant>
        <vt:i4>5</vt:i4>
      </vt:variant>
      <vt:variant>
        <vt:lpwstr>http://www3.lrs.lt/cgi-bin/preps2?Condition1=110352&amp;Condition2=</vt:lpwstr>
      </vt:variant>
      <vt:variant>
        <vt:lpwstr/>
      </vt:variant>
      <vt:variant>
        <vt:i4>6422574</vt:i4>
      </vt:variant>
      <vt:variant>
        <vt:i4>24</vt:i4>
      </vt:variant>
      <vt:variant>
        <vt:i4>0</vt:i4>
      </vt:variant>
      <vt:variant>
        <vt:i4>5</vt:i4>
      </vt:variant>
      <vt:variant>
        <vt:lpwstr>http://www3.lrs.lt/cgi-bin/preps2?Condition1=107739&amp;Condition2=</vt:lpwstr>
      </vt:variant>
      <vt:variant>
        <vt:lpwstr/>
      </vt:variant>
      <vt:variant>
        <vt:i4>1966174</vt:i4>
      </vt:variant>
      <vt:variant>
        <vt:i4>21</vt:i4>
      </vt:variant>
      <vt:variant>
        <vt:i4>0</vt:i4>
      </vt:variant>
      <vt:variant>
        <vt:i4>5</vt:i4>
      </vt:variant>
      <vt:variant>
        <vt:lpwstr>http://www3.lrs.lt/cgi-bin/preps2?a=331060&amp;b=</vt:lpwstr>
      </vt:variant>
      <vt:variant>
        <vt:lpwstr/>
      </vt:variant>
      <vt:variant>
        <vt:i4>6488096</vt:i4>
      </vt:variant>
      <vt:variant>
        <vt:i4>18</vt:i4>
      </vt:variant>
      <vt:variant>
        <vt:i4>0</vt:i4>
      </vt:variant>
      <vt:variant>
        <vt:i4>5</vt:i4>
      </vt:variant>
      <vt:variant>
        <vt:lpwstr>http://www3.lrs.lt/cgi-bin/preps2?Condition1=110352&amp;Condition2=</vt:lpwstr>
      </vt:variant>
      <vt:variant>
        <vt:lpwstr/>
      </vt:variant>
      <vt:variant>
        <vt:i4>6422574</vt:i4>
      </vt:variant>
      <vt:variant>
        <vt:i4>15</vt:i4>
      </vt:variant>
      <vt:variant>
        <vt:i4>0</vt:i4>
      </vt:variant>
      <vt:variant>
        <vt:i4>5</vt:i4>
      </vt:variant>
      <vt:variant>
        <vt:lpwstr>http://www3.lrs.lt/cgi-bin/preps2?Condition1=107739&amp;Condition2=</vt:lpwstr>
      </vt:variant>
      <vt:variant>
        <vt:lpwstr/>
      </vt:variant>
      <vt:variant>
        <vt:i4>1966174</vt:i4>
      </vt:variant>
      <vt:variant>
        <vt:i4>12</vt:i4>
      </vt:variant>
      <vt:variant>
        <vt:i4>0</vt:i4>
      </vt:variant>
      <vt:variant>
        <vt:i4>5</vt:i4>
      </vt:variant>
      <vt:variant>
        <vt:lpwstr>http://www3.lrs.lt/cgi-bin/preps2?a=331060&amp;b=</vt:lpwstr>
      </vt:variant>
      <vt:variant>
        <vt:lpwstr/>
      </vt:variant>
      <vt:variant>
        <vt:i4>1048664</vt:i4>
      </vt:variant>
      <vt:variant>
        <vt:i4>9</vt:i4>
      </vt:variant>
      <vt:variant>
        <vt:i4>0</vt:i4>
      </vt:variant>
      <vt:variant>
        <vt:i4>5</vt:i4>
      </vt:variant>
      <vt:variant>
        <vt:lpwstr>http://www3.lrs.lt/cgi-bin/preps2?a=256860&amp;b=</vt:lpwstr>
      </vt:variant>
      <vt:variant>
        <vt:lpwstr/>
      </vt:variant>
      <vt:variant>
        <vt:i4>1835103</vt:i4>
      </vt:variant>
      <vt:variant>
        <vt:i4>6</vt:i4>
      </vt:variant>
      <vt:variant>
        <vt:i4>0</vt:i4>
      </vt:variant>
      <vt:variant>
        <vt:i4>5</vt:i4>
      </vt:variant>
      <vt:variant>
        <vt:lpwstr>http://www3.lrs.lt/cgi-bin/preps2?a=446174&amp;b=</vt:lpwstr>
      </vt:variant>
      <vt:variant>
        <vt:lpwstr/>
      </vt:variant>
      <vt:variant>
        <vt:i4>1310809</vt:i4>
      </vt:variant>
      <vt:variant>
        <vt:i4>3</vt:i4>
      </vt:variant>
      <vt:variant>
        <vt:i4>0</vt:i4>
      </vt:variant>
      <vt:variant>
        <vt:i4>5</vt:i4>
      </vt:variant>
      <vt:variant>
        <vt:lpwstr>http://www3.lrs.lt/cgi-bin/preps2?a=197454&amp;b=</vt:lpwstr>
      </vt:variant>
      <vt:variant>
        <vt:lpwstr/>
      </vt:variant>
      <vt:variant>
        <vt:i4>6160408</vt:i4>
      </vt:variant>
      <vt:variant>
        <vt:i4>0</vt:i4>
      </vt:variant>
      <vt:variant>
        <vt:i4>0</vt:i4>
      </vt:variant>
      <vt:variant>
        <vt:i4>5</vt:i4>
      </vt:variant>
      <vt:variant>
        <vt:lpwstr>http://www3.lrs.lt/cgi-bin/preps2?a=32085&amp;b=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2015-01-30T13:14:00Z</dcterms:created>
  <dc:creator>Seimas</dc:creator>
  <lastModifiedBy>TRAPINSKIENĖ Aušrinė</lastModifiedBy>
  <lastPrinted>2254-05-16T19:52:00Z</lastPrinted>
  <dcterms:modified xsi:type="dcterms:W3CDTF">2021-12-03T05:52:00Z</dcterms:modified>
  <revision>14</revision>
</coreProperties>
</file>