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2011-03-11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2008, Nr. </w:t>
      </w:r>
      <w:fldSimple w:instr="HYPERLINK https://www.e-tar.lt/portal/legalAct.html?documentId=TAR.BE8B6AE2A07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55-2112</w:t>
        </w:r>
      </w:fldSimple>
      <w:r>
        <w:rPr>
          <w:rFonts w:ascii="Times New Roman" w:eastAsia="MS Mincho" w:hAnsi="Times New Roman"/>
          <w:sz w:val="20"/>
          <w:i/>
          <w:iCs/>
        </w:rPr>
        <w:t>, i. k. 108110MISAK00B1-257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</w:pPr>
      <w:r>
        <w:pict w14:anchorId="7B3F728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  <w:br/>
        <w:t>VALSTYBINĖS MAISTO IR VETERINARIJOS TARNYBOS DIREKTORIAUS</w:t>
      </w:r>
    </w:p>
    <w:p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DĖL PASIENIO VETERINARIJOS POSTŲ IR EKSPORTO Į TREČIĄSIAS ŠALIS VIETOS PATVIRTINIMO EKSPORTUOJAMŲ GALVIJŲ GEROVĖS TIKRINIMAMS ATLIKTI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 xml:space="preserve">2008 m. balandžio 30 d. Nr. B1-257 </w:t>
      </w:r>
    </w:p>
    <w:p>
      <w:pPr>
        <w:widowControl w:val="0"/>
        <w:shd w:val="clear" w:color="auto" w:fill="FFFFFF"/>
        <w:jc w:val="center"/>
      </w:pPr>
      <w:r>
        <w:t>Vilnius</w:t>
      </w:r>
    </w:p>
    <w:p/>
    <w:p>
      <w:pPr>
        <w:widowControl w:val="0"/>
        <w:shd w:val="clear" w:color="auto" w:fill="FFFFFF"/>
        <w:ind w:firstLine="567"/>
        <w:jc w:val="both"/>
      </w:pPr>
      <w:r>
        <w:t xml:space="preserve">Vadovaudamasis Lietuvos Respublikos veterinarijos įstatymu (Žin., 1992, Nr. </w:t>
      </w:r>
      <w:hyperlink r:id="rId9" w:tgtFrame="_blank" w:history="1">
        <w:r>
          <w:rPr>
            <w:color w:val="0000FF" w:themeColor="hyperlink"/>
            <w:u w:val="single"/>
          </w:rPr>
          <w:t>2-15</w:t>
        </w:r>
      </w:hyperlink>
      <w:r>
        <w:t xml:space="preserve">) ir įgyvendindamas 2003 m. balandžio 9 d. Komisijos reglamento (EB) Nr. 639/2003, nustatančio išsamias taisykles, laikantis Tarybos reglamento (EB) Nr. 1254/1999 dėl reikalavimų skiriant eksporto grąžinamąsias išmokas, susijusias su gyvų galvijų gerove juos transportuojant (OL </w:t>
      </w:r>
      <w:r>
        <w:rPr>
          <w:i/>
          <w:iCs/>
        </w:rPr>
        <w:t xml:space="preserve">2004 m. specialusis leidimas, </w:t>
      </w:r>
      <w:r>
        <w:t>3 skyrius, 38 tomas, p. 414), su paskutiniais pakeitimais, padarytais 2006 m. vasario 28 d. Komisijos reglamentu (EB) Nr. 354/2006 (OL 2006 L 59, p. 10), 2 straipsnį:</w:t>
      </w:r>
    </w:p>
    <w:p>
      <w:pPr>
        <w:widowControl w:val="0"/>
        <w:shd w:val="clear" w:color="auto" w:fill="FFFFFF"/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Tvirtinu</w:t>
      </w:r>
      <w:r>
        <w:t xml:space="preserve"> šiuos pasienio veterinarijos postus ir eksporto į trečiąsias šalis vietą eksportuojamų galvijų gerovės tikrinimams atlikti:</w:t>
      </w:r>
    </w:p>
    <w:p>
      <w:pPr>
        <w:widowControl w:val="0"/>
        <w:shd w:val="clear" w:color="auto" w:fill="FFFFFF"/>
        <w:ind w:firstLine="567"/>
        <w:jc w:val="both"/>
      </w:pPr>
      <w:r>
        <w:t>1.1</w:t>
      </w:r>
      <w:r>
        <w:t>. Kybartų kelio pasienio veterinarijos postą;</w:t>
      </w:r>
    </w:p>
    <w:p>
      <w:pPr>
        <w:widowControl w:val="0"/>
        <w:shd w:val="clear" w:color="auto" w:fill="FFFFFF"/>
        <w:ind w:firstLine="567"/>
        <w:jc w:val="both"/>
      </w:pPr>
      <w:r>
        <w:t>1.2</w:t>
      </w:r>
      <w:r>
        <w:t>. Medininkų kelio pasienio veterinarijos postą;</w:t>
      </w:r>
    </w:p>
    <w:p>
      <w:pPr>
        <w:widowControl w:val="0"/>
        <w:shd w:val="clear" w:color="auto" w:fill="FFFFFF"/>
        <w:ind w:firstLine="567"/>
        <w:jc w:val="both"/>
      </w:pPr>
      <w:r>
        <w:t>1.3</w:t>
      </w:r>
      <w:r>
        <w:t>. Panemunės kelio pasienio veterinarijos postą;</w:t>
      </w:r>
    </w:p>
    <w:p>
      <w:pPr>
        <w:widowControl w:val="0"/>
        <w:shd w:val="clear" w:color="auto" w:fill="FFFFFF"/>
        <w:ind w:firstLine="567"/>
        <w:jc w:val="both"/>
      </w:pPr>
      <w:r>
        <w:t>1.4</w:t>
      </w:r>
      <w:r>
        <w:t>. Kenos geležinkelio pasienio veterinarijos postą;</w:t>
      </w:r>
    </w:p>
    <w:p>
      <w:pPr>
        <w:widowControl w:val="0"/>
        <w:shd w:val="clear" w:color="auto" w:fill="FFFFFF"/>
        <w:ind w:firstLine="567"/>
        <w:jc w:val="both"/>
      </w:pPr>
      <w:r>
        <w:t>1.5</w:t>
      </w:r>
      <w:r>
        <w:t>. Vilniaus oro uosto pasienio veterinarijos postą;</w:t>
      </w:r>
    </w:p>
    <w:p>
      <w:pPr>
        <w:widowControl w:val="0"/>
        <w:shd w:val="clear" w:color="auto" w:fill="FFFFFF"/>
        <w:ind w:firstLine="567"/>
        <w:jc w:val="both"/>
      </w:pPr>
      <w:r>
        <w:t>1.6</w:t>
      </w:r>
      <w:r>
        <w:t>. Malkų įlankos jūrų uosto pasienio veterinarijos postą;</w:t>
      </w:r>
    </w:p>
    <w:p>
      <w:pPr>
        <w:widowControl w:val="0"/>
        <w:shd w:val="clear" w:color="auto" w:fill="FFFFFF"/>
        <w:ind w:firstLine="567"/>
        <w:jc w:val="both"/>
      </w:pPr>
      <w:r>
        <w:t>1.7</w:t>
      </w:r>
      <w:r>
        <w:t>. VĮ Kauno aerouostą (Kauno r., Karmėlava, LT-54460) kaip galvijų eksporto į trečiąsias šalis vietą;</w:t>
      </w:r>
    </w:p>
    <w:p>
      <w:pPr>
        <w:widowControl w:val="0"/>
        <w:suppressAutoHyphens/>
        <w:ind w:firstLine="567"/>
        <w:jc w:val="both"/>
      </w:pPr>
      <w:r>
        <w:rPr>
          <w:color w:val="000000"/>
          <w:szCs w:val="24"/>
          <w:lang w:eastAsia="lt-LT"/>
        </w:rPr>
        <w:t>1.8</w:t>
      </w:r>
      <w:r>
        <w:rPr>
          <w:color w:val="000000"/>
          <w:szCs w:val="24"/>
          <w:lang w:eastAsia="lt-LT"/>
        </w:rPr>
        <w:t>. Šiaulių miesto savivaldybės įmonę Šiaulių oro uostą (įmonės kodas 145907544, Lakūnų g. 3, LT-77103 Šiauliai) kaip galvijų eksporto į trečiąsias šalis vietą.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20FF99A0F1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B1-90</w:t>
        </w:r>
      </w:fldSimple>
      <w:r>
        <w:rPr>
          <w:rFonts w:ascii="Times New Roman" w:eastAsia="MS Mincho" w:hAnsi="Times New Roman"/>
          <w:sz w:val="20"/>
          <w:i/>
          <w:iCs/>
        </w:rPr>
        <w:t>,
2011-03-03,
Žin., 2011, Nr.
30-1434 (2011-03-10), i. k. 111110MISAK000B1-90        </w:t>
      </w:r>
    </w:p>
    <w:p/>
    <w:p>
      <w:pPr>
        <w:widowControl w:val="0"/>
        <w:shd w:val="clear" w:color="auto" w:fill="FFFFFF"/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Pripažįstu</w:t>
      </w:r>
      <w:r>
        <w:t xml:space="preserve"> netekusiais galios:</w:t>
      </w:r>
    </w:p>
    <w:p>
      <w:pPr>
        <w:widowControl w:val="0"/>
        <w:shd w:val="clear" w:color="auto" w:fill="FFFFFF"/>
        <w:ind w:firstLine="567"/>
        <w:jc w:val="both"/>
      </w:pPr>
      <w:r>
        <w:t>2.1</w:t>
      </w:r>
      <w:r>
        <w:t xml:space="preserve">. Valstybinės maisto ir veterinarijos tarnybos direktoriaus 2004 m. spalio 27 d. įsakymą Nr. B1-935 „Dėl Kybartų ir Panemunės kelio pasienio veterinarijos postų patvirtinimo eksportuojamų galvijų gerovės tikrinimams atlikti“ (Žin., 2004, Nr. </w:t>
      </w:r>
      <w:hyperlink r:id="rId10" w:tgtFrame="_blank" w:history="1">
        <w:r>
          <w:rPr>
            <w:color w:val="0000FF" w:themeColor="hyperlink"/>
            <w:u w:val="single"/>
          </w:rPr>
          <w:t>160-5874</w:t>
        </w:r>
      </w:hyperlink>
      <w:r>
        <w:t>);</w:t>
      </w:r>
    </w:p>
    <w:p>
      <w:pPr>
        <w:widowControl w:val="0"/>
        <w:shd w:val="clear" w:color="auto" w:fill="FFFFFF"/>
        <w:ind w:firstLine="567"/>
        <w:jc w:val="both"/>
      </w:pPr>
      <w:r>
        <w:t>2.2</w:t>
      </w:r>
      <w:r>
        <w:t xml:space="preserve">. Valstybinės maisto ir veterinarijos tarnybos direktoriaus 2006 m. lapkričio 6 d. įsakymą Nr. B1-632 „Dėl Lietuvos Respublikos valstybinės maisto ir veterinarijos tarnybos direktoriaus 2004 m. spalio 27 d. įsakymo Nr. B1-935 „Dėl Kybartų ir Panemunės kelio pasienio veterinarijos postų patvirtinimo eksportuojamų galvijų gerovės tikrinimams atlikti“ pakeitimo“ (Žin., 2006, Nr. </w:t>
      </w:r>
      <w:hyperlink r:id="rId11" w:tgtFrame="_blank" w:history="1">
        <w:r>
          <w:rPr>
            <w:color w:val="0000FF" w:themeColor="hyperlink"/>
            <w:u w:val="single"/>
          </w:rPr>
          <w:t>121-4620</w:t>
        </w:r>
      </w:hyperlink>
      <w:r>
        <w:t>).</w:t>
      </w:r>
    </w:p>
    <w:p>
      <w:pPr>
        <w:widowControl w:val="0"/>
        <w:shd w:val="clear" w:color="auto" w:fill="FFFFFF"/>
        <w:ind w:firstLine="567"/>
        <w:jc w:val="both"/>
      </w:pPr>
      <w:r>
        <w:t>3</w:t>
      </w:r>
      <w:r>
        <w:t xml:space="preserve">. </w:t>
      </w:r>
      <w:r>
        <w:rPr>
          <w:spacing w:val="60"/>
        </w:rPr>
        <w:t>Paved</w:t>
      </w:r>
      <w:r>
        <w:t>u:</w:t>
      </w:r>
    </w:p>
    <w:p>
      <w:pPr>
        <w:widowControl w:val="0"/>
        <w:shd w:val="clear" w:color="auto" w:fill="FFFFFF"/>
        <w:ind w:firstLine="567"/>
        <w:jc w:val="both"/>
      </w:pPr>
      <w:r>
        <w:t>3.1</w:t>
      </w:r>
      <w:r>
        <w:t>. įsakymo vykdymą pagal kompetenciją apskričių ir miestų valstybinėms maisto ir veterinarijos tarnyboms;</w:t>
      </w:r>
    </w:p>
    <w:p>
      <w:pPr>
        <w:widowControl w:val="0"/>
        <w:shd w:val="clear" w:color="auto" w:fill="FFFFFF"/>
        <w:ind w:firstLine="567"/>
        <w:jc w:val="both"/>
      </w:pPr>
      <w:r>
        <w:t>3.2</w:t>
      </w:r>
      <w:r>
        <w:t>. įsakymo vykdymo kontrolę Maisto ir veterinarijos vidaus audito tarnybai.</w:t>
      </w:r>
    </w:p>
    <w:p/>
    <w:p>
      <w:pPr>
        <w:widowControl w:val="0"/>
        <w:shd w:val="clear" w:color="auto" w:fill="FFFFFF"/>
        <w:tabs>
          <w:tab w:val="right" w:pos="9071"/>
        </w:tabs>
      </w:pPr>
      <w:r>
        <w:t>DIREKTORIUS</w:t>
        <w:tab/>
        <w:t>KAZIMIERAS LUKAUSKAS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valstybinė maisto ir veterinarijos tarnyba,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20FF99A0F1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B1-90</w:t>
        </w:r>
      </w:fldSimple>
      <w:r>
        <w:rPr>
          <w:rFonts w:ascii="Times New Roman" w:eastAsia="MS Mincho" w:hAnsi="Times New Roman"/>
          <w:sz w:val="20"/>
          <w:iCs/>
        </w:rPr>
        <w:t>,
2011-03-03,
Žin., 2011, Nr.
30-1434 (2011-03-10), i. k. 111110MISAK000B1-90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Valstybinės maisto ir veterinarijos tarnybos direktoriaus 2008 m. balandžio 30 d. įsakymo Nr. B1-257 „Dėl pasienio veterinarijos postų ir eksporto į trečiąsias šalis vietos patvirtinimo eksportuojamų galvijų gerovės tikrinimams atlikti“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3F7274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10" Type="http://schemas.openxmlformats.org/officeDocument/2006/relationships/hyperlink" TargetMode="External" Target="https://www.e-tar.lt/portal/lt/legalAct/TAR.26FEF65111E6"/>
  <Relationship Id="rId11" Type="http://schemas.openxmlformats.org/officeDocument/2006/relationships/hyperlink" TargetMode="External" Target="https://www.e-tar.lt/portal/lt/legalAct/TAR.98557769782F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theme" Target="theme/theme1.xml"/>
  <Relationship Id="rId6" Type="http://schemas.openxmlformats.org/officeDocument/2006/relationships/webSettings" Target="webSetting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97BDCD719E57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1761</Words>
  <Characters>1004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2760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2016-04-06T08:10:00Z</dcterms:created>
  <dc:creator>Sandra</dc:creator>
  <lastModifiedBy>BOREIŠIS Marius</lastModifiedBy>
  <dcterms:modified xsi:type="dcterms:W3CDTF">2016-04-06T08:33:00Z</dcterms:modified>
  <revision>3</revision>
  <dc:title>LIETUVOS RESPUBLIKOS</dc:title>
</coreProperties>
</file>