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26a1ab215e468885cf8b2ecdc5d456"/>
        <w:lock w:val="sdtLocked"/>
        <w:richText/>
      </w:sdtPr>
      <w:sdtContent>
        <w:p>
          <w:pPr>
            <w:jc w:val="both"/>
            <w:rPr>
              <w:rFonts w:ascii="Times New Roman" w:hAnsi="Times New Roman"/>
            </w:rPr>
          </w:pPr>
          <w:r>
            <w:rPr>
              <w:rFonts w:ascii="Times New Roman" w:hAnsi="Times New Roman"/>
              <w:b/>
              <w:i/>
            </w:rPr>
            <w:t>Suvestinė redakcija nuo 1999-07-30 iki 2003-09-30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jc w:val="center"/>
            <w:rPr>
              <w:b/>
              <w:color w:val="000000"/>
            </w:rPr>
          </w:pPr>
          <w:r>
            <w:rPr>
              <w:b/>
              <w:color w:val="000000"/>
              <w:lang w:eastAsia="lt-LT"/>
            </w:rPr>
            <w:pict w14:anchorId="07D9A09B">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KONCESIJŲ</w:t>
            <w:br/>
            <w:t>ĮSTATYMAS</w:t>
          </w:r>
        </w:p>
        <w:p>
          <w:pPr>
            <w:jc w:val="center"/>
            <w:rPr>
              <w:color w:val="000000"/>
            </w:rPr>
          </w:pPr>
        </w:p>
        <w:p>
          <w:pPr>
            <w:jc w:val="center"/>
            <w:rPr>
              <w:color w:val="000000"/>
            </w:rPr>
          </w:pPr>
          <w:r>
            <w:rPr>
              <w:color w:val="000000"/>
            </w:rPr>
            <w:t>1996 m. rugsėjo 10 d. Nr. I-1510</w:t>
          </w:r>
        </w:p>
        <w:p>
          <w:pPr>
            <w:jc w:val="center"/>
            <w:rPr>
              <w:color w:val="000000"/>
            </w:rPr>
          </w:pPr>
          <w:r>
            <w:rPr>
              <w:color w:val="000000"/>
            </w:rPr>
            <w:t>Vilnius</w:t>
          </w:r>
        </w:p>
        <w:p>
          <w:pPr>
            <w:jc w:val="center"/>
            <w:rPr>
              <w:color w:val="000000"/>
            </w:rPr>
          </w:pPr>
        </w:p>
        <w:sdt>
          <w:sdtPr>
            <w:alias w:val="skirsnis"/>
            <w:tag w:val="part_ed0c0607013540fd930a07b7652c0987"/>
            <w:lock w:val="sdtLocked"/>
            <w:richText/>
          </w:sdtPr>
          <w:sdtContent>
            <w:p>
              <w:pPr>
                <w:jc w:val="center"/>
                <w:rPr>
                  <w:b/>
                  <w:color w:val="000000"/>
                </w:rPr>
              </w:pPr>
              <w:sdt>
                <w:sdtPr>
                  <w:alias w:val="Numeris"/>
                  <w:tag w:val="nr_ed0c0607013540fd930a07b7652c0987"/>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0c0607013540fd930a07b7652c0987"/>
                  <w:lock w:val="sdtLocked"/>
                  <w:richText/>
                </w:sdtPr>
                <w:sdtContent>
                  <w:r>
                    <w:rPr>
                      <w:b/>
                      <w:color w:val="000000"/>
                    </w:rPr>
                    <w:t>BENDROSIOS NUOSTATOS</w:t>
                  </w:r>
                </w:sdtContent>
              </w:sdt>
            </w:p>
            <w:p>
              <w:pPr>
                <w:jc w:val="center"/>
                <w:rPr>
                  <w:b/>
                  <w:color w:val="000000"/>
                </w:rPr>
              </w:pPr>
            </w:p>
            <w:sdt>
              <w:sdtPr>
                <w:alias w:val="1 str."/>
                <w:tag w:val="part_bc95a41e7f334dfda682b5fe3a4a10ea"/>
                <w:lock w:val="sdtLocked"/>
                <w:richText/>
              </w:sdtPr>
              <w:sdtContent>
                <w:p>
                  <w:pPr>
                    <w:ind w:firstLine="708"/>
                    <w:jc w:val="both"/>
                    <w:rPr>
                      <w:b/>
                      <w:color w:val="000000"/>
                    </w:rPr>
                  </w:pPr>
                  <w:sdt>
                    <w:sdtPr>
                      <w:alias w:val="Numeris"/>
                      <w:tag w:val="nr_bc95a41e7f334dfda682b5fe3a4a10ea"/>
                      <w:lock w:val="sdtLocked"/>
                      <w:richText/>
                    </w:sdtPr>
                    <w:sdtContent>
                      <w:r>
                        <w:rPr>
                          <w:b/>
                          <w:color w:val="000000"/>
                        </w:rPr>
                        <w:t>1</w:t>
                      </w:r>
                    </w:sdtContent>
                  </w:sdt>
                  <w:r>
                    <w:rPr>
                      <w:b/>
                      <w:color w:val="000000"/>
                    </w:rPr>
                    <w:t xml:space="preserve"> straipsnis. </w:t>
                  </w:r>
                  <w:sdt>
                    <w:sdtPr>
                      <w:alias w:val="Pavadinimas"/>
                      <w:tag w:val="title_bc95a41e7f334dfda682b5fe3a4a10ea"/>
                      <w:lock w:val="sdtLocked"/>
                      <w:richText/>
                    </w:sdtPr>
                    <w:sdtContent>
                      <w:r>
                        <w:rPr>
                          <w:b/>
                          <w:color w:val="000000"/>
                        </w:rPr>
                        <w:t>Įstatymo paskirtis</w:t>
                      </w:r>
                    </w:sdtContent>
                  </w:sdt>
                </w:p>
                <w:sdt>
                  <w:sdtPr>
                    <w:alias w:val="1 str. 1 d."/>
                    <w:tag w:val="part_174e3e0cc1224c24987fb3fa18fccd29"/>
                    <w:lock w:val="sdtLocked"/>
                    <w:richText/>
                  </w:sdtPr>
                  <w:sdtContent>
                    <w:p>
                      <w:pPr>
                        <w:ind w:firstLine="708"/>
                        <w:jc w:val="both"/>
                        <w:rPr>
                          <w:color w:val="000000"/>
                        </w:rPr>
                      </w:pPr>
                      <w:r>
                        <w:rPr>
                          <w:color w:val="000000"/>
                        </w:rPr>
                        <w:t>Šis įstatymas nustato koncesijos sampratą, koncesijos objektus ir ūkinės veiklos sritis, koncesijų suteikimo tvarką, Lietuvos Respublikos valstybės institucijų, Lietuvos Respublikos ir užsienio valstybių įmonių, veikiančių koncesijos sutarties pagrindu, teises ir pareigas.</w:t>
                      </w:r>
                    </w:p>
                    <w:p>
                      <w:pPr>
                        <w:ind w:firstLine="708"/>
                        <w:jc w:val="both"/>
                        <w:rPr>
                          <w:color w:val="000000"/>
                        </w:rPr>
                      </w:pPr>
                    </w:p>
                  </w:sdtContent>
                </w:sdt>
              </w:sdtContent>
            </w:sdt>
            <w:sdt>
              <w:sdtPr>
                <w:alias w:val="2 str."/>
                <w:tag w:val="part_198dbb97f0594505a91816f2230c11d3"/>
                <w:lock w:val="sdtLocked"/>
                <w:richText/>
              </w:sdtPr>
              <w:sdtContent>
                <w:p>
                  <w:pPr>
                    <w:ind w:firstLine="708"/>
                    <w:jc w:val="both"/>
                    <w:rPr>
                      <w:b/>
                      <w:color w:val="000000"/>
                    </w:rPr>
                  </w:pPr>
                  <w:sdt>
                    <w:sdtPr>
                      <w:alias w:val="Numeris"/>
                      <w:tag w:val="nr_198dbb97f0594505a91816f2230c11d3"/>
                      <w:lock w:val="sdtLocked"/>
                      <w:richText/>
                    </w:sdtPr>
                    <w:sdtContent>
                      <w:r>
                        <w:rPr>
                          <w:b/>
                          <w:color w:val="000000"/>
                        </w:rPr>
                        <w:t>2</w:t>
                      </w:r>
                    </w:sdtContent>
                  </w:sdt>
                  <w:r>
                    <w:rPr>
                      <w:b/>
                      <w:color w:val="000000"/>
                    </w:rPr>
                    <w:t xml:space="preserve"> straipsnis. </w:t>
                  </w:r>
                  <w:sdt>
                    <w:sdtPr>
                      <w:alias w:val="Pavadinimas"/>
                      <w:tag w:val="title_198dbb97f0594505a91816f2230c11d3"/>
                      <w:lock w:val="sdtLocked"/>
                      <w:richText/>
                    </w:sdtPr>
                    <w:sdtContent>
                      <w:r>
                        <w:rPr>
                          <w:b/>
                          <w:color w:val="000000"/>
                        </w:rPr>
                        <w:t>Įstatyme vartojamos sąvokos</w:t>
                      </w:r>
                    </w:sdtContent>
                  </w:sdt>
                </w:p>
                <w:sdt>
                  <w:sdtPr>
                    <w:alias w:val="2 str. 1 d."/>
                    <w:tag w:val="part_5f372d8f340f4524ab4db1d6ef36795c"/>
                    <w:lock w:val="sdtLocked"/>
                    <w:richText/>
                  </w:sdtPr>
                  <w:sdtContent>
                    <w:p>
                      <w:pPr>
                        <w:ind w:firstLine="708"/>
                        <w:jc w:val="both"/>
                        <w:rPr>
                          <w:color w:val="000000"/>
                        </w:rPr>
                      </w:pPr>
                      <w:sdt>
                        <w:sdtPr>
                          <w:alias w:val="Numeris"/>
                          <w:tag w:val="nr_5f372d8f340f4524ab4db1d6ef36795c"/>
                          <w:lock w:val="sdtLocked"/>
                          <w:richText/>
                        </w:sdtPr>
                        <w:sdtContent>
                          <w:r>
                            <w:rPr>
                              <w:b/>
                              <w:color w:val="000000"/>
                            </w:rPr>
                            <w:t>1</w:t>
                          </w:r>
                        </w:sdtContent>
                      </w:sdt>
                      <w:r>
                        <w:rPr>
                          <w:b/>
                          <w:color w:val="000000"/>
                        </w:rPr>
                        <w:t>. Koncesija</w:t>
                      </w:r>
                      <w:r>
                        <w:rPr>
                          <w:color w:val="000000"/>
                        </w:rPr>
                        <w:t xml:space="preserve"> – teisė naudotis esamu ar numatomu sukurti valstybės ar savivaldybės turtu, kuri pagal sutartį suteikiama tam tikrai ūkinei veiklai vykdyti.</w:t>
                      </w:r>
                    </w:p>
                  </w:sdtContent>
                </w:sdt>
                <w:sdt>
                  <w:sdtPr>
                    <w:alias w:val="2 str. 2 d."/>
                    <w:tag w:val="part_41c0ee7695144a9d87322e4c9e69a4aa"/>
                    <w:lock w:val="sdtLocked"/>
                    <w:richText/>
                  </w:sdtPr>
                  <w:sdtContent>
                    <w:p>
                      <w:pPr>
                        <w:ind w:firstLine="708"/>
                        <w:jc w:val="both"/>
                        <w:rPr>
                          <w:color w:val="000000"/>
                        </w:rPr>
                      </w:pPr>
                      <w:sdt>
                        <w:sdtPr>
                          <w:alias w:val="Numeris"/>
                          <w:tag w:val="nr_41c0ee7695144a9d87322e4c9e69a4aa"/>
                          <w:lock w:val="sdtLocked"/>
                          <w:richText/>
                        </w:sdtPr>
                        <w:sdtContent>
                          <w:r>
                            <w:rPr>
                              <w:b/>
                              <w:color w:val="000000"/>
                            </w:rPr>
                            <w:t>2</w:t>
                          </w:r>
                        </w:sdtContent>
                      </w:sdt>
                      <w:r>
                        <w:rPr>
                          <w:b/>
                          <w:color w:val="000000"/>
                        </w:rPr>
                        <w:t>. Koncesijos sutartis</w:t>
                      </w:r>
                      <w:r>
                        <w:rPr>
                          <w:color w:val="000000"/>
                        </w:rPr>
                        <w:t xml:space="preserve"> – rašytinė sutartis, pagal kurią koncesijos suteikėjas sutartyje nustatytomis sąlygomis koncesininkui tam tikram laikui atlygintinai perduoda teisę naudotis šiame įstatyme nustatytais koncesijos objektais.</w:t>
                      </w:r>
                    </w:p>
                  </w:sdtContent>
                </w:sdt>
                <w:sdt>
                  <w:sdtPr>
                    <w:alias w:val="2 str. 3 d."/>
                    <w:tag w:val="part_4cd1716993c448c5be9dfcb509a04282"/>
                    <w:lock w:val="sdtLocked"/>
                    <w:richText/>
                  </w:sdtPr>
                  <w:sdtContent>
                    <w:p>
                      <w:pPr>
                        <w:ind w:firstLine="708"/>
                        <w:jc w:val="both"/>
                        <w:rPr>
                          <w:color w:val="000000"/>
                        </w:rPr>
                      </w:pPr>
                      <w:sdt>
                        <w:sdtPr>
                          <w:alias w:val="Numeris"/>
                          <w:tag w:val="nr_4cd1716993c448c5be9dfcb509a04282"/>
                          <w:lock w:val="sdtLocked"/>
                          <w:richText/>
                        </w:sdtPr>
                        <w:sdtContent>
                          <w:r>
                            <w:rPr>
                              <w:b/>
                              <w:color w:val="000000"/>
                            </w:rPr>
                            <w:t>3</w:t>
                          </w:r>
                        </w:sdtContent>
                      </w:sdt>
                      <w:r>
                        <w:rPr>
                          <w:b/>
                          <w:color w:val="000000"/>
                        </w:rPr>
                        <w:t>. Koncesijos atlygis</w:t>
                      </w:r>
                      <w:r>
                        <w:rPr>
                          <w:color w:val="000000"/>
                        </w:rPr>
                        <w:t xml:space="preserve"> – koncesijos sutartyje nustatytas piniginis ar kitokios formos (prekių perdavimas, paslaugų suteikimas ir kt.) koncesininko atlygis koncesijos suteikėjui už teisę naudotis sutartyje nustatytais koncesijos objektais.</w:t>
                      </w:r>
                    </w:p>
                  </w:sdtContent>
                </w:sdt>
                <w:sdt>
                  <w:sdtPr>
                    <w:alias w:val="2 str. 4 d."/>
                    <w:tag w:val="part_b136a8fb33344d33972314b895aec599"/>
                    <w:lock w:val="sdtLocked"/>
                    <w:richText/>
                  </w:sdtPr>
                  <w:sdtContent>
                    <w:p>
                      <w:pPr>
                        <w:ind w:firstLine="708"/>
                        <w:jc w:val="both"/>
                        <w:rPr>
                          <w:color w:val="000000"/>
                        </w:rPr>
                      </w:pPr>
                      <w:sdt>
                        <w:sdtPr>
                          <w:alias w:val="Numeris"/>
                          <w:tag w:val="nr_b136a8fb33344d33972314b895aec599"/>
                          <w:lock w:val="sdtLocked"/>
                          <w:richText/>
                        </w:sdtPr>
                        <w:sdtContent>
                          <w:r>
                            <w:rPr>
                              <w:b/>
                              <w:color w:val="000000"/>
                            </w:rPr>
                            <w:t>4</w:t>
                          </w:r>
                        </w:sdtContent>
                      </w:sdt>
                      <w:r>
                        <w:rPr>
                          <w:b/>
                          <w:color w:val="000000"/>
                        </w:rPr>
                        <w:t>. Koncesijos objektai</w:t>
                      </w:r>
                      <w:r>
                        <w:rPr>
                          <w:color w:val="000000"/>
                        </w:rPr>
                        <w:t xml:space="preserve"> – Lietuvos valstybei ar savivaldybei priklausantys ir šiame įstatyme nustatyti objektai, dėl kurių yra sudaroma koncesijos sutartis.</w:t>
                      </w:r>
                    </w:p>
                  </w:sdtContent>
                </w:sdt>
                <w:sdt>
                  <w:sdtPr>
                    <w:alias w:val="2 str. 5 d."/>
                    <w:tag w:val="part_8519be5a612b43cc91daae02691dbc1c"/>
                    <w:lock w:val="sdtLocked"/>
                    <w:richText/>
                  </w:sdtPr>
                  <w:sdtContent>
                    <w:p>
                      <w:pPr>
                        <w:ind w:firstLine="708"/>
                        <w:jc w:val="both"/>
                        <w:rPr>
                          <w:color w:val="000000"/>
                        </w:rPr>
                      </w:pPr>
                      <w:sdt>
                        <w:sdtPr>
                          <w:alias w:val="Numeris"/>
                          <w:tag w:val="nr_8519be5a612b43cc91daae02691dbc1c"/>
                          <w:lock w:val="sdtLocked"/>
                          <w:richText/>
                        </w:sdtPr>
                        <w:sdtContent>
                          <w:r>
                            <w:rPr>
                              <w:b/>
                              <w:color w:val="000000"/>
                            </w:rPr>
                            <w:t>5</w:t>
                          </w:r>
                        </w:sdtContent>
                      </w:sdt>
                      <w:r>
                        <w:rPr>
                          <w:b/>
                          <w:color w:val="000000"/>
                        </w:rPr>
                        <w:t>. Koncesijos konkursas</w:t>
                      </w:r>
                      <w:r>
                        <w:rPr>
                          <w:color w:val="000000"/>
                        </w:rPr>
                        <w:t xml:space="preserve"> – šio įstatymo ir kitų teisės aktų nustatyta tvarka, pagal kurią tam tikra Lietuvos Respublikos ar užsienio valstybės įmonė yra pripažįstama konkurso laimėtoja koncesijai gauti.</w:t>
                      </w:r>
                    </w:p>
                  </w:sdtContent>
                </w:sdt>
                <w:sdt>
                  <w:sdtPr>
                    <w:alias w:val="2 str. 6 d."/>
                    <w:tag w:val="part_8f9ad25d4202478da6e462c85351f143"/>
                    <w:lock w:val="sdtLocked"/>
                    <w:richText/>
                  </w:sdtPr>
                  <w:sdtContent>
                    <w:p>
                      <w:pPr>
                        <w:ind w:firstLine="708"/>
                        <w:jc w:val="both"/>
                        <w:rPr>
                          <w:color w:val="000000"/>
                        </w:rPr>
                      </w:pPr>
                      <w:sdt>
                        <w:sdtPr>
                          <w:alias w:val="Numeris"/>
                          <w:tag w:val="nr_8f9ad25d4202478da6e462c85351f143"/>
                          <w:lock w:val="sdtLocked"/>
                          <w:richText/>
                        </w:sdtPr>
                        <w:sdtContent>
                          <w:r>
                            <w:rPr>
                              <w:b/>
                              <w:color w:val="000000"/>
                            </w:rPr>
                            <w:t>6</w:t>
                          </w:r>
                        </w:sdtContent>
                      </w:sdt>
                      <w:r>
                        <w:rPr>
                          <w:b/>
                          <w:color w:val="000000"/>
                        </w:rPr>
                        <w:t>. Koncesininkas</w:t>
                      </w:r>
                      <w:r>
                        <w:rPr>
                          <w:color w:val="000000"/>
                        </w:rPr>
                        <w:t xml:space="preserve"> – įmonė, kuri nustatyta tvarka yra sudariusi koncesijos sutartį su koncesijos suteikėju.</w:t>
                      </w:r>
                    </w:p>
                  </w:sdtContent>
                </w:sdt>
                <w:sdt>
                  <w:sdtPr>
                    <w:alias w:val="2 str. 7 d."/>
                    <w:tag w:val="part_3b1605edb6c048419b1f78d55de11157"/>
                    <w:lock w:val="sdtLocked"/>
                    <w:richText/>
                  </w:sdtPr>
                  <w:sdtContent>
                    <w:p>
                      <w:pPr>
                        <w:ind w:firstLine="708"/>
                        <w:jc w:val="both"/>
                        <w:rPr>
                          <w:color w:val="000000"/>
                        </w:rPr>
                      </w:pPr>
                      <w:sdt>
                        <w:sdtPr>
                          <w:alias w:val="Numeris"/>
                          <w:tag w:val="nr_3b1605edb6c048419b1f78d55de11157"/>
                          <w:lock w:val="sdtLocked"/>
                          <w:richText/>
                        </w:sdtPr>
                        <w:sdtContent>
                          <w:r>
                            <w:rPr>
                              <w:b/>
                              <w:color w:val="000000"/>
                            </w:rPr>
                            <w:t>7</w:t>
                          </w:r>
                        </w:sdtContent>
                      </w:sdt>
                      <w:r>
                        <w:rPr>
                          <w:b/>
                          <w:color w:val="000000"/>
                        </w:rPr>
                        <w:t>. Užsienio koncesininkas</w:t>
                      </w:r>
                      <w:r>
                        <w:rPr>
                          <w:color w:val="000000"/>
                        </w:rPr>
                        <w:t xml:space="preserve"> – Lietuvos Respublikos įstatymų nustatyta tvarka įsteigta ir įregistruota koncesijos konkursą laimėjusios užsienio valstybės įmonės dukterinė įmonė, kuri nustatyta tvarka sudaro koncesijos sutartį su koncesijos suteikėju.</w:t>
                      </w:r>
                    </w:p>
                  </w:sdtContent>
                </w:sdt>
                <w:sdt>
                  <w:sdtPr>
                    <w:alias w:val="2 str. 8 d."/>
                    <w:tag w:val="part_a32832d09e4c4731a0d537842eac01ba"/>
                    <w:lock w:val="sdtLocked"/>
                    <w:richText/>
                  </w:sdtPr>
                  <w:sdtContent>
                    <w:p>
                      <w:pPr>
                        <w:ind w:firstLine="708"/>
                        <w:jc w:val="both"/>
                        <w:rPr>
                          <w:color w:val="000000"/>
                        </w:rPr>
                      </w:pPr>
                      <w:sdt>
                        <w:sdtPr>
                          <w:alias w:val="Numeris"/>
                          <w:tag w:val="nr_a32832d09e4c4731a0d537842eac01ba"/>
                          <w:lock w:val="sdtLocked"/>
                          <w:richText/>
                        </w:sdtPr>
                        <w:sdtContent>
                          <w:r>
                            <w:rPr>
                              <w:b/>
                              <w:color w:val="000000"/>
                            </w:rPr>
                            <w:t>8</w:t>
                          </w:r>
                        </w:sdtContent>
                      </w:sdt>
                      <w:r>
                        <w:rPr>
                          <w:b/>
                          <w:color w:val="000000"/>
                        </w:rPr>
                        <w:t>. Koncesijos suteikėjas</w:t>
                      </w:r>
                      <w:r>
                        <w:rPr>
                          <w:color w:val="000000"/>
                        </w:rPr>
                        <w:t xml:space="preserve"> – šiame įstatyme nustatyta valstybės ar savivaldos institucija, įgaliota valstybės ar savivaldybės vardu pasirašyti koncesijos sutartį.</w:t>
                      </w:r>
                    </w:p>
                  </w:sdtContent>
                </w:sdt>
                <w:sdt>
                  <w:sdtPr>
                    <w:alias w:val="2 str. 9 d."/>
                    <w:tag w:val="part_1c3fe28c7b984c5aa2caaf2c8daa79d6"/>
                    <w:lock w:val="sdtLocked"/>
                    <w:richText/>
                  </w:sdtPr>
                  <w:sdtContent>
                    <w:p>
                      <w:pPr>
                        <w:ind w:firstLine="708"/>
                        <w:jc w:val="both"/>
                        <w:rPr>
                          <w:color w:val="000000"/>
                        </w:rPr>
                      </w:pPr>
                      <w:sdt>
                        <w:sdtPr>
                          <w:alias w:val="Numeris"/>
                          <w:tag w:val="nr_1c3fe28c7b984c5aa2caaf2c8daa79d6"/>
                          <w:lock w:val="sdtLocked"/>
                          <w:richText/>
                        </w:sdtPr>
                        <w:sdtContent>
                          <w:r>
                            <w:rPr>
                              <w:b/>
                              <w:color w:val="000000"/>
                            </w:rPr>
                            <w:t>9</w:t>
                          </w:r>
                        </w:sdtContent>
                      </w:sdt>
                      <w:r>
                        <w:rPr>
                          <w:b/>
                          <w:color w:val="000000"/>
                        </w:rPr>
                        <w:t>. Lietuvos Respublikos įmonė</w:t>
                      </w:r>
                      <w:r>
                        <w:rPr>
                          <w:color w:val="000000"/>
                        </w:rPr>
                        <w:t xml:space="preserve"> – pagal Lietuvos Respublikos įmonių įstatymą ir atitinkamos rūšies įmonių steigimą bei veiklą reglamentuojantį įstatymą įsteigta ir veikianti įmonė, kurios registravimo vieta ir buveinė yra Lietuvos Respublikoje.</w:t>
                      </w:r>
                    </w:p>
                  </w:sdtContent>
                </w:sdt>
                <w:sdt>
                  <w:sdtPr>
                    <w:alias w:val="2 str. 10 d."/>
                    <w:tag w:val="part_574821af6be94a28b123653eadf5b391"/>
                    <w:lock w:val="sdtLocked"/>
                    <w:richText/>
                  </w:sdtPr>
                  <w:sdtContent>
                    <w:p>
                      <w:pPr>
                        <w:ind w:firstLine="708"/>
                        <w:jc w:val="both"/>
                        <w:rPr>
                          <w:color w:val="000000"/>
                        </w:rPr>
                      </w:pPr>
                      <w:sdt>
                        <w:sdtPr>
                          <w:alias w:val="Numeris"/>
                          <w:tag w:val="nr_574821af6be94a28b123653eadf5b391"/>
                          <w:lock w:val="sdtLocked"/>
                          <w:richText/>
                        </w:sdtPr>
                        <w:sdtContent>
                          <w:r>
                            <w:rPr>
                              <w:b/>
                              <w:color w:val="000000"/>
                            </w:rPr>
                            <w:t>10</w:t>
                          </w:r>
                        </w:sdtContent>
                      </w:sdt>
                      <w:r>
                        <w:rPr>
                          <w:b/>
                          <w:color w:val="000000"/>
                        </w:rPr>
                        <w:t>. Užsienio valstybės įmonė</w:t>
                      </w:r>
                      <w:r>
                        <w:rPr>
                          <w:color w:val="000000"/>
                        </w:rPr>
                        <w:t xml:space="preserve"> – turinti juridinio asmens teises ar jų neturinti įmonė, susivienijimas, asociacija ar kitokia organizacija, įsteigta bei registruota pagal užsienio valstybės įstatymus, kurios buveinė yra užsienio valstybėje.</w:t>
                      </w:r>
                    </w:p>
                    <w:p>
                      <w:pPr>
                        <w:ind w:firstLine="708"/>
                        <w:jc w:val="both"/>
                        <w:rPr>
                          <w:color w:val="000000"/>
                        </w:rPr>
                      </w:pPr>
                    </w:p>
                  </w:sdtContent>
                </w:sdt>
              </w:sdtContent>
            </w:sdt>
          </w:sdtContent>
        </w:sdt>
        <w:sdt>
          <w:sdtPr>
            <w:alias w:val="skirsnis"/>
            <w:tag w:val="part_6d84e39d18864c948c7d1f16a1c1094b"/>
            <w:lock w:val="sdtLocked"/>
            <w:richText/>
          </w:sdtPr>
          <w:sdtContent>
            <w:p>
              <w:pPr>
                <w:jc w:val="center"/>
                <w:rPr>
                  <w:b/>
                  <w:color w:val="000000"/>
                </w:rPr>
              </w:pPr>
              <w:sdt>
                <w:sdtPr>
                  <w:alias w:val="Numeris"/>
                  <w:tag w:val="nr_6d84e39d18864c948c7d1f16a1c1094b"/>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d84e39d18864c948c7d1f16a1c1094b"/>
                  <w:lock w:val="sdtLocked"/>
                  <w:richText/>
                </w:sdtPr>
                <w:sdtContent>
                  <w:r>
                    <w:rPr>
                      <w:b/>
                      <w:color w:val="000000"/>
                    </w:rPr>
                    <w:t>KONCESIJOS OBJEKTAI IR VEIKLOS SRITYS</w:t>
                  </w:r>
                </w:sdtContent>
              </w:sdt>
            </w:p>
            <w:p>
              <w:pPr>
                <w:jc w:val="center"/>
                <w:rPr>
                  <w:b/>
                  <w:color w:val="000000"/>
                </w:rPr>
              </w:pPr>
            </w:p>
            <w:sdt>
              <w:sdtPr>
                <w:alias w:val="3 str."/>
                <w:tag w:val="part_d7fc97e839f5457b98c7510c4a5e6135"/>
                <w:lock w:val="sdtLocked"/>
                <w:richText/>
              </w:sdtPr>
              <w:sdtContent>
                <w:p>
                  <w:pPr>
                    <w:ind w:firstLine="708"/>
                    <w:jc w:val="both"/>
                    <w:rPr>
                      <w:b/>
                      <w:color w:val="000000"/>
                    </w:rPr>
                  </w:pPr>
                  <w:sdt>
                    <w:sdtPr>
                      <w:alias w:val="Numeris"/>
                      <w:tag w:val="nr_d7fc97e839f5457b98c7510c4a5e6135"/>
                      <w:lock w:val="sdtLocked"/>
                      <w:richText/>
                    </w:sdtPr>
                    <w:sdtContent>
                      <w:r>
                        <w:rPr>
                          <w:b/>
                          <w:color w:val="000000"/>
                        </w:rPr>
                        <w:t>3</w:t>
                      </w:r>
                    </w:sdtContent>
                  </w:sdt>
                  <w:r>
                    <w:rPr>
                      <w:b/>
                      <w:color w:val="000000"/>
                    </w:rPr>
                    <w:t xml:space="preserve"> straipsnis. </w:t>
                  </w:r>
                  <w:sdt>
                    <w:sdtPr>
                      <w:alias w:val="Pavadinimas"/>
                      <w:tag w:val="title_d7fc97e839f5457b98c7510c4a5e6135"/>
                      <w:lock w:val="sdtLocked"/>
                      <w:richText/>
                    </w:sdtPr>
                    <w:sdtContent>
                      <w:r>
                        <w:rPr>
                          <w:b/>
                          <w:color w:val="000000"/>
                        </w:rPr>
                        <w:t>Koncesijos objektai</w:t>
                      </w:r>
                    </w:sdtContent>
                  </w:sdt>
                </w:p>
                <w:sdt>
                  <w:sdtPr>
                    <w:alias w:val="3 str. 1 d."/>
                    <w:tag w:val="part_fcd7a3fe20be490889d5314a0f6b37cd"/>
                    <w:lock w:val="sdtLocked"/>
                    <w:richText/>
                  </w:sdtPr>
                  <w:sdtContent>
                    <w:p>
                      <w:pPr>
                        <w:ind w:firstLine="708"/>
                        <w:jc w:val="both"/>
                        <w:rPr>
                          <w:color w:val="000000"/>
                        </w:rPr>
                      </w:pPr>
                      <w:sdt>
                        <w:sdtPr>
                          <w:alias w:val="Numeris"/>
                          <w:tag w:val="nr_fcd7a3fe20be490889d5314a0f6b37cd"/>
                          <w:lock w:val="sdtLocked"/>
                          <w:richText/>
                        </w:sdtPr>
                        <w:sdtContent>
                          <w:r>
                            <w:rPr>
                              <w:color w:val="000000"/>
                            </w:rPr>
                            <w:t>1</w:t>
                          </w:r>
                        </w:sdtContent>
                      </w:sdt>
                      <w:r>
                        <w:rPr>
                          <w:color w:val="000000"/>
                        </w:rPr>
                        <w:t>. Koncesijos objektais Lietuvos Respublikoje gali būti:</w:t>
                      </w:r>
                    </w:p>
                    <w:sdt>
                      <w:sdtPr>
                        <w:alias w:val="3 str. 1 d. 1 p."/>
                        <w:tag w:val="part_b316ca241c0041ffb91fde490af7fd79"/>
                        <w:lock w:val="sdtLocked"/>
                        <w:richText/>
                      </w:sdtPr>
                      <w:sdtContent>
                        <w:p>
                          <w:pPr>
                            <w:ind w:firstLine="708"/>
                            <w:jc w:val="both"/>
                            <w:rPr>
                              <w:color w:val="000000"/>
                            </w:rPr>
                          </w:pPr>
                          <w:sdt>
                            <w:sdtPr>
                              <w:alias w:val="Numeris"/>
                              <w:tag w:val="nr_b316ca241c0041ffb91fde490af7fd79"/>
                              <w:lock w:val="sdtLocked"/>
                              <w:richText/>
                            </w:sdtPr>
                            <w:sdtContent>
                              <w:r>
                                <w:rPr>
                                  <w:color w:val="000000"/>
                                </w:rPr>
                                <w:t>1</w:t>
                              </w:r>
                            </w:sdtContent>
                          </w:sdt>
                          <w:r>
                            <w:rPr>
                              <w:color w:val="000000"/>
                            </w:rPr>
                            <w:t>) objektai, į kuriuos pagal Lietuvos Respublikos Konstituciją Lietuvos valstybė turi išimtines teises, t.y. kontinentinis šelfas ir ekonominė zona Baltijos jūroje;</w:t>
                          </w:r>
                        </w:p>
                      </w:sdtContent>
                    </w:sdt>
                    <w:sdt>
                      <w:sdtPr>
                        <w:alias w:val="3 str. 1 d. 2 p."/>
                        <w:tag w:val="part_1c7f14cd9b824d989043edf5c1e9e5d7"/>
                        <w:lock w:val="sdtLocked"/>
                        <w:richText/>
                      </w:sdtPr>
                      <w:sdtContent>
                        <w:p>
                          <w:pPr>
                            <w:ind w:firstLine="708"/>
                            <w:jc w:val="both"/>
                            <w:rPr>
                              <w:color w:val="000000"/>
                            </w:rPr>
                          </w:pPr>
                          <w:sdt>
                            <w:sdtPr>
                              <w:alias w:val="Numeris"/>
                              <w:tag w:val="nr_1c7f14cd9b824d989043edf5c1e9e5d7"/>
                              <w:lock w:val="sdtLocked"/>
                              <w:richText/>
                            </w:sdtPr>
                            <w:sdtContent>
                              <w:r>
                                <w:rPr>
                                  <w:color w:val="000000"/>
                                </w:rPr>
                                <w:t>2</w:t>
                              </w:r>
                            </w:sdtContent>
                          </w:sdt>
                          <w:r>
                            <w:rPr>
                              <w:color w:val="000000"/>
                            </w:rPr>
                            <w:t>) Lietuvos valstybei išimtine nuosavybės teise priklausantys objektai, t.y. žemės gelmės, valstybinės reikšmės vidaus vandenys, keliai, istorijos, archeologijos ir kultūros objektai;</w:t>
                          </w:r>
                        </w:p>
                      </w:sdtContent>
                    </w:sdt>
                    <w:sdt>
                      <w:sdtPr>
                        <w:alias w:val="3 str. 1 d. 3 p."/>
                        <w:tag w:val="part_9d005bd92c204183ad137d0a37839a7e"/>
                        <w:lock w:val="sdtLocked"/>
                        <w:richText/>
                      </w:sdtPr>
                      <w:sdtContent>
                        <w:p>
                          <w:pPr>
                            <w:ind w:firstLine="708"/>
                            <w:jc w:val="both"/>
                            <w:rPr>
                              <w:color w:val="000000"/>
                            </w:rPr>
                          </w:pPr>
                          <w:sdt>
                            <w:sdtPr>
                              <w:alias w:val="Numeris"/>
                              <w:tag w:val="nr_9d005bd92c204183ad137d0a37839a7e"/>
                              <w:lock w:val="sdtLocked"/>
                              <w:richText/>
                            </w:sdtPr>
                            <w:sdtContent>
                              <w:r>
                                <w:rPr>
                                  <w:color w:val="000000"/>
                                </w:rPr>
                                <w:t>3</w:t>
                              </w:r>
                            </w:sdtContent>
                          </w:sdt>
                          <w:r>
                            <w:rPr>
                              <w:color w:val="000000"/>
                            </w:rPr>
                            <w:t>) Lietuvos Respublikos valstybės įmonės, nenumatytos privatizuoti koncesijos galiojimo laikotarpiu;</w:t>
                          </w:r>
                        </w:p>
                      </w:sdtContent>
                    </w:sdt>
                    <w:sdt>
                      <w:sdtPr>
                        <w:alias w:val="3 str. 1 d. 4 p."/>
                        <w:tag w:val="part_6e96e63eb9464f23b6bf9bed50fd2700"/>
                        <w:lock w:val="sdtLocked"/>
                        <w:richText/>
                      </w:sdtPr>
                      <w:sdtContent>
                        <w:p>
                          <w:pPr>
                            <w:ind w:firstLine="708"/>
                            <w:jc w:val="both"/>
                            <w:rPr>
                              <w:color w:val="000000"/>
                            </w:rPr>
                          </w:pPr>
                          <w:sdt>
                            <w:sdtPr>
                              <w:alias w:val="Numeris"/>
                              <w:tag w:val="nr_6e96e63eb9464f23b6bf9bed50fd2700"/>
                              <w:lock w:val="sdtLocked"/>
                              <w:richText/>
                            </w:sdtPr>
                            <w:sdtContent>
                              <w:r>
                                <w:rPr>
                                  <w:color w:val="000000"/>
                                </w:rPr>
                                <w:t>4</w:t>
                              </w:r>
                            </w:sdtContent>
                          </w:sdt>
                          <w:r>
                            <w:rPr>
                              <w:color w:val="000000"/>
                            </w:rPr>
                            <w:t>) Lietuvos valstybei nuosavybės teise priklausantys pastatai, statiniai, įrenginiai, transporto ir kiti objektai, nenumatyti privatizuoti koncesijos galiojimo laikotarpiu;</w:t>
                          </w:r>
                        </w:p>
                      </w:sdtContent>
                    </w:sdt>
                    <w:sdt>
                      <w:sdtPr>
                        <w:alias w:val="3 str. 1 d. 5 p."/>
                        <w:tag w:val="part_4ae2a418b9d449ceaaf79772ca890498"/>
                        <w:lock w:val="sdtLocked"/>
                        <w:richText/>
                      </w:sdtPr>
                      <w:sdtContent>
                        <w:p>
                          <w:pPr>
                            <w:ind w:firstLine="708"/>
                            <w:jc w:val="both"/>
                            <w:rPr>
                              <w:color w:val="000000"/>
                            </w:rPr>
                          </w:pPr>
                          <w:sdt>
                            <w:sdtPr>
                              <w:alias w:val="Numeris"/>
                              <w:tag w:val="nr_4ae2a418b9d449ceaaf79772ca890498"/>
                              <w:lock w:val="sdtLocked"/>
                              <w:richText/>
                            </w:sdtPr>
                            <w:sdtContent>
                              <w:r>
                                <w:rPr>
                                  <w:color w:val="000000"/>
                                </w:rPr>
                                <w:t>5</w:t>
                              </w:r>
                            </w:sdtContent>
                          </w:sdt>
                          <w:r>
                            <w:rPr>
                              <w:color w:val="000000"/>
                            </w:rPr>
                            <w:t>) savivaldybėms nuosavybės teise priklausantys objektai ir įmonės, nenumatyti privatizuoti koncesijos galiojimo laikotarpiu.</w:t>
                          </w:r>
                        </w:p>
                      </w:sdtContent>
                    </w:sdt>
                  </w:sdtContent>
                </w:sdt>
                <w:sdt>
                  <w:sdtPr>
                    <w:alias w:val="3 str. 2 d."/>
                    <w:tag w:val="part_12b4f4ec950d4b5995f15ddc0aba3eac"/>
                    <w:lock w:val="sdtLocked"/>
                    <w:richText/>
                  </w:sdtPr>
                  <w:sdtContent>
                    <w:p>
                      <w:pPr>
                        <w:ind w:firstLine="708"/>
                        <w:jc w:val="both"/>
                        <w:rPr>
                          <w:color w:val="000000"/>
                        </w:rPr>
                      </w:pPr>
                      <w:sdt>
                        <w:sdtPr>
                          <w:alias w:val="Numeris"/>
                          <w:tag w:val="nr_12b4f4ec950d4b5995f15ddc0aba3eac"/>
                          <w:lock w:val="sdtLocked"/>
                          <w:richText/>
                        </w:sdtPr>
                        <w:sdtContent>
                          <w:r>
                            <w:rPr>
                              <w:color w:val="000000"/>
                            </w:rPr>
                            <w:t>2</w:t>
                          </w:r>
                        </w:sdtContent>
                      </w:sdt>
                      <w:r>
                        <w:rPr>
                          <w:color w:val="000000"/>
                        </w:rPr>
                        <w:t>. Perduodant pagal koncesiją valstybės ar savivaldybės įmonę, koncesininkui perduodamos Lietuvos Respublikos įstatymų nustatytos ir koncesijos sutartyje nurodytos įmonės steigėjo teisės ir pareigos.</w:t>
                      </w:r>
                    </w:p>
                  </w:sdtContent>
                </w:sdt>
                <w:sdt>
                  <w:sdtPr>
                    <w:alias w:val="3 str. 3 d."/>
                    <w:tag w:val="part_f474a3afe3424949bf57fc3b0f699454"/>
                    <w:lock w:val="sdtLocked"/>
                    <w:richText/>
                  </w:sdtPr>
                  <w:sdtContent>
                    <w:p>
                      <w:pPr>
                        <w:ind w:firstLine="708"/>
                        <w:jc w:val="both"/>
                        <w:rPr>
                          <w:color w:val="000000"/>
                        </w:rPr>
                      </w:pPr>
                      <w:sdt>
                        <w:sdtPr>
                          <w:alias w:val="Numeris"/>
                          <w:tag w:val="nr_f474a3afe3424949bf57fc3b0f699454"/>
                          <w:lock w:val="sdtLocked"/>
                          <w:richText/>
                        </w:sdtPr>
                        <w:sdtContent>
                          <w:r>
                            <w:rPr>
                              <w:color w:val="000000"/>
                            </w:rPr>
                            <w:t>3</w:t>
                          </w:r>
                        </w:sdtContent>
                      </w:sdt>
                      <w:r>
                        <w:rPr>
                          <w:color w:val="000000"/>
                        </w:rPr>
                        <w:t>. Koncesijos objektu gali būti ir numatomas sukurti objektas. Tokiu atveju koncesininkas įsipareigoja sukurti tam tikrą objektą ir juo naudotis koncesijos sutartyje nustatytai veiklai vykdyti. Pasibaigus koncesijos galiojimo laikui ar nutraukus sutartį, koncesijos objektas sutartyje nustatytomis sąlygomis perduodamas valstybei ar savivaldybei.</w:t>
                      </w:r>
                    </w:p>
                  </w:sdtContent>
                </w:sdt>
                <w:sdt>
                  <w:sdtPr>
                    <w:alias w:val="3 str. 4 d."/>
                    <w:tag w:val="part_3bf1605736004e969b90e365bd43fc20"/>
                    <w:lock w:val="sdtLocked"/>
                    <w:richText/>
                  </w:sdtPr>
                  <w:sdtContent>
                    <w:p>
                      <w:pPr>
                        <w:ind w:firstLine="708"/>
                        <w:jc w:val="both"/>
                        <w:rPr>
                          <w:color w:val="000000"/>
                        </w:rPr>
                      </w:pPr>
                      <w:sdt>
                        <w:sdtPr>
                          <w:alias w:val="Numeris"/>
                          <w:tag w:val="nr_3bf1605736004e969b90e365bd43fc20"/>
                          <w:lock w:val="sdtLocked"/>
                          <w:richText/>
                        </w:sdtPr>
                        <w:sdtContent>
                          <w:r>
                            <w:rPr>
                              <w:color w:val="000000"/>
                            </w:rPr>
                            <w:t>4</w:t>
                          </w:r>
                        </w:sdtContent>
                      </w:sdt>
                      <w:r>
                        <w:rPr>
                          <w:color w:val="000000"/>
                        </w:rPr>
                        <w:t>. Valstybės žemė nėra koncesijos objektas. Jei koncesija yra susijusi su valstybinės ar privačios žemės naudojimu, koncesijos konkursas gali būti skelbiamas tik tada, kai koncesijos suteikėjas gali garantuoti koncesininkui žemės nuomos sutarties sudarymą valstybės pasiūlyme nustatytomis sąlygomis.</w:t>
                      </w:r>
                    </w:p>
                    <w:p>
                      <w:pPr>
                        <w:ind w:firstLine="708"/>
                        <w:jc w:val="both"/>
                        <w:rPr>
                          <w:color w:val="000000"/>
                        </w:rPr>
                      </w:pPr>
                    </w:p>
                  </w:sdtContent>
                </w:sdt>
              </w:sdtContent>
            </w:sdt>
            <w:sdt>
              <w:sdtPr>
                <w:alias w:val="4 str."/>
                <w:tag w:val="part_5f7571f9c6e049b1ac59f2f0c7a7fde5"/>
                <w:lock w:val="sdtLocked"/>
                <w:richText/>
              </w:sdtPr>
              <w:sdtContent>
                <w:p>
                  <w:pPr>
                    <w:ind w:firstLine="708"/>
                    <w:jc w:val="both"/>
                    <w:rPr>
                      <w:b/>
                      <w:color w:val="000000"/>
                    </w:rPr>
                  </w:pPr>
                  <w:sdt>
                    <w:sdtPr>
                      <w:alias w:val="Numeris"/>
                      <w:tag w:val="nr_5f7571f9c6e049b1ac59f2f0c7a7fde5"/>
                      <w:lock w:val="sdtLocked"/>
                      <w:richText/>
                    </w:sdtPr>
                    <w:sdtContent>
                      <w:r>
                        <w:rPr>
                          <w:b/>
                          <w:color w:val="000000"/>
                        </w:rPr>
                        <w:t>4</w:t>
                      </w:r>
                    </w:sdtContent>
                  </w:sdt>
                  <w:r>
                    <w:rPr>
                      <w:b/>
                      <w:color w:val="000000"/>
                    </w:rPr>
                    <w:t xml:space="preserve"> straipsnis. </w:t>
                  </w:r>
                  <w:sdt>
                    <w:sdtPr>
                      <w:alias w:val="Pavadinimas"/>
                      <w:tag w:val="title_5f7571f9c6e049b1ac59f2f0c7a7fde5"/>
                      <w:lock w:val="sdtLocked"/>
                      <w:richText/>
                    </w:sdtPr>
                    <w:sdtContent>
                      <w:r>
                        <w:rPr>
                          <w:b/>
                          <w:color w:val="000000"/>
                        </w:rPr>
                        <w:t>Veiklos koncesijų pagrindu sritys ir ribojimai</w:t>
                      </w:r>
                    </w:sdtContent>
                  </w:sdt>
                </w:p>
                <w:sdt>
                  <w:sdtPr>
                    <w:alias w:val="4 str. 1 d."/>
                    <w:tag w:val="part_dac2b73a11864ffb85ca6d4a289a3700"/>
                    <w:lock w:val="sdtLocked"/>
                    <w:richText/>
                  </w:sdtPr>
                  <w:sdtContent>
                    <w:p>
                      <w:pPr>
                        <w:ind w:firstLine="708"/>
                        <w:jc w:val="both"/>
                        <w:rPr>
                          <w:color w:val="000000"/>
                        </w:rPr>
                      </w:pPr>
                      <w:sdt>
                        <w:sdtPr>
                          <w:alias w:val="Numeris"/>
                          <w:tag w:val="nr_dac2b73a11864ffb85ca6d4a289a3700"/>
                          <w:lock w:val="sdtLocked"/>
                          <w:richText/>
                        </w:sdtPr>
                        <w:sdtContent>
                          <w:r>
                            <w:rPr>
                              <w:color w:val="000000"/>
                            </w:rPr>
                            <w:t>1</w:t>
                          </w:r>
                        </w:sdtContent>
                      </w:sdt>
                      <w:r>
                        <w:rPr>
                          <w:color w:val="000000"/>
                        </w:rPr>
                        <w:t>. Koncesijos sutartimi grindžiama veikla leidžiama visose ūkinės veiklos srityse, išskyrus tas, kuriose pagal Įmonių įstatymo 13 straipsnį leidžiama veikti tik valstybės įmonėms, savivaldybės įmonėms ir specialios paskirties akcinėms bendrovėms.</w:t>
                      </w:r>
                    </w:p>
                  </w:sdtContent>
                </w:sdt>
                <w:sdt>
                  <w:sdtPr>
                    <w:alias w:val="4 str. 2 d."/>
                    <w:tag w:val="part_d1a10dcab12b48e79fd4610fd5c0dbe5"/>
                    <w:lock w:val="sdtLocked"/>
                    <w:richText/>
                  </w:sdtPr>
                  <w:sdtContent>
                    <w:p>
                      <w:pPr>
                        <w:ind w:firstLine="708"/>
                        <w:jc w:val="both"/>
                        <w:rPr>
                          <w:color w:val="000000"/>
                        </w:rPr>
                      </w:pPr>
                      <w:sdt>
                        <w:sdtPr>
                          <w:alias w:val="Numeris"/>
                          <w:tag w:val="nr_d1a10dcab12b48e79fd4610fd5c0dbe5"/>
                          <w:lock w:val="sdtLocked"/>
                          <w:richText/>
                        </w:sdtPr>
                        <w:sdtContent>
                          <w:r>
                            <w:rPr>
                              <w:color w:val="000000"/>
                            </w:rPr>
                            <w:t>2</w:t>
                          </w:r>
                        </w:sdtContent>
                      </w:sdt>
                      <w:r>
                        <w:rPr>
                          <w:color w:val="000000"/>
                        </w:rPr>
                        <w:t>. Užsienio koncesininko veiklai taikomi Lietuvos Respublikos investicijų įstatymo 8 straipsnio 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CCB7B9C4E2C">
                        <w:r w:rsidRPr="00532B9F">
                          <w:rPr>
                            <w:rFonts w:ascii="Times New Roman" w:eastAsia="MS Mincho" w:hAnsi="Times New Roman"/>
                            <w:sz w:val="20"/>
                            <w:i/>
                            <w:iCs/>
                            <w:color w:val="0000FF" w:themeColor="hyperlink"/>
                            <w:u w:val="single"/>
                          </w:rPr>
                          <w:t>VIII-1306</w:t>
                        </w:r>
                      </w:fldSimple>
                      <w:r>
                        <w:rPr>
                          <w:rFonts w:ascii="Times New Roman" w:eastAsia="MS Mincho" w:hAnsi="Times New Roman"/>
                          <w:sz w:val="20"/>
                          <w:i/>
                          <w:iCs/>
                        </w:rPr>
                        <w:t>,
1999-07-07,
Žin., 1999, Nr.
66-2123 (1999-07-30), i. k. 0991010ISTAIII-1306            </w:t>
                      </w:r>
                    </w:p>
                    <w:p/>
                  </w:sdtContent>
                </w:sdt>
                <w:sdt>
                  <w:sdtPr>
                    <w:alias w:val="4 str. 3 d."/>
                    <w:tag w:val="part_daa5077912764d0795c8d4c36f140a7f"/>
                    <w:lock w:val="sdtLocked"/>
                    <w:richText/>
                  </w:sdtPr>
                  <w:sdtContent>
                    <w:p>
                      <w:pPr>
                        <w:ind w:firstLine="708"/>
                        <w:jc w:val="both"/>
                        <w:rPr>
                          <w:color w:val="000000"/>
                        </w:rPr>
                      </w:pPr>
                      <w:sdt>
                        <w:sdtPr>
                          <w:alias w:val="Numeris"/>
                          <w:tag w:val="nr_daa5077912764d0795c8d4c36f140a7f"/>
                          <w:lock w:val="sdtLocked"/>
                          <w:richText/>
                        </w:sdtPr>
                        <w:sdtContent>
                          <w:r>
                            <w:rPr>
                              <w:color w:val="000000"/>
                            </w:rPr>
                            <w:t>3</w:t>
                          </w:r>
                        </w:sdtContent>
                      </w:sdt>
                      <w:r>
                        <w:rPr>
                          <w:color w:val="000000"/>
                        </w:rPr>
                        <w:t>. Ūkinė veikla pagal koncesiją šio straipsnio 1 ir 2 dalyse nustatytose draudžiamose srityse gali būti leidžiama pagal atskirus įstatymus.</w:t>
                      </w:r>
                    </w:p>
                    <w:p>
                      <w:pPr>
                        <w:ind w:firstLine="708"/>
                        <w:jc w:val="both"/>
                        <w:rPr>
                          <w:color w:val="000000"/>
                        </w:rPr>
                      </w:pPr>
                    </w:p>
                  </w:sdtContent>
                </w:sdt>
              </w:sdtContent>
            </w:sdt>
            <w:sdt>
              <w:sdtPr>
                <w:alias w:val="5 str."/>
                <w:tag w:val="part_0707c089d3c843f79901fafb91f00e38"/>
                <w:lock w:val="sdtLocked"/>
                <w:richText/>
              </w:sdtPr>
              <w:sdtContent>
                <w:p>
                  <w:pPr>
                    <w:ind w:firstLine="708"/>
                    <w:jc w:val="both"/>
                    <w:rPr>
                      <w:b/>
                      <w:color w:val="000000"/>
                    </w:rPr>
                  </w:pPr>
                  <w:sdt>
                    <w:sdtPr>
                      <w:alias w:val="Numeris"/>
                      <w:tag w:val="nr_0707c089d3c843f79901fafb91f00e38"/>
                      <w:lock w:val="sdtLocked"/>
                      <w:richText/>
                    </w:sdtPr>
                    <w:sdtContent>
                      <w:r>
                        <w:rPr>
                          <w:b/>
                          <w:color w:val="000000"/>
                        </w:rPr>
                        <w:t>5</w:t>
                      </w:r>
                    </w:sdtContent>
                  </w:sdt>
                  <w:r>
                    <w:rPr>
                      <w:b/>
                      <w:color w:val="000000"/>
                    </w:rPr>
                    <w:t xml:space="preserve"> straipsnis. </w:t>
                  </w:r>
                  <w:sdt>
                    <w:sdtPr>
                      <w:alias w:val="Pavadinimas"/>
                      <w:tag w:val="title_0707c089d3c843f79901fafb91f00e38"/>
                      <w:lock w:val="sdtLocked"/>
                      <w:richText/>
                    </w:sdtPr>
                    <w:sdtContent>
                      <w:r>
                        <w:rPr>
                          <w:b/>
                          <w:color w:val="000000"/>
                        </w:rPr>
                        <w:t>Licencijuojama veikla</w:t>
                      </w:r>
                    </w:sdtContent>
                  </w:sdt>
                </w:p>
                <w:sdt>
                  <w:sdtPr>
                    <w:alias w:val="5 str. 1 d."/>
                    <w:tag w:val="part_d7a4addad250459381790077096f420b"/>
                    <w:lock w:val="sdtLocked"/>
                    <w:richText/>
                  </w:sdtPr>
                  <w:sdtContent>
                    <w:p>
                      <w:pPr>
                        <w:ind w:firstLine="708"/>
                        <w:jc w:val="both"/>
                        <w:rPr>
                          <w:color w:val="000000"/>
                        </w:rPr>
                      </w:pPr>
                      <w:r>
                        <w:rPr>
                          <w:color w:val="000000"/>
                        </w:rPr>
                        <w:t>Jeigu koncesijos sąlygos atitinka Lietuvos Respublikos įstatymų nustatytus reikalavimus koncesijos sutartyje nustatytai veiklai reikalingiems leidimams (licencijoms) gauti, koncesijos suteikimas įpareigoja atitinkamas Lietuvos Respublikos institucijas išduoti leidimus (licencijas) šiai veiklai.</w:t>
                      </w:r>
                    </w:p>
                    <w:p>
                      <w:pPr>
                        <w:ind w:firstLine="708"/>
                        <w:jc w:val="both"/>
                        <w:rPr>
                          <w:color w:val="000000"/>
                        </w:rPr>
                      </w:pPr>
                    </w:p>
                  </w:sdtContent>
                </w:sdt>
              </w:sdtContent>
            </w:sdt>
          </w:sdtContent>
        </w:sdt>
        <w:sdt>
          <w:sdtPr>
            <w:alias w:val="skirsnis"/>
            <w:tag w:val="part_5204def9b0244e248a307146cf837691"/>
            <w:lock w:val="sdtLocked"/>
            <w:richText/>
          </w:sdtPr>
          <w:sdtContent>
            <w:p>
              <w:pPr>
                <w:jc w:val="center"/>
                <w:rPr>
                  <w:b/>
                  <w:color w:val="000000"/>
                </w:rPr>
              </w:pPr>
              <w:sdt>
                <w:sdtPr>
                  <w:alias w:val="Numeris"/>
                  <w:tag w:val="nr_5204def9b0244e248a307146cf83769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204def9b0244e248a307146cf837691"/>
                  <w:lock w:val="sdtLocked"/>
                  <w:richText/>
                </w:sdtPr>
                <w:sdtContent>
                  <w:r>
                    <w:rPr>
                      <w:b/>
                      <w:color w:val="000000"/>
                    </w:rPr>
                    <w:t>KONCESIJOS SUTEIKIMO IR ATŠAUKIMO TVARKA</w:t>
                  </w:r>
                </w:sdtContent>
              </w:sdt>
            </w:p>
            <w:p>
              <w:pPr>
                <w:jc w:val="center"/>
                <w:rPr>
                  <w:b/>
                  <w:color w:val="000000"/>
                </w:rPr>
              </w:pPr>
            </w:p>
            <w:sdt>
              <w:sdtPr>
                <w:alias w:val="6 str."/>
                <w:tag w:val="part_0c08f5e8388d4c0d8d916cd3e20f4f93"/>
                <w:lock w:val="sdtLocked"/>
                <w:richText/>
              </w:sdtPr>
              <w:sdtContent>
                <w:p>
                  <w:pPr>
                    <w:ind w:firstLine="708"/>
                    <w:jc w:val="both"/>
                    <w:rPr>
                      <w:b/>
                      <w:color w:val="000000"/>
                    </w:rPr>
                  </w:pPr>
                  <w:sdt>
                    <w:sdtPr>
                      <w:alias w:val="Numeris"/>
                      <w:tag w:val="nr_0c08f5e8388d4c0d8d916cd3e20f4f93"/>
                      <w:lock w:val="sdtLocked"/>
                      <w:richText/>
                    </w:sdtPr>
                    <w:sdtContent>
                      <w:r>
                        <w:rPr>
                          <w:b/>
                          <w:color w:val="000000"/>
                        </w:rPr>
                        <w:t>6</w:t>
                      </w:r>
                    </w:sdtContent>
                  </w:sdt>
                  <w:r>
                    <w:rPr>
                      <w:b/>
                      <w:color w:val="000000"/>
                    </w:rPr>
                    <w:t xml:space="preserve"> straipsnis. </w:t>
                  </w:r>
                  <w:sdt>
                    <w:sdtPr>
                      <w:alias w:val="Pavadinimas"/>
                      <w:tag w:val="title_0c08f5e8388d4c0d8d916cd3e20f4f93"/>
                      <w:lock w:val="sdtLocked"/>
                      <w:richText/>
                    </w:sdtPr>
                    <w:sdtContent>
                      <w:r>
                        <w:rPr>
                          <w:b/>
                          <w:color w:val="000000"/>
                        </w:rPr>
                        <w:t>Koncesijos suteikimo principai</w:t>
                      </w:r>
                    </w:sdtContent>
                  </w:sdt>
                </w:p>
                <w:sdt>
                  <w:sdtPr>
                    <w:alias w:val="6 str. 1 d."/>
                    <w:tag w:val="part_8f40a4b3e625493083c05563a8c05ec0"/>
                    <w:lock w:val="sdtLocked"/>
                    <w:richText/>
                  </w:sdtPr>
                  <w:sdtContent>
                    <w:p>
                      <w:pPr>
                        <w:ind w:firstLine="708"/>
                        <w:jc w:val="both"/>
                        <w:rPr>
                          <w:color w:val="000000"/>
                        </w:rPr>
                      </w:pPr>
                      <w:sdt>
                        <w:sdtPr>
                          <w:alias w:val="Numeris"/>
                          <w:tag w:val="nr_8f40a4b3e625493083c05563a8c05ec0"/>
                          <w:lock w:val="sdtLocked"/>
                          <w:richText/>
                        </w:sdtPr>
                        <w:sdtContent>
                          <w:r>
                            <w:rPr>
                              <w:color w:val="000000"/>
                            </w:rPr>
                            <w:t>1</w:t>
                          </w:r>
                        </w:sdtContent>
                      </w:sdt>
                      <w:r>
                        <w:rPr>
                          <w:color w:val="000000"/>
                        </w:rPr>
                        <w:t>. Koncesijos suteikiamos atviro konkurso būdu.</w:t>
                      </w:r>
                    </w:p>
                  </w:sdtContent>
                </w:sdt>
                <w:sdt>
                  <w:sdtPr>
                    <w:alias w:val="6 str. 2 d."/>
                    <w:tag w:val="part_f0c6b397f2c14171b42a11a30ef319f6"/>
                    <w:lock w:val="sdtLocked"/>
                    <w:richText/>
                  </w:sdtPr>
                  <w:sdtContent>
                    <w:p>
                      <w:pPr>
                        <w:ind w:firstLine="708"/>
                        <w:jc w:val="both"/>
                        <w:rPr>
                          <w:color w:val="000000"/>
                        </w:rPr>
                      </w:pPr>
                      <w:sdt>
                        <w:sdtPr>
                          <w:alias w:val="Numeris"/>
                          <w:tag w:val="nr_f0c6b397f2c14171b42a11a30ef319f6"/>
                          <w:lock w:val="sdtLocked"/>
                          <w:richText/>
                        </w:sdtPr>
                        <w:sdtContent>
                          <w:r>
                            <w:rPr>
                              <w:color w:val="000000"/>
                            </w:rPr>
                            <w:t>2</w:t>
                          </w:r>
                        </w:sdtContent>
                      </w:sdt>
                      <w:r>
                        <w:rPr>
                          <w:color w:val="000000"/>
                        </w:rPr>
                        <w:t>. Koncesijos konkurso organizavimo ir vykdymo, koncesijos sutarties su konkurso laimėtoju sudarymo tvarką nustato šis įstatymas ir Lietuvos Respublikos Vyriausybės patvirtinti Koncesijų konkurso organizavimo nuostatai.</w:t>
                      </w:r>
                    </w:p>
                    <w:p>
                      <w:pPr>
                        <w:ind w:firstLine="708"/>
                        <w:jc w:val="both"/>
                        <w:rPr>
                          <w:color w:val="000000"/>
                        </w:rPr>
                      </w:pPr>
                    </w:p>
                  </w:sdtContent>
                </w:sdt>
              </w:sdtContent>
            </w:sdt>
            <w:sdt>
              <w:sdtPr>
                <w:alias w:val="7 str."/>
                <w:tag w:val="part_018b2d9d0e4646998ad5967d62aecea0"/>
                <w:lock w:val="sdtLocked"/>
                <w:richText/>
              </w:sdtPr>
              <w:sdtContent>
                <w:p>
                  <w:pPr>
                    <w:ind w:firstLine="708"/>
                    <w:jc w:val="both"/>
                    <w:rPr>
                      <w:b/>
                      <w:color w:val="000000"/>
                    </w:rPr>
                  </w:pPr>
                  <w:sdt>
                    <w:sdtPr>
                      <w:alias w:val="Numeris"/>
                      <w:tag w:val="nr_018b2d9d0e4646998ad5967d62aecea0"/>
                      <w:lock w:val="sdtLocked"/>
                      <w:richText/>
                    </w:sdtPr>
                    <w:sdtContent>
                      <w:r>
                        <w:rPr>
                          <w:b/>
                          <w:color w:val="000000"/>
                        </w:rPr>
                        <w:t>7</w:t>
                      </w:r>
                    </w:sdtContent>
                  </w:sdt>
                  <w:r>
                    <w:rPr>
                      <w:b/>
                      <w:color w:val="000000"/>
                    </w:rPr>
                    <w:t xml:space="preserve"> straipsnis. </w:t>
                  </w:r>
                  <w:sdt>
                    <w:sdtPr>
                      <w:alias w:val="Pavadinimas"/>
                      <w:tag w:val="title_018b2d9d0e4646998ad5967d62aecea0"/>
                      <w:lock w:val="sdtLocked"/>
                      <w:richText/>
                    </w:sdtPr>
                    <w:sdtContent>
                      <w:r>
                        <w:rPr>
                          <w:b/>
                          <w:color w:val="000000"/>
                        </w:rPr>
                        <w:t>Koncesijos suteikimo tvarka</w:t>
                      </w:r>
                    </w:sdtContent>
                  </w:sdt>
                </w:p>
                <w:sdt>
                  <w:sdtPr>
                    <w:alias w:val="7 str. 1 d."/>
                    <w:tag w:val="part_e6a5b975f7414197bb19bda80b9a6733"/>
                    <w:lock w:val="sdtLocked"/>
                    <w:richText/>
                  </w:sdtPr>
                  <w:sdtContent>
                    <w:p>
                      <w:pPr>
                        <w:ind w:firstLine="708"/>
                        <w:jc w:val="both"/>
                        <w:rPr>
                          <w:color w:val="000000"/>
                        </w:rPr>
                      </w:pPr>
                      <w:sdt>
                        <w:sdtPr>
                          <w:alias w:val="Numeris"/>
                          <w:tag w:val="nr_e6a5b975f7414197bb19bda80b9a6733"/>
                          <w:lock w:val="sdtLocked"/>
                          <w:richText/>
                        </w:sdtPr>
                        <w:sdtContent>
                          <w:r>
                            <w:rPr>
                              <w:color w:val="000000"/>
                            </w:rPr>
                            <w:t>1</w:t>
                          </w:r>
                        </w:sdtContent>
                      </w:sdt>
                      <w:r>
                        <w:rPr>
                          <w:color w:val="000000"/>
                        </w:rPr>
                        <w:t>. Nutarimą (sprendimą) dėl koncesijos naudotis objektais suteikimo tikslingumo gali priimti:</w:t>
                      </w:r>
                    </w:p>
                    <w:sdt>
                      <w:sdtPr>
                        <w:alias w:val="7 str. 1 d. 1 p."/>
                        <w:tag w:val="part_461273b4ad704067915df8f0bb303d50"/>
                        <w:lock w:val="sdtLocked"/>
                        <w:richText/>
                      </w:sdtPr>
                      <w:sdtContent>
                        <w:p>
                          <w:pPr>
                            <w:ind w:firstLine="708"/>
                            <w:jc w:val="both"/>
                            <w:rPr>
                              <w:color w:val="000000"/>
                            </w:rPr>
                          </w:pPr>
                          <w:sdt>
                            <w:sdtPr>
                              <w:alias w:val="Numeris"/>
                              <w:tag w:val="nr_461273b4ad704067915df8f0bb303d50"/>
                              <w:lock w:val="sdtLocked"/>
                              <w:richText/>
                            </w:sdtPr>
                            <w:sdtContent>
                              <w:r>
                                <w:rPr>
                                  <w:color w:val="000000"/>
                                </w:rPr>
                                <w:t>1</w:t>
                              </w:r>
                            </w:sdtContent>
                          </w:sdt>
                          <w:r>
                            <w:rPr>
                              <w:color w:val="000000"/>
                            </w:rPr>
                            <w:t>) Lietuvos Respublikos Seimas Vyriausybės teikimu – dėl šio įstatymo 3 straipsnio 1 dalies 1 ir 2 punktuose nustatytų objektų;</w:t>
                          </w:r>
                        </w:p>
                      </w:sdtContent>
                    </w:sdt>
                    <w:sdt>
                      <w:sdtPr>
                        <w:alias w:val="7 str. 1 d. 2 p."/>
                        <w:tag w:val="part_68dc8a33841649beb800b9072fc8f235"/>
                        <w:lock w:val="sdtLocked"/>
                        <w:richText/>
                      </w:sdtPr>
                      <w:sdtContent>
                        <w:p>
                          <w:pPr>
                            <w:ind w:firstLine="708"/>
                            <w:jc w:val="both"/>
                            <w:rPr>
                              <w:color w:val="000000"/>
                            </w:rPr>
                          </w:pPr>
                          <w:sdt>
                            <w:sdtPr>
                              <w:alias w:val="Numeris"/>
                              <w:tag w:val="nr_68dc8a33841649beb800b9072fc8f235"/>
                              <w:lock w:val="sdtLocked"/>
                              <w:richText/>
                            </w:sdtPr>
                            <w:sdtContent>
                              <w:r>
                                <w:rPr>
                                  <w:color w:val="000000"/>
                                </w:rPr>
                                <w:t>2</w:t>
                              </w:r>
                            </w:sdtContent>
                          </w:sdt>
                          <w:r>
                            <w:rPr>
                              <w:color w:val="000000"/>
                            </w:rPr>
                            <w:t>) Lietuvos Respublikos Vyriausybė – dėl 3 straipsnio 1 dalies 3 ir 4 punktuose nustatytų objektų;</w:t>
                          </w:r>
                        </w:p>
                      </w:sdtContent>
                    </w:sdt>
                    <w:sdt>
                      <w:sdtPr>
                        <w:alias w:val="7 str. 1 d. 3 p."/>
                        <w:tag w:val="part_03f6c84284714de19bc7cb616aa0599f"/>
                        <w:lock w:val="sdtLocked"/>
                        <w:richText/>
                      </w:sdtPr>
                      <w:sdtContent>
                        <w:p>
                          <w:pPr>
                            <w:ind w:firstLine="708"/>
                            <w:jc w:val="both"/>
                            <w:rPr>
                              <w:color w:val="000000"/>
                            </w:rPr>
                          </w:pPr>
                          <w:sdt>
                            <w:sdtPr>
                              <w:alias w:val="Numeris"/>
                              <w:tag w:val="nr_03f6c84284714de19bc7cb616aa0599f"/>
                              <w:lock w:val="sdtLocked"/>
                              <w:richText/>
                            </w:sdtPr>
                            <w:sdtContent>
                              <w:r>
                                <w:rPr>
                                  <w:color w:val="000000"/>
                                </w:rPr>
                                <w:t>3</w:t>
                              </w:r>
                            </w:sdtContent>
                          </w:sdt>
                          <w:r>
                            <w:rPr>
                              <w:color w:val="000000"/>
                            </w:rPr>
                            <w:t>) savivaldybės taryba – dėl 3 straipsnio 1 dalies 5 punkte nustatytų objektų.</w:t>
                          </w:r>
                        </w:p>
                      </w:sdtContent>
                    </w:sdt>
                  </w:sdtContent>
                </w:sdt>
                <w:sdt>
                  <w:sdtPr>
                    <w:alias w:val="7 str. 2 d."/>
                    <w:tag w:val="part_2cbf4ea2103e4a08aabe9c0c73e635d0"/>
                    <w:lock w:val="sdtLocked"/>
                    <w:richText/>
                  </w:sdtPr>
                  <w:sdtContent>
                    <w:p>
                      <w:pPr>
                        <w:ind w:firstLine="708"/>
                        <w:jc w:val="both"/>
                        <w:rPr>
                          <w:color w:val="000000"/>
                        </w:rPr>
                      </w:pPr>
                      <w:sdt>
                        <w:sdtPr>
                          <w:alias w:val="Numeris"/>
                          <w:tag w:val="nr_2cbf4ea2103e4a08aabe9c0c73e635d0"/>
                          <w:lock w:val="sdtLocked"/>
                          <w:richText/>
                        </w:sdtPr>
                        <w:sdtContent>
                          <w:r>
                            <w:rPr>
                              <w:color w:val="000000"/>
                            </w:rPr>
                            <w:t>2</w:t>
                          </w:r>
                        </w:sdtContent>
                      </w:sdt>
                      <w:r>
                        <w:rPr>
                          <w:color w:val="000000"/>
                        </w:rPr>
                        <w:t>. Jei koncesijos objektą numatoma sukurti, tai nutarimą (sprendimą) dėl tokio objekto sukūrimo ir naudojimo pagal koncesiją tikslingumo priima valstybės ar savivaldos institucija, pagal šį įstatymą turinti teisę priimti nutarimą (sprendimą) dėl koncesijos naudotis tos rūšies objektais suteikimo.</w:t>
                      </w:r>
                    </w:p>
                  </w:sdtContent>
                </w:sdt>
                <w:sdt>
                  <w:sdtPr>
                    <w:alias w:val="7 str. 3 d."/>
                    <w:tag w:val="part_1e7bb805c5c640dfb2da90fcbee77af4"/>
                    <w:lock w:val="sdtLocked"/>
                    <w:richText/>
                  </w:sdtPr>
                  <w:sdtContent>
                    <w:p>
                      <w:pPr>
                        <w:ind w:firstLine="708"/>
                        <w:jc w:val="both"/>
                        <w:rPr>
                          <w:color w:val="000000"/>
                        </w:rPr>
                      </w:pPr>
                      <w:sdt>
                        <w:sdtPr>
                          <w:alias w:val="Numeris"/>
                          <w:tag w:val="nr_1e7bb805c5c640dfb2da90fcbee77af4"/>
                          <w:lock w:val="sdtLocked"/>
                          <w:richText/>
                        </w:sdtPr>
                        <w:sdtContent>
                          <w:r>
                            <w:rPr>
                              <w:color w:val="000000"/>
                            </w:rPr>
                            <w:t>3</w:t>
                          </w:r>
                        </w:sdtContent>
                      </w:sdt>
                      <w:r>
                        <w:rPr>
                          <w:color w:val="000000"/>
                        </w:rPr>
                        <w:t>. Nutarime (sprendime) dėl koncesijos tikslingumo turi būti nustatytos svarbiausios koncesijos suteikimo sąlygos.</w:t>
                      </w:r>
                    </w:p>
                  </w:sdtContent>
                </w:sdt>
                <w:sdt>
                  <w:sdtPr>
                    <w:alias w:val="7 str. 4 d."/>
                    <w:tag w:val="part_3fe374a6238249d3a757272a89ca671e"/>
                    <w:lock w:val="sdtLocked"/>
                    <w:richText/>
                  </w:sdtPr>
                  <w:sdtContent>
                    <w:p>
                      <w:pPr>
                        <w:ind w:firstLine="708"/>
                        <w:jc w:val="both"/>
                        <w:rPr>
                          <w:color w:val="000000"/>
                        </w:rPr>
                      </w:pPr>
                      <w:sdt>
                        <w:sdtPr>
                          <w:alias w:val="Numeris"/>
                          <w:tag w:val="nr_3fe374a6238249d3a757272a89ca671e"/>
                          <w:lock w:val="sdtLocked"/>
                          <w:richText/>
                        </w:sdtPr>
                        <w:sdtContent>
                          <w:r>
                            <w:rPr>
                              <w:color w:val="000000"/>
                            </w:rPr>
                            <w:t>4</w:t>
                          </w:r>
                        </w:sdtContent>
                      </w:sdt>
                      <w:r>
                        <w:rPr>
                          <w:color w:val="000000"/>
                        </w:rPr>
                        <w:t>. Priėmus sprendimą dėl koncesijos naudotis objektais suteikimo tikslingumo, koncesijos konkursą pagal nutarimo (sprendimo) nustatytas sąlygas skelbia:</w:t>
                      </w:r>
                    </w:p>
                    <w:sdt>
                      <w:sdtPr>
                        <w:alias w:val="7 str. 4 d. 1 p."/>
                        <w:tag w:val="part_8e1a85518f204cd6b1ead5b70f86a384"/>
                        <w:lock w:val="sdtLocked"/>
                        <w:richText/>
                      </w:sdtPr>
                      <w:sdtContent>
                        <w:p>
                          <w:pPr>
                            <w:ind w:firstLine="708"/>
                            <w:jc w:val="both"/>
                            <w:rPr>
                              <w:color w:val="000000"/>
                            </w:rPr>
                          </w:pPr>
                          <w:sdt>
                            <w:sdtPr>
                              <w:alias w:val="Numeris"/>
                              <w:tag w:val="nr_8e1a85518f204cd6b1ead5b70f86a384"/>
                              <w:lock w:val="sdtLocked"/>
                              <w:richText/>
                            </w:sdtPr>
                            <w:sdtContent>
                              <w:r>
                                <w:rPr>
                                  <w:color w:val="000000"/>
                                </w:rPr>
                                <w:t>1</w:t>
                              </w:r>
                            </w:sdtContent>
                          </w:sdt>
                          <w:r>
                            <w:rPr>
                              <w:color w:val="000000"/>
                            </w:rPr>
                            <w:t>) Lietuvos Respublikos Vyriausybė – dėl 3 straipsnio 1 dalies 1 ir 2 punktuose nustatytų objektų;</w:t>
                          </w:r>
                        </w:p>
                      </w:sdtContent>
                    </w:sdt>
                    <w:sdt>
                      <w:sdtPr>
                        <w:alias w:val="7 str. 4 d. 2 p."/>
                        <w:tag w:val="part_8a581f17ff52412d95abb356fdb02e58"/>
                        <w:lock w:val="sdtLocked"/>
                        <w:richText/>
                      </w:sdtPr>
                      <w:sdtContent>
                        <w:p>
                          <w:pPr>
                            <w:ind w:firstLine="708"/>
                            <w:jc w:val="both"/>
                            <w:rPr>
                              <w:color w:val="000000"/>
                            </w:rPr>
                          </w:pPr>
                          <w:sdt>
                            <w:sdtPr>
                              <w:alias w:val="Numeris"/>
                              <w:tag w:val="nr_8a581f17ff52412d95abb356fdb02e58"/>
                              <w:lock w:val="sdtLocked"/>
                              <w:richText/>
                            </w:sdtPr>
                            <w:sdtContent>
                              <w:r>
                                <w:rPr>
                                  <w:color w:val="000000"/>
                                </w:rPr>
                                <w:t>2</w:t>
                              </w:r>
                            </w:sdtContent>
                          </w:sdt>
                          <w:r>
                            <w:rPr>
                              <w:color w:val="000000"/>
                            </w:rPr>
                            <w:t>) įmonės steigėjas – dėl 3 straipsnio 1 dalies 3 punkte nustatytų objektų;</w:t>
                          </w:r>
                        </w:p>
                      </w:sdtContent>
                    </w:sdt>
                    <w:sdt>
                      <w:sdtPr>
                        <w:alias w:val="7 str. 4 d. 3 p."/>
                        <w:tag w:val="part_e0a0429f77ff4f57b28664be2059dd48"/>
                        <w:lock w:val="sdtLocked"/>
                        <w:richText/>
                      </w:sdtPr>
                      <w:sdtContent>
                        <w:p>
                          <w:pPr>
                            <w:ind w:firstLine="708"/>
                            <w:jc w:val="both"/>
                            <w:rPr>
                              <w:color w:val="000000"/>
                            </w:rPr>
                          </w:pPr>
                          <w:sdt>
                            <w:sdtPr>
                              <w:alias w:val="Numeris"/>
                              <w:tag w:val="nr_e0a0429f77ff4f57b28664be2059dd48"/>
                              <w:lock w:val="sdtLocked"/>
                              <w:richText/>
                            </w:sdtPr>
                            <w:sdtContent>
                              <w:r>
                                <w:rPr>
                                  <w:color w:val="000000"/>
                                </w:rPr>
                                <w:t>3</w:t>
                              </w:r>
                            </w:sdtContent>
                          </w:sdt>
                          <w:r>
                            <w:rPr>
                              <w:color w:val="000000"/>
                            </w:rPr>
                            <w:t>) Lietuvos Respublikos ministerija ar kita valstybės institucija, kurios reguliavimo sričiai priklauso atitinkamas koncesijos objektas – dėl 3 straipsnio 1 dalies 4 punkte nustatytų ar numatomų sukurti koncesijos objektų, kurie nuosavybės teise priklausys valstybei;</w:t>
                          </w:r>
                        </w:p>
                      </w:sdtContent>
                    </w:sdt>
                    <w:sdt>
                      <w:sdtPr>
                        <w:alias w:val="7 str. 4 d. 4 p."/>
                        <w:tag w:val="part_dd81b91781234e9caa60c2ccd646bd5c"/>
                        <w:lock w:val="sdtLocked"/>
                        <w:richText/>
                      </w:sdtPr>
                      <w:sdtContent>
                        <w:p>
                          <w:pPr>
                            <w:ind w:firstLine="708"/>
                            <w:jc w:val="both"/>
                            <w:rPr>
                              <w:color w:val="000000"/>
                            </w:rPr>
                          </w:pPr>
                          <w:sdt>
                            <w:sdtPr>
                              <w:alias w:val="Numeris"/>
                              <w:tag w:val="nr_dd81b91781234e9caa60c2ccd646bd5c"/>
                              <w:lock w:val="sdtLocked"/>
                              <w:richText/>
                            </w:sdtPr>
                            <w:sdtContent>
                              <w:r>
                                <w:rPr>
                                  <w:color w:val="000000"/>
                                </w:rPr>
                                <w:t>4</w:t>
                              </w:r>
                            </w:sdtContent>
                          </w:sdt>
                          <w:r>
                            <w:rPr>
                              <w:color w:val="000000"/>
                            </w:rPr>
                            <w:t>) vykdomoji savivaldos institucija – dėl 3 straipsnio 1 dalies 5 punkte nustatytų objektų ar numatomų sukurti koncesijos objektų, kurie nuosavybės teise priklausys savivaldybei.</w:t>
                          </w:r>
                        </w:p>
                        <w:p>
                          <w:pPr>
                            <w:ind w:firstLine="708"/>
                            <w:jc w:val="both"/>
                            <w:rPr>
                              <w:color w:val="000000"/>
                            </w:rPr>
                          </w:pPr>
                        </w:p>
                      </w:sdtContent>
                    </w:sdt>
                  </w:sdtContent>
                </w:sdt>
              </w:sdtContent>
            </w:sdt>
            <w:sdt>
              <w:sdtPr>
                <w:alias w:val="8 str."/>
                <w:tag w:val="part_8612ce4dd07b4bcb93cf0394144112f3"/>
                <w:lock w:val="sdtLocked"/>
                <w:richText/>
              </w:sdtPr>
              <w:sdtContent>
                <w:p>
                  <w:pPr>
                    <w:ind w:firstLine="708"/>
                    <w:jc w:val="both"/>
                    <w:rPr>
                      <w:b/>
                      <w:color w:val="000000"/>
                    </w:rPr>
                  </w:pPr>
                  <w:sdt>
                    <w:sdtPr>
                      <w:alias w:val="Numeris"/>
                      <w:tag w:val="nr_8612ce4dd07b4bcb93cf0394144112f3"/>
                      <w:lock w:val="sdtLocked"/>
                      <w:richText/>
                    </w:sdtPr>
                    <w:sdtContent>
                      <w:r>
                        <w:rPr>
                          <w:b/>
                          <w:color w:val="000000"/>
                        </w:rPr>
                        <w:t>8</w:t>
                      </w:r>
                    </w:sdtContent>
                  </w:sdt>
                  <w:r>
                    <w:rPr>
                      <w:b/>
                      <w:color w:val="000000"/>
                    </w:rPr>
                    <w:t xml:space="preserve"> straipsnis. </w:t>
                  </w:r>
                  <w:sdt>
                    <w:sdtPr>
                      <w:alias w:val="Pavadinimas"/>
                      <w:tag w:val="title_8612ce4dd07b4bcb93cf0394144112f3"/>
                      <w:lock w:val="sdtLocked"/>
                      <w:richText/>
                    </w:sdtPr>
                    <w:sdtContent>
                      <w:r>
                        <w:rPr>
                          <w:b/>
                          <w:color w:val="000000"/>
                        </w:rPr>
                        <w:t>Teisė dalyvauti koncesijos konkurse</w:t>
                      </w:r>
                    </w:sdtContent>
                  </w:sdt>
                </w:p>
                <w:sdt>
                  <w:sdtPr>
                    <w:alias w:val="8 str. 1 d."/>
                    <w:tag w:val="part_d283378891de4a3c93e1a05180c5547e"/>
                    <w:lock w:val="sdtLocked"/>
                    <w:richText/>
                  </w:sdtPr>
                  <w:sdtContent>
                    <w:p>
                      <w:pPr>
                        <w:ind w:firstLine="708"/>
                        <w:jc w:val="both"/>
                        <w:rPr>
                          <w:color w:val="000000"/>
                        </w:rPr>
                      </w:pPr>
                      <w:sdt>
                        <w:sdtPr>
                          <w:alias w:val="Numeris"/>
                          <w:tag w:val="nr_d283378891de4a3c93e1a05180c5547e"/>
                          <w:lock w:val="sdtLocked"/>
                          <w:richText/>
                        </w:sdtPr>
                        <w:sdtContent>
                          <w:r>
                            <w:rPr>
                              <w:color w:val="000000"/>
                            </w:rPr>
                            <w:t>1</w:t>
                          </w:r>
                        </w:sdtContent>
                      </w:sdt>
                      <w:r>
                        <w:rPr>
                          <w:color w:val="000000"/>
                        </w:rPr>
                        <w:t>. Koncesijos konkurse turi teisę dalyvauti Lietuvos Respublikos ir užsienio valstybių įmonės, valstybės pasiūlyme nustatyta tvarka ir terminu pateikusios paraišką dalyvauti konkurse bei kitus valstybės pasiūlyme nurodytus dokumentus.</w:t>
                      </w:r>
                    </w:p>
                  </w:sdtContent>
                </w:sdt>
                <w:sdt>
                  <w:sdtPr>
                    <w:alias w:val="8 str. 2 d."/>
                    <w:tag w:val="part_01064004fb31487489d8b8ecf2b48c89"/>
                    <w:lock w:val="sdtLocked"/>
                    <w:richText/>
                  </w:sdtPr>
                  <w:sdtContent>
                    <w:p>
                      <w:pPr>
                        <w:ind w:firstLine="708"/>
                        <w:jc w:val="both"/>
                        <w:rPr>
                          <w:color w:val="000000"/>
                        </w:rPr>
                      </w:pPr>
                      <w:sdt>
                        <w:sdtPr>
                          <w:alias w:val="Numeris"/>
                          <w:tag w:val="nr_01064004fb31487489d8b8ecf2b48c89"/>
                          <w:lock w:val="sdtLocked"/>
                          <w:richText/>
                        </w:sdtPr>
                        <w:sdtContent>
                          <w:r>
                            <w:rPr>
                              <w:color w:val="000000"/>
                            </w:rPr>
                            <w:t>2</w:t>
                          </w:r>
                        </w:sdtContent>
                      </w:sdt>
                      <w:r>
                        <w:rPr>
                          <w:color w:val="000000"/>
                        </w:rPr>
                        <w:t>. Koncesijos konkurse negali dalyvauti:</w:t>
                      </w:r>
                    </w:p>
                    <w:sdt>
                      <w:sdtPr>
                        <w:alias w:val="8 str. 2 d. 1 p."/>
                        <w:tag w:val="part_d3780a8f1cc946db9f92a72278722aa7"/>
                        <w:lock w:val="sdtLocked"/>
                        <w:richText/>
                      </w:sdtPr>
                      <w:sdtContent>
                        <w:p>
                          <w:pPr>
                            <w:ind w:firstLine="708"/>
                            <w:jc w:val="both"/>
                            <w:rPr>
                              <w:color w:val="000000"/>
                            </w:rPr>
                          </w:pPr>
                          <w:sdt>
                            <w:sdtPr>
                              <w:alias w:val="Numeris"/>
                              <w:tag w:val="nr_d3780a8f1cc946db9f92a72278722aa7"/>
                              <w:lock w:val="sdtLocked"/>
                              <w:richText/>
                            </w:sdtPr>
                            <w:sdtContent>
                              <w:r>
                                <w:rPr>
                                  <w:color w:val="000000"/>
                                </w:rPr>
                                <w:t>1</w:t>
                              </w:r>
                            </w:sdtContent>
                          </w:sdt>
                          <w:r>
                            <w:rPr>
                              <w:color w:val="000000"/>
                            </w:rPr>
                            <w:t>) Lietuvos Respublikos valstybės įmonės;</w:t>
                          </w:r>
                        </w:p>
                      </w:sdtContent>
                    </w:sdt>
                    <w:sdt>
                      <w:sdtPr>
                        <w:alias w:val="8 str. 2 d. 2 p."/>
                        <w:tag w:val="part_8021b3e6ea72405e852d172851c5908c"/>
                        <w:lock w:val="sdtLocked"/>
                        <w:richText/>
                      </w:sdtPr>
                      <w:sdtContent>
                        <w:p>
                          <w:pPr>
                            <w:ind w:firstLine="708"/>
                            <w:jc w:val="both"/>
                            <w:rPr>
                              <w:color w:val="000000"/>
                            </w:rPr>
                          </w:pPr>
                          <w:sdt>
                            <w:sdtPr>
                              <w:alias w:val="Numeris"/>
                              <w:tag w:val="nr_8021b3e6ea72405e852d172851c5908c"/>
                              <w:lock w:val="sdtLocked"/>
                              <w:richText/>
                            </w:sdtPr>
                            <w:sdtContent>
                              <w:r>
                                <w:rPr>
                                  <w:color w:val="000000"/>
                                </w:rPr>
                                <w:t>2</w:t>
                              </w:r>
                            </w:sdtContent>
                          </w:sdt>
                          <w:r>
                            <w:rPr>
                              <w:color w:val="000000"/>
                            </w:rPr>
                            <w:t>) Lietuvos Respublikos savivaldybių įmonės;</w:t>
                          </w:r>
                        </w:p>
                      </w:sdtContent>
                    </w:sdt>
                    <w:sdt>
                      <w:sdtPr>
                        <w:alias w:val="8 str. 2 d. 3 p."/>
                        <w:tag w:val="part_88e2659dc3fd48da9bbac16c00a165a1"/>
                        <w:lock w:val="sdtLocked"/>
                        <w:richText/>
                      </w:sdtPr>
                      <w:sdtContent>
                        <w:p>
                          <w:pPr>
                            <w:ind w:firstLine="708"/>
                            <w:jc w:val="both"/>
                            <w:rPr>
                              <w:color w:val="000000"/>
                            </w:rPr>
                          </w:pPr>
                          <w:sdt>
                            <w:sdtPr>
                              <w:alias w:val="Numeris"/>
                              <w:tag w:val="nr_88e2659dc3fd48da9bbac16c00a165a1"/>
                              <w:lock w:val="sdtLocked"/>
                              <w:richText/>
                            </w:sdtPr>
                            <w:sdtContent>
                              <w:r>
                                <w:rPr>
                                  <w:color w:val="000000"/>
                                </w:rPr>
                                <w:t>3</w:t>
                              </w:r>
                            </w:sdtContent>
                          </w:sdt>
                          <w:r>
                            <w:rPr>
                              <w:color w:val="000000"/>
                            </w:rPr>
                            <w:t>) Lietuvos Respublikos įmonės, kurių daugiau kaip 50 procentų akcijų priklauso valstybei ar savivaldybei;</w:t>
                          </w:r>
                        </w:p>
                      </w:sdtContent>
                    </w:sdt>
                    <w:sdt>
                      <w:sdtPr>
                        <w:alias w:val="8 str. 2 d. 4 p."/>
                        <w:tag w:val="part_9e6eda5d5fb34e1daf6afa44afb132eb"/>
                        <w:lock w:val="sdtLocked"/>
                        <w:richText/>
                      </w:sdtPr>
                      <w:sdtContent>
                        <w:p>
                          <w:pPr>
                            <w:ind w:firstLine="708"/>
                            <w:jc w:val="both"/>
                            <w:rPr>
                              <w:color w:val="000000"/>
                            </w:rPr>
                          </w:pPr>
                          <w:sdt>
                            <w:sdtPr>
                              <w:alias w:val="Numeris"/>
                              <w:tag w:val="nr_9e6eda5d5fb34e1daf6afa44afb132eb"/>
                              <w:lock w:val="sdtLocked"/>
                              <w:richText/>
                            </w:sdtPr>
                            <w:sdtContent>
                              <w:r>
                                <w:rPr>
                                  <w:color w:val="000000"/>
                                </w:rPr>
                                <w:t>4</w:t>
                              </w:r>
                            </w:sdtContent>
                          </w:sdt>
                          <w:r>
                            <w:rPr>
                              <w:color w:val="000000"/>
                            </w:rPr>
                            <w:t>) užsienio valstybių valdžios ar valdymo institucijos.</w:t>
                          </w:r>
                        </w:p>
                        <w:p>
                          <w:pPr>
                            <w:ind w:firstLine="708"/>
                            <w:jc w:val="both"/>
                            <w:rPr>
                              <w:color w:val="000000"/>
                            </w:rPr>
                          </w:pPr>
                        </w:p>
                      </w:sdtContent>
                    </w:sdt>
                  </w:sdtContent>
                </w:sdt>
              </w:sdtContent>
            </w:sdt>
            <w:sdt>
              <w:sdtPr>
                <w:alias w:val="9 str."/>
                <w:tag w:val="part_5e87ddfee73e4b51b61c8f1dfd1595e2"/>
                <w:lock w:val="sdtLocked"/>
                <w:richText/>
              </w:sdtPr>
              <w:sdtContent>
                <w:p>
                  <w:pPr>
                    <w:ind w:firstLine="708"/>
                    <w:jc w:val="both"/>
                    <w:rPr>
                      <w:b/>
                      <w:color w:val="000000"/>
                    </w:rPr>
                  </w:pPr>
                  <w:sdt>
                    <w:sdtPr>
                      <w:alias w:val="Numeris"/>
                      <w:tag w:val="nr_5e87ddfee73e4b51b61c8f1dfd1595e2"/>
                      <w:lock w:val="sdtLocked"/>
                      <w:richText/>
                    </w:sdtPr>
                    <w:sdtContent>
                      <w:r>
                        <w:rPr>
                          <w:b/>
                          <w:color w:val="000000"/>
                        </w:rPr>
                        <w:t>9</w:t>
                      </w:r>
                    </w:sdtContent>
                  </w:sdt>
                  <w:r>
                    <w:rPr>
                      <w:b/>
                      <w:color w:val="000000"/>
                    </w:rPr>
                    <w:t xml:space="preserve"> straipsnis. </w:t>
                  </w:r>
                  <w:sdt>
                    <w:sdtPr>
                      <w:alias w:val="Pavadinimas"/>
                      <w:tag w:val="title_5e87ddfee73e4b51b61c8f1dfd1595e2"/>
                      <w:lock w:val="sdtLocked"/>
                      <w:richText/>
                    </w:sdtPr>
                    <w:sdtContent>
                      <w:r>
                        <w:rPr>
                          <w:b/>
                          <w:color w:val="000000"/>
                        </w:rPr>
                        <w:t>Konkurso organizavimo komisija</w:t>
                      </w:r>
                    </w:sdtContent>
                  </w:sdt>
                </w:p>
                <w:sdt>
                  <w:sdtPr>
                    <w:alias w:val="9 str. 1 d."/>
                    <w:tag w:val="part_3d3816a76f1740b9907d2d47edabefb5"/>
                    <w:lock w:val="sdtLocked"/>
                    <w:richText/>
                  </w:sdtPr>
                  <w:sdtContent>
                    <w:p>
                      <w:pPr>
                        <w:ind w:firstLine="708"/>
                        <w:jc w:val="both"/>
                        <w:rPr>
                          <w:color w:val="000000"/>
                        </w:rPr>
                      </w:pPr>
                      <w:sdt>
                        <w:sdtPr>
                          <w:alias w:val="Numeris"/>
                          <w:tag w:val="nr_3d3816a76f1740b9907d2d47edabefb5"/>
                          <w:lock w:val="sdtLocked"/>
                          <w:richText/>
                        </w:sdtPr>
                        <w:sdtContent>
                          <w:r>
                            <w:rPr>
                              <w:color w:val="000000"/>
                            </w:rPr>
                            <w:t>1</w:t>
                          </w:r>
                        </w:sdtContent>
                      </w:sdt>
                      <w:r>
                        <w:rPr>
                          <w:color w:val="000000"/>
                        </w:rPr>
                        <w:t>. Šio įstatymo 7 straipsnio 4 dalyje nurodyta ir koncesijos konkursą skelbti įgaliota valstybės ar savivaldos institucija sudaro konkurso organizavimo komisiją ir patvirtina jos darbo reglamentą.</w:t>
                      </w:r>
                    </w:p>
                  </w:sdtContent>
                </w:sdt>
                <w:sdt>
                  <w:sdtPr>
                    <w:alias w:val="9 str. 2 d."/>
                    <w:tag w:val="part_6511b1d0fd904f629b3dacbcda874070"/>
                    <w:lock w:val="sdtLocked"/>
                    <w:richText/>
                  </w:sdtPr>
                  <w:sdtContent>
                    <w:p>
                      <w:pPr>
                        <w:ind w:firstLine="708"/>
                        <w:jc w:val="both"/>
                        <w:rPr>
                          <w:color w:val="000000"/>
                        </w:rPr>
                      </w:pPr>
                      <w:sdt>
                        <w:sdtPr>
                          <w:alias w:val="Numeris"/>
                          <w:tag w:val="nr_6511b1d0fd904f629b3dacbcda874070"/>
                          <w:lock w:val="sdtLocked"/>
                          <w:richText/>
                        </w:sdtPr>
                        <w:sdtContent>
                          <w:r>
                            <w:rPr>
                              <w:color w:val="000000"/>
                            </w:rPr>
                            <w:t>2</w:t>
                          </w:r>
                        </w:sdtContent>
                      </w:sdt>
                      <w:r>
                        <w:rPr>
                          <w:color w:val="000000"/>
                        </w:rPr>
                        <w:t>. Komisija veikia atitinkamai Lietuvos Respublikos Vyriausybės ar savivaldybės pavedimu ir yra atskaitinga ją sudariusiai institucijai.</w:t>
                      </w:r>
                    </w:p>
                    <w:p>
                      <w:pPr>
                        <w:ind w:firstLine="708"/>
                        <w:jc w:val="both"/>
                        <w:rPr>
                          <w:color w:val="000000"/>
                        </w:rPr>
                      </w:pPr>
                    </w:p>
                  </w:sdtContent>
                </w:sdt>
              </w:sdtContent>
            </w:sdt>
            <w:sdt>
              <w:sdtPr>
                <w:alias w:val="10 str."/>
                <w:tag w:val="part_5ce595c9445a463f9c4e2d08518c4ac7"/>
                <w:lock w:val="sdtLocked"/>
                <w:richText/>
              </w:sdtPr>
              <w:sdtContent>
                <w:p>
                  <w:pPr>
                    <w:ind w:firstLine="708"/>
                    <w:jc w:val="both"/>
                    <w:rPr>
                      <w:b/>
                      <w:color w:val="000000"/>
                    </w:rPr>
                  </w:pPr>
                  <w:sdt>
                    <w:sdtPr>
                      <w:alias w:val="Numeris"/>
                      <w:tag w:val="nr_5ce595c9445a463f9c4e2d08518c4ac7"/>
                      <w:lock w:val="sdtLocked"/>
                      <w:richText/>
                    </w:sdtPr>
                    <w:sdtContent>
                      <w:r>
                        <w:rPr>
                          <w:b/>
                          <w:color w:val="000000"/>
                        </w:rPr>
                        <w:t>10</w:t>
                      </w:r>
                    </w:sdtContent>
                  </w:sdt>
                  <w:r>
                    <w:rPr>
                      <w:b/>
                      <w:color w:val="000000"/>
                    </w:rPr>
                    <w:t xml:space="preserve"> straipsnis. </w:t>
                  </w:r>
                  <w:sdt>
                    <w:sdtPr>
                      <w:alias w:val="Pavadinimas"/>
                      <w:tag w:val="title_5ce595c9445a463f9c4e2d08518c4ac7"/>
                      <w:lock w:val="sdtLocked"/>
                      <w:richText/>
                    </w:sdtPr>
                    <w:sdtContent>
                      <w:r>
                        <w:rPr>
                          <w:b/>
                          <w:color w:val="000000"/>
                        </w:rPr>
                        <w:t>Koncesijos sąlygos</w:t>
                      </w:r>
                    </w:sdtContent>
                  </w:sdt>
                </w:p>
                <w:sdt>
                  <w:sdtPr>
                    <w:alias w:val="10 str. 1 d."/>
                    <w:tag w:val="part_dc0af70b993a40968331e623fe6b8b66"/>
                    <w:lock w:val="sdtLocked"/>
                    <w:richText/>
                  </w:sdtPr>
                  <w:sdtContent>
                    <w:p>
                      <w:pPr>
                        <w:ind w:firstLine="708"/>
                        <w:jc w:val="both"/>
                        <w:rPr>
                          <w:color w:val="000000"/>
                        </w:rPr>
                      </w:pPr>
                      <w:sdt>
                        <w:sdtPr>
                          <w:alias w:val="Numeris"/>
                          <w:tag w:val="nr_dc0af70b993a40968331e623fe6b8b66"/>
                          <w:lock w:val="sdtLocked"/>
                          <w:richText/>
                        </w:sdtPr>
                        <w:sdtContent>
                          <w:r>
                            <w:rPr>
                              <w:color w:val="000000"/>
                            </w:rPr>
                            <w:t>1</w:t>
                          </w:r>
                        </w:sdtContent>
                      </w:sdt>
                      <w:r>
                        <w:rPr>
                          <w:color w:val="000000"/>
                        </w:rPr>
                        <w:t>. Konkurso organizavimo komisija per Konkurso organizavimo nuostatuose nustatytą laiką turi parengti valstybės pasiūlymą ir pateikti jį tvirtinti konkursą paskelbusiai institucijai. Pasiūlyme privalo būti nurodyta:</w:t>
                      </w:r>
                    </w:p>
                    <w:sdt>
                      <w:sdtPr>
                        <w:alias w:val="10 str. 1 d. 1 p."/>
                        <w:tag w:val="part_3fafbc8bbeb94555a97526ddcab38fb8"/>
                        <w:lock w:val="sdtLocked"/>
                        <w:richText/>
                      </w:sdtPr>
                      <w:sdtContent>
                        <w:p>
                          <w:pPr>
                            <w:ind w:firstLine="708"/>
                            <w:jc w:val="both"/>
                            <w:rPr>
                              <w:color w:val="000000"/>
                            </w:rPr>
                          </w:pPr>
                          <w:sdt>
                            <w:sdtPr>
                              <w:alias w:val="Numeris"/>
                              <w:tag w:val="nr_3fafbc8bbeb94555a97526ddcab38fb8"/>
                              <w:lock w:val="sdtLocked"/>
                              <w:richText/>
                            </w:sdtPr>
                            <w:sdtContent>
                              <w:r>
                                <w:rPr>
                                  <w:color w:val="000000"/>
                                </w:rPr>
                                <w:t>1</w:t>
                              </w:r>
                            </w:sdtContent>
                          </w:sdt>
                          <w:r>
                            <w:rPr>
                              <w:color w:val="000000"/>
                            </w:rPr>
                            <w:t>) koncesijos objektas ir jo charakteristikos;</w:t>
                          </w:r>
                        </w:p>
                      </w:sdtContent>
                    </w:sdt>
                    <w:sdt>
                      <w:sdtPr>
                        <w:alias w:val="10 str. 1 d. 2 p."/>
                        <w:tag w:val="part_75a4cee876134fd29ca93da1195c4e00"/>
                        <w:lock w:val="sdtLocked"/>
                        <w:richText/>
                      </w:sdtPr>
                      <w:sdtContent>
                        <w:p>
                          <w:pPr>
                            <w:ind w:firstLine="708"/>
                            <w:jc w:val="both"/>
                            <w:rPr>
                              <w:color w:val="000000"/>
                            </w:rPr>
                          </w:pPr>
                          <w:sdt>
                            <w:sdtPr>
                              <w:alias w:val="Numeris"/>
                              <w:tag w:val="nr_75a4cee876134fd29ca93da1195c4e00"/>
                              <w:lock w:val="sdtLocked"/>
                              <w:richText/>
                            </w:sdtPr>
                            <w:sdtContent>
                              <w:r>
                                <w:rPr>
                                  <w:color w:val="000000"/>
                                </w:rPr>
                                <w:t>2</w:t>
                              </w:r>
                            </w:sdtContent>
                          </w:sdt>
                          <w:r>
                            <w:rPr>
                              <w:color w:val="000000"/>
                            </w:rPr>
                            <w:t>) koncesijos suteikimo terminas;</w:t>
                          </w:r>
                        </w:p>
                      </w:sdtContent>
                    </w:sdt>
                    <w:sdt>
                      <w:sdtPr>
                        <w:alias w:val="10 str. 1 d. 3 p."/>
                        <w:tag w:val="part_ece60efd598a436da0cbf0179efc3ab3"/>
                        <w:lock w:val="sdtLocked"/>
                        <w:richText/>
                      </w:sdtPr>
                      <w:sdtContent>
                        <w:p>
                          <w:pPr>
                            <w:ind w:firstLine="708"/>
                            <w:jc w:val="both"/>
                            <w:rPr>
                              <w:color w:val="000000"/>
                            </w:rPr>
                          </w:pPr>
                          <w:sdt>
                            <w:sdtPr>
                              <w:alias w:val="Numeris"/>
                              <w:tag w:val="nr_ece60efd598a436da0cbf0179efc3ab3"/>
                              <w:lock w:val="sdtLocked"/>
                              <w:richText/>
                            </w:sdtPr>
                            <w:sdtContent>
                              <w:r>
                                <w:rPr>
                                  <w:color w:val="000000"/>
                                </w:rPr>
                                <w:t>3</w:t>
                              </w:r>
                            </w:sdtContent>
                          </w:sdt>
                          <w:r>
                            <w:rPr>
                              <w:color w:val="000000"/>
                            </w:rPr>
                            <w:t>) veiklos, darbų ir paslaugų rūšys;</w:t>
                          </w:r>
                        </w:p>
                      </w:sdtContent>
                    </w:sdt>
                    <w:sdt>
                      <w:sdtPr>
                        <w:alias w:val="10 str. 1 d. 4 p."/>
                        <w:tag w:val="part_381572201b9043238641f44ecfb6e9e4"/>
                        <w:lock w:val="sdtLocked"/>
                        <w:richText/>
                      </w:sdtPr>
                      <w:sdtContent>
                        <w:p>
                          <w:pPr>
                            <w:ind w:firstLine="708"/>
                            <w:jc w:val="both"/>
                            <w:rPr>
                              <w:color w:val="000000"/>
                            </w:rPr>
                          </w:pPr>
                          <w:sdt>
                            <w:sdtPr>
                              <w:alias w:val="Numeris"/>
                              <w:tag w:val="nr_381572201b9043238641f44ecfb6e9e4"/>
                              <w:lock w:val="sdtLocked"/>
                              <w:richText/>
                            </w:sdtPr>
                            <w:sdtContent>
                              <w:r>
                                <w:rPr>
                                  <w:color w:val="000000"/>
                                </w:rPr>
                                <w:t>4</w:t>
                              </w:r>
                            </w:sdtContent>
                          </w:sdt>
                          <w:r>
                            <w:rPr>
                              <w:color w:val="000000"/>
                            </w:rPr>
                            <w:t>) koncesininko veiklos sąlygos, sutartyje numatytų paslaugų ir prekių kainų (tarifų) nustatymo taisyklės;</w:t>
                          </w:r>
                        </w:p>
                      </w:sdtContent>
                    </w:sdt>
                    <w:sdt>
                      <w:sdtPr>
                        <w:alias w:val="10 str. 1 d. 5 p."/>
                        <w:tag w:val="part_322bc58034c24a16afbe87cda0607e98"/>
                        <w:lock w:val="sdtLocked"/>
                        <w:richText/>
                      </w:sdtPr>
                      <w:sdtContent>
                        <w:p>
                          <w:pPr>
                            <w:ind w:firstLine="708"/>
                            <w:jc w:val="both"/>
                            <w:rPr>
                              <w:color w:val="000000"/>
                            </w:rPr>
                          </w:pPr>
                          <w:sdt>
                            <w:sdtPr>
                              <w:alias w:val="Numeris"/>
                              <w:tag w:val="nr_322bc58034c24a16afbe87cda0607e98"/>
                              <w:lock w:val="sdtLocked"/>
                              <w:richText/>
                            </w:sdtPr>
                            <w:sdtContent>
                              <w:r>
                                <w:rPr>
                                  <w:color w:val="000000"/>
                                </w:rPr>
                                <w:t>5</w:t>
                              </w:r>
                            </w:sdtContent>
                          </w:sdt>
                          <w:r>
                            <w:rPr>
                              <w:color w:val="000000"/>
                            </w:rPr>
                            <w:t>) pagal koncesiją numatomai veiklai reikalingos žemės nuomos sąlygos;</w:t>
                          </w:r>
                        </w:p>
                      </w:sdtContent>
                    </w:sdt>
                    <w:sdt>
                      <w:sdtPr>
                        <w:alias w:val="10 str. 1 d. 6 p."/>
                        <w:tag w:val="part_621c801b60fa49f3af7d5feada4682d9"/>
                        <w:lock w:val="sdtLocked"/>
                        <w:richText/>
                      </w:sdtPr>
                      <w:sdtContent>
                        <w:p>
                          <w:pPr>
                            <w:ind w:firstLine="708"/>
                            <w:jc w:val="both"/>
                            <w:rPr>
                              <w:color w:val="000000"/>
                            </w:rPr>
                          </w:pPr>
                          <w:sdt>
                            <w:sdtPr>
                              <w:alias w:val="Numeris"/>
                              <w:tag w:val="nr_621c801b60fa49f3af7d5feada4682d9"/>
                              <w:lock w:val="sdtLocked"/>
                              <w:richText/>
                            </w:sdtPr>
                            <w:sdtContent>
                              <w:r>
                                <w:rPr>
                                  <w:color w:val="000000"/>
                                </w:rPr>
                                <w:t>6</w:t>
                              </w:r>
                            </w:sdtContent>
                          </w:sdt>
                          <w:r>
                            <w:rPr>
                              <w:color w:val="000000"/>
                            </w:rPr>
                            <w:t>) Lietuvos Respublikos įstatymų nustatytos sąlygos gauti leidimą pagal koncesiją numatomai žemės gelmių išteklių bei ertmių tyrimo, naudojimo ar kitai veiklai, kuriai pagal įstatymus reikalingi leidimai;</w:t>
                          </w:r>
                        </w:p>
                      </w:sdtContent>
                    </w:sdt>
                    <w:sdt>
                      <w:sdtPr>
                        <w:alias w:val="10 str. 1 d. 7 p."/>
                        <w:tag w:val="part_85fa05ef10d74deaa651771f5c032d1e"/>
                        <w:lock w:val="sdtLocked"/>
                        <w:richText/>
                      </w:sdtPr>
                      <w:sdtContent>
                        <w:p>
                          <w:pPr>
                            <w:ind w:firstLine="708"/>
                            <w:jc w:val="both"/>
                            <w:rPr>
                              <w:color w:val="000000"/>
                            </w:rPr>
                          </w:pPr>
                          <w:sdt>
                            <w:sdtPr>
                              <w:alias w:val="Numeris"/>
                              <w:tag w:val="nr_85fa05ef10d74deaa651771f5c032d1e"/>
                              <w:lock w:val="sdtLocked"/>
                              <w:richText/>
                            </w:sdtPr>
                            <w:sdtContent>
                              <w:r>
                                <w:rPr>
                                  <w:color w:val="000000"/>
                                </w:rPr>
                                <w:t>7</w:t>
                              </w:r>
                            </w:sdtContent>
                          </w:sdt>
                          <w:r>
                            <w:rPr>
                              <w:color w:val="000000"/>
                            </w:rPr>
                            <w:t>) valstybės, savivaldybės bei koncesininko nuosavybės teisės į pagamintą produkciją ar gautas pajamas;</w:t>
                          </w:r>
                        </w:p>
                      </w:sdtContent>
                    </w:sdt>
                    <w:sdt>
                      <w:sdtPr>
                        <w:alias w:val="10 str. 1 d. 8 p."/>
                        <w:tag w:val="part_f0d3ba0df47b4b1c95fc3663da93e596"/>
                        <w:lock w:val="sdtLocked"/>
                        <w:richText/>
                      </w:sdtPr>
                      <w:sdtContent>
                        <w:p>
                          <w:pPr>
                            <w:ind w:firstLine="708"/>
                            <w:jc w:val="both"/>
                            <w:rPr>
                              <w:color w:val="000000"/>
                            </w:rPr>
                          </w:pPr>
                          <w:sdt>
                            <w:sdtPr>
                              <w:alias w:val="Numeris"/>
                              <w:tag w:val="nr_f0d3ba0df47b4b1c95fc3663da93e596"/>
                              <w:lock w:val="sdtLocked"/>
                              <w:richText/>
                            </w:sdtPr>
                            <w:sdtContent>
                              <w:r>
                                <w:rPr>
                                  <w:color w:val="000000"/>
                                </w:rPr>
                                <w:t>8</w:t>
                              </w:r>
                            </w:sdtContent>
                          </w:sdt>
                          <w:r>
                            <w:rPr>
                              <w:color w:val="000000"/>
                            </w:rPr>
                            <w:t>) koncesijos atlygis;</w:t>
                          </w:r>
                        </w:p>
                      </w:sdtContent>
                    </w:sdt>
                    <w:sdt>
                      <w:sdtPr>
                        <w:alias w:val="10 str. 1 d. 9 p."/>
                        <w:tag w:val="part_3286ff1e46ca4441a4337bce7cf0c156"/>
                        <w:lock w:val="sdtLocked"/>
                        <w:richText/>
                      </w:sdtPr>
                      <w:sdtContent>
                        <w:p>
                          <w:pPr>
                            <w:ind w:firstLine="708"/>
                            <w:jc w:val="both"/>
                            <w:rPr>
                              <w:color w:val="000000"/>
                            </w:rPr>
                          </w:pPr>
                          <w:sdt>
                            <w:sdtPr>
                              <w:alias w:val="Numeris"/>
                              <w:tag w:val="nr_3286ff1e46ca4441a4337bce7cf0c156"/>
                              <w:lock w:val="sdtLocked"/>
                              <w:richText/>
                            </w:sdtPr>
                            <w:sdtContent>
                              <w:r>
                                <w:rPr>
                                  <w:color w:val="000000"/>
                                </w:rPr>
                                <w:t>9</w:t>
                              </w:r>
                            </w:sdtContent>
                          </w:sdt>
                          <w:r>
                            <w:rPr>
                              <w:color w:val="000000"/>
                            </w:rPr>
                            <w:t>) koncesijos objekto grąžinimo valstybei ar savivaldybei tvarka ir sąlygos;</w:t>
                          </w:r>
                        </w:p>
                      </w:sdtContent>
                    </w:sdt>
                    <w:sdt>
                      <w:sdtPr>
                        <w:alias w:val="10 str. 1 d. 10 p."/>
                        <w:tag w:val="part_cb48be4854664f43bb6ae25f19b9caa8"/>
                        <w:lock w:val="sdtLocked"/>
                        <w:richText/>
                      </w:sdtPr>
                      <w:sdtContent>
                        <w:p>
                          <w:pPr>
                            <w:ind w:firstLine="708"/>
                            <w:jc w:val="both"/>
                            <w:rPr>
                              <w:color w:val="000000"/>
                            </w:rPr>
                          </w:pPr>
                          <w:sdt>
                            <w:sdtPr>
                              <w:alias w:val="Numeris"/>
                              <w:tag w:val="nr_cb48be4854664f43bb6ae25f19b9caa8"/>
                              <w:lock w:val="sdtLocked"/>
                              <w:richText/>
                            </w:sdtPr>
                            <w:sdtContent>
                              <w:r>
                                <w:rPr>
                                  <w:color w:val="000000"/>
                                </w:rPr>
                                <w:t>10</w:t>
                              </w:r>
                            </w:sdtContent>
                          </w:sdt>
                          <w:r>
                            <w:rPr>
                              <w:color w:val="000000"/>
                            </w:rPr>
                            <w:t>) dokumentai, kurie turi būti pateikti kartu su paraiška dalyvauti koncesijos konkurse, jų pateikimo tvarka ir terminai;</w:t>
                          </w:r>
                        </w:p>
                      </w:sdtContent>
                    </w:sdt>
                    <w:sdt>
                      <w:sdtPr>
                        <w:alias w:val="10 str. 1 d. 11 p."/>
                        <w:tag w:val="part_2a1ebd8b020b4318b3d1701dd036e03b"/>
                        <w:lock w:val="sdtLocked"/>
                        <w:richText/>
                      </w:sdtPr>
                      <w:sdtContent>
                        <w:p>
                          <w:pPr>
                            <w:ind w:firstLine="708"/>
                            <w:jc w:val="both"/>
                            <w:rPr>
                              <w:color w:val="000000"/>
                            </w:rPr>
                          </w:pPr>
                          <w:sdt>
                            <w:sdtPr>
                              <w:alias w:val="Numeris"/>
                              <w:tag w:val="nr_2a1ebd8b020b4318b3d1701dd036e03b"/>
                              <w:lock w:val="sdtLocked"/>
                              <w:richText/>
                            </w:sdtPr>
                            <w:sdtContent>
                              <w:r>
                                <w:rPr>
                                  <w:color w:val="000000"/>
                                </w:rPr>
                                <w:t>11</w:t>
                              </w:r>
                            </w:sdtContent>
                          </w:sdt>
                          <w:r>
                            <w:rPr>
                              <w:color w:val="000000"/>
                            </w:rPr>
                            <w:t>) konkurso paraiškų vertinimo kriterijai.</w:t>
                          </w:r>
                        </w:p>
                      </w:sdtContent>
                    </w:sdt>
                  </w:sdtContent>
                </w:sdt>
                <w:sdt>
                  <w:sdtPr>
                    <w:alias w:val="10 str. 2 d."/>
                    <w:tag w:val="part_65b455a593ec44c0ae453a07440d1933"/>
                    <w:lock w:val="sdtLocked"/>
                    <w:richText/>
                  </w:sdtPr>
                  <w:sdtContent>
                    <w:p>
                      <w:pPr>
                        <w:ind w:firstLine="708"/>
                        <w:jc w:val="both"/>
                        <w:rPr>
                          <w:color w:val="000000"/>
                        </w:rPr>
                      </w:pPr>
                      <w:sdt>
                        <w:sdtPr>
                          <w:alias w:val="Numeris"/>
                          <w:tag w:val="nr_65b455a593ec44c0ae453a07440d1933"/>
                          <w:lock w:val="sdtLocked"/>
                          <w:richText/>
                        </w:sdtPr>
                        <w:sdtContent>
                          <w:r>
                            <w:rPr>
                              <w:color w:val="000000"/>
                            </w:rPr>
                            <w:t>2</w:t>
                          </w:r>
                        </w:sdtContent>
                      </w:sdt>
                      <w:r>
                        <w:rPr>
                          <w:color w:val="000000"/>
                        </w:rPr>
                        <w:t>. Atsižvelgiant į koncesijos objekto pobūdį ir specifiką, valstybės pasiūlyme gali būti nurodytos ir kitos koncesijos suteikimo ypatingos sąlygos, ypač susijusios su reikalavimais koncesininkui aplinkos apsaugos, darbo santykių ir darbų saugos srityse.</w:t>
                      </w:r>
                    </w:p>
                  </w:sdtContent>
                </w:sdt>
                <w:sdt>
                  <w:sdtPr>
                    <w:alias w:val="10 str. 3 d."/>
                    <w:tag w:val="part_f22842808d424a7a84fd6dca4d8dc5b6"/>
                    <w:lock w:val="sdtLocked"/>
                    <w:richText/>
                  </w:sdtPr>
                  <w:sdtContent>
                    <w:p>
                      <w:pPr>
                        <w:ind w:firstLine="708"/>
                        <w:jc w:val="both"/>
                        <w:rPr>
                          <w:color w:val="000000"/>
                        </w:rPr>
                      </w:pPr>
                      <w:sdt>
                        <w:sdtPr>
                          <w:alias w:val="Numeris"/>
                          <w:tag w:val="nr_f22842808d424a7a84fd6dca4d8dc5b6"/>
                          <w:lock w:val="sdtLocked"/>
                          <w:richText/>
                        </w:sdtPr>
                        <w:sdtContent>
                          <w:r>
                            <w:rPr>
                              <w:color w:val="000000"/>
                            </w:rPr>
                            <w:t>3</w:t>
                          </w:r>
                        </w:sdtContent>
                      </w:sdt>
                      <w:r>
                        <w:rPr>
                          <w:color w:val="000000"/>
                        </w:rPr>
                        <w:t>. Kai koncesijos konkursą paskelbusi institucija patvirtina komisijos parengtą valstybės pasiūlymą, jis skelbiamas per Lietuvos, o kai kuriais atvejais, minėtos institucijos sprendimu, ir per užsienio visuomenės informavimo priemones.</w:t>
                      </w:r>
                    </w:p>
                  </w:sdtContent>
                </w:sdt>
                <w:sdt>
                  <w:sdtPr>
                    <w:alias w:val="10 str. 4 d."/>
                    <w:tag w:val="part_b2b0780fb52343f0b54f2acf4b55329a"/>
                    <w:lock w:val="sdtLocked"/>
                    <w:richText/>
                  </w:sdtPr>
                  <w:sdtContent>
                    <w:p>
                      <w:pPr>
                        <w:ind w:firstLine="708"/>
                        <w:jc w:val="both"/>
                        <w:rPr>
                          <w:color w:val="000000"/>
                        </w:rPr>
                      </w:pPr>
                      <w:sdt>
                        <w:sdtPr>
                          <w:alias w:val="Numeris"/>
                          <w:tag w:val="nr_b2b0780fb52343f0b54f2acf4b55329a"/>
                          <w:lock w:val="sdtLocked"/>
                          <w:richText/>
                        </w:sdtPr>
                        <w:sdtContent>
                          <w:r>
                            <w:rPr>
                              <w:color w:val="000000"/>
                            </w:rPr>
                            <w:t>4</w:t>
                          </w:r>
                        </w:sdtContent>
                      </w:sdt>
                      <w:r>
                        <w:rPr>
                          <w:color w:val="000000"/>
                        </w:rPr>
                        <w:t>. Valstybės pasiūlyme paskelbtos sąlygos negali būti keičiamos vykstant deryboms dėl koncesijos sutarties pasirašymo.</w:t>
                      </w:r>
                    </w:p>
                    <w:p>
                      <w:pPr>
                        <w:ind w:firstLine="708"/>
                        <w:jc w:val="both"/>
                        <w:rPr>
                          <w:color w:val="000000"/>
                        </w:rPr>
                      </w:pPr>
                    </w:p>
                  </w:sdtContent>
                </w:sdt>
              </w:sdtContent>
            </w:sdt>
            <w:sdt>
              <w:sdtPr>
                <w:alias w:val="11 str."/>
                <w:tag w:val="part_4c58935e79ca4bfeae5138db975dec51"/>
                <w:lock w:val="sdtLocked"/>
                <w:richText/>
              </w:sdtPr>
              <w:sdtContent>
                <w:p>
                  <w:pPr>
                    <w:ind w:firstLine="708"/>
                    <w:jc w:val="both"/>
                    <w:rPr>
                      <w:b/>
                      <w:color w:val="000000"/>
                    </w:rPr>
                  </w:pPr>
                  <w:sdt>
                    <w:sdtPr>
                      <w:alias w:val="Numeris"/>
                      <w:tag w:val="nr_4c58935e79ca4bfeae5138db975dec51"/>
                      <w:lock w:val="sdtLocked"/>
                      <w:richText/>
                    </w:sdtPr>
                    <w:sdtContent>
                      <w:r>
                        <w:rPr>
                          <w:b/>
                          <w:color w:val="000000"/>
                        </w:rPr>
                        <w:t>11</w:t>
                      </w:r>
                    </w:sdtContent>
                  </w:sdt>
                  <w:r>
                    <w:rPr>
                      <w:b/>
                      <w:color w:val="000000"/>
                    </w:rPr>
                    <w:t xml:space="preserve"> straipsnis. </w:t>
                  </w:r>
                  <w:sdt>
                    <w:sdtPr>
                      <w:alias w:val="Pavadinimas"/>
                      <w:tag w:val="title_4c58935e79ca4bfeae5138db975dec51"/>
                      <w:lock w:val="sdtLocked"/>
                      <w:richText/>
                    </w:sdtPr>
                    <w:sdtContent>
                      <w:r>
                        <w:rPr>
                          <w:b/>
                          <w:color w:val="000000"/>
                        </w:rPr>
                        <w:t>Koncesijos konkursas</w:t>
                      </w:r>
                    </w:sdtContent>
                  </w:sdt>
                </w:p>
                <w:sdt>
                  <w:sdtPr>
                    <w:alias w:val="11 str. 1 d."/>
                    <w:tag w:val="part_c54bf6f201c34fdaa5aa5bdc2f1b84d0"/>
                    <w:lock w:val="sdtLocked"/>
                    <w:richText/>
                  </w:sdtPr>
                  <w:sdtContent>
                    <w:p>
                      <w:pPr>
                        <w:ind w:firstLine="708"/>
                        <w:jc w:val="both"/>
                        <w:rPr>
                          <w:color w:val="000000"/>
                        </w:rPr>
                      </w:pPr>
                      <w:sdt>
                        <w:sdtPr>
                          <w:alias w:val="Numeris"/>
                          <w:tag w:val="nr_c54bf6f201c34fdaa5aa5bdc2f1b84d0"/>
                          <w:lock w:val="sdtLocked"/>
                          <w:richText/>
                        </w:sdtPr>
                        <w:sdtContent>
                          <w:r>
                            <w:rPr>
                              <w:color w:val="000000"/>
                            </w:rPr>
                            <w:t>1</w:t>
                          </w:r>
                        </w:sdtContent>
                      </w:sdt>
                      <w:r>
                        <w:rPr>
                          <w:color w:val="000000"/>
                        </w:rPr>
                        <w:t>. Per valstybės pasiūlyme nustatytą laiką gautas konkurso dalyvių paraiškas ir dokumentus tikrina bei vertina konkurso organizavimo komisija, remdamasi valstybės pasiūlyme nustatytais vertinimo kriterijais.</w:t>
                      </w:r>
                    </w:p>
                  </w:sdtContent>
                </w:sdt>
                <w:sdt>
                  <w:sdtPr>
                    <w:alias w:val="11 str. 2 d."/>
                    <w:tag w:val="part_aa02121ec5924944945a03d23cb350b7"/>
                    <w:lock w:val="sdtLocked"/>
                    <w:richText/>
                  </w:sdtPr>
                  <w:sdtContent>
                    <w:p>
                      <w:pPr>
                        <w:ind w:firstLine="708"/>
                        <w:jc w:val="both"/>
                        <w:rPr>
                          <w:color w:val="000000"/>
                        </w:rPr>
                      </w:pPr>
                      <w:sdt>
                        <w:sdtPr>
                          <w:alias w:val="Numeris"/>
                          <w:tag w:val="nr_aa02121ec5924944945a03d23cb350b7"/>
                          <w:lock w:val="sdtLocked"/>
                          <w:richText/>
                        </w:sdtPr>
                        <w:sdtContent>
                          <w:r>
                            <w:rPr>
                              <w:color w:val="000000"/>
                            </w:rPr>
                            <w:t>2</w:t>
                          </w:r>
                        </w:sdtContent>
                      </w:sdt>
                      <w:r>
                        <w:rPr>
                          <w:color w:val="000000"/>
                        </w:rPr>
                        <w:t>. Konkurso organizavimo komisija, nustačiusi konkurso laimėtoją, teikia koncesijos konkursą paskelbusiai institucijai tvirtinti konkurso laimėtoją ir pasirašyti su juo koncesijos sutartį.</w:t>
                      </w:r>
                    </w:p>
                  </w:sdtContent>
                </w:sdt>
                <w:sdt>
                  <w:sdtPr>
                    <w:alias w:val="11 str. 3 d."/>
                    <w:tag w:val="part_a36af5a8c404432b84b3fa39d2b79420"/>
                    <w:lock w:val="sdtLocked"/>
                    <w:richText/>
                  </w:sdtPr>
                  <w:sdtContent>
                    <w:p>
                      <w:pPr>
                        <w:ind w:firstLine="708"/>
                        <w:jc w:val="both"/>
                        <w:rPr>
                          <w:color w:val="000000"/>
                        </w:rPr>
                      </w:pPr>
                      <w:sdt>
                        <w:sdtPr>
                          <w:alias w:val="Numeris"/>
                          <w:tag w:val="nr_a36af5a8c404432b84b3fa39d2b79420"/>
                          <w:lock w:val="sdtLocked"/>
                          <w:richText/>
                        </w:sdtPr>
                        <w:sdtContent>
                          <w:r>
                            <w:rPr>
                              <w:color w:val="000000"/>
                            </w:rPr>
                            <w:t>3</w:t>
                          </w:r>
                        </w:sdtContent>
                      </w:sdt>
                      <w:r>
                        <w:rPr>
                          <w:color w:val="000000"/>
                        </w:rPr>
                        <w:t>. Jeigu per valstybės pasiūlyme nustatytą terminą gauta tik viena konkurso sąlygas atitinkanti paraiška dalyvauti koncesijos konkurse, konkurso organizavimo komisija skelbia šią paraišką pateikusį dalyvį konkurso laimėtoju.</w:t>
                      </w:r>
                    </w:p>
                  </w:sdtContent>
                </w:sdt>
                <w:sdt>
                  <w:sdtPr>
                    <w:alias w:val="11 str. 4 d."/>
                    <w:tag w:val="part_e6842f7421e940a3b97f3bd82577da12"/>
                    <w:lock w:val="sdtLocked"/>
                    <w:richText/>
                  </w:sdtPr>
                  <w:sdtContent>
                    <w:p>
                      <w:pPr>
                        <w:ind w:firstLine="708"/>
                        <w:jc w:val="both"/>
                        <w:rPr>
                          <w:color w:val="000000"/>
                        </w:rPr>
                      </w:pPr>
                      <w:sdt>
                        <w:sdtPr>
                          <w:alias w:val="Numeris"/>
                          <w:tag w:val="nr_e6842f7421e940a3b97f3bd82577da12"/>
                          <w:lock w:val="sdtLocked"/>
                          <w:richText/>
                        </w:sdtPr>
                        <w:sdtContent>
                          <w:r>
                            <w:rPr>
                              <w:color w:val="000000"/>
                            </w:rPr>
                            <w:t>4</w:t>
                          </w:r>
                        </w:sdtContent>
                      </w:sdt>
                      <w:r>
                        <w:rPr>
                          <w:color w:val="000000"/>
                        </w:rPr>
                        <w:t>. Koncesijos sutartyje nustatytą veiklą gali vykdyti tik Lietuvos Respublikos įstatymų nustatyta tvarka įsteigtos ir įregistruotos įmonės.</w:t>
                      </w:r>
                    </w:p>
                  </w:sdtContent>
                </w:sdt>
                <w:sdt>
                  <w:sdtPr>
                    <w:alias w:val="11 str. 5 d."/>
                    <w:tag w:val="part_1729f4f00fb8480ca9994f520bceeb85"/>
                    <w:lock w:val="sdtLocked"/>
                    <w:richText/>
                  </w:sdtPr>
                  <w:sdtContent>
                    <w:p>
                      <w:pPr>
                        <w:ind w:firstLine="708"/>
                        <w:jc w:val="both"/>
                        <w:rPr>
                          <w:color w:val="000000"/>
                        </w:rPr>
                      </w:pPr>
                      <w:sdt>
                        <w:sdtPr>
                          <w:alias w:val="Numeris"/>
                          <w:tag w:val="nr_1729f4f00fb8480ca9994f520bceeb85"/>
                          <w:lock w:val="sdtLocked"/>
                          <w:richText/>
                        </w:sdtPr>
                        <w:sdtContent>
                          <w:r>
                            <w:rPr>
                              <w:color w:val="000000"/>
                            </w:rPr>
                            <w:t>5</w:t>
                          </w:r>
                        </w:sdtContent>
                      </w:sdt>
                      <w:r>
                        <w:rPr>
                          <w:color w:val="000000"/>
                        </w:rPr>
                        <w:t>. Koncesijos konkursą laimėjusi užsienio įmonė iki koncesijos sutarties pasirašymo privalo Lietuvos Respublikos įstatymų nustatyta tvarka įsteigti ir įregistruoti dukterinę įmonę (užsienio koncesininką). Visos su koncesija susijusios teisės ir pareigos pereina naujai registruotai įmonei ir koncesijos sutartis pasirašoma su ja.</w:t>
                      </w:r>
                    </w:p>
                    <w:p>
                      <w:pPr>
                        <w:ind w:firstLine="708"/>
                        <w:jc w:val="both"/>
                        <w:rPr>
                          <w:color w:val="000000"/>
                        </w:rPr>
                      </w:pPr>
                    </w:p>
                  </w:sdtContent>
                </w:sdt>
              </w:sdtContent>
            </w:sdt>
            <w:sdt>
              <w:sdtPr>
                <w:alias w:val="12 str."/>
                <w:tag w:val="part_ebe2735efe41445aaf85f6fb020c3f8c"/>
                <w:lock w:val="sdtLocked"/>
                <w:richText/>
              </w:sdtPr>
              <w:sdtContent>
                <w:p>
                  <w:pPr>
                    <w:ind w:firstLine="708"/>
                    <w:jc w:val="both"/>
                    <w:rPr>
                      <w:b/>
                      <w:color w:val="000000"/>
                    </w:rPr>
                  </w:pPr>
                  <w:sdt>
                    <w:sdtPr>
                      <w:alias w:val="Numeris"/>
                      <w:tag w:val="nr_ebe2735efe41445aaf85f6fb020c3f8c"/>
                      <w:lock w:val="sdtLocked"/>
                      <w:richText/>
                    </w:sdtPr>
                    <w:sdtContent>
                      <w:r>
                        <w:rPr>
                          <w:b/>
                          <w:color w:val="000000"/>
                        </w:rPr>
                        <w:t>12</w:t>
                      </w:r>
                    </w:sdtContent>
                  </w:sdt>
                  <w:r>
                    <w:rPr>
                      <w:b/>
                      <w:color w:val="000000"/>
                    </w:rPr>
                    <w:t xml:space="preserve"> straipsnis. </w:t>
                  </w:r>
                  <w:sdt>
                    <w:sdtPr>
                      <w:alias w:val="Pavadinimas"/>
                      <w:tag w:val="title_ebe2735efe41445aaf85f6fb020c3f8c"/>
                      <w:lock w:val="sdtLocked"/>
                      <w:richText/>
                    </w:sdtPr>
                    <w:sdtContent>
                      <w:r>
                        <w:rPr>
                          <w:b/>
                          <w:color w:val="000000"/>
                        </w:rPr>
                        <w:t>Koncesijos sutartis</w:t>
                      </w:r>
                    </w:sdtContent>
                  </w:sdt>
                </w:p>
                <w:sdt>
                  <w:sdtPr>
                    <w:alias w:val="12 str. 1 d."/>
                    <w:tag w:val="part_fc903236312847ffae865e54a72075f4"/>
                    <w:lock w:val="sdtLocked"/>
                    <w:richText/>
                  </w:sdtPr>
                  <w:sdtContent>
                    <w:p>
                      <w:pPr>
                        <w:ind w:firstLine="708"/>
                        <w:jc w:val="both"/>
                        <w:rPr>
                          <w:color w:val="000000"/>
                        </w:rPr>
                      </w:pPr>
                      <w:sdt>
                        <w:sdtPr>
                          <w:alias w:val="Numeris"/>
                          <w:tag w:val="nr_fc903236312847ffae865e54a72075f4"/>
                          <w:lock w:val="sdtLocked"/>
                          <w:richText/>
                        </w:sdtPr>
                        <w:sdtContent>
                          <w:r>
                            <w:rPr>
                              <w:color w:val="000000"/>
                            </w:rPr>
                            <w:t>1</w:t>
                          </w:r>
                        </w:sdtContent>
                      </w:sdt>
                      <w:r>
                        <w:rPr>
                          <w:color w:val="000000"/>
                        </w:rPr>
                        <w:t>. Koncesijos sutartis suteikia koncesininkui teisę naudotis pagal koncesiją objektu, vykdant sutartyje nurodytoje teritorijoje nustatytu laikotarpiu ir kitomis sutartomis sąlygomis nustatytą veiklą.</w:t>
                      </w:r>
                    </w:p>
                  </w:sdtContent>
                </w:sdt>
                <w:sdt>
                  <w:sdtPr>
                    <w:alias w:val="12 str. 2 d."/>
                    <w:tag w:val="part_8361d5164cfb4e75bd9973bcfa379ae8"/>
                    <w:lock w:val="sdtLocked"/>
                    <w:richText/>
                  </w:sdtPr>
                  <w:sdtContent>
                    <w:p>
                      <w:pPr>
                        <w:ind w:firstLine="708"/>
                        <w:jc w:val="both"/>
                        <w:rPr>
                          <w:color w:val="000000"/>
                        </w:rPr>
                      </w:pPr>
                      <w:sdt>
                        <w:sdtPr>
                          <w:alias w:val="Numeris"/>
                          <w:tag w:val="nr_8361d5164cfb4e75bd9973bcfa379ae8"/>
                          <w:lock w:val="sdtLocked"/>
                          <w:richText/>
                        </w:sdtPr>
                        <w:sdtContent>
                          <w:r>
                            <w:rPr>
                              <w:color w:val="000000"/>
                            </w:rPr>
                            <w:t>2</w:t>
                          </w:r>
                        </w:sdtContent>
                      </w:sdt>
                      <w:r>
                        <w:rPr>
                          <w:color w:val="000000"/>
                        </w:rPr>
                        <w:t>. Koncesijos sutartis turi atitikti Lietuvos Respublikos Vyriausybės patvirtintas Tipinės koncesijos sutarties nuostatas.</w:t>
                      </w:r>
                    </w:p>
                    <w:p>
                      <w:pPr>
                        <w:ind w:firstLine="708"/>
                        <w:jc w:val="both"/>
                        <w:rPr>
                          <w:color w:val="000000"/>
                        </w:rPr>
                      </w:pPr>
                    </w:p>
                  </w:sdtContent>
                </w:sdt>
              </w:sdtContent>
            </w:sdt>
            <w:sdt>
              <w:sdtPr>
                <w:alias w:val="13 str."/>
                <w:tag w:val="part_3c6e187947d74188921a3d78a0792d87"/>
                <w:lock w:val="sdtLocked"/>
                <w:richText/>
              </w:sdtPr>
              <w:sdtContent>
                <w:p>
                  <w:pPr>
                    <w:ind w:firstLine="708"/>
                    <w:jc w:val="both"/>
                    <w:rPr>
                      <w:b/>
                      <w:color w:val="000000"/>
                    </w:rPr>
                  </w:pPr>
                  <w:sdt>
                    <w:sdtPr>
                      <w:alias w:val="Numeris"/>
                      <w:tag w:val="nr_3c6e187947d74188921a3d78a0792d87"/>
                      <w:lock w:val="sdtLocked"/>
                      <w:richText/>
                    </w:sdtPr>
                    <w:sdtContent>
                      <w:r>
                        <w:rPr>
                          <w:b/>
                          <w:color w:val="000000"/>
                        </w:rPr>
                        <w:t>13</w:t>
                      </w:r>
                    </w:sdtContent>
                  </w:sdt>
                  <w:r>
                    <w:rPr>
                      <w:b/>
                      <w:color w:val="000000"/>
                    </w:rPr>
                    <w:t xml:space="preserve"> straipsnis. </w:t>
                  </w:r>
                  <w:sdt>
                    <w:sdtPr>
                      <w:alias w:val="Pavadinimas"/>
                      <w:tag w:val="title_3c6e187947d74188921a3d78a0792d87"/>
                      <w:lock w:val="sdtLocked"/>
                      <w:richText/>
                    </w:sdtPr>
                    <w:sdtContent>
                      <w:r>
                        <w:rPr>
                          <w:b/>
                          <w:color w:val="000000"/>
                        </w:rPr>
                        <w:t>Privalomi koncesijos sutarties reikalavimai</w:t>
                      </w:r>
                    </w:sdtContent>
                  </w:sdt>
                </w:p>
                <w:sdt>
                  <w:sdtPr>
                    <w:alias w:val="13 str. 1 d."/>
                    <w:tag w:val="part_c0fd7067997f434a971e4451dd4b6bc1"/>
                    <w:lock w:val="sdtLocked"/>
                    <w:richText/>
                  </w:sdtPr>
                  <w:sdtContent>
                    <w:p>
                      <w:pPr>
                        <w:ind w:firstLine="708"/>
                        <w:jc w:val="both"/>
                        <w:rPr>
                          <w:color w:val="000000"/>
                        </w:rPr>
                      </w:pPr>
                      <w:sdt>
                        <w:sdtPr>
                          <w:alias w:val="Numeris"/>
                          <w:tag w:val="nr_c0fd7067997f434a971e4451dd4b6bc1"/>
                          <w:lock w:val="sdtLocked"/>
                          <w:richText/>
                        </w:sdtPr>
                        <w:sdtContent>
                          <w:r>
                            <w:rPr>
                              <w:color w:val="000000"/>
                            </w:rPr>
                            <w:t>1</w:t>
                          </w:r>
                        </w:sdtContent>
                      </w:sdt>
                      <w:r>
                        <w:rPr>
                          <w:color w:val="000000"/>
                        </w:rPr>
                        <w:t>. Koncesijos sutartis pasirašoma tomis sąlygomis, kurios pagal šio įstatymo 10 straipsnio 1 ir 2 dalis buvo paskelbtos valstybės pasiūlyme.</w:t>
                      </w:r>
                    </w:p>
                  </w:sdtContent>
                </w:sdt>
                <w:sdt>
                  <w:sdtPr>
                    <w:alias w:val="13 str. 2 d."/>
                    <w:tag w:val="part_911e2f844ba7448ea15af34f63f850eb"/>
                    <w:lock w:val="sdtLocked"/>
                    <w:richText/>
                  </w:sdtPr>
                  <w:sdtContent>
                    <w:p>
                      <w:pPr>
                        <w:ind w:firstLine="708"/>
                        <w:jc w:val="both"/>
                        <w:rPr>
                          <w:color w:val="000000"/>
                        </w:rPr>
                      </w:pPr>
                      <w:sdt>
                        <w:sdtPr>
                          <w:alias w:val="Numeris"/>
                          <w:tag w:val="nr_911e2f844ba7448ea15af34f63f850eb"/>
                          <w:lock w:val="sdtLocked"/>
                          <w:richText/>
                        </w:sdtPr>
                        <w:sdtContent>
                          <w:r>
                            <w:rPr>
                              <w:color w:val="000000"/>
                            </w:rPr>
                            <w:t>2</w:t>
                          </w:r>
                        </w:sdtContent>
                      </w:sdt>
                      <w:r>
                        <w:rPr>
                          <w:color w:val="000000"/>
                        </w:rPr>
                        <w:t>. Be šio straipsnio 1 dalyje nustatytų sąlygų, koncesijos sutartyje privalo būti nurodyta:</w:t>
                      </w:r>
                    </w:p>
                    <w:sdt>
                      <w:sdtPr>
                        <w:alias w:val="13 str. 2 d. 1 p."/>
                        <w:tag w:val="part_ba1ff1cbae1643718fd0126a686cf2a2"/>
                        <w:lock w:val="sdtLocked"/>
                        <w:richText/>
                      </w:sdtPr>
                      <w:sdtContent>
                        <w:p>
                          <w:pPr>
                            <w:ind w:firstLine="708"/>
                            <w:jc w:val="both"/>
                            <w:rPr>
                              <w:color w:val="000000"/>
                            </w:rPr>
                          </w:pPr>
                          <w:sdt>
                            <w:sdtPr>
                              <w:alias w:val="Numeris"/>
                              <w:tag w:val="nr_ba1ff1cbae1643718fd0126a686cf2a2"/>
                              <w:lock w:val="sdtLocked"/>
                              <w:richText/>
                            </w:sdtPr>
                            <w:sdtContent>
                              <w:r>
                                <w:rPr>
                                  <w:color w:val="000000"/>
                                </w:rPr>
                                <w:t>1</w:t>
                              </w:r>
                            </w:sdtContent>
                          </w:sdt>
                          <w:r>
                            <w:rPr>
                              <w:color w:val="000000"/>
                            </w:rPr>
                            <w:t>) sutarties galiojimo terminas, jo pratęsimo tvarka, sutarties sustabdymo ir nutraukimo pagrindai ir tvarka;</w:t>
                          </w:r>
                        </w:p>
                      </w:sdtContent>
                    </w:sdt>
                    <w:sdt>
                      <w:sdtPr>
                        <w:alias w:val="13 str. 2 d. 2 p."/>
                        <w:tag w:val="part_d8c8517bef6c4c159f92c7bff46d2be9"/>
                        <w:lock w:val="sdtLocked"/>
                        <w:richText/>
                      </w:sdtPr>
                      <w:sdtContent>
                        <w:p>
                          <w:pPr>
                            <w:ind w:firstLine="708"/>
                            <w:jc w:val="both"/>
                            <w:rPr>
                              <w:color w:val="000000"/>
                            </w:rPr>
                          </w:pPr>
                          <w:sdt>
                            <w:sdtPr>
                              <w:alias w:val="Numeris"/>
                              <w:tag w:val="nr_d8c8517bef6c4c159f92c7bff46d2be9"/>
                              <w:lock w:val="sdtLocked"/>
                              <w:richText/>
                            </w:sdtPr>
                            <w:sdtContent>
                              <w:r>
                                <w:rPr>
                                  <w:color w:val="000000"/>
                                </w:rPr>
                                <w:t>2</w:t>
                              </w:r>
                            </w:sdtContent>
                          </w:sdt>
                          <w:r>
                            <w:rPr>
                              <w:color w:val="000000"/>
                            </w:rPr>
                            <w:t>) sutarties šalių teisės bei įsipareigojimai, susiję su koncesijos sutartyje nustatyta veikla;</w:t>
                          </w:r>
                        </w:p>
                      </w:sdtContent>
                    </w:sdt>
                    <w:sdt>
                      <w:sdtPr>
                        <w:alias w:val="13 str. 2 d. 3 p."/>
                        <w:tag w:val="part_e72c010c91294e57a62220edba3ba04a"/>
                        <w:lock w:val="sdtLocked"/>
                        <w:richText/>
                      </w:sdtPr>
                      <w:sdtContent>
                        <w:p>
                          <w:pPr>
                            <w:ind w:firstLine="708"/>
                            <w:jc w:val="both"/>
                            <w:rPr>
                              <w:color w:val="000000"/>
                            </w:rPr>
                          </w:pPr>
                          <w:sdt>
                            <w:sdtPr>
                              <w:alias w:val="Numeris"/>
                              <w:tag w:val="nr_e72c010c91294e57a62220edba3ba04a"/>
                              <w:lock w:val="sdtLocked"/>
                              <w:richText/>
                            </w:sdtPr>
                            <w:sdtContent>
                              <w:r>
                                <w:rPr>
                                  <w:color w:val="000000"/>
                                </w:rPr>
                                <w:t>3</w:t>
                              </w:r>
                            </w:sdtContent>
                          </w:sdt>
                          <w:r>
                            <w:rPr>
                              <w:color w:val="000000"/>
                            </w:rPr>
                            <w:t>) koncesininko įsipareigojimai dėl sutartyje nustatytos veiklos finansavimo užtikrinimo;</w:t>
                          </w:r>
                        </w:p>
                      </w:sdtContent>
                    </w:sdt>
                    <w:sdt>
                      <w:sdtPr>
                        <w:alias w:val="13 str. 2 d. 4 p."/>
                        <w:tag w:val="part_a7821fcf171c4703ae7f48fe57bd6e49"/>
                        <w:lock w:val="sdtLocked"/>
                        <w:richText/>
                      </w:sdtPr>
                      <w:sdtContent>
                        <w:p>
                          <w:pPr>
                            <w:ind w:firstLine="708"/>
                            <w:jc w:val="both"/>
                            <w:rPr>
                              <w:color w:val="000000"/>
                            </w:rPr>
                          </w:pPr>
                          <w:sdt>
                            <w:sdtPr>
                              <w:alias w:val="Numeris"/>
                              <w:tag w:val="nr_a7821fcf171c4703ae7f48fe57bd6e49"/>
                              <w:lock w:val="sdtLocked"/>
                              <w:richText/>
                            </w:sdtPr>
                            <w:sdtContent>
                              <w:r>
                                <w:rPr>
                                  <w:color w:val="000000"/>
                                </w:rPr>
                                <w:t>4</w:t>
                              </w:r>
                            </w:sdtContent>
                          </w:sdt>
                          <w:r>
                            <w:rPr>
                              <w:color w:val="000000"/>
                            </w:rPr>
                            <w:t>) koncesijos sutarties papildymo ir keitimo tvarka;</w:t>
                          </w:r>
                        </w:p>
                      </w:sdtContent>
                    </w:sdt>
                    <w:sdt>
                      <w:sdtPr>
                        <w:alias w:val="13 str. 2 d. 5 p."/>
                        <w:tag w:val="part_78eff978fdb24347b316b8c30083429a"/>
                        <w:lock w:val="sdtLocked"/>
                        <w:richText/>
                      </w:sdtPr>
                      <w:sdtContent>
                        <w:p>
                          <w:pPr>
                            <w:ind w:firstLine="708"/>
                            <w:jc w:val="both"/>
                            <w:rPr>
                              <w:color w:val="000000"/>
                            </w:rPr>
                          </w:pPr>
                          <w:sdt>
                            <w:sdtPr>
                              <w:alias w:val="Numeris"/>
                              <w:tag w:val="nr_78eff978fdb24347b316b8c30083429a"/>
                              <w:lock w:val="sdtLocked"/>
                              <w:richText/>
                            </w:sdtPr>
                            <w:sdtContent>
                              <w:r>
                                <w:rPr>
                                  <w:color w:val="000000"/>
                                </w:rPr>
                                <w:t>5</w:t>
                              </w:r>
                            </w:sdtContent>
                          </w:sdt>
                          <w:r>
                            <w:rPr>
                              <w:color w:val="000000"/>
                            </w:rPr>
                            <w:t>) šalių atsakomybė už sutartyje nustatytų įsipareigojimų nevykdymą ar netinkamą vykdymą;</w:t>
                          </w:r>
                        </w:p>
                      </w:sdtContent>
                    </w:sdt>
                    <w:sdt>
                      <w:sdtPr>
                        <w:alias w:val="13 str. 2 d. 6 p."/>
                        <w:tag w:val="part_4724d61a9f7f4eada8d834db288ca564"/>
                        <w:lock w:val="sdtLocked"/>
                        <w:richText/>
                      </w:sdtPr>
                      <w:sdtContent>
                        <w:p>
                          <w:pPr>
                            <w:ind w:firstLine="708"/>
                            <w:jc w:val="both"/>
                            <w:rPr>
                              <w:color w:val="000000"/>
                            </w:rPr>
                          </w:pPr>
                          <w:sdt>
                            <w:sdtPr>
                              <w:alias w:val="Numeris"/>
                              <w:tag w:val="nr_4724d61a9f7f4eada8d834db288ca564"/>
                              <w:lock w:val="sdtLocked"/>
                              <w:richText/>
                            </w:sdtPr>
                            <w:sdtContent>
                              <w:r>
                                <w:rPr>
                                  <w:color w:val="000000"/>
                                </w:rPr>
                                <w:t>6</w:t>
                              </w:r>
                            </w:sdtContent>
                          </w:sdt>
                          <w:r>
                            <w:rPr>
                              <w:color w:val="000000"/>
                            </w:rPr>
                            <w:t>) ginčų ar nesutarimų tarp šalių sprendimo tvarka.</w:t>
                          </w:r>
                        </w:p>
                      </w:sdtContent>
                    </w:sdt>
                  </w:sdtContent>
                </w:sdt>
                <w:sdt>
                  <w:sdtPr>
                    <w:alias w:val="13 str. 3 d."/>
                    <w:tag w:val="part_b74a9a4526604e159d0a604564f6ec6c"/>
                    <w:lock w:val="sdtLocked"/>
                    <w:richText/>
                  </w:sdtPr>
                  <w:sdtContent>
                    <w:p>
                      <w:pPr>
                        <w:ind w:firstLine="708"/>
                        <w:jc w:val="both"/>
                        <w:rPr>
                          <w:color w:val="000000"/>
                        </w:rPr>
                      </w:pPr>
                      <w:sdt>
                        <w:sdtPr>
                          <w:alias w:val="Numeris"/>
                          <w:tag w:val="nr_b74a9a4526604e159d0a604564f6ec6c"/>
                          <w:lock w:val="sdtLocked"/>
                          <w:richText/>
                        </w:sdtPr>
                        <w:sdtContent>
                          <w:r>
                            <w:rPr>
                              <w:color w:val="000000"/>
                            </w:rPr>
                            <w:t>3</w:t>
                          </w:r>
                        </w:sdtContent>
                      </w:sdt>
                      <w:r>
                        <w:rPr>
                          <w:color w:val="000000"/>
                        </w:rPr>
                        <w:t>. Atsižvelgiant į koncesijos objekto pobūdį ir kitas aplinkybes, koncesijos sutartyje gali būti ir kitos sąlygos, neprieštaraujančios šiam ir kitiems Lietuvos Respublikos įstatymams bei teisės aktams.</w:t>
                      </w:r>
                    </w:p>
                    <w:p>
                      <w:pPr>
                        <w:ind w:firstLine="708"/>
                        <w:jc w:val="both"/>
                        <w:rPr>
                          <w:color w:val="000000"/>
                        </w:rPr>
                      </w:pPr>
                    </w:p>
                  </w:sdtContent>
                </w:sdt>
              </w:sdtContent>
            </w:sdt>
            <w:sdt>
              <w:sdtPr>
                <w:alias w:val="14 str."/>
                <w:tag w:val="part_9cdbc19b2d9240be907c1b5ba4c02ab2"/>
                <w:lock w:val="sdtLocked"/>
                <w:richText/>
              </w:sdtPr>
              <w:sdtContent>
                <w:p>
                  <w:pPr>
                    <w:ind w:firstLine="708"/>
                    <w:jc w:val="both"/>
                    <w:rPr>
                      <w:b/>
                      <w:color w:val="000000"/>
                    </w:rPr>
                  </w:pPr>
                  <w:sdt>
                    <w:sdtPr>
                      <w:alias w:val="Numeris"/>
                      <w:tag w:val="nr_9cdbc19b2d9240be907c1b5ba4c02ab2"/>
                      <w:lock w:val="sdtLocked"/>
                      <w:richText/>
                    </w:sdtPr>
                    <w:sdtContent>
                      <w:r>
                        <w:rPr>
                          <w:b/>
                          <w:color w:val="000000"/>
                        </w:rPr>
                        <w:t>14</w:t>
                      </w:r>
                    </w:sdtContent>
                  </w:sdt>
                  <w:r>
                    <w:rPr>
                      <w:b/>
                      <w:color w:val="000000"/>
                    </w:rPr>
                    <w:t xml:space="preserve"> straipsnis. </w:t>
                  </w:r>
                  <w:sdt>
                    <w:sdtPr>
                      <w:alias w:val="Pavadinimas"/>
                      <w:tag w:val="title_9cdbc19b2d9240be907c1b5ba4c02ab2"/>
                      <w:lock w:val="sdtLocked"/>
                      <w:richText/>
                    </w:sdtPr>
                    <w:sdtContent>
                      <w:r>
                        <w:rPr>
                          <w:b/>
                          <w:color w:val="000000"/>
                        </w:rPr>
                        <w:t>Koncesijos sutarties pasibaigimas ir nutraukimas</w:t>
                      </w:r>
                    </w:sdtContent>
                  </w:sdt>
                </w:p>
                <w:sdt>
                  <w:sdtPr>
                    <w:alias w:val="14 str. 1 d."/>
                    <w:tag w:val="part_be568b942ae447699acbc5068a6a5cf1"/>
                    <w:lock w:val="sdtLocked"/>
                    <w:richText/>
                  </w:sdtPr>
                  <w:sdtContent>
                    <w:p>
                      <w:pPr>
                        <w:ind w:firstLine="708"/>
                        <w:jc w:val="both"/>
                        <w:rPr>
                          <w:color w:val="000000"/>
                        </w:rPr>
                      </w:pPr>
                      <w:sdt>
                        <w:sdtPr>
                          <w:alias w:val="Numeris"/>
                          <w:tag w:val="nr_be568b942ae447699acbc5068a6a5cf1"/>
                          <w:lock w:val="sdtLocked"/>
                          <w:richText/>
                        </w:sdtPr>
                        <w:sdtContent>
                          <w:r>
                            <w:rPr>
                              <w:color w:val="000000"/>
                            </w:rPr>
                            <w:t>1</w:t>
                          </w:r>
                        </w:sdtContent>
                      </w:sdt>
                      <w:r>
                        <w:rPr>
                          <w:color w:val="000000"/>
                        </w:rPr>
                        <w:t>. Koncesijos sutartis pasibaigia:</w:t>
                      </w:r>
                    </w:p>
                    <w:sdt>
                      <w:sdtPr>
                        <w:alias w:val="14 str. 1 d. 1 p."/>
                        <w:tag w:val="part_3d17948a9cb34affa1ee3f44db4a300b"/>
                        <w:lock w:val="sdtLocked"/>
                        <w:richText/>
                      </w:sdtPr>
                      <w:sdtContent>
                        <w:p>
                          <w:pPr>
                            <w:ind w:firstLine="708"/>
                            <w:jc w:val="both"/>
                            <w:rPr>
                              <w:color w:val="000000"/>
                            </w:rPr>
                          </w:pPr>
                          <w:sdt>
                            <w:sdtPr>
                              <w:alias w:val="Numeris"/>
                              <w:tag w:val="nr_3d17948a9cb34affa1ee3f44db4a300b"/>
                              <w:lock w:val="sdtLocked"/>
                              <w:richText/>
                            </w:sdtPr>
                            <w:sdtContent>
                              <w:r>
                                <w:rPr>
                                  <w:color w:val="000000"/>
                                </w:rPr>
                                <w:t>1</w:t>
                              </w:r>
                            </w:sdtContent>
                          </w:sdt>
                          <w:r>
                            <w:rPr>
                              <w:color w:val="000000"/>
                            </w:rPr>
                            <w:t>) pasibaigus jos galiojimo terminui, jeigu jis nepratęsiamas;</w:t>
                          </w:r>
                        </w:p>
                      </w:sdtContent>
                    </w:sdt>
                    <w:sdt>
                      <w:sdtPr>
                        <w:alias w:val="14 str. 1 d. 2 p."/>
                        <w:tag w:val="part_f8c758c947b6438798a2b8fa0eaa476b"/>
                        <w:lock w:val="sdtLocked"/>
                        <w:richText/>
                      </w:sdtPr>
                      <w:sdtContent>
                        <w:p>
                          <w:pPr>
                            <w:ind w:firstLine="708"/>
                            <w:jc w:val="both"/>
                            <w:rPr>
                              <w:color w:val="000000"/>
                            </w:rPr>
                          </w:pPr>
                          <w:sdt>
                            <w:sdtPr>
                              <w:alias w:val="Numeris"/>
                              <w:tag w:val="nr_f8c758c947b6438798a2b8fa0eaa476b"/>
                              <w:lock w:val="sdtLocked"/>
                              <w:richText/>
                            </w:sdtPr>
                            <w:sdtContent>
                              <w:r>
                                <w:rPr>
                                  <w:color w:val="000000"/>
                                </w:rPr>
                                <w:t>2</w:t>
                              </w:r>
                            </w:sdtContent>
                          </w:sdt>
                          <w:r>
                            <w:rPr>
                              <w:color w:val="000000"/>
                            </w:rPr>
                            <w:t>) koncesijos sutarties šalių susitarimu;</w:t>
                          </w:r>
                        </w:p>
                      </w:sdtContent>
                    </w:sdt>
                    <w:sdt>
                      <w:sdtPr>
                        <w:alias w:val="14 str. 1 d. 3 p."/>
                        <w:tag w:val="part_9581a6cc65d1414c90275f39e72241ff"/>
                        <w:lock w:val="sdtLocked"/>
                        <w:richText/>
                      </w:sdtPr>
                      <w:sdtContent>
                        <w:p>
                          <w:pPr>
                            <w:ind w:firstLine="708"/>
                            <w:jc w:val="both"/>
                            <w:rPr>
                              <w:color w:val="000000"/>
                            </w:rPr>
                          </w:pPr>
                          <w:sdt>
                            <w:sdtPr>
                              <w:alias w:val="Numeris"/>
                              <w:tag w:val="nr_9581a6cc65d1414c90275f39e72241ff"/>
                              <w:lock w:val="sdtLocked"/>
                              <w:richText/>
                            </w:sdtPr>
                            <w:sdtContent>
                              <w:r>
                                <w:rPr>
                                  <w:color w:val="000000"/>
                                </w:rPr>
                                <w:t>3</w:t>
                              </w:r>
                            </w:sdtContent>
                          </w:sdt>
                          <w:r>
                            <w:rPr>
                              <w:color w:val="000000"/>
                            </w:rPr>
                            <w:t>) koncesininko bankroto ir likvidavimo atveju.</w:t>
                          </w:r>
                        </w:p>
                      </w:sdtContent>
                    </w:sdt>
                  </w:sdtContent>
                </w:sdt>
                <w:sdt>
                  <w:sdtPr>
                    <w:alias w:val="14 str. 2 d."/>
                    <w:tag w:val="part_69c52c71de91449ebd438398ba39af8f"/>
                    <w:lock w:val="sdtLocked"/>
                    <w:richText/>
                  </w:sdtPr>
                  <w:sdtContent>
                    <w:p>
                      <w:pPr>
                        <w:ind w:firstLine="708"/>
                        <w:jc w:val="both"/>
                        <w:rPr>
                          <w:color w:val="000000"/>
                        </w:rPr>
                      </w:pPr>
                      <w:sdt>
                        <w:sdtPr>
                          <w:alias w:val="Numeris"/>
                          <w:tag w:val="nr_69c52c71de91449ebd438398ba39af8f"/>
                          <w:lock w:val="sdtLocked"/>
                          <w:richText/>
                        </w:sdtPr>
                        <w:sdtContent>
                          <w:r>
                            <w:rPr>
                              <w:color w:val="000000"/>
                            </w:rPr>
                            <w:t>2</w:t>
                          </w:r>
                        </w:sdtContent>
                      </w:sdt>
                      <w:r>
                        <w:rPr>
                          <w:color w:val="000000"/>
                        </w:rPr>
                        <w:t>. Koncesijos suteikėjas turi teisę reikalauti nutraukti koncesijos sutartį nesibaigus jos galiojimo terminui, jeigu koncesininkas:</w:t>
                      </w:r>
                    </w:p>
                    <w:sdt>
                      <w:sdtPr>
                        <w:alias w:val="14 str. 2 d. 1 p."/>
                        <w:tag w:val="part_758e301f1dab4aeba7c74132f26effcb"/>
                        <w:lock w:val="sdtLocked"/>
                        <w:richText/>
                      </w:sdtPr>
                      <w:sdtContent>
                        <w:p>
                          <w:pPr>
                            <w:ind w:firstLine="708"/>
                            <w:jc w:val="both"/>
                            <w:rPr>
                              <w:color w:val="000000"/>
                            </w:rPr>
                          </w:pPr>
                          <w:sdt>
                            <w:sdtPr>
                              <w:alias w:val="Numeris"/>
                              <w:tag w:val="nr_758e301f1dab4aeba7c74132f26effcb"/>
                              <w:lock w:val="sdtLocked"/>
                              <w:richText/>
                            </w:sdtPr>
                            <w:sdtContent>
                              <w:r>
                                <w:rPr>
                                  <w:color w:val="000000"/>
                                </w:rPr>
                                <w:t>1</w:t>
                              </w:r>
                            </w:sdtContent>
                          </w:sdt>
                          <w:r>
                            <w:rPr>
                              <w:color w:val="000000"/>
                            </w:rPr>
                            <w:t>) koncesijos konkurso metu pateikė neteisingus ir nepagrįstus duomenis apie savo finansinę padėtį bei ūkinę veiklą ir šios aplinkybės paaiškėjo po koncesijos sutarties pasirašymo;</w:t>
                          </w:r>
                        </w:p>
                      </w:sdtContent>
                    </w:sdt>
                    <w:sdt>
                      <w:sdtPr>
                        <w:alias w:val="14 str. 2 d. 2 p."/>
                        <w:tag w:val="part_ff1af70ba932457b9f3233f585487b74"/>
                        <w:lock w:val="sdtLocked"/>
                        <w:richText/>
                      </w:sdtPr>
                      <w:sdtContent>
                        <w:p>
                          <w:pPr>
                            <w:ind w:firstLine="708"/>
                            <w:jc w:val="both"/>
                            <w:rPr>
                              <w:color w:val="000000"/>
                            </w:rPr>
                          </w:pPr>
                          <w:sdt>
                            <w:sdtPr>
                              <w:alias w:val="Numeris"/>
                              <w:tag w:val="nr_ff1af70ba932457b9f3233f585487b74"/>
                              <w:lock w:val="sdtLocked"/>
                              <w:richText/>
                            </w:sdtPr>
                            <w:sdtContent>
                              <w:r>
                                <w:rPr>
                                  <w:color w:val="000000"/>
                                </w:rPr>
                                <w:t>2</w:t>
                              </w:r>
                            </w:sdtContent>
                          </w:sdt>
                          <w:r>
                            <w:rPr>
                              <w:color w:val="000000"/>
                            </w:rPr>
                            <w:t>) pažeidžia koncesijos sutartyje nustatytas sąlygas bei įsipareigojimus ir nepašalina šių pažeidimų sutartyje nustatyta tvarka bei terminais;</w:t>
                          </w:r>
                        </w:p>
                      </w:sdtContent>
                    </w:sdt>
                    <w:sdt>
                      <w:sdtPr>
                        <w:alias w:val="14 str. 2 d. 3 p."/>
                        <w:tag w:val="part_cb94bf2c6c3c4eb18d0988b47ced7e8c"/>
                        <w:lock w:val="sdtLocked"/>
                        <w:richText/>
                      </w:sdtPr>
                      <w:sdtContent>
                        <w:p>
                          <w:pPr>
                            <w:ind w:firstLine="708"/>
                            <w:jc w:val="both"/>
                            <w:rPr>
                              <w:color w:val="000000"/>
                            </w:rPr>
                          </w:pPr>
                          <w:sdt>
                            <w:sdtPr>
                              <w:alias w:val="Numeris"/>
                              <w:tag w:val="nr_cb94bf2c6c3c4eb18d0988b47ced7e8c"/>
                              <w:lock w:val="sdtLocked"/>
                              <w:richText/>
                            </w:sdtPr>
                            <w:sdtContent>
                              <w:r>
                                <w:rPr>
                                  <w:color w:val="000000"/>
                                </w:rPr>
                                <w:t>3</w:t>
                              </w:r>
                            </w:sdtContent>
                          </w:sdt>
                          <w:r>
                            <w:rPr>
                              <w:color w:val="000000"/>
                            </w:rPr>
                            <w:t>) pažeidžia kitų Lietuvos Respublikos įstatymų ir teisės aktų reikalavimus.</w:t>
                          </w:r>
                        </w:p>
                      </w:sdtContent>
                    </w:sdt>
                  </w:sdtContent>
                </w:sdt>
                <w:sdt>
                  <w:sdtPr>
                    <w:alias w:val="14 str. 3 d."/>
                    <w:tag w:val="part_ee285f5bbcf84e36a2b129f2ba50108f"/>
                    <w:lock w:val="sdtLocked"/>
                    <w:richText/>
                  </w:sdtPr>
                  <w:sdtContent>
                    <w:p>
                      <w:pPr>
                        <w:ind w:firstLine="708"/>
                        <w:jc w:val="both"/>
                        <w:rPr>
                          <w:color w:val="000000"/>
                        </w:rPr>
                      </w:pPr>
                      <w:sdt>
                        <w:sdtPr>
                          <w:alias w:val="Numeris"/>
                          <w:tag w:val="nr_ee285f5bbcf84e36a2b129f2ba50108f"/>
                          <w:lock w:val="sdtLocked"/>
                          <w:richText/>
                        </w:sdtPr>
                        <w:sdtContent>
                          <w:r>
                            <w:rPr>
                              <w:color w:val="000000"/>
                            </w:rPr>
                            <w:t>3</w:t>
                          </w:r>
                        </w:sdtContent>
                      </w:sdt>
                      <w:r>
                        <w:rPr>
                          <w:color w:val="000000"/>
                        </w:rPr>
                        <w:t>. Nutraukus sutartį šio straipsnio 2 dalyje nurodytais atvejais, koncesininkas privalo atlyginti valstybei (savivaldybei) visus su sutarties nutraukimu susijusius nuostolius.</w:t>
                      </w:r>
                    </w:p>
                  </w:sdtContent>
                </w:sdt>
                <w:sdt>
                  <w:sdtPr>
                    <w:alias w:val="14 str. 4 d."/>
                    <w:tag w:val="part_98a166383ffc4a76a88b3228872c4357"/>
                    <w:lock w:val="sdtLocked"/>
                    <w:richText/>
                  </w:sdtPr>
                  <w:sdtContent>
                    <w:p>
                      <w:pPr>
                        <w:ind w:firstLine="708"/>
                        <w:jc w:val="both"/>
                        <w:rPr>
                          <w:color w:val="000000"/>
                        </w:rPr>
                      </w:pPr>
                      <w:sdt>
                        <w:sdtPr>
                          <w:alias w:val="Numeris"/>
                          <w:tag w:val="nr_98a166383ffc4a76a88b3228872c4357"/>
                          <w:lock w:val="sdtLocked"/>
                          <w:richText/>
                        </w:sdtPr>
                        <w:sdtContent>
                          <w:r>
                            <w:rPr>
                              <w:color w:val="000000"/>
                            </w:rPr>
                            <w:t>4</w:t>
                          </w:r>
                        </w:sdtContent>
                      </w:sdt>
                      <w:r>
                        <w:rPr>
                          <w:color w:val="000000"/>
                        </w:rPr>
                        <w:t>. Koncesininkas turi teisę reikalauti nutraukti koncesijos sutartį nesibaigus jos galiojimo terminui, jeigu koncesijos suteikėjas pažeidžia koncesijos sutartyje ir valstybės pasiūlyme nustatytas sąlygas bei įsipareigojimus ir nepašalina šių pažeidimų sutartyje nustatyta tvarka bei terminais. Nutraukus koncesijos sutartį, koncesininkas turi teisę į nuostolių, susijusių su koncesijos sutarties nutraukimu, atlyginimą.</w:t>
                      </w:r>
                    </w:p>
                  </w:sdtContent>
                </w:sdt>
                <w:sdt>
                  <w:sdtPr>
                    <w:alias w:val="14 str. 5 d."/>
                    <w:tag w:val="part_b5acfb636fcb4e2dae3aaeede6a27aa5"/>
                    <w:lock w:val="sdtLocked"/>
                    <w:richText/>
                  </w:sdtPr>
                  <w:sdtContent>
                    <w:p>
                      <w:pPr>
                        <w:ind w:firstLine="708"/>
                        <w:jc w:val="both"/>
                        <w:rPr>
                          <w:color w:val="000000"/>
                        </w:rPr>
                      </w:pPr>
                      <w:sdt>
                        <w:sdtPr>
                          <w:alias w:val="Numeris"/>
                          <w:tag w:val="nr_b5acfb636fcb4e2dae3aaeede6a27aa5"/>
                          <w:lock w:val="sdtLocked"/>
                          <w:richText/>
                        </w:sdtPr>
                        <w:sdtContent>
                          <w:r>
                            <w:rPr>
                              <w:color w:val="000000"/>
                            </w:rPr>
                            <w:t>5</w:t>
                          </w:r>
                        </w:sdtContent>
                      </w:sdt>
                      <w:r>
                        <w:rPr>
                          <w:color w:val="000000"/>
                        </w:rPr>
                        <w:t>. Jeigu po koncesijos sutarties pasirašymo paaiškėja, kad koncesija ne dėl koncesininko kaltės buvo suteikta nesilaikant šio ir kitų Lietuvos Respublikos įstatymų reikalavimų bei pažeidžiant Lietuvos valstybės ir visuomenės interesus, reikalauti nutraukti koncesijos sutartį turi teisę:</w:t>
                      </w:r>
                    </w:p>
                    <w:sdt>
                      <w:sdtPr>
                        <w:alias w:val="14 str. 5 d. 1 p."/>
                        <w:tag w:val="part_5709126ae5fd4e95b55001b4136ecc81"/>
                        <w:lock w:val="sdtLocked"/>
                        <w:richText/>
                      </w:sdtPr>
                      <w:sdtContent>
                        <w:p>
                          <w:pPr>
                            <w:ind w:firstLine="708"/>
                            <w:jc w:val="both"/>
                            <w:rPr>
                              <w:color w:val="000000"/>
                            </w:rPr>
                          </w:pPr>
                          <w:sdt>
                            <w:sdtPr>
                              <w:alias w:val="Numeris"/>
                              <w:tag w:val="nr_5709126ae5fd4e95b55001b4136ecc81"/>
                              <w:lock w:val="sdtLocked"/>
                              <w:richText/>
                            </w:sdtPr>
                            <w:sdtContent>
                              <w:r>
                                <w:rPr>
                                  <w:color w:val="000000"/>
                                </w:rPr>
                                <w:t>1</w:t>
                              </w:r>
                            </w:sdtContent>
                          </w:sdt>
                          <w:r>
                            <w:rPr>
                              <w:color w:val="000000"/>
                            </w:rPr>
                            <w:t>) Lietuvos Respublikos Seimas nutarimu, jei koncesiją suteikė Lietuvos Respublikos Vyriausybė;</w:t>
                          </w:r>
                        </w:p>
                      </w:sdtContent>
                    </w:sdt>
                    <w:sdt>
                      <w:sdtPr>
                        <w:alias w:val="14 str. 5 d. 2 p."/>
                        <w:tag w:val="part_e69bed8bafa249eab4bf62150fa37610"/>
                        <w:lock w:val="sdtLocked"/>
                        <w:richText/>
                      </w:sdtPr>
                      <w:sdtContent>
                        <w:p>
                          <w:pPr>
                            <w:ind w:firstLine="708"/>
                            <w:jc w:val="both"/>
                            <w:rPr>
                              <w:color w:val="000000"/>
                            </w:rPr>
                          </w:pPr>
                          <w:sdt>
                            <w:sdtPr>
                              <w:alias w:val="Numeris"/>
                              <w:tag w:val="nr_e69bed8bafa249eab4bf62150fa37610"/>
                              <w:lock w:val="sdtLocked"/>
                              <w:richText/>
                            </w:sdtPr>
                            <w:sdtContent>
                              <w:r>
                                <w:rPr>
                                  <w:color w:val="000000"/>
                                </w:rPr>
                                <w:t>2</w:t>
                              </w:r>
                            </w:sdtContent>
                          </w:sdt>
                          <w:r>
                            <w:rPr>
                              <w:color w:val="000000"/>
                            </w:rPr>
                            <w:t>) Lietuvos Respublikos Vyriausybė nutarimu, jei koncesiją suteikė šio įstatymo 7 straipsnio 4 dalies 2 ir 3 punktuose nustatyta institucija;</w:t>
                          </w:r>
                        </w:p>
                      </w:sdtContent>
                    </w:sdt>
                    <w:sdt>
                      <w:sdtPr>
                        <w:alias w:val="14 str. 5 d. 3 p."/>
                        <w:tag w:val="part_32e33c565ef04a85a50f2596b9e14a8e"/>
                        <w:lock w:val="sdtLocked"/>
                        <w:richText/>
                      </w:sdtPr>
                      <w:sdtContent>
                        <w:p>
                          <w:pPr>
                            <w:ind w:firstLine="708"/>
                            <w:jc w:val="both"/>
                            <w:rPr>
                              <w:color w:val="000000"/>
                            </w:rPr>
                          </w:pPr>
                          <w:sdt>
                            <w:sdtPr>
                              <w:alias w:val="Numeris"/>
                              <w:tag w:val="nr_32e33c565ef04a85a50f2596b9e14a8e"/>
                              <w:lock w:val="sdtLocked"/>
                              <w:richText/>
                            </w:sdtPr>
                            <w:sdtContent>
                              <w:r>
                                <w:rPr>
                                  <w:color w:val="000000"/>
                                </w:rPr>
                                <w:t>3</w:t>
                              </w:r>
                            </w:sdtContent>
                          </w:sdt>
                          <w:r>
                            <w:rPr>
                              <w:color w:val="000000"/>
                            </w:rPr>
                            <w:t>) savivaldybės taryba sprendimu, jei koncesiją suteikė tos savivaldybės vykdomoji institucija.</w:t>
                          </w:r>
                        </w:p>
                      </w:sdtContent>
                    </w:sdt>
                  </w:sdtContent>
                </w:sdt>
                <w:sdt>
                  <w:sdtPr>
                    <w:alias w:val="14 str. 6 d."/>
                    <w:tag w:val="part_9b11e5b2fc5b45f9a49fa575299e1357"/>
                    <w:lock w:val="sdtLocked"/>
                    <w:richText/>
                  </w:sdtPr>
                  <w:sdtContent>
                    <w:p>
                      <w:pPr>
                        <w:ind w:firstLine="708"/>
                        <w:jc w:val="both"/>
                        <w:rPr>
                          <w:color w:val="000000"/>
                        </w:rPr>
                      </w:pPr>
                      <w:sdt>
                        <w:sdtPr>
                          <w:alias w:val="Numeris"/>
                          <w:tag w:val="nr_9b11e5b2fc5b45f9a49fa575299e1357"/>
                          <w:lock w:val="sdtLocked"/>
                          <w:richText/>
                        </w:sdtPr>
                        <w:sdtContent>
                          <w:r>
                            <w:rPr>
                              <w:color w:val="000000"/>
                            </w:rPr>
                            <w:t>6</w:t>
                          </w:r>
                        </w:sdtContent>
                      </w:sdt>
                      <w:r>
                        <w:rPr>
                          <w:color w:val="000000"/>
                        </w:rPr>
                        <w:t>. Nutraukus koncesijos sutartį šio straipsnio 5 dalyje nurodytais atvejais, valstybė (savivaldybė) koncesijos sutartyje nustatyta tvarka privalo išpirkti koncesininkui pagal sutartį priklausančias teises, taip pat atlyginti koncesininko nuostolius, susijusius su koncesijos sutarties nutraukimu.</w:t>
                      </w:r>
                    </w:p>
                  </w:sdtContent>
                </w:sdt>
                <w:sdt>
                  <w:sdtPr>
                    <w:alias w:val="14 str. 7 d."/>
                    <w:tag w:val="part_7a03bd54b52f46dc852df930770ee319"/>
                    <w:lock w:val="sdtLocked"/>
                    <w:richText/>
                  </w:sdtPr>
                  <w:sdtContent>
                    <w:p>
                      <w:pPr>
                        <w:ind w:firstLine="708"/>
                        <w:jc w:val="both"/>
                        <w:rPr>
                          <w:color w:val="000000"/>
                        </w:rPr>
                      </w:pPr>
                      <w:sdt>
                        <w:sdtPr>
                          <w:alias w:val="Numeris"/>
                          <w:tag w:val="nr_7a03bd54b52f46dc852df930770ee319"/>
                          <w:lock w:val="sdtLocked"/>
                          <w:richText/>
                        </w:sdtPr>
                        <w:sdtContent>
                          <w:r>
                            <w:rPr>
                              <w:color w:val="000000"/>
                            </w:rPr>
                            <w:t>7</w:t>
                          </w:r>
                        </w:sdtContent>
                      </w:sdt>
                      <w:r>
                        <w:rPr>
                          <w:color w:val="000000"/>
                        </w:rPr>
                        <w:t>. Su koncesijos sutarties nutraukimu susijusius nuostolius ir iš koncesininko išperkamas teises įvertina koncesininko ir koncesijos suteikėjo susitarimu įgaliota bei koncesijos sutartyje nustatyta institucija.</w:t>
                      </w:r>
                    </w:p>
                  </w:sdtContent>
                </w:sdt>
                <w:sdt>
                  <w:sdtPr>
                    <w:alias w:val="14 str. 8 d."/>
                    <w:tag w:val="part_39d567cd77c743e9b0a0c42a85b98614"/>
                    <w:lock w:val="sdtLocked"/>
                    <w:richText/>
                  </w:sdtPr>
                  <w:sdtContent>
                    <w:p>
                      <w:pPr>
                        <w:ind w:firstLine="708"/>
                        <w:jc w:val="both"/>
                        <w:rPr>
                          <w:color w:val="000000"/>
                        </w:rPr>
                      </w:pPr>
                      <w:sdt>
                        <w:sdtPr>
                          <w:alias w:val="Numeris"/>
                          <w:tag w:val="nr_39d567cd77c743e9b0a0c42a85b98614"/>
                          <w:lock w:val="sdtLocked"/>
                          <w:richText/>
                        </w:sdtPr>
                        <w:sdtContent>
                          <w:r>
                            <w:rPr>
                              <w:color w:val="000000"/>
                            </w:rPr>
                            <w:t>8</w:t>
                          </w:r>
                        </w:sdtContent>
                      </w:sdt>
                      <w:r>
                        <w:rPr>
                          <w:color w:val="000000"/>
                        </w:rPr>
                        <w:t>. Koncesijos sutarčiai pasibaigus ar ją nutraukus, koncesininkui perduoti arba pagal koncesijos sutartį sukurti koncesijos objektai (užbaigti arba neužbaigti) turi būti grąžinti valstybei ar savivaldybei.</w:t>
                      </w:r>
                    </w:p>
                  </w:sdtContent>
                </w:sdt>
                <w:sdt>
                  <w:sdtPr>
                    <w:alias w:val="14 str. 9 d."/>
                    <w:tag w:val="part_ea41b1af3f2f4d4c9a94dce71abf0db7"/>
                    <w:lock w:val="sdtLocked"/>
                    <w:richText/>
                  </w:sdtPr>
                  <w:sdtContent>
                    <w:p>
                      <w:pPr>
                        <w:ind w:firstLine="708"/>
                        <w:jc w:val="both"/>
                        <w:rPr>
                          <w:color w:val="000000"/>
                        </w:rPr>
                      </w:pPr>
                      <w:sdt>
                        <w:sdtPr>
                          <w:alias w:val="Numeris"/>
                          <w:tag w:val="nr_ea41b1af3f2f4d4c9a94dce71abf0db7"/>
                          <w:lock w:val="sdtLocked"/>
                          <w:richText/>
                        </w:sdtPr>
                        <w:sdtContent>
                          <w:r>
                            <w:rPr>
                              <w:color w:val="000000"/>
                            </w:rPr>
                            <w:t>9</w:t>
                          </w:r>
                        </w:sdtContent>
                      </w:sdt>
                      <w:r>
                        <w:rPr>
                          <w:color w:val="000000"/>
                        </w:rPr>
                        <w:t>. Koncesijos sutarties nutraukimo sąlygos ir tvarka turi būti detaliai reglamentuota koncesijos sutartyje.</w:t>
                      </w:r>
                    </w:p>
                    <w:p>
                      <w:pPr>
                        <w:ind w:firstLine="708"/>
                        <w:jc w:val="both"/>
                        <w:rPr>
                          <w:color w:val="000000"/>
                        </w:rPr>
                      </w:pPr>
                    </w:p>
                  </w:sdtContent>
                </w:sdt>
              </w:sdtContent>
            </w:sdt>
          </w:sdtContent>
        </w:sdt>
        <w:sdt>
          <w:sdtPr>
            <w:alias w:val="skirsnis"/>
            <w:tag w:val="part_6c7c7fb3c6134e35b6118c2d525dddc0"/>
            <w:lock w:val="sdtLocked"/>
            <w:richText/>
          </w:sdtPr>
          <w:sdtContent>
            <w:p>
              <w:pPr>
                <w:jc w:val="center"/>
                <w:rPr>
                  <w:b/>
                  <w:color w:val="000000"/>
                </w:rPr>
              </w:pPr>
              <w:sdt>
                <w:sdtPr>
                  <w:alias w:val="Numeris"/>
                  <w:tag w:val="nr_6c7c7fb3c6134e35b6118c2d525dddc0"/>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c7c7fb3c6134e35b6118c2d525dddc0"/>
                  <w:lock w:val="sdtLocked"/>
                  <w:richText/>
                </w:sdtPr>
                <w:sdtContent>
                  <w:r>
                    <w:rPr>
                      <w:b/>
                      <w:color w:val="000000"/>
                    </w:rPr>
                    <w:t>KONCESININKŲ APMOKESTINIMAS, TEISINĖ APSAUGA IR GARANTIJOS</w:t>
                  </w:r>
                </w:sdtContent>
              </w:sdt>
            </w:p>
            <w:p>
              <w:pPr>
                <w:ind w:firstLine="708"/>
                <w:jc w:val="both"/>
                <w:rPr>
                  <w:color w:val="000000"/>
                </w:rPr>
              </w:pPr>
            </w:p>
            <w:sdt>
              <w:sdtPr>
                <w:alias w:val="15 str."/>
                <w:tag w:val="part_3fc00f8873fc4fedb154eacfb64bf966"/>
                <w:lock w:val="sdtLocked"/>
                <w:richText/>
              </w:sdtPr>
              <w:sdtContent>
                <w:p>
                  <w:pPr>
                    <w:ind w:firstLine="708"/>
                    <w:jc w:val="both"/>
                    <w:rPr>
                      <w:b/>
                      <w:color w:val="000000"/>
                    </w:rPr>
                  </w:pPr>
                  <w:sdt>
                    <w:sdtPr>
                      <w:alias w:val="Numeris"/>
                      <w:tag w:val="nr_3fc00f8873fc4fedb154eacfb64bf966"/>
                      <w:lock w:val="sdtLocked"/>
                      <w:richText/>
                    </w:sdtPr>
                    <w:sdtContent>
                      <w:r>
                        <w:rPr>
                          <w:b/>
                          <w:color w:val="000000"/>
                        </w:rPr>
                        <w:t>15</w:t>
                      </w:r>
                    </w:sdtContent>
                  </w:sdt>
                  <w:r>
                    <w:rPr>
                      <w:b/>
                      <w:color w:val="000000"/>
                    </w:rPr>
                    <w:t xml:space="preserve"> straipsnis. </w:t>
                  </w:r>
                  <w:sdt>
                    <w:sdtPr>
                      <w:alias w:val="Pavadinimas"/>
                      <w:tag w:val="title_3fc00f8873fc4fedb154eacfb64bf966"/>
                      <w:lock w:val="sdtLocked"/>
                      <w:richText/>
                    </w:sdtPr>
                    <w:sdtContent>
                      <w:r>
                        <w:rPr>
                          <w:b/>
                          <w:color w:val="000000"/>
                        </w:rPr>
                        <w:t>Koncesininkų apmokestinimas</w:t>
                      </w:r>
                    </w:sdtContent>
                  </w:sdt>
                </w:p>
                <w:sdt>
                  <w:sdtPr>
                    <w:alias w:val="15 str. 1 d."/>
                    <w:tag w:val="part_cd5ff77426074de9b0ce0633627946e2"/>
                    <w:lock w:val="sdtLocked"/>
                    <w:richText/>
                  </w:sdtPr>
                  <w:sdtContent>
                    <w:p>
                      <w:pPr>
                        <w:ind w:firstLine="708"/>
                        <w:jc w:val="both"/>
                        <w:rPr>
                          <w:color w:val="000000"/>
                        </w:rPr>
                      </w:pPr>
                      <w:sdt>
                        <w:sdtPr>
                          <w:alias w:val="Numeris"/>
                          <w:tag w:val="nr_cd5ff77426074de9b0ce0633627946e2"/>
                          <w:lock w:val="sdtLocked"/>
                          <w:richText/>
                        </w:sdtPr>
                        <w:sdtContent>
                          <w:r>
                            <w:rPr>
                              <w:color w:val="000000"/>
                            </w:rPr>
                            <w:t>1</w:t>
                          </w:r>
                        </w:sdtContent>
                      </w:sdt>
                      <w:r>
                        <w:rPr>
                          <w:color w:val="000000"/>
                        </w:rPr>
                        <w:t>. Koncesininkas moka mokesčius Lietuvos Respublikos įstatymų nustatyta tvarka.</w:t>
                      </w:r>
                    </w:p>
                  </w:sdtContent>
                </w:sdt>
                <w:sdt>
                  <w:sdtPr>
                    <w:alias w:val="15 str. 2 d."/>
                    <w:tag w:val="part_eac88fa2e28047c2a4ba3c8c3dbc523e"/>
                    <w:lock w:val="sdtLocked"/>
                    <w:richText/>
                  </w:sdtPr>
                  <w:sdtContent>
                    <w:p>
                      <w:pPr>
                        <w:ind w:firstLine="708"/>
                        <w:jc w:val="both"/>
                        <w:rPr>
                          <w:color w:val="000000"/>
                        </w:rPr>
                      </w:pPr>
                      <w:sdt>
                        <w:sdtPr>
                          <w:alias w:val="Numeris"/>
                          <w:tag w:val="nr_eac88fa2e28047c2a4ba3c8c3dbc523e"/>
                          <w:lock w:val="sdtLocked"/>
                          <w:richText/>
                        </w:sdtPr>
                        <w:sdtContent>
                          <w:r>
                            <w:rPr>
                              <w:color w:val="000000"/>
                            </w:rPr>
                            <w:t>2</w:t>
                          </w:r>
                        </w:sdtContent>
                      </w:sdt>
                      <w:r>
                        <w:rPr>
                          <w:color w:val="000000"/>
                        </w:rPr>
                        <w:t>. Koncesijos atlygį ir jo mokėjimo (perdavimo) tvarką pagal nutarimo (sprendimą) dėl koncesijos naudotis objektu suteikimo tikslingumo nustato koncesijos konkursą skelbianti valstybės (savivaldos) institucija. Koncesijos atlygis nurodomas koncesijos sutartyje ir mokamas (perduodamas) valstybei ar savivaldybei.</w:t>
                      </w:r>
                    </w:p>
                    <w:p>
                      <w:pPr>
                        <w:ind w:firstLine="708"/>
                        <w:jc w:val="both"/>
                        <w:rPr>
                          <w:color w:val="000000"/>
                        </w:rPr>
                      </w:pPr>
                    </w:p>
                  </w:sdtContent>
                </w:sdt>
              </w:sdtContent>
            </w:sdt>
            <w:sdt>
              <w:sdtPr>
                <w:alias w:val="16 str."/>
                <w:tag w:val="part_d09a9b922c944d2cbcdf9e0c378b67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1998-07-01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AFB324FF43">
                    <w:r w:rsidRPr="00532B9F">
                      <w:rPr>
                        <w:rFonts w:ascii="Times New Roman" w:eastAsia="MS Mincho" w:hAnsi="Times New Roman"/>
                        <w:sz w:val="20"/>
                        <w:i/>
                        <w:iCs/>
                        <w:color w:val="0000FF" w:themeColor="hyperlink"/>
                        <w:u w:val="single"/>
                      </w:rPr>
                      <w:t>VIII-629</w:t>
                    </w:r>
                  </w:fldSimple>
                  <w:r>
                    <w:rPr>
                      <w:rFonts w:ascii="Times New Roman" w:eastAsia="MS Mincho" w:hAnsi="Times New Roman"/>
                      <w:sz w:val="20"/>
                      <w:i/>
                      <w:iCs/>
                    </w:rPr>
                    <w:t>,
1998-02-17,
Žin. 1998,
Nr.
25-632 (1998-03-13), i. k. 0981010ISTAVIII-629        </w:t>
                  </w:r>
                </w:p>
                <w:p/>
              </w:sdtContent>
            </w:sdt>
            <w:sdt>
              <w:sdtPr>
                <w:alias w:val="17 str."/>
                <w:tag w:val="part_635b890738064cd0a77034f3b2a2a8ca"/>
                <w:lock w:val="sdtLocked"/>
                <w:richText/>
              </w:sdtPr>
              <w:sdtContent>
                <w:p>
                  <w:pPr>
                    <w:ind w:firstLine="708"/>
                    <w:jc w:val="both"/>
                    <w:rPr>
                      <w:b/>
                      <w:color w:val="000000"/>
                    </w:rPr>
                  </w:pPr>
                  <w:sdt>
                    <w:sdtPr>
                      <w:alias w:val="Numeris"/>
                      <w:tag w:val="nr_635b890738064cd0a77034f3b2a2a8ca"/>
                      <w:lock w:val="sdtLocked"/>
                      <w:richText/>
                    </w:sdtPr>
                    <w:sdtContent>
                      <w:r>
                        <w:rPr>
                          <w:b/>
                          <w:color w:val="000000"/>
                        </w:rPr>
                        <w:t>17</w:t>
                      </w:r>
                    </w:sdtContent>
                  </w:sdt>
                  <w:r>
                    <w:rPr>
                      <w:b/>
                      <w:color w:val="000000"/>
                    </w:rPr>
                    <w:t xml:space="preserve"> straipsnis. </w:t>
                  </w:r>
                  <w:sdt>
                    <w:sdtPr>
                      <w:alias w:val="Pavadinimas"/>
                      <w:tag w:val="title_635b890738064cd0a77034f3b2a2a8ca"/>
                      <w:lock w:val="sdtLocked"/>
                      <w:richText/>
                    </w:sdtPr>
                    <w:sdtContent>
                      <w:r>
                        <w:rPr>
                          <w:b/>
                          <w:color w:val="000000"/>
                        </w:rPr>
                        <w:t>Koncesininkų nuosavybės teisė</w:t>
                      </w:r>
                    </w:sdtContent>
                  </w:sdt>
                </w:p>
                <w:sdt>
                  <w:sdtPr>
                    <w:alias w:val="17 str. 1 d."/>
                    <w:tag w:val="part_c712ab8260574b90873ea6f42c000f2f"/>
                    <w:lock w:val="sdtLocked"/>
                    <w:richText/>
                  </w:sdtPr>
                  <w:sdtContent>
                    <w:p>
                      <w:pPr>
                        <w:ind w:firstLine="708"/>
                        <w:jc w:val="both"/>
                        <w:rPr>
                          <w:color w:val="000000"/>
                        </w:rPr>
                      </w:pPr>
                      <w:sdt>
                        <w:sdtPr>
                          <w:alias w:val="Numeris"/>
                          <w:tag w:val="nr_c712ab8260574b90873ea6f42c000f2f"/>
                          <w:lock w:val="sdtLocked"/>
                          <w:richText/>
                        </w:sdtPr>
                        <w:sdtContent>
                          <w:r>
                            <w:rPr>
                              <w:color w:val="000000"/>
                            </w:rPr>
                            <w:t>1</w:t>
                          </w:r>
                        </w:sdtContent>
                      </w:sdt>
                      <w:r>
                        <w:rPr>
                          <w:color w:val="000000"/>
                        </w:rPr>
                        <w:t>. Teisėtai pagal koncesijos sutartį gautos pajamos nuosavybės teise priklauso koncesininkui.</w:t>
                      </w:r>
                    </w:p>
                  </w:sdtContent>
                </w:sdt>
                <w:sdt>
                  <w:sdtPr>
                    <w:alias w:val="17 str. 2 d."/>
                    <w:tag w:val="part_4789bc57007148d2a7f6d7a4140a5698"/>
                    <w:lock w:val="sdtLocked"/>
                    <w:richText/>
                  </w:sdtPr>
                  <w:sdtContent>
                    <w:p>
                      <w:pPr>
                        <w:ind w:firstLine="708"/>
                        <w:jc w:val="both"/>
                        <w:rPr>
                          <w:color w:val="000000"/>
                        </w:rPr>
                      </w:pPr>
                      <w:sdt>
                        <w:sdtPr>
                          <w:alias w:val="Numeris"/>
                          <w:tag w:val="nr_4789bc57007148d2a7f6d7a4140a5698"/>
                          <w:lock w:val="sdtLocked"/>
                          <w:richText/>
                        </w:sdtPr>
                        <w:sdtContent>
                          <w:r>
                            <w:rPr>
                              <w:color w:val="000000"/>
                            </w:rPr>
                            <w:t>2</w:t>
                          </w:r>
                        </w:sdtContent>
                      </w:sdt>
                      <w:r>
                        <w:rPr>
                          <w:color w:val="000000"/>
                        </w:rPr>
                        <w:t>. Užsienio koncesininkai turi teisę jiems nuosavybės teise priklausančias pajamas pervesti į užsienį be apribojimų, sumokėjus Lietuvos Respublikos įstatymų nustatytus mokesčius ir koncesijos sutartyje nustatytą koncesijos atlygį.</w:t>
                      </w:r>
                    </w:p>
                    <w:p>
                      <w:pPr>
                        <w:ind w:firstLine="708"/>
                        <w:jc w:val="both"/>
                        <w:rPr>
                          <w:color w:val="000000"/>
                        </w:rPr>
                      </w:pPr>
                    </w:p>
                  </w:sdtContent>
                </w:sdt>
              </w:sdtContent>
            </w:sdt>
            <w:sdt>
              <w:sdtPr>
                <w:alias w:val="18 str."/>
                <w:tag w:val="part_98c54ed000c04952a82d43cf4c763651"/>
                <w:lock w:val="sdtLocked"/>
                <w:richText/>
              </w:sdtPr>
              <w:sdtContent>
                <w:p>
                  <w:pPr>
                    <w:ind w:firstLine="708"/>
                    <w:jc w:val="both"/>
                    <w:rPr>
                      <w:b/>
                      <w:color w:val="000000"/>
                    </w:rPr>
                  </w:pPr>
                  <w:sdt>
                    <w:sdtPr>
                      <w:alias w:val="Numeris"/>
                      <w:tag w:val="nr_98c54ed000c04952a82d43cf4c763651"/>
                      <w:lock w:val="sdtLocked"/>
                      <w:richText/>
                    </w:sdtPr>
                    <w:sdtContent>
                      <w:r>
                        <w:rPr>
                          <w:b/>
                          <w:color w:val="000000"/>
                        </w:rPr>
                        <w:t>18</w:t>
                      </w:r>
                    </w:sdtContent>
                  </w:sdt>
                  <w:r>
                    <w:rPr>
                      <w:b/>
                      <w:color w:val="000000"/>
                    </w:rPr>
                    <w:t xml:space="preserve"> straipsnis. </w:t>
                  </w:r>
                  <w:sdt>
                    <w:sdtPr>
                      <w:alias w:val="Pavadinimas"/>
                      <w:tag w:val="title_98c54ed000c04952a82d43cf4c763651"/>
                      <w:lock w:val="sdtLocked"/>
                      <w:richText/>
                    </w:sdtPr>
                    <w:sdtContent>
                      <w:r>
                        <w:rPr>
                          <w:b/>
                          <w:color w:val="000000"/>
                        </w:rPr>
                        <w:t>Ginčų dėl koncesijos sprendimas</w:t>
                      </w:r>
                    </w:sdtContent>
                  </w:sdt>
                </w:p>
                <w:sdt>
                  <w:sdtPr>
                    <w:alias w:val="18 str. 1 d."/>
                    <w:tag w:val="part_ee478e3596014d0aaadace6580841b7e"/>
                    <w:lock w:val="sdtLocked"/>
                    <w:richText/>
                  </w:sdtPr>
                  <w:sdtContent>
                    <w:p>
                      <w:pPr>
                        <w:ind w:firstLine="708"/>
                        <w:jc w:val="both"/>
                        <w:rPr>
                          <w:color w:val="000000"/>
                        </w:rPr>
                      </w:pPr>
                      <w:sdt>
                        <w:sdtPr>
                          <w:alias w:val="Numeris"/>
                          <w:tag w:val="nr_ee478e3596014d0aaadace6580841b7e"/>
                          <w:lock w:val="sdtLocked"/>
                          <w:richText/>
                        </w:sdtPr>
                        <w:sdtContent>
                          <w:r>
                            <w:rPr>
                              <w:color w:val="000000"/>
                            </w:rPr>
                            <w:t>1</w:t>
                          </w:r>
                        </w:sdtContent>
                      </w:sdt>
                      <w:r>
                        <w:rPr>
                          <w:color w:val="000000"/>
                        </w:rPr>
                        <w:t>. Jei kyla nesutarimų ar ginčų tarp koncesijos suteikėjo ir koncesininko dėl koncesijos sutarties aiškinimo ar vykdymo, jie turi būti sprendžiami sutarties šalių derybomis. Jeigu derybomis ginčo išspręsti nepavyksta, jis nagrinėjamas Lietuvos Respublikos teismuose tais atvejais, kai koncesininkas yra Lietuvos įmonė.</w:t>
                      </w:r>
                    </w:p>
                  </w:sdtContent>
                </w:sdt>
                <w:sdt>
                  <w:sdtPr>
                    <w:alias w:val="18 str. 2 d."/>
                    <w:tag w:val="part_c275c3907406461ba10049084e4f0b9f"/>
                    <w:lock w:val="sdtLocked"/>
                    <w:richText/>
                  </w:sdtPr>
                  <w:sdtContent>
                    <w:p>
                      <w:pPr>
                        <w:ind w:firstLine="708"/>
                        <w:jc w:val="both"/>
                        <w:rPr>
                          <w:color w:val="000000"/>
                        </w:rPr>
                      </w:pPr>
                      <w:sdt>
                        <w:sdtPr>
                          <w:alias w:val="Numeris"/>
                          <w:tag w:val="nr_c275c3907406461ba10049084e4f0b9f"/>
                          <w:lock w:val="sdtLocked"/>
                          <w:richText/>
                        </w:sdtPr>
                        <w:sdtContent>
                          <w:r>
                            <w:rPr>
                              <w:color w:val="000000"/>
                            </w:rPr>
                            <w:t>2</w:t>
                          </w:r>
                        </w:sdtContent>
                      </w:sdt>
                      <w:r>
                        <w:rPr>
                          <w:color w:val="000000"/>
                        </w:rPr>
                        <w:t>. Ginčų su užsienio koncesininku sprendimo vieta ir taikytini įstatymai šalių tarpusavio susitarimu aptariami koncesijos sutartyje ir gali būti sprendžiami Lietuvos Respublikos teismų, tarptautinių arbitražų ir kitų institucijų. Jeigu tai sutartyje neaptarta, ginčai sprendžiami Lietuvos Respublikos teismuose vadovaujantis Lietuvos Respublikos įstatymais.</w:t>
                      </w:r>
                    </w:p>
                  </w:sdtContent>
                </w:sdt>
                <w:sdt>
                  <w:sdtPr>
                    <w:alias w:val="18 str. 3 d."/>
                    <w:tag w:val="part_774db9f1e2f84fb2b55435069985a002"/>
                    <w:lock w:val="sdtLocked"/>
                    <w:richText/>
                  </w:sdtPr>
                  <w:sdtContent>
                    <w:p>
                      <w:pPr>
                        <w:ind w:firstLine="708"/>
                        <w:jc w:val="both"/>
                        <w:rPr>
                          <w:color w:val="000000"/>
                        </w:rPr>
                      </w:pPr>
                      <w:sdt>
                        <w:sdtPr>
                          <w:alias w:val="Numeris"/>
                          <w:tag w:val="nr_774db9f1e2f84fb2b55435069985a002"/>
                          <w:lock w:val="sdtLocked"/>
                          <w:richText/>
                        </w:sdtPr>
                        <w:sdtContent>
                          <w:r>
                            <w:rPr>
                              <w:color w:val="000000"/>
                            </w:rPr>
                            <w:t>3</w:t>
                          </w:r>
                        </w:sdtContent>
                      </w:sdt>
                      <w:r>
                        <w:rPr>
                          <w:color w:val="000000"/>
                        </w:rPr>
                        <w:t>. Ginčo dėl užsienio kapitalo investavimo į koncesijos objektą atveju užsienio koncesininkas turi teisę pasinaudoti Užsienio kapitalo investicijų Lietuvos Respublikoje įstatymo 7 straipsnio septintojoje dalyje nustatyta teise.</w:t>
                      </w:r>
                    </w:p>
                  </w:sdtContent>
                </w:sdt>
                <w:sdt>
                  <w:sdtPr>
                    <w:alias w:val="18 str. 4 d."/>
                    <w:tag w:val="part_47c1d6c820044fddbb83d2b05b11d47a"/>
                    <w:lock w:val="sdtLocked"/>
                    <w:richText/>
                  </w:sdtPr>
                  <w:sdtContent>
                    <w:p>
                      <w:pPr>
                        <w:ind w:firstLine="708"/>
                        <w:jc w:val="both"/>
                        <w:rPr>
                          <w:color w:val="000000"/>
                        </w:rPr>
                      </w:pPr>
                      <w:sdt>
                        <w:sdtPr>
                          <w:alias w:val="Numeris"/>
                          <w:tag w:val="nr_47c1d6c820044fddbb83d2b05b11d47a"/>
                          <w:lock w:val="sdtLocked"/>
                          <w:richText/>
                        </w:sdtPr>
                        <w:sdtContent>
                          <w:r>
                            <w:rPr>
                              <w:color w:val="000000"/>
                            </w:rPr>
                            <w:t>4</w:t>
                          </w:r>
                        </w:sdtContent>
                      </w:sdt>
                      <w:r>
                        <w:rPr>
                          <w:color w:val="000000"/>
                        </w:rPr>
                        <w:t>. Jei šio straipsnio 1 ir 2 dalyse nustatytais atvejais ginčas nagrinėjamas vadovaujantis Lietuvos Respublikos įstatymais, taikomi tie įstatymai, kurie galiojo koncesijos sutarties tarp koncesijos suteikėjo ir koncesininko pasirašymo dieną, taip pat po koncesijos sutarties pasirašymo priimti nauji Lietuvos Respublikos įstatymai, jeigu jie nepablogina koncesininko teisinės padėties.</w:t>
                      </w:r>
                    </w:p>
                    <w:p>
                      <w:pPr>
                        <w:ind w:firstLine="708"/>
                        <w:jc w:val="both"/>
                        <w:rPr>
                          <w:color w:val="000000"/>
                        </w:rPr>
                      </w:pPr>
                    </w:p>
                  </w:sdtContent>
                </w:sdt>
              </w:sdtContent>
            </w:sdt>
          </w:sdtContent>
        </w:sdt>
        <w:sdt>
          <w:sdtPr>
            <w:alias w:val="skirsnis"/>
            <w:tag w:val="part_18a85d021a8848c798fab82e2f7bb924"/>
            <w:lock w:val="sdtLocked"/>
            <w:richText/>
          </w:sdtPr>
          <w:sdtContent>
            <w:p>
              <w:pPr>
                <w:jc w:val="center"/>
                <w:rPr>
                  <w:b/>
                  <w:color w:val="000000"/>
                </w:rPr>
              </w:pPr>
              <w:sdt>
                <w:sdtPr>
                  <w:alias w:val="Numeris"/>
                  <w:tag w:val="nr_18a85d021a8848c798fab82e2f7bb924"/>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8a85d021a8848c798fab82e2f7bb924"/>
                  <w:lock w:val="sdtLocked"/>
                  <w:richText/>
                </w:sdtPr>
                <w:sdtContent>
                  <w:r>
                    <w:rPr>
                      <w:b/>
                      <w:color w:val="000000"/>
                    </w:rPr>
                    <w:t>BAIGIAMOSIOS NUOSTATOS</w:t>
                  </w:r>
                </w:sdtContent>
              </w:sdt>
            </w:p>
            <w:p>
              <w:pPr>
                <w:jc w:val="center"/>
                <w:rPr>
                  <w:b/>
                  <w:color w:val="000000"/>
                </w:rPr>
              </w:pPr>
            </w:p>
            <w:sdt>
              <w:sdtPr>
                <w:alias w:val="19 str."/>
                <w:tag w:val="part_ef79fa3084874606b4a8256185a823fc"/>
                <w:lock w:val="sdtLocked"/>
                <w:richText/>
              </w:sdtPr>
              <w:sdtContent>
                <w:p>
                  <w:pPr>
                    <w:ind w:firstLine="708"/>
                    <w:jc w:val="both"/>
                    <w:rPr>
                      <w:b/>
                      <w:color w:val="000000"/>
                    </w:rPr>
                  </w:pPr>
                  <w:sdt>
                    <w:sdtPr>
                      <w:alias w:val="Numeris"/>
                      <w:tag w:val="nr_ef79fa3084874606b4a8256185a823fc"/>
                      <w:lock w:val="sdtLocked"/>
                      <w:richText/>
                    </w:sdtPr>
                    <w:sdtContent>
                      <w:r>
                        <w:rPr>
                          <w:b/>
                          <w:color w:val="000000"/>
                        </w:rPr>
                        <w:t>19</w:t>
                      </w:r>
                    </w:sdtContent>
                  </w:sdt>
                  <w:r>
                    <w:rPr>
                      <w:b/>
                      <w:color w:val="000000"/>
                    </w:rPr>
                    <w:t xml:space="preserve"> straipsnis. </w:t>
                  </w:r>
                  <w:sdt>
                    <w:sdtPr>
                      <w:alias w:val="Pavadinimas"/>
                      <w:tag w:val="title_ef79fa3084874606b4a8256185a823fc"/>
                      <w:lock w:val="sdtLocked"/>
                      <w:richText/>
                    </w:sdtPr>
                    <w:sdtContent>
                      <w:r>
                        <w:rPr>
                          <w:b/>
                          <w:color w:val="000000"/>
                        </w:rPr>
                        <w:t>Tarptautinės sutartys</w:t>
                      </w:r>
                    </w:sdtContent>
                  </w:sdt>
                </w:p>
                <w:sdt>
                  <w:sdtPr>
                    <w:alias w:val="19 str. 1 d."/>
                    <w:tag w:val="part_4c39596e401e4c4ba19b4449b317c3c0"/>
                    <w:lock w:val="sdtLocked"/>
                    <w:richText/>
                  </w:sdtPr>
                  <w:sdtContent>
                    <w:p>
                      <w:pPr>
                        <w:ind w:firstLine="708"/>
                        <w:jc w:val="both"/>
                        <w:rPr>
                          <w:color w:val="000000"/>
                        </w:rPr>
                      </w:pPr>
                      <w:r>
                        <w:rPr>
                          <w:color w:val="000000"/>
                        </w:rPr>
                        <w:t>Jei Lietuvos Respublikos dvišalėse ar daugiašalėse tarptautinėse sutartyse nustatytos kitokios taisyklės negu šiame įstatyme, taikomos tarptautinės sutarties normos.</w:t>
                      </w:r>
                    </w:p>
                    <w:p>
                      <w:pPr>
                        <w:ind w:firstLine="708"/>
                        <w:jc w:val="both"/>
                        <w:rPr>
                          <w:color w:val="000000"/>
                        </w:rPr>
                      </w:pPr>
                    </w:p>
                  </w:sdtContent>
                </w:sdt>
              </w:sdtContent>
            </w:sdt>
            <w:sdt>
              <w:sdtPr>
                <w:alias w:val="20 str."/>
                <w:tag w:val="part_bdd41f5f928748efb0320b5df270de47"/>
                <w:lock w:val="sdtLocked"/>
                <w:richText/>
              </w:sdtPr>
              <w:sdtContent>
                <w:p>
                  <w:pPr>
                    <w:ind w:firstLine="708"/>
                    <w:jc w:val="both"/>
                    <w:rPr>
                      <w:b/>
                      <w:color w:val="000000"/>
                    </w:rPr>
                  </w:pPr>
                  <w:sdt>
                    <w:sdtPr>
                      <w:alias w:val="Numeris"/>
                      <w:tag w:val="nr_bdd41f5f928748efb0320b5df270de47"/>
                      <w:lock w:val="sdtLocked"/>
                      <w:richText/>
                    </w:sdtPr>
                    <w:sdtContent>
                      <w:r>
                        <w:rPr>
                          <w:b/>
                          <w:color w:val="000000"/>
                        </w:rPr>
                        <w:t>20</w:t>
                      </w:r>
                    </w:sdtContent>
                  </w:sdt>
                  <w:r>
                    <w:rPr>
                      <w:b/>
                      <w:color w:val="000000"/>
                    </w:rPr>
                    <w:t xml:space="preserve"> straipsnis. </w:t>
                  </w:r>
                  <w:sdt>
                    <w:sdtPr>
                      <w:alias w:val="Pavadinimas"/>
                      <w:tag w:val="title_bdd41f5f928748efb0320b5df270de47"/>
                      <w:lock w:val="sdtLocked"/>
                      <w:richText/>
                    </w:sdtPr>
                    <w:sdtContent>
                      <w:r>
                        <w:rPr>
                          <w:b/>
                          <w:color w:val="000000"/>
                        </w:rPr>
                        <w:t>Įstatymo įsigaliojimas</w:t>
                      </w:r>
                    </w:sdtContent>
                  </w:sdt>
                </w:p>
                <w:sdt>
                  <w:sdtPr>
                    <w:alias w:val="20 str. 1 d."/>
                    <w:tag w:val="part_28c53990f8a54e6cad99755d198b865d"/>
                    <w:lock w:val="sdtLocked"/>
                    <w:richText/>
                  </w:sdtPr>
                  <w:sdtContent>
                    <w:p>
                      <w:pPr>
                        <w:ind w:firstLine="708"/>
                        <w:jc w:val="both"/>
                        <w:rPr>
                          <w:color w:val="000000"/>
                        </w:rPr>
                      </w:pPr>
                      <w:r>
                        <w:rPr>
                          <w:color w:val="000000"/>
                        </w:rPr>
                        <w:t>Šis įstatymas įsigalioja nuo 1997 m. sausio 1 d.</w:t>
                      </w:r>
                    </w:p>
                    <w:p>
                      <w:pPr>
                        <w:ind w:firstLine="708"/>
                        <w:jc w:val="both"/>
                        <w:rPr>
                          <w:color w:val="000000"/>
                        </w:rPr>
                      </w:pPr>
                    </w:p>
                  </w:sdtContent>
                </w:sdt>
              </w:sdtContent>
            </w:sdt>
            <w:sdt>
              <w:sdtPr>
                <w:alias w:val="21 str."/>
                <w:tag w:val="part_994ff6fc0d6b4c65a86968b78988bcfe"/>
                <w:lock w:val="sdtLocked"/>
                <w:richText/>
              </w:sdtPr>
              <w:sdtContent>
                <w:p>
                  <w:pPr>
                    <w:ind w:firstLine="708"/>
                    <w:jc w:val="both"/>
                    <w:rPr>
                      <w:b/>
                      <w:color w:val="000000"/>
                    </w:rPr>
                  </w:pPr>
                  <w:sdt>
                    <w:sdtPr>
                      <w:alias w:val="Numeris"/>
                      <w:tag w:val="nr_994ff6fc0d6b4c65a86968b78988bcfe"/>
                      <w:lock w:val="sdtLocked"/>
                      <w:richText/>
                    </w:sdtPr>
                    <w:sdtContent>
                      <w:r>
                        <w:rPr>
                          <w:b/>
                          <w:color w:val="000000"/>
                        </w:rPr>
                        <w:t>21</w:t>
                      </w:r>
                    </w:sdtContent>
                  </w:sdt>
                  <w:r>
                    <w:rPr>
                      <w:b/>
                      <w:color w:val="000000"/>
                    </w:rPr>
                    <w:t xml:space="preserve"> straipsnis. </w:t>
                  </w:r>
                  <w:sdt>
                    <w:sdtPr>
                      <w:alias w:val="Pavadinimas"/>
                      <w:tag w:val="title_994ff6fc0d6b4c65a86968b78988bcfe"/>
                      <w:lock w:val="sdtLocked"/>
                      <w:richText/>
                    </w:sdtPr>
                    <w:sdtContent>
                      <w:r>
                        <w:rPr>
                          <w:b/>
                          <w:color w:val="000000"/>
                        </w:rPr>
                        <w:t>Pasiūlymas Vyriausybei</w:t>
                      </w:r>
                    </w:sdtContent>
                  </w:sdt>
                </w:p>
                <w:sdt>
                  <w:sdtPr>
                    <w:alias w:val="21 str. 1 d."/>
                    <w:tag w:val="part_964d70302d2a42e99e0a391547d106ee"/>
                    <w:lock w:val="sdtLocked"/>
                    <w:richText/>
                  </w:sdtPr>
                  <w:sdtContent>
                    <w:p>
                      <w:pPr>
                        <w:ind w:firstLine="708"/>
                        <w:jc w:val="both"/>
                        <w:rPr>
                          <w:color w:val="000000"/>
                        </w:rPr>
                      </w:pPr>
                      <w:r>
                        <w:rPr>
                          <w:color w:val="000000"/>
                        </w:rPr>
                        <w:t>Vyriausybė iki 1996 m. gruodžio 1 d. patvirtina Koncesijų konkurso organizavimo nuostatus bei Tipinės koncesijos sutarties pagrindines nuostatas.</w:t>
                      </w:r>
                    </w:p>
                    <w:p>
                      <w:pPr>
                        <w:ind w:firstLine="708"/>
                        <w:jc w:val="both"/>
                      </w:pPr>
                    </w:p>
                  </w:sdtContent>
                </w:sdt>
              </w:sdtContent>
            </w:sdt>
          </w:sdtContent>
        </w:sdt>
        <w:sdt>
          <w:sdtPr>
            <w:alias w:val="signatura"/>
            <w:tag w:val="part_613e512a3c994b219274fe7506ae7d2b"/>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657293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8a26a1ab215e468885cf8b2ecdc5d456">
    <Part Type="skirsnis" Nr="1" Title="BENDROSIOS NUOSTATOS" DocPartId="250d332ae6fb4f538b54687265b61e0e" PartId="ed0c0607013540fd930a07b7652c0987">
      <Part Type="straipsnis" Nr="1" Abbr="1 str." Title="Įstatymo paskirtis" DocPartId="fc4323fced254cbe9c02a0f18e1ce7aa" PartId="bc95a41e7f334dfda682b5fe3a4a10ea">
        <Part Type="strDalis" Nr="1" Abbr="1 str. 1 d." DocPartId="e39744f5a05c4908942b26f08985d7a5" PartId="174e3e0cc1224c24987fb3fa18fccd29"/>
      </Part>
      <Part Type="straipsnis" Nr="2" Abbr="2 str." Title="Įstatyme vartojamos sąvokos" DocPartId="c72f11afb06d4cf5b80479e4f5030a96" PartId="198dbb97f0594505a91816f2230c11d3">
        <Part Type="strDalis" Nr="1" Abbr="2 str. 1 d." DocPartId="4c56b4b9993c446d81364d1dd175e99a" PartId="5f372d8f340f4524ab4db1d6ef36795c"/>
        <Part Type="strDalis" Nr="2" Abbr="2 str. 2 d." DocPartId="15b7aa39e03940de8e58c6aae07ca125" PartId="41c0ee7695144a9d87322e4c9e69a4aa"/>
        <Part Type="strDalis" Nr="3" Abbr="2 str. 3 d." DocPartId="c81b72c52a53491a9cdc687cd5434851" PartId="4cd1716993c448c5be9dfcb509a04282"/>
        <Part Type="strDalis" Nr="4" Abbr="2 str. 4 d." DocPartId="b44d5dfd646a478d81faeff9ba585ee4" PartId="b136a8fb33344d33972314b895aec599"/>
        <Part Type="strDalis" Nr="5" Abbr="2 str. 5 d." DocPartId="e690ff268abb4b4f93de41f7f340aed3" PartId="8519be5a612b43cc91daae02691dbc1c"/>
        <Part Type="strDalis" Nr="6" Abbr="2 str. 6 d." DocPartId="7ec5e9ab316d45e6a30cbddfb5a6a6f7" PartId="8f9ad25d4202478da6e462c85351f143"/>
        <Part Type="strDalis" Nr="7" Abbr="2 str. 7 d." DocPartId="eb561261093a42c9b40cd33909095f8b" PartId="3b1605edb6c048419b1f78d55de11157"/>
        <Part Type="strDalis" Nr="8" Abbr="2 str. 8 d." DocPartId="7369cb95367e486da5b14a46ab158385" PartId="a32832d09e4c4731a0d537842eac01ba"/>
        <Part Type="strDalis" Nr="9" Abbr="2 str. 9 d." DocPartId="09e4b52c36c34e96b4a43719c3c1be7e" PartId="1c3fe28c7b984c5aa2caaf2c8daa79d6"/>
        <Part Type="strDalis" Nr="10" Abbr="2 str. 10 d." DocPartId="ce9c0dffc938432c9d04654276234fdb" PartId="574821af6be94a28b123653eadf5b391"/>
      </Part>
    </Part>
    <Part Type="skirsnis" Nr="2" Title="KONCESIJOS OBJEKTAI IR VEIKLOS SRITYS" DocPartId="a94708b676e04374b66ca6886456453a" PartId="6d84e39d18864c948c7d1f16a1c1094b">
      <Part Type="straipsnis" Nr="3" Abbr="3 str." Title="Koncesijos objektai" DocPartId="dd204a7b1a6d4f27a1268961936825d1" PartId="d7fc97e839f5457b98c7510c4a5e6135">
        <Part Type="strDalis" Nr="1" Abbr="3 str. 1 d." DocPartId="ff2f7a2ce1f84d6faee43667473430b4" PartId="fcd7a3fe20be490889d5314a0f6b37cd">
          <Part Type="strPunktas" Nr="1" Abbr="3 str. 1 d. 1 p." DocPartId="38baf25f194349549c4f46b7db7b6c45" PartId="b316ca241c0041ffb91fde490af7fd79"/>
          <Part Type="strPunktas" Nr="2" Abbr="3 str. 1 d. 2 p." DocPartId="cb14067db45d48a79884498d1ad8a4e5" PartId="1c7f14cd9b824d989043edf5c1e9e5d7"/>
          <Part Type="strPunktas" Nr="3" Abbr="3 str. 1 d. 3 p." DocPartId="5a2878692bcb4bb2b28a989274af2d91" PartId="9d005bd92c204183ad137d0a37839a7e"/>
          <Part Type="strPunktas" Nr="4" Abbr="3 str. 1 d. 4 p." DocPartId="d27cf3af173b4ffd87a7a09b063dbae6" PartId="6e96e63eb9464f23b6bf9bed50fd2700"/>
          <Part Type="strPunktas" Nr="5" Abbr="3 str. 1 d. 5 p." DocPartId="631836a407f84718bd934af4c99028ec" PartId="4ae2a418b9d449ceaaf79772ca890498"/>
        </Part>
        <Part Type="strDalis" Nr="2" Abbr="3 str. 2 d." DocPartId="5563d6c85dbb4a78b5957c3b918238fd" PartId="12b4f4ec950d4b5995f15ddc0aba3eac"/>
        <Part Type="strDalis" Nr="3" Abbr="3 str. 3 d." DocPartId="1354429c7917422cba188878f460b91d" PartId="f474a3afe3424949bf57fc3b0f699454"/>
        <Part Type="strDalis" Nr="4" Abbr="3 str. 4 d." DocPartId="08e62fd65598458e95e30371ce8a4bcd" PartId="3bf1605736004e969b90e365bd43fc20"/>
      </Part>
      <Part Type="straipsnis" Nr="4" Abbr="4 str." Title="Veiklos koncesijų pagrindu sritys ir ribojimai" DocPartId="368a6718de274ccf852a6422f69dc7f2" PartId="5f7571f9c6e049b1ac59f2f0c7a7fde5">
        <Part Type="strDalis" Nr="1" Abbr="4 str. 1 d." DocPartId="d0e4521b59904c3bab011c1ba7c62f89" PartId="dac2b73a11864ffb85ca6d4a289a3700"/>
        <Part Type="strDalis" Nr="2" Abbr="4 str. 2 d." DocPartId="de20a18446f941eeaa036f367f07d61f" PartId="d1a10dcab12b48e79fd4610fd5c0dbe5"/>
        <Part Type="strDalis" Nr="3" Abbr="4 str. 3 d." DocPartId="74e4de39fa854b7f8ae05236b2849066" PartId="daa5077912764d0795c8d4c36f140a7f"/>
      </Part>
      <Part Type="straipsnis" Nr="5" Abbr="5 str." Title="Licencijuojama veikla" DocPartId="10004cb1fc2c467f9e2334f2a622159b" PartId="0707c089d3c843f79901fafb91f00e38">
        <Part Type="strDalis" Nr="1" Abbr="5 str. 1 d." DocPartId="7ff6ea5b222a4f87a393f2efd32c11fe" PartId="d7a4addad250459381790077096f420b"/>
      </Part>
    </Part>
    <Part Type="skirsnis" Nr="3" Title="KONCESIJOS SUTEIKIMO IR ATŠAUKIMO TVARKA" DocPartId="144b03db98004989a6054c7e7ca78d6f" PartId="5204def9b0244e248a307146cf837691">
      <Part Type="straipsnis" Nr="6" Abbr="6 str." Title="Koncesijos suteikimo principai" DocPartId="97245684191442cca746ea717aa84086" PartId="0c08f5e8388d4c0d8d916cd3e20f4f93">
        <Part Type="strDalis" Nr="1" Abbr="6 str. 1 d." DocPartId="ca20b3fcc22a4090b8b7d3ba9859850a" PartId="8f40a4b3e625493083c05563a8c05ec0"/>
        <Part Type="strDalis" Nr="2" Abbr="6 str. 2 d." DocPartId="86113aeaab71480f8a1683d3f8c29ba6" PartId="f0c6b397f2c14171b42a11a30ef319f6"/>
      </Part>
      <Part Type="straipsnis" Nr="7" Abbr="7 str." Title="Koncesijos suteikimo tvarka" DocPartId="110e49b351bc43108991607a7f219bc8" PartId="018b2d9d0e4646998ad5967d62aecea0">
        <Part Type="strDalis" Nr="1" Abbr="7 str. 1 d." DocPartId="0e181e0f84f04104b0ca84b6afc1d0c9" PartId="e6a5b975f7414197bb19bda80b9a6733">
          <Part Type="strPunktas" Nr="1" Abbr="7 str. 1 d. 1 p." DocPartId="e4ab1214515148c59cc232c961aa8c12" PartId="461273b4ad704067915df8f0bb303d50"/>
          <Part Type="strPunktas" Nr="2" Abbr="7 str. 1 d. 2 p." DocPartId="8e5acf39f43343ac9f568c1074df0163" PartId="68dc8a33841649beb800b9072fc8f235"/>
          <Part Type="strPunktas" Nr="3" Abbr="7 str. 1 d. 3 p." DocPartId="1b7caf27f4774db29c1b4e55ca151961" PartId="03f6c84284714de19bc7cb616aa0599f"/>
        </Part>
        <Part Type="strDalis" Nr="2" Abbr="7 str. 2 d." DocPartId="8131787422f74469b08d37f12c29f90f" PartId="2cbf4ea2103e4a08aabe9c0c73e635d0"/>
        <Part Type="strDalis" Nr="3" Abbr="7 str. 3 d." DocPartId="fded866c3660439f8455da28417974d4" PartId="1e7bb805c5c640dfb2da90fcbee77af4"/>
        <Part Type="strDalis" Nr="4" Abbr="7 str. 4 d." DocPartId="8f06fa1ffae54614ac852c93656ed7f8" PartId="3fe374a6238249d3a757272a89ca671e">
          <Part Type="strPunktas" Nr="1" Abbr="7 str. 4 d. 1 p." DocPartId="8c3a59f143c94440b54781da68494cbf" PartId="8e1a85518f204cd6b1ead5b70f86a384"/>
          <Part Type="strPunktas" Nr="2" Abbr="7 str. 4 d. 2 p." DocPartId="e7e01d8be71f47ae8dd60fbe5bda7091" PartId="8a581f17ff52412d95abb356fdb02e58"/>
          <Part Type="strPunktas" Nr="3" Abbr="7 str. 4 d. 3 p." DocPartId="4cef4cde95374f82b6f4820dc2ab2768" PartId="e0a0429f77ff4f57b28664be2059dd48"/>
          <Part Type="strPunktas" Nr="4" Abbr="7 str. 4 d. 4 p." DocPartId="b86b2da02f3c426d983caf43fd51d030" PartId="dd81b91781234e9caa60c2ccd646bd5c"/>
        </Part>
      </Part>
      <Part Type="straipsnis" Nr="8" Abbr="8 str." Title="Teisė dalyvauti koncesijos konkurse" DocPartId="116c9374590a4019aaafefa2d111d745" PartId="8612ce4dd07b4bcb93cf0394144112f3">
        <Part Type="strDalis" Nr="1" Abbr="8 str. 1 d." DocPartId="7fd2b66973e24e108c61976f821b733f" PartId="d283378891de4a3c93e1a05180c5547e"/>
        <Part Type="strDalis" Nr="2" Abbr="8 str. 2 d." DocPartId="cb7fded4125a4731959b37fd255ea19d" PartId="01064004fb31487489d8b8ecf2b48c89">
          <Part Type="strPunktas" Nr="1" Abbr="8 str. 2 d. 1 p." DocPartId="c85f7d535a6243f799eef0c8dd508073" PartId="d3780a8f1cc946db9f92a72278722aa7"/>
          <Part Type="strPunktas" Nr="2" Abbr="8 str. 2 d. 2 p." DocPartId="4fae3845a2534e5b8ef69ea41d65e34e" PartId="8021b3e6ea72405e852d172851c5908c"/>
          <Part Type="strPunktas" Nr="3" Abbr="8 str. 2 d. 3 p." DocPartId="0bcc61f76e704ae1a764aecca22020ae" PartId="88e2659dc3fd48da9bbac16c00a165a1"/>
          <Part Type="strPunktas" Nr="4" Abbr="8 str. 2 d. 4 p." DocPartId="813f6e3d30614500b59e744390100a97" PartId="9e6eda5d5fb34e1daf6afa44afb132eb"/>
        </Part>
      </Part>
      <Part Type="straipsnis" Nr="9" Abbr="9 str." Title="Konkurso organizavimo komisija" DocPartId="5b0e7ed6f9c345d0a4fc3c8bcd97f45c" PartId="5e87ddfee73e4b51b61c8f1dfd1595e2">
        <Part Type="strDalis" Nr="1" Abbr="9 str. 1 d." DocPartId="63686e24ef0a4374809c36eea66f7124" PartId="3d3816a76f1740b9907d2d47edabefb5"/>
        <Part Type="strDalis" Nr="2" Abbr="9 str. 2 d." DocPartId="5de8f0c49f0c4cb79bb4afc32cc840f4" PartId="6511b1d0fd904f629b3dacbcda874070"/>
      </Part>
      <Part Type="straipsnis" Nr="10" Abbr="10 str." Title="Koncesijos sąlygos" DocPartId="931174e3b8fb4a5897056865f7e345c8" PartId="5ce595c9445a463f9c4e2d08518c4ac7">
        <Part Type="strDalis" Nr="1" Abbr="10 str. 1 d." DocPartId="e2af1250cf184d0b9978a6389f6f1e85" PartId="dc0af70b993a40968331e623fe6b8b66">
          <Part Type="strPunktas" Nr="1" Abbr="10 str. 1 d. 1 p." DocPartId="4bd8379df6ad4f3a92ec2690416e1e18" PartId="3fafbc8bbeb94555a97526ddcab38fb8"/>
          <Part Type="strPunktas" Nr="2" Abbr="10 str. 1 d. 2 p." DocPartId="657ce1db7fa140c585f0fefef57f53a1" PartId="75a4cee876134fd29ca93da1195c4e00"/>
          <Part Type="strPunktas" Nr="3" Abbr="10 str. 1 d. 3 p." DocPartId="755b0b01c45b4e68817c5b4b85ac66e5" PartId="ece60efd598a436da0cbf0179efc3ab3"/>
          <Part Type="strPunktas" Nr="4" Abbr="10 str. 1 d. 4 p." DocPartId="5813c971451f49ff89212c0afb73099b" PartId="381572201b9043238641f44ecfb6e9e4"/>
          <Part Type="strPunktas" Nr="5" Abbr="10 str. 1 d. 5 p." DocPartId="d4fcc28f8e3041da983ba53078e28f2d" PartId="322bc58034c24a16afbe87cda0607e98"/>
          <Part Type="strPunktas" Nr="6" Abbr="10 str. 1 d. 6 p." DocPartId="65cf523c1fa4499bbdc0e6cbb68af0d5" PartId="621c801b60fa49f3af7d5feada4682d9"/>
          <Part Type="strPunktas" Nr="7" Abbr="10 str. 1 d. 7 p." DocPartId="aedfa789dbc2474eb53504e33faddeab" PartId="85fa05ef10d74deaa651771f5c032d1e"/>
          <Part Type="strPunktas" Nr="8" Abbr="10 str. 1 d. 8 p." DocPartId="80aaa1850e5f4cf88e7f09f0b56461f5" PartId="f0d3ba0df47b4b1c95fc3663da93e596"/>
          <Part Type="strPunktas" Nr="9" Abbr="10 str. 1 d. 9 p." DocPartId="7faf499b3a424fbd912635a80af3ed14" PartId="3286ff1e46ca4441a4337bce7cf0c156"/>
          <Part Type="strPunktas" Nr="10" Abbr="10 str. 1 d. 10 p." DocPartId="3e5d128f65b34820a90a09c4602e0cbf" PartId="cb48be4854664f43bb6ae25f19b9caa8"/>
          <Part Type="strPunktas" Nr="11" Abbr="10 str. 1 d. 11 p." DocPartId="ef8e1f41179341dc92184847681c3d31" PartId="2a1ebd8b020b4318b3d1701dd036e03b"/>
        </Part>
        <Part Type="strDalis" Nr="2" Abbr="10 str. 2 d." DocPartId="6d1f63b57b2b4abe826b22764e1506e8" PartId="65b455a593ec44c0ae453a07440d1933"/>
        <Part Type="strDalis" Nr="3" Abbr="10 str. 3 d." DocPartId="01d3035f68c54bbaaccbe0f33006ea23" PartId="f22842808d424a7a84fd6dca4d8dc5b6"/>
        <Part Type="strDalis" Nr="4" Abbr="10 str. 4 d." DocPartId="0a562c1926d64076972b37573ed10c45" PartId="b2b0780fb52343f0b54f2acf4b55329a"/>
      </Part>
      <Part Type="straipsnis" Nr="11" Abbr="11 str." Title="Koncesijos konkursas" DocPartId="c6c39f10969e4967abc2df30c5442d7e" PartId="4c58935e79ca4bfeae5138db975dec51">
        <Part Type="strDalis" Nr="1" Abbr="11 str. 1 d." DocPartId="45410362e2e1484286376ce2ddf38cf1" PartId="c54bf6f201c34fdaa5aa5bdc2f1b84d0"/>
        <Part Type="strDalis" Nr="2" Abbr="11 str. 2 d." DocPartId="6f70c2515f5942bb80451ee2d3867e41" PartId="aa02121ec5924944945a03d23cb350b7"/>
        <Part Type="strDalis" Nr="3" Abbr="11 str. 3 d." DocPartId="11334e3916614b6bb94f8cad7b8671e3" PartId="a36af5a8c404432b84b3fa39d2b79420"/>
        <Part Type="strDalis" Nr="4" Abbr="11 str. 4 d." DocPartId="6c8125c736194927925332408ca5b9ac" PartId="e6842f7421e940a3b97f3bd82577da12"/>
        <Part Type="strDalis" Nr="5" Abbr="11 str. 5 d." DocPartId="f439d1ac344e4440b701b01f359efc69" PartId="1729f4f00fb8480ca9994f520bceeb85"/>
      </Part>
      <Part Type="straipsnis" Nr="12" Abbr="12 str." Title="Koncesijos sutartis" DocPartId="bfcc81b7bb1640daac8ddf583d73b3ec" PartId="ebe2735efe41445aaf85f6fb020c3f8c">
        <Part Type="strDalis" Nr="1" Abbr="12 str. 1 d." DocPartId="76984a8bdd754d93b12ee190a9ea54fd" PartId="fc903236312847ffae865e54a72075f4"/>
        <Part Type="strDalis" Nr="2" Abbr="12 str. 2 d." DocPartId="0f17bdf4120548d28d392aaa7f1d03b5" PartId="8361d5164cfb4e75bd9973bcfa379ae8"/>
      </Part>
      <Part Type="straipsnis" Nr="13" Abbr="13 str." Title="Privalomi koncesijos sutarties reikalavimai" DocPartId="0c25378d0d6c46fc89f6742a94428df3" PartId="3c6e187947d74188921a3d78a0792d87">
        <Part Type="strDalis" Nr="1" Abbr="13 str. 1 d." DocPartId="97657a6a444f400faadc172adf0256aa" PartId="c0fd7067997f434a971e4451dd4b6bc1"/>
        <Part Type="strDalis" Nr="2" Abbr="13 str. 2 d." DocPartId="cb1f9e5ce3044b65b528208fa5cdc168" PartId="911e2f844ba7448ea15af34f63f850eb">
          <Part Type="strPunktas" Nr="1" Abbr="13 str. 2 d. 1 p." DocPartId="9d502ffafcf04830b4871dc051dbc5bc" PartId="ba1ff1cbae1643718fd0126a686cf2a2"/>
          <Part Type="strPunktas" Nr="2" Abbr="13 str. 2 d. 2 p." DocPartId="c0124eb4a37944daae18d3ccbb32bdf0" PartId="d8c8517bef6c4c159f92c7bff46d2be9"/>
          <Part Type="strPunktas" Nr="3" Abbr="13 str. 2 d. 3 p." DocPartId="b93d8a7862c04ae88e6fed894e0962e5" PartId="e72c010c91294e57a62220edba3ba04a"/>
          <Part Type="strPunktas" Nr="4" Abbr="13 str. 2 d. 4 p." DocPartId="0d07ea6ff3bd41d89019d01ef8952fd4" PartId="a7821fcf171c4703ae7f48fe57bd6e49"/>
          <Part Type="strPunktas" Nr="5" Abbr="13 str. 2 d. 5 p." DocPartId="fed20467516b41f88ce90e55401f7a94" PartId="78eff978fdb24347b316b8c30083429a"/>
          <Part Type="strPunktas" Nr="6" Abbr="13 str. 2 d. 6 p." DocPartId="f554d18d63d349d8a846ddc58b93c83d" PartId="4724d61a9f7f4eada8d834db288ca564"/>
        </Part>
        <Part Type="strDalis" Nr="3" Abbr="13 str. 3 d." DocPartId="ac55792d7c1d484ba3706f13d852fefe" PartId="b74a9a4526604e159d0a604564f6ec6c"/>
      </Part>
      <Part Type="straipsnis" Nr="14" Abbr="14 str." Title="Koncesijos sutarties pasibaigimas ir nutraukimas" DocPartId="3591f6ad63444362b96202068b37a5c5" PartId="9cdbc19b2d9240be907c1b5ba4c02ab2">
        <Part Type="strDalis" Nr="1" Abbr="14 str. 1 d." DocPartId="bf24da878fd74fd48ba5c8c4ca94c5fe" PartId="be568b942ae447699acbc5068a6a5cf1">
          <Part Type="strPunktas" Nr="1" Abbr="14 str. 1 d. 1 p." DocPartId="7d2f37ffecc94db8a8be098b8b2bf2e4" PartId="3d17948a9cb34affa1ee3f44db4a300b"/>
          <Part Type="strPunktas" Nr="2" Abbr="14 str. 1 d. 2 p." DocPartId="6facd4e5bd054e169bc9b37657482490" PartId="f8c758c947b6438798a2b8fa0eaa476b"/>
          <Part Type="strPunktas" Nr="3" Abbr="14 str. 1 d. 3 p." DocPartId="3d242ccb6a05487f83de8007db3f9d23" PartId="9581a6cc65d1414c90275f39e72241ff"/>
        </Part>
        <Part Type="strDalis" Nr="2" Abbr="14 str. 2 d." DocPartId="e1ab79ca8e794ad6a933a5f8c5947347" PartId="69c52c71de91449ebd438398ba39af8f">
          <Part Type="strPunktas" Nr="1" Abbr="14 str. 2 d. 1 p." DocPartId="5fcf078b50934ec28833b5bc52dc0c38" PartId="758e301f1dab4aeba7c74132f26effcb"/>
          <Part Type="strPunktas" Nr="2" Abbr="14 str. 2 d. 2 p." DocPartId="88b80f25ca454965965e4b8e0fcc5926" PartId="ff1af70ba932457b9f3233f585487b74"/>
          <Part Type="strPunktas" Nr="3" Abbr="14 str. 2 d. 3 p." DocPartId="f7a5bb8cdf2c43669b806b24ff655820" PartId="cb94bf2c6c3c4eb18d0988b47ced7e8c"/>
        </Part>
        <Part Type="strDalis" Nr="3" Abbr="14 str. 3 d." DocPartId="d20e9789594d41adb902f8e64469bc8d" PartId="ee285f5bbcf84e36a2b129f2ba50108f"/>
        <Part Type="strDalis" Nr="4" Abbr="14 str. 4 d." DocPartId="d37e89f1a67242e6b8efa9f3cda0bc3b" PartId="98a166383ffc4a76a88b3228872c4357"/>
        <Part Type="strDalis" Nr="5" Abbr="14 str. 5 d." DocPartId="a95139e87a364ecc8e2e650ce4a8a1e1" PartId="b5acfb636fcb4e2dae3aaeede6a27aa5">
          <Part Type="strPunktas" Nr="1" Abbr="14 str. 5 d. 1 p." DocPartId="410584d5ce9d4e3593f56350b427b831" PartId="5709126ae5fd4e95b55001b4136ecc81"/>
          <Part Type="strPunktas" Nr="2" Abbr="14 str. 5 d. 2 p." DocPartId="52788d1a75a844c7a4a7c5d6cc0bbbba" PartId="e69bed8bafa249eab4bf62150fa37610"/>
          <Part Type="strPunktas" Nr="3" Abbr="14 str. 5 d. 3 p." DocPartId="3f988e1db710471197f5781d25b61873" PartId="32e33c565ef04a85a50f2596b9e14a8e"/>
        </Part>
        <Part Type="strDalis" Nr="6" Abbr="14 str. 6 d." DocPartId="baadb673755e4e5caa21ab135ba8df36" PartId="9b11e5b2fc5b45f9a49fa575299e1357"/>
        <Part Type="strDalis" Nr="7" Abbr="14 str. 7 d." DocPartId="34097434372f42649321182c36e49694" PartId="7a03bd54b52f46dc852df930770ee319"/>
        <Part Type="strDalis" Nr="8" Abbr="14 str. 8 d." DocPartId="5869e4c43abe4e4e8db06c47ef63deb3" PartId="39d567cd77c743e9b0a0c42a85b98614"/>
        <Part Type="strDalis" Nr="9" Abbr="14 str. 9 d." DocPartId="9191f14ee62744c3b3dcaee227c33a3b" PartId="ea41b1af3f2f4d4c9a94dce71abf0db7"/>
      </Part>
    </Part>
    <Part Type="skirsnis" Nr="4" Title="KONCESININKŲ APMOKESTINIMAS, TEISINĖ APSAUGA IR GARANTIJOS" DocPartId="31c9e1981ff245798095b65e22150432" PartId="6c7c7fb3c6134e35b6118c2d525dddc0">
      <Part Type="straipsnis" Nr="15" Abbr="15 str." Title="Koncesininkų apmokestinimas" DocPartId="28e7758d54c64d69a14a5abab7a902e1" PartId="3fc00f8873fc4fedb154eacfb64bf966">
        <Part Type="strDalis" Nr="1" Abbr="15 str. 1 d." DocPartId="9c0c7cfaf1a94144840431b629aaf9eb" PartId="cd5ff77426074de9b0ce0633627946e2"/>
        <Part Type="strDalis" Nr="2" Abbr="15 str. 2 d." DocPartId="3a44b3fbb9b84010ba28824e425dedd3" PartId="eac88fa2e28047c2a4ba3c8c3dbc523e"/>
      </Part>
      <Part Type="straipsnis" Nr="16" Abbr="16 str." Title="Muitų lengvatos" DocPartId="55a490f5a94b403bb9603a30b600e584" PartId="d09a9b922c944d2cbcdf9e0c378b67ab"/>
      <Part Type="straipsnis" Nr="17" Abbr="17 str." Title="Koncesininkų nuosavybės teisė" DocPartId="51f42b84cf4a47a8952bca4568602b1d" PartId="635b890738064cd0a77034f3b2a2a8ca">
        <Part Type="strDalis" Nr="1" Abbr="17 str. 1 d." DocPartId="0e5d8d102cbf494c85cf485dd31309f7" PartId="c712ab8260574b90873ea6f42c000f2f"/>
        <Part Type="strDalis" Nr="2" Abbr="17 str. 2 d." DocPartId="2a43d199e8544a22ab344d18d30acc06" PartId="4789bc57007148d2a7f6d7a4140a5698"/>
      </Part>
      <Part Type="straipsnis" Nr="18" Abbr="18 str." Title="Ginčų dėl koncesijos sprendimas" DocPartId="e7a15e0e0d7b473a917c35296db4ed64" PartId="98c54ed000c04952a82d43cf4c763651">
        <Part Type="strDalis" Nr="1" Abbr="18 str. 1 d." DocPartId="566e94deeb69426ab68c04761bbba959" PartId="ee478e3596014d0aaadace6580841b7e"/>
        <Part Type="strDalis" Nr="2" Abbr="18 str. 2 d." DocPartId="3650bb2ed82b4ea5888786bf69d84515" PartId="c275c3907406461ba10049084e4f0b9f"/>
        <Part Type="strDalis" Nr="3" Abbr="18 str. 3 d." DocPartId="c6679fad311d4fd8b14b60e47438f933" PartId="774db9f1e2f84fb2b55435069985a002"/>
        <Part Type="strDalis" Nr="4" Abbr="18 str. 4 d." DocPartId="d3cc50dd1bf44c4f8404895c1ddc642b" PartId="47c1d6c820044fddbb83d2b05b11d47a"/>
      </Part>
    </Part>
    <Part Type="skirsnis" Nr="5" Title="BAIGIAMOSIOS NUOSTATOS" DocPartId="00d6f755c3e045f7b373474da41531c9" PartId="18a85d021a8848c798fab82e2f7bb924">
      <Part Type="straipsnis" Nr="19" Abbr="19 str." Title="Tarptautinės sutartys" DocPartId="d89f2534a7c441fd9f7f7ff74da011c8" PartId="ef79fa3084874606b4a8256185a823fc">
        <Part Type="strDalis" Nr="1" Abbr="19 str. 1 d." DocPartId="73b31318ecca427cbafb0582ebc1cc24" PartId="4c39596e401e4c4ba19b4449b317c3c0"/>
      </Part>
      <Part Type="straipsnis" Nr="20" Abbr="20 str." Title="Įstatymo įsigaliojimas" DocPartId="c01d8e567b724d65b84c66cd4cee6e49" PartId="bdd41f5f928748efb0320b5df270de47">
        <Part Type="strDalis" Nr="1" Abbr="20 str. 1 d." DocPartId="46d0d0ccdb7e42729e57c8153468ab3d" PartId="28c53990f8a54e6cad99755d198b865d"/>
      </Part>
      <Part Type="straipsnis" Nr="21" Abbr="21 str." Title="Pasiūlymas Vyriausybei" DocPartId="a944877ff9e54cc2baab2e730a1989d0" PartId="994ff6fc0d6b4c65a86968b78988bcfe">
        <Part Type="strDalis" Nr="1" Abbr="21 str. 1 d." DocPartId="00a74488fb3e446c89130950b6471033" PartId="964d70302d2a42e99e0a391547d106ee"/>
      </Part>
    </Part>
    <Part Type="signatura" DocPartId="f99f6c8ea4724055a77d5ead7f19a5b8" PartId="613e512a3c994b219274fe7506ae7d2b"/>
  </Part>
</Parts>
</file>

<file path=customXml/itemProps1.xml><?xml version="1.0" encoding="utf-8"?>
<ds:datastoreItem xmlns:ds="http://schemas.openxmlformats.org/officeDocument/2006/customXml" ds:itemID="{DE8D2D93-F0E2-441C-A267-7AC8743DAEB7}">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11864</Words>
  <Characters>6763</Characters>
  <Application>Microsoft Office Word</Application>
  <DocSecurity>0</DocSecurity>
  <Lines>56</Lines>
  <Paragraphs>37</Paragraphs>
  <ScaleCrop>false</ScaleCrop>
  <Company/>
  <LinksUpToDate>false</LinksUpToDate>
  <CharactersWithSpaces>18590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2016-06-16T12:22:00Z</dcterms:modified>
  <revision>4</revision>
</coreProperties>
</file>