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1f8bede4456f477697d1b7d1aa15ed80"/>
        <w:lock w:val="sdtLocked"/>
        <w:richText/>
      </w:sdtPr>
      <w:sdtContent>
        <w:p>
          <w:pPr>
            <w:jc w:val="both"/>
            <w:rPr>
              <w:rFonts w:ascii="Times New Roman" w:hAnsi="Times New Roman"/>
            </w:rPr>
          </w:pPr>
          <w:r>
            <w:rPr>
              <w:rFonts w:ascii="Times New Roman" w:hAnsi="Times New Roman"/>
              <w:b/>
              <w:i/>
            </w:rPr>
            <w:t>Suvestinė redakcija nuo 2019-07-01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CB9B34EA4BA1">
            <w:r w:rsidRPr="00532B9F">
              <w:rPr>
                <w:rFonts w:ascii="Times New Roman" w:eastAsia="MS Mincho" w:hAnsi="Times New Roman"/>
                <w:sz w:val="20"/>
                <w:i/>
                <w:iCs/>
                <w:color w:val="0000FF" w:themeColor="hyperlink"/>
                <w:u w:val="single"/>
              </w:rPr>
              <w:t>84-2002</w:t>
            </w:r>
          </w:fldSimple>
          <w:r>
            <w:rPr>
              <w:rFonts w:ascii="Times New Roman" w:eastAsia="MS Mincho" w:hAnsi="Times New Roman"/>
              <w:sz w:val="20"/>
              <w:i/>
              <w:iCs/>
            </w:rPr>
            <w:t>, i. k. 0961010ISTA00I-1494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2011-01-01:</w:t>
          </w:r>
        </w:p>
        <w:p>
          <w:pPr>
            <w:rPr>
              <w:rFonts w:ascii="Times New Roman" w:hAnsi="Times New Roman"/>
              <w:sz w:val="20"/>
              <w:i/>
            </w:rPr>
          </w:pPr>
          <w:r>
            <w:rPr>
              <w:rFonts w:ascii="Times New Roman" w:hAnsi="Times New Roman"/>
              <w:sz w:val="20"/>
              <w:i/>
            </w:rPr>
            <w:t xml:space="preserve">Nr. </w:t>
          </w:r>
          <w:fldSimple w:instr="HYPERLINK https://www.e-tar.lt/portal/legalAct.html?documentId=TAR.104DE38B4E45">
            <w:r w:rsidRPr="00532B9F">
              <w:rPr>
                <w:rFonts w:ascii="Times New Roman" w:eastAsia="MS Mincho" w:hAnsi="Times New Roman"/>
                <w:sz w:val="20"/>
                <w:i/>
                <w:iCs/>
                <w:color w:val="0000FF" w:themeColor="hyperlink"/>
                <w:u w:val="single"/>
              </w:rPr>
              <w:t>XI-1101</w:t>
            </w:r>
          </w:fldSimple>
          <w:r>
            <w:rPr>
              <w:rFonts w:ascii="Times New Roman" w:eastAsia="MS Mincho" w:hAnsi="Times New Roman"/>
              <w:sz w:val="20"/>
              <w:i/>
              <w:iCs/>
            </w:rPr>
            <w:t>,
2010-11-09,
Žin. 2010,
Nr.
137-7002 (2010-11-23), i. k. 1101010ISTA0XI-1101                </w:t>
          </w:r>
        </w:p>
        <w:p>
          <w:pPr>
            <w:rPr>
              <w:rFonts w:ascii="Times New Roman" w:hAnsi="Times New Roman"/>
              <w:sz w:val="22"/>
            </w:rPr>
          </w:pPr>
        </w:p>
        <w:p>
          <w:pPr>
            <w:keepLines/>
            <w:widowControl w:val="0"/>
            <w:suppressAutoHyphens/>
            <w:jc w:val="center"/>
            <w:rPr>
              <w:b/>
              <w:bCs/>
              <w:caps/>
              <w:color w:val="000000"/>
            </w:rPr>
          </w:pPr>
          <w:r>
            <w:rPr>
              <w:b/>
              <w:bCs/>
              <w:caps/>
              <w:color w:val="000000"/>
            </w:rPr>
            <w:t>LIETUVOS RESPUBLIKOS</w:t>
            <w:br/>
            <w:t>MENO KŪRĖJO IR MENO KŪRĖJŲ ORGANIZACIJŲ STATUSO</w:t>
            <w:br/>
            <w:t>ĮSTATYMAS</w:t>
          </w:r>
        </w:p>
        <w:p>
          <w:pPr>
            <w:widowControl w:val="0"/>
            <w:suppressAutoHyphens/>
            <w:ind w:firstLine="567"/>
            <w:jc w:val="both"/>
            <w:rPr>
              <w:color w:val="000000"/>
            </w:rPr>
          </w:pPr>
        </w:p>
        <w:p>
          <w:pPr>
            <w:widowControl w:val="0"/>
            <w:suppressAutoHyphens/>
            <w:jc w:val="center"/>
            <w:rPr>
              <w:color w:val="000000"/>
            </w:rPr>
          </w:pPr>
          <w:r>
            <w:rPr>
              <w:color w:val="000000"/>
            </w:rPr>
            <w:t>1996 m. rugpjūčio 15 d. Nr. I-1494</w:t>
          </w:r>
        </w:p>
        <w:p>
          <w:pPr>
            <w:widowControl w:val="0"/>
            <w:suppressAutoHyphens/>
            <w:jc w:val="center"/>
            <w:rPr>
              <w:color w:val="000000"/>
            </w:rPr>
          </w:pPr>
          <w:r>
            <w:rPr>
              <w:color w:val="000000"/>
            </w:rPr>
            <w:t>Vilnius</w:t>
          </w:r>
        </w:p>
        <w:p>
          <w:pPr>
            <w:widowControl w:val="0"/>
            <w:suppressAutoHyphens/>
            <w:ind w:firstLine="567"/>
            <w:jc w:val="both"/>
            <w:rPr>
              <w:color w:val="000000"/>
            </w:rPr>
          </w:pPr>
        </w:p>
        <w:sdt>
          <w:sdtPr>
            <w:alias w:val="skirsnis"/>
            <w:tag w:val="part_b3149ad78a9a4cdbb050a6c725af0618"/>
            <w:lock w:val="sdtLocked"/>
            <w:richText/>
          </w:sdtPr>
          <w:sdtContent>
            <w:p>
              <w:pPr>
                <w:keepLines/>
                <w:widowControl w:val="0"/>
                <w:suppressAutoHyphens/>
                <w:jc w:val="center"/>
                <w:rPr>
                  <w:b/>
                  <w:bCs/>
                  <w:caps/>
                  <w:color w:val="000000"/>
                </w:rPr>
              </w:pPr>
              <w:sdt>
                <w:sdtPr>
                  <w:alias w:val="Numeris"/>
                  <w:tag w:val="nr_b3149ad78a9a4cdbb050a6c725af0618"/>
                  <w:lock w:val="sdtLocked"/>
                  <w:richText/>
                </w:sdtPr>
                <w:sdtContent>
                  <w:r>
                    <w:rPr>
                      <w:b/>
                      <w:bCs/>
                      <w:caps/>
                      <w:color w:val="000000"/>
                    </w:rPr>
                    <w:t>PIRMASIS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b3149ad78a9a4cdbb050a6c725af0618"/>
                  <w:lock w:val="sdtLocked"/>
                  <w:richText/>
                </w:sdtPr>
                <w:sdtContent>
                  <w:r>
                    <w:rPr>
                      <w:b/>
                      <w:bCs/>
                      <w:caps/>
                      <w:color w:val="000000"/>
                    </w:rPr>
                    <w:t>BENDROSIOS NUOSTATOS</w:t>
                  </w:r>
                </w:sdtContent>
              </w:sdt>
            </w:p>
            <w:p>
              <w:pPr>
                <w:ind w:firstLine="567"/>
                <w:jc w:val="both"/>
              </w:pPr>
            </w:p>
            <w:sdt>
              <w:sdtPr>
                <w:alias w:val="1 str."/>
                <w:tag w:val="part_919ed06777f94ce8a1561694de6de116"/>
                <w:lock w:val="sdtLocked"/>
                <w:richText/>
              </w:sdtPr>
              <w:sdtContent>
                <w:p>
                  <w:pPr>
                    <w:keepLines/>
                    <w:widowControl w:val="0"/>
                    <w:suppressAutoHyphens/>
                    <w:ind w:firstLine="567"/>
                    <w:jc w:val="both"/>
                    <w:rPr>
                      <w:b/>
                      <w:bCs/>
                      <w:color w:val="000000"/>
                    </w:rPr>
                  </w:pPr>
                  <w:sdt>
                    <w:sdtPr>
                      <w:alias w:val="Numeris"/>
                      <w:tag w:val="nr_919ed06777f94ce8a1561694de6de116"/>
                      <w:lock w:val="sdtLocked"/>
                      <w:richText/>
                    </w:sdtPr>
                    <w:sdtContent>
                      <w:r>
                        <w:rPr>
                          <w:b/>
                          <w:bCs/>
                          <w:color w:val="000000"/>
                        </w:rPr>
                        <w:t>1</w:t>
                      </w:r>
                    </w:sdtContent>
                  </w:sdt>
                  <w:r>
                    <w:rPr>
                      <w:b/>
                      <w:bCs/>
                      <w:color w:val="000000"/>
                    </w:rPr>
                    <w:t xml:space="preserve"> straipsnis. </w:t>
                  </w:r>
                  <w:sdt>
                    <w:sdtPr>
                      <w:alias w:val="Pavadinimas"/>
                      <w:tag w:val="title_919ed06777f94ce8a1561694de6de116"/>
                      <w:lock w:val="sdtLocked"/>
                      <w:richText/>
                    </w:sdtPr>
                    <w:sdtContent>
                      <w:r>
                        <w:rPr>
                          <w:b/>
                          <w:bCs/>
                          <w:color w:val="000000"/>
                        </w:rPr>
                        <w:t>Įstatymo paskirtis</w:t>
                      </w:r>
                    </w:sdtContent>
                  </w:sdt>
                </w:p>
                <w:sdt>
                  <w:sdtPr>
                    <w:alias w:val="1 str. 1 d."/>
                    <w:tag w:val="part_6ea54661ed554754bd854ccfa4403f4d"/>
                    <w:lock w:val="sdtLocked"/>
                    <w:richText/>
                  </w:sdtPr>
                  <w:sdtContent>
                    <w:p>
                      <w:pPr>
                        <w:widowControl w:val="0"/>
                        <w:suppressAutoHyphens/>
                        <w:ind w:firstLine="567"/>
                        <w:jc w:val="both"/>
                        <w:rPr>
                          <w:color w:val="000000"/>
                        </w:rPr>
                      </w:pPr>
                      <w:r>
                        <w:rPr>
                          <w:color w:val="000000"/>
                        </w:rPr>
                        <w:t>Šis įstatymas nustato meno kūrėjo ir meno kūrėjų organizacijų statuso suteikimo ir panaikinimo pagrindus ir tvarką.</w:t>
                      </w:r>
                    </w:p>
                    <w:p>
                      <w:pPr>
                        <w:ind w:firstLine="567"/>
                        <w:jc w:val="both"/>
                      </w:pPr>
                    </w:p>
                  </w:sdtContent>
                </w:sdt>
              </w:sdtContent>
            </w:sdt>
            <w:sdt>
              <w:sdtPr>
                <w:alias w:val="2 str."/>
                <w:tag w:val="part_16b876f00d114c3e9400780f4ab8a462"/>
                <w:lock w:val="sdtLocked"/>
                <w:richText/>
              </w:sdtPr>
              <w:sdtContent>
                <w:p>
                  <w:pPr>
                    <w:keepLines/>
                    <w:widowControl w:val="0"/>
                    <w:suppressAutoHyphens/>
                    <w:ind w:firstLine="567"/>
                    <w:jc w:val="both"/>
                    <w:rPr>
                      <w:b/>
                      <w:bCs/>
                      <w:color w:val="000000"/>
                    </w:rPr>
                  </w:pPr>
                  <w:sdt>
                    <w:sdtPr>
                      <w:alias w:val="Numeris"/>
                      <w:tag w:val="nr_16b876f00d114c3e9400780f4ab8a462"/>
                      <w:lock w:val="sdtLocked"/>
                      <w:richText/>
                    </w:sdtPr>
                    <w:sdtContent>
                      <w:r>
                        <w:rPr>
                          <w:b/>
                          <w:bCs/>
                          <w:color w:val="000000"/>
                        </w:rPr>
                        <w:t>2</w:t>
                      </w:r>
                    </w:sdtContent>
                  </w:sdt>
                  <w:r>
                    <w:rPr>
                      <w:b/>
                      <w:bCs/>
                      <w:color w:val="000000"/>
                    </w:rPr>
                    <w:t xml:space="preserve"> straipsnis. </w:t>
                  </w:r>
                  <w:sdt>
                    <w:sdtPr>
                      <w:alias w:val="Pavadinimas"/>
                      <w:tag w:val="title_16b876f00d114c3e9400780f4ab8a462"/>
                      <w:lock w:val="sdtLocked"/>
                      <w:richText/>
                    </w:sdtPr>
                    <w:sdtContent>
                      <w:r>
                        <w:rPr>
                          <w:b/>
                          <w:bCs/>
                          <w:color w:val="000000"/>
                        </w:rPr>
                        <w:t>Pagrindinės šio įstatymo sąvokos</w:t>
                      </w:r>
                    </w:sdtContent>
                  </w:sdt>
                </w:p>
                <w:sdt>
                  <w:sdtPr>
                    <w:alias w:val="2 str. 1 d."/>
                    <w:tag w:val="part_da9f4bc8a5cf4892a2ddd788f050c4a5"/>
                    <w:lock w:val="sdtLocked"/>
                    <w:richText/>
                  </w:sdtPr>
                  <w:sdtContent>
                    <w:p>
                      <w:pPr>
                        <w:widowControl w:val="0"/>
                        <w:suppressAutoHyphens/>
                        <w:ind w:firstLine="567"/>
                        <w:jc w:val="both"/>
                        <w:rPr>
                          <w:color w:val="000000"/>
                        </w:rPr>
                      </w:pPr>
                      <w:sdt>
                        <w:sdtPr>
                          <w:alias w:val="Numeris"/>
                          <w:tag w:val="nr_da9f4bc8a5cf4892a2ddd788f050c4a5"/>
                          <w:lock w:val="sdtLocked"/>
                          <w:richText/>
                        </w:sdtPr>
                        <w:sdtContent>
                          <w:r>
                            <w:rPr>
                              <w:color w:val="000000"/>
                            </w:rPr>
                            <w:t>1</w:t>
                          </w:r>
                        </w:sdtContent>
                      </w:sdt>
                      <w:r>
                        <w:rPr>
                          <w:color w:val="000000"/>
                        </w:rPr>
                        <w:t xml:space="preserve">. </w:t>
                      </w:r>
                      <w:r>
                        <w:rPr>
                          <w:b/>
                          <w:bCs/>
                          <w:color w:val="000000"/>
                        </w:rPr>
                        <w:t>Meno kūrėjas</w:t>
                      </w:r>
                      <w:r>
                        <w:rPr>
                          <w:color w:val="000000"/>
                        </w:rPr>
                        <w:t xml:space="preserve"> – meno kūrinius kuriantis, juos savitai atliekantis fizinis asmuo, kuriam už tai yra suteikiamas meno kūrėjo statusas.</w:t>
                      </w:r>
                    </w:p>
                  </w:sdtContent>
                </w:sdt>
                <w:sdt>
                  <w:sdtPr>
                    <w:alias w:val="2 str. 2 d."/>
                    <w:tag w:val="part_8382df03f10c457c9482346c3501375e"/>
                    <w:lock w:val="sdtLocked"/>
                    <w:richText/>
                  </w:sdtPr>
                  <w:sdtContent>
                    <w:p>
                      <w:pPr>
                        <w:widowControl w:val="0"/>
                        <w:suppressAutoHyphens/>
                        <w:ind w:firstLine="567"/>
                        <w:jc w:val="both"/>
                        <w:rPr>
                          <w:color w:val="000000"/>
                        </w:rPr>
                      </w:pPr>
                      <w:sdt>
                        <w:sdtPr>
                          <w:alias w:val="Numeris"/>
                          <w:tag w:val="nr_8382df03f10c457c9482346c3501375e"/>
                          <w:lock w:val="sdtLocked"/>
                          <w:richText/>
                        </w:sdtPr>
                        <w:sdtContent>
                          <w:r>
                            <w:rPr>
                              <w:color w:val="000000"/>
                            </w:rPr>
                            <w:t>2</w:t>
                          </w:r>
                        </w:sdtContent>
                      </w:sdt>
                      <w:r>
                        <w:rPr>
                          <w:color w:val="000000"/>
                        </w:rPr>
                        <w:t>.</w:t>
                      </w:r>
                      <w:r>
                        <w:rPr>
                          <w:b/>
                          <w:bCs/>
                          <w:color w:val="000000"/>
                        </w:rPr>
                        <w:t xml:space="preserve"> Meno kūrėjų organizacija</w:t>
                      </w:r>
                      <w:r>
                        <w:rPr>
                          <w:color w:val="000000"/>
                        </w:rPr>
                        <w:t xml:space="preserve"> – meno kūrėjus pagal meno sritis arba tokių sričių derinius vienijanti asociacija, kurios tikslai – vykdyti kūrybines programas, ginti meno kūrėjų kūrybines, profesines, socialines, autorių ir gretutines teises, įstatymų nustatyta tvarka atstovauti meno kūrėjams ir kuriai yra suteiktas meno kūrėjų organizacijos statusas.</w:t>
                      </w:r>
                    </w:p>
                  </w:sdtContent>
                </w:sdt>
                <w:sdt>
                  <w:sdtPr>
                    <w:alias w:val="2 str. 3 d."/>
                    <w:tag w:val="part_0bdd335ddb684c0c93c0024bbcffface"/>
                    <w:lock w:val="sdtLocked"/>
                    <w:richText/>
                  </w:sdtPr>
                  <w:sdtContent>
                    <w:p>
                      <w:pPr>
                        <w:widowControl w:val="0"/>
                        <w:suppressAutoHyphens/>
                        <w:ind w:firstLine="567"/>
                        <w:jc w:val="both"/>
                        <w:rPr>
                          <w:color w:val="000000"/>
                        </w:rPr>
                      </w:pPr>
                      <w:sdt>
                        <w:sdtPr>
                          <w:alias w:val="Numeris"/>
                          <w:tag w:val="nr_0bdd335ddb684c0c93c0024bbcffface"/>
                          <w:lock w:val="sdtLocked"/>
                          <w:richText/>
                        </w:sdtPr>
                        <w:sdtContent>
                          <w:r>
                            <w:rPr>
                              <w:color w:val="000000"/>
                            </w:rPr>
                            <w:t>3</w:t>
                          </w:r>
                        </w:sdtContent>
                      </w:sdt>
                      <w:r>
                        <w:rPr>
                          <w:color w:val="000000"/>
                        </w:rPr>
                        <w:t xml:space="preserve">. </w:t>
                      </w:r>
                      <w:r>
                        <w:rPr>
                          <w:b/>
                          <w:bCs/>
                          <w:color w:val="000000"/>
                        </w:rPr>
                        <w:t>Meno kūryba</w:t>
                      </w:r>
                      <w:r>
                        <w:rPr>
                          <w:color w:val="000000"/>
                        </w:rPr>
                        <w:t xml:space="preserve"> – asmens arba kolektyvo sukurtų arba savitai atliktų meno kūrinių visuma</w:t>
                      </w:r>
                      <w:r>
                        <w:rPr>
                          <w:i/>
                          <w:iCs/>
                          <w:color w:val="000000"/>
                        </w:rPr>
                        <w:t>.</w:t>
                      </w:r>
                    </w:p>
                  </w:sdtContent>
                </w:sdt>
                <w:sdt>
                  <w:sdtPr>
                    <w:alias w:val="2 str. 4 d."/>
                    <w:tag w:val="part_409a4ef2a3e94537ab29ece4d2454617"/>
                    <w:lock w:val="sdtLocked"/>
                    <w:richText/>
                  </w:sdtPr>
                  <w:sdtContent>
                    <w:p>
                      <w:pPr>
                        <w:widowControl w:val="0"/>
                        <w:suppressAutoHyphens/>
                        <w:ind w:firstLine="567"/>
                        <w:jc w:val="both"/>
                        <w:rPr>
                          <w:color w:val="000000"/>
                        </w:rPr>
                      </w:pPr>
                      <w:sdt>
                        <w:sdtPr>
                          <w:alias w:val="Numeris"/>
                          <w:tag w:val="nr_409a4ef2a3e94537ab29ece4d2454617"/>
                          <w:lock w:val="sdtLocked"/>
                          <w:richText/>
                        </w:sdtPr>
                        <w:sdtContent>
                          <w:r>
                            <w:rPr>
                              <w:color w:val="000000"/>
                            </w:rPr>
                            <w:t>4</w:t>
                          </w:r>
                        </w:sdtContent>
                      </w:sdt>
                      <w:r>
                        <w:rPr>
                          <w:color w:val="000000"/>
                        </w:rPr>
                        <w:t xml:space="preserve">. </w:t>
                      </w:r>
                      <w:r>
                        <w:rPr>
                          <w:b/>
                          <w:bCs/>
                          <w:color w:val="000000"/>
                        </w:rPr>
                        <w:t>Meno kūrinys</w:t>
                      </w:r>
                      <w:r>
                        <w:rPr>
                          <w:color w:val="000000"/>
                        </w:rPr>
                        <w:t xml:space="preserve"> – originalus meninės veiklos rezultatas, bet kokio išraiškos būdo ar formos.</w:t>
                      </w:r>
                    </w:p>
                  </w:sdtContent>
                </w:sdt>
                <w:sdt>
                  <w:sdtPr>
                    <w:alias w:val="2 str. 5 d."/>
                    <w:tag w:val="part_404df429043f4fb79b5ac59acf138a96"/>
                    <w:lock w:val="sdtLocked"/>
                    <w:richText/>
                  </w:sdtPr>
                  <w:sdtContent>
                    <w:p>
                      <w:pPr>
                        <w:widowControl w:val="0"/>
                        <w:suppressAutoHyphens/>
                        <w:ind w:firstLine="567"/>
                        <w:jc w:val="both"/>
                        <w:rPr>
                          <w:color w:val="000000"/>
                        </w:rPr>
                      </w:pPr>
                      <w:sdt>
                        <w:sdtPr>
                          <w:alias w:val="Numeris"/>
                          <w:tag w:val="nr_404df429043f4fb79b5ac59acf138a96"/>
                          <w:lock w:val="sdtLocked"/>
                          <w:richText/>
                        </w:sdtPr>
                        <w:sdtContent>
                          <w:r>
                            <w:rPr>
                              <w:color w:val="000000"/>
                            </w:rPr>
                            <w:t>5</w:t>
                          </w:r>
                        </w:sdtContent>
                      </w:sdt>
                      <w:r>
                        <w:rPr>
                          <w:color w:val="000000"/>
                        </w:rPr>
                        <w:t xml:space="preserve">. </w:t>
                      </w:r>
                      <w:r>
                        <w:rPr>
                          <w:b/>
                          <w:bCs/>
                          <w:color w:val="000000"/>
                        </w:rPr>
                        <w:t xml:space="preserve">Profesionalusis meno vertintojas </w:t>
                      </w:r>
                      <w:r>
                        <w:rPr>
                          <w:color w:val="000000"/>
                        </w:rPr>
                        <w:t>– aukštąjį universitetinį išsilavinimą turintis asmuo, plėtojantis pažinimą kultūros ir meno srityje ir skelbiantis šios veiklos rezultatus monografijose, studijose, recenzijose ir straipsniuose Lietuvoje ir (ar) užsienyje.</w:t>
                      </w:r>
                    </w:p>
                  </w:sdtContent>
                </w:sdt>
                <w:sdt>
                  <w:sdtPr>
                    <w:alias w:val="2 str. 6 d."/>
                    <w:tag w:val="part_d91b63bcf7734ae19b1c1b0b179e866e"/>
                    <w:lock w:val="sdtLocked"/>
                    <w:richText/>
                  </w:sdtPr>
                  <w:sdtContent>
                    <w:p>
                      <w:pPr>
                        <w:widowControl w:val="0"/>
                        <w:suppressAutoHyphens/>
                        <w:ind w:firstLine="567"/>
                        <w:jc w:val="both"/>
                        <w:rPr>
                          <w:color w:val="000000"/>
                        </w:rPr>
                      </w:pPr>
                      <w:sdt>
                        <w:sdtPr>
                          <w:alias w:val="Numeris"/>
                          <w:tag w:val="nr_d91b63bcf7734ae19b1c1b0b179e866e"/>
                          <w:lock w:val="sdtLocked"/>
                          <w:richText/>
                        </w:sdtPr>
                        <w:sdtContent>
                          <w:r>
                            <w:rPr>
                              <w:color w:val="000000"/>
                            </w:rPr>
                            <w:t>6</w:t>
                          </w:r>
                        </w:sdtContent>
                      </w:sdt>
                      <w:r>
                        <w:rPr>
                          <w:color w:val="000000"/>
                        </w:rPr>
                        <w:t xml:space="preserve">. </w:t>
                      </w:r>
                      <w:r>
                        <w:rPr>
                          <w:b/>
                          <w:bCs/>
                          <w:color w:val="000000"/>
                        </w:rPr>
                        <w:t>Profesionalusis menas</w:t>
                      </w:r>
                      <w:r>
                        <w:rPr>
                          <w:color w:val="000000"/>
                        </w:rPr>
                        <w:t xml:space="preserve"> – originali aukšto meistriškumo ir meninio lygio kūryba, tokia pripažįstama profesionaliųjų meno vertintojų.</w:t>
                      </w:r>
                    </w:p>
                    <w:p>
                      <w:pPr>
                        <w:widowControl w:val="0"/>
                        <w:suppressAutoHyphens/>
                        <w:ind w:firstLine="567"/>
                        <w:jc w:val="both"/>
                        <w:rPr>
                          <w:color w:val="000000"/>
                        </w:rPr>
                      </w:pPr>
                    </w:p>
                  </w:sdtContent>
                </w:sdt>
              </w:sdtContent>
            </w:sdt>
          </w:sdtContent>
        </w:sdt>
        <w:sdt>
          <w:sdtPr>
            <w:alias w:val="skirsnis"/>
            <w:tag w:val="part_76006d50f94145d4bd57f657fd5afa30"/>
            <w:lock w:val="sdtLocked"/>
            <w:richText/>
          </w:sdtPr>
          <w:sdtContent>
            <w:p>
              <w:pPr>
                <w:keepLines/>
                <w:widowControl w:val="0"/>
                <w:suppressAutoHyphens/>
                <w:jc w:val="center"/>
                <w:rPr>
                  <w:b/>
                  <w:bCs/>
                  <w:caps/>
                  <w:color w:val="000000"/>
                </w:rPr>
              </w:pPr>
              <w:sdt>
                <w:sdtPr>
                  <w:alias w:val="Numeris"/>
                  <w:tag w:val="nr_76006d50f94145d4bd57f657fd5afa30"/>
                  <w:lock w:val="sdtLocked"/>
                  <w:richText/>
                </w:sdtPr>
                <w:sdtContent>
                  <w:r>
                    <w:rPr>
                      <w:b/>
                      <w:bCs/>
                      <w:caps/>
                      <w:color w:val="000000"/>
                    </w:rPr>
                    <w:t>ANTRASIS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76006d50f94145d4bd57f657fd5afa30"/>
                  <w:lock w:val="sdtLocked"/>
                  <w:richText/>
                </w:sdtPr>
                <w:sdtContent>
                  <w:r>
                    <w:rPr>
                      <w:b/>
                      <w:bCs/>
                      <w:caps/>
                      <w:color w:val="000000"/>
                    </w:rPr>
                    <w:t>MENO KŪRĖJO IR MENO KŪRĖJŲ ORGANIZACIJOS STATUSO SUTEIKIMO IR PANAIKINIMO PAGRINDAI IR TVARKA</w:t>
                  </w:r>
                </w:sdtContent>
              </w:sdt>
            </w:p>
            <w:p>
              <w:pPr>
                <w:ind w:firstLine="567"/>
                <w:jc w:val="both"/>
              </w:pPr>
            </w:p>
            <w:sdt>
              <w:sdtPr>
                <w:alias w:val="3 str."/>
                <w:tag w:val="part_0053d14df2bd4b90a0bfd813a28e5e85"/>
                <w:lock w:val="sdtLocked"/>
                <w:richText/>
              </w:sdtPr>
              <w:sdtContent>
                <w:p>
                  <w:pPr>
                    <w:keepLines/>
                    <w:widowControl w:val="0"/>
                    <w:suppressAutoHyphens/>
                    <w:ind w:left="2160" w:hanging="1593"/>
                    <w:jc w:val="both"/>
                    <w:rPr>
                      <w:b/>
                      <w:bCs/>
                      <w:color w:val="000000"/>
                    </w:rPr>
                  </w:pPr>
                  <w:sdt>
                    <w:sdtPr>
                      <w:alias w:val="Numeris"/>
                      <w:tag w:val="nr_0053d14df2bd4b90a0bfd813a28e5e85"/>
                      <w:lock w:val="sdtLocked"/>
                      <w:richText/>
                    </w:sdtPr>
                    <w:sdtContent>
                      <w:r>
                        <w:rPr>
                          <w:b/>
                          <w:bCs/>
                          <w:color w:val="000000"/>
                        </w:rPr>
                        <w:t>3</w:t>
                      </w:r>
                    </w:sdtContent>
                  </w:sdt>
                  <w:r>
                    <w:rPr>
                      <w:b/>
                      <w:bCs/>
                      <w:color w:val="000000"/>
                    </w:rPr>
                    <w:t xml:space="preserve"> straipsnis. </w:t>
                  </w:r>
                  <w:sdt>
                    <w:sdtPr>
                      <w:alias w:val="Pavadinimas"/>
                      <w:tag w:val="title_0053d14df2bd4b90a0bfd813a28e5e85"/>
                      <w:lock w:val="sdtLocked"/>
                      <w:richText/>
                    </w:sdtPr>
                    <w:sdtContent>
                      <w:r>
                        <w:rPr>
                          <w:b/>
                          <w:bCs/>
                          <w:color w:val="000000"/>
                        </w:rPr>
                        <w:t>Meno kūrėjo ir meno kūrėjų organizacijos statuso suteikimo pagrindai ir sąlygos</w:t>
                      </w:r>
                    </w:sdtContent>
                  </w:sdt>
                </w:p>
                <w:sdt>
                  <w:sdtPr>
                    <w:alias w:val="3 str. 1 d."/>
                    <w:tag w:val="part_09bea123fd14433ca39236fcd11faf83"/>
                    <w:lock w:val="sdtLocked"/>
                    <w:richText/>
                  </w:sdtPr>
                  <w:sdtContent>
                    <w:p>
                      <w:pPr>
                        <w:widowControl w:val="0"/>
                        <w:suppressAutoHyphens/>
                        <w:ind w:firstLine="567"/>
                        <w:jc w:val="both"/>
                        <w:rPr>
                          <w:color w:val="000000"/>
                        </w:rPr>
                      </w:pPr>
                      <w:sdt>
                        <w:sdtPr>
                          <w:alias w:val="Numeris"/>
                          <w:tag w:val="nr_09bea123fd14433ca39236fcd11faf83"/>
                          <w:lock w:val="sdtLocked"/>
                          <w:richText/>
                        </w:sdtPr>
                        <w:sdtContent>
                          <w:r>
                            <w:rPr>
                              <w:color w:val="000000"/>
                            </w:rPr>
                            <w:t>1</w:t>
                          </w:r>
                        </w:sdtContent>
                      </w:sdt>
                      <w:r>
                        <w:rPr>
                          <w:color w:val="000000"/>
                        </w:rPr>
                        <w:t>. Meno kūrėjo statusas suteikiamas profesionalųjį meną kuriančiam asmeniui, jeigu šio asmens meno kūryba atitinka bent vieną iš šių meno kūrėjo statuso suteikimo pagrindų:</w:t>
                      </w:r>
                    </w:p>
                    <w:sdt>
                      <w:sdtPr>
                        <w:alias w:val="3 str. 1 d. 1 p."/>
                        <w:tag w:val="part_47c272133cf241a6b52f0ac7796d4962"/>
                        <w:lock w:val="sdtLocked"/>
                        <w:richText/>
                      </w:sdtPr>
                      <w:sdtContent>
                        <w:p>
                          <w:pPr>
                            <w:widowControl w:val="0"/>
                            <w:suppressAutoHyphens/>
                            <w:ind w:firstLine="567"/>
                            <w:jc w:val="both"/>
                            <w:rPr>
                              <w:color w:val="000000"/>
                            </w:rPr>
                          </w:pPr>
                          <w:sdt>
                            <w:sdtPr>
                              <w:alias w:val="Numeris"/>
                              <w:tag w:val="nr_47c272133cf241a6b52f0ac7796d4962"/>
                              <w:lock w:val="sdtLocked"/>
                              <w:richText/>
                            </w:sdtPr>
                            <w:sdtContent>
                              <w:r>
                                <w:rPr>
                                  <w:color w:val="000000"/>
                                </w:rPr>
                                <w:t>1</w:t>
                              </w:r>
                            </w:sdtContent>
                          </w:sdt>
                          <w:r>
                            <w:rPr>
                              <w:color w:val="000000"/>
                            </w:rPr>
                            <w:t>) asmens individuali ar kolektyvinė meno kūryba yra teigiamai įvertinta kaip profesionalusis menas profesionaliųjų meno vertintojų monografijose, recenzijose ar straipsniuose, paskelbtuose leidiniuose, ar rekomendacijose ir taip pripažinta profesionalia meno kūryba;</w:t>
                          </w:r>
                        </w:p>
                      </w:sdtContent>
                    </w:sdt>
                    <w:sdt>
                      <w:sdtPr>
                        <w:alias w:val="3 str. 1 d. 2 p."/>
                        <w:tag w:val="part_c22d78269c0e469196c2a3eb3a541d01"/>
                        <w:lock w:val="sdtLocked"/>
                        <w:richText/>
                      </w:sdtPr>
                      <w:sdtContent>
                        <w:p>
                          <w:pPr>
                            <w:widowControl w:val="0"/>
                            <w:suppressAutoHyphens/>
                            <w:ind w:firstLine="567"/>
                            <w:jc w:val="both"/>
                            <w:rPr>
                              <w:color w:val="000000"/>
                            </w:rPr>
                          </w:pPr>
                          <w:sdt>
                            <w:sdtPr>
                              <w:alias w:val="Numeris"/>
                              <w:tag w:val="nr_c22d78269c0e469196c2a3eb3a541d01"/>
                              <w:lock w:val="sdtLocked"/>
                              <w:richText/>
                            </w:sdtPr>
                            <w:sdtContent>
                              <w:r>
                                <w:rPr>
                                  <w:color w:val="000000"/>
                                </w:rPr>
                                <w:t>2</w:t>
                              </w:r>
                            </w:sdtContent>
                          </w:sdt>
                          <w:r>
                            <w:rPr>
                              <w:color w:val="000000"/>
                            </w:rPr>
                            <w:t>) asmens meno kūryba yra įtraukta į įstatymų nustatyta tvarka patvirtintas bendrojo ugdymo, profesinio mokymo ir aukštojo mokslo studijų programas;</w:t>
                          </w:r>
                        </w:p>
                      </w:sdtContent>
                    </w:sdt>
                    <w:sdt>
                      <w:sdtPr>
                        <w:alias w:val="3 str. 1 d. 3 p."/>
                        <w:tag w:val="part_ecfdac06dfb04057939af3356fbeb1ad"/>
                        <w:lock w:val="sdtLocked"/>
                        <w:richText/>
                      </w:sdtPr>
                      <w:sdtContent>
                        <w:p>
                          <w:pPr>
                            <w:widowControl w:val="0"/>
                            <w:suppressAutoHyphens/>
                            <w:ind w:firstLine="567"/>
                            <w:jc w:val="both"/>
                            <w:rPr>
                              <w:color w:val="000000"/>
                            </w:rPr>
                          </w:pPr>
                          <w:sdt>
                            <w:sdtPr>
                              <w:alias w:val="Numeris"/>
                              <w:tag w:val="nr_ecfdac06dfb04057939af3356fbeb1ad"/>
                              <w:lock w:val="sdtLocked"/>
                              <w:richText/>
                            </w:sdtPr>
                            <w:sdtContent>
                              <w:r>
                                <w:rPr>
                                  <w:color w:val="000000"/>
                                </w:rPr>
                                <w:t>3</w:t>
                              </w:r>
                            </w:sdtContent>
                          </w:sdt>
                          <w:r>
                            <w:rPr>
                              <w:color w:val="000000"/>
                            </w:rPr>
                            <w:t>) asmens individuali ar kolektyvinė meno kūryba yra įvertinta Lietuvos nacionaline kultūros ir meno premija, Lietuvos Respublikos Vyriausybės meno premija, Kultūros ministerijos meno premija ar tarptautine meno premija, kitomis meno kūrėjų organizacijų teikiamomis premijomis ir apdovanojimais, profesionaliojo meno tarptautinio kūrėjų ir (arba) atlikėjų (išskyrus moksleivių ir studentų konkursus) konkurso laureato diplomu;</w:t>
                          </w:r>
                        </w:p>
                      </w:sdtContent>
                    </w:sdt>
                    <w:sdt>
                      <w:sdtPr>
                        <w:alias w:val="3 str. 1 d. 4 p."/>
                        <w:tag w:val="part_0d4e62ea70aa4b8f88cfe43565d457db"/>
                        <w:lock w:val="sdtLocked"/>
                        <w:richText/>
                      </w:sdtPr>
                      <w:sdtContent>
                        <w:p>
                          <w:pPr>
                            <w:widowControl w:val="0"/>
                            <w:suppressAutoHyphens/>
                            <w:ind w:firstLine="567"/>
                            <w:jc w:val="both"/>
                            <w:rPr>
                              <w:color w:val="000000"/>
                            </w:rPr>
                          </w:pPr>
                          <w:sdt>
                            <w:sdtPr>
                              <w:alias w:val="Numeris"/>
                              <w:tag w:val="nr_0d4e62ea70aa4b8f88cfe43565d457db"/>
                              <w:lock w:val="sdtLocked"/>
                              <w:richText/>
                            </w:sdtPr>
                            <w:sdtContent>
                              <w:r>
                                <w:rPr>
                                  <w:color w:val="000000"/>
                                </w:rPr>
                                <w:t>4</w:t>
                              </w:r>
                            </w:sdtContent>
                          </w:sdt>
                          <w:r>
                            <w:rPr>
                              <w:color w:val="000000"/>
                            </w:rPr>
                            <w:t>) asmens meno kūrinių yra įsigiję Lietuvos arba užsienio valstybių nacionaliniai muziejai ar galerijos;</w:t>
                          </w:r>
                        </w:p>
                      </w:sdtContent>
                    </w:sdt>
                    <w:sdt>
                      <w:sdtPr>
                        <w:alias w:val="3 str. 1 d. 5 p."/>
                        <w:tag w:val="part_9926eda6483b4402ad212cf62fe044c5"/>
                        <w:lock w:val="sdtLocked"/>
                        <w:richText/>
                      </w:sdtPr>
                      <w:sdtContent>
                        <w:p>
                          <w:pPr>
                            <w:widowControl w:val="0"/>
                            <w:suppressAutoHyphens/>
                            <w:ind w:firstLine="567"/>
                            <w:jc w:val="both"/>
                            <w:rPr>
                              <w:color w:val="000000"/>
                            </w:rPr>
                          </w:pPr>
                          <w:sdt>
                            <w:sdtPr>
                              <w:alias w:val="Numeris"/>
                              <w:tag w:val="nr_9926eda6483b4402ad212cf62fe044c5"/>
                              <w:lock w:val="sdtLocked"/>
                              <w:richText/>
                            </w:sdtPr>
                            <w:sdtContent>
                              <w:r>
                                <w:rPr>
                                  <w:color w:val="000000"/>
                                </w:rPr>
                                <w:t>5</w:t>
                              </w:r>
                            </w:sdtContent>
                          </w:sdt>
                          <w:r>
                            <w:rPr>
                              <w:color w:val="000000"/>
                            </w:rPr>
                            <w:t>) asmuo ne mažiau kaip 5 metus skelbia meno kūrybą vertinančius straipsnius ir recenzijas Lietuvos ar užsienio leidiniuose, taip pat asmuo, kuriam už tiriamąją mokslinę veiklą atitinkamoje meno srityje yra suteiktas mokslo daktaro ar meno daktaro laipsnis;</w:t>
                          </w:r>
                        </w:p>
                      </w:sdtContent>
                    </w:sdt>
                    <w:sdt>
                      <w:sdtPr>
                        <w:alias w:val="3 str. 1 d. 6 p."/>
                        <w:tag w:val="part_ced9cdd08be14e3dbad7aa7429af01e0"/>
                        <w:lock w:val="sdtLocked"/>
                        <w:richText/>
                      </w:sdtPr>
                      <w:sdtContent>
                        <w:p>
                          <w:pPr>
                            <w:widowControl w:val="0"/>
                            <w:suppressAutoHyphens/>
                            <w:ind w:firstLine="567"/>
                            <w:jc w:val="both"/>
                            <w:rPr>
                              <w:color w:val="000000"/>
                            </w:rPr>
                          </w:pPr>
                          <w:sdt>
                            <w:sdtPr>
                              <w:alias w:val="Numeris"/>
                              <w:tag w:val="nr_ced9cdd08be14e3dbad7aa7429af01e0"/>
                              <w:lock w:val="sdtLocked"/>
                              <w:richText/>
                            </w:sdtPr>
                            <w:sdtContent>
                              <w:r>
                                <w:rPr>
                                  <w:color w:val="000000"/>
                                </w:rPr>
                                <w:t>6</w:t>
                              </w:r>
                            </w:sdtContent>
                          </w:sdt>
                          <w:r>
                            <w:rPr>
                              <w:color w:val="000000"/>
                            </w:rPr>
                            <w:t>) asmuo, dėstantis meno studijų krypties dalykus ir einantis profesoriaus ar docento pareigas aukštojoje mokykloje, kurioje pagal meno studijų programas rengiami profesionalieji menininkai;</w:t>
                          </w:r>
                        </w:p>
                      </w:sdtContent>
                    </w:sdt>
                    <w:sdt>
                      <w:sdtPr>
                        <w:alias w:val="3 str. 1 d. 7 p."/>
                        <w:tag w:val="part_532a3adc4844433f9a8b5ecf742185ff"/>
                        <w:lock w:val="sdtLocked"/>
                        <w:richText/>
                      </w:sdtPr>
                      <w:sdtContent>
                        <w:p>
                          <w:pPr>
                            <w:widowControl w:val="0"/>
                            <w:suppressAutoHyphens/>
                            <w:ind w:firstLine="567"/>
                            <w:jc w:val="both"/>
                            <w:rPr>
                              <w:color w:val="000000"/>
                            </w:rPr>
                          </w:pPr>
                          <w:sdt>
                            <w:sdtPr>
                              <w:alias w:val="Numeris"/>
                              <w:tag w:val="nr_532a3adc4844433f9a8b5ecf742185ff"/>
                              <w:lock w:val="sdtLocked"/>
                              <w:richText/>
                            </w:sdtPr>
                            <w:sdtContent>
                              <w:r>
                                <w:rPr>
                                  <w:color w:val="000000"/>
                                </w:rPr>
                                <w:t>7</w:t>
                              </w:r>
                            </w:sdtContent>
                          </w:sdt>
                          <w:r>
                            <w:rPr>
                              <w:color w:val="000000"/>
                            </w:rPr>
                            <w:t>) asmuo individualiai ar su kūrėjų kolektyvu buvo atrinktas ir atstovavo Lietuvai tarptautinį pripažinimą turinčiuose profesionaliojo meno renginiuose.</w:t>
                          </w:r>
                        </w:p>
                      </w:sdtContent>
                    </w:sdt>
                  </w:sdtContent>
                </w:sdt>
                <w:sdt>
                  <w:sdtPr>
                    <w:alias w:val="3 str. 2 d."/>
                    <w:tag w:val="part_9ddcb229e4504261bb797443b0185b2a"/>
                    <w:lock w:val="sdtLocked"/>
                    <w:richText/>
                  </w:sdtPr>
                  <w:sdtContent>
                    <w:p>
                      <w:pPr>
                        <w:widowControl w:val="0"/>
                        <w:suppressAutoHyphens/>
                        <w:ind w:firstLine="567"/>
                        <w:jc w:val="both"/>
                        <w:rPr>
                          <w:color w:val="000000"/>
                        </w:rPr>
                      </w:pPr>
                      <w:sdt>
                        <w:sdtPr>
                          <w:alias w:val="Numeris"/>
                          <w:tag w:val="nr_9ddcb229e4504261bb797443b0185b2a"/>
                          <w:lock w:val="sdtLocked"/>
                          <w:richText/>
                        </w:sdtPr>
                        <w:sdtContent>
                          <w:r>
                            <w:rPr>
                              <w:color w:val="000000"/>
                            </w:rPr>
                            <w:t>2</w:t>
                          </w:r>
                        </w:sdtContent>
                      </w:sdt>
                      <w:r>
                        <w:rPr>
                          <w:color w:val="000000"/>
                        </w:rPr>
                        <w:t>. Meno kūrėjo statusas, kurį asmuo įgijo vienoje meno srityje, gali būti pripažintas ir kitoje srityje, jeigu jo kūryba atitinka šio straipsnio 1 dalies reikalavimus. Meno kūrėjo statusas gali būti suteiktas pagal šio įstatymo 5 straipsnyje nustatytas procedūras.</w:t>
                      </w:r>
                    </w:p>
                  </w:sdtContent>
                </w:sdt>
                <w:sdt>
                  <w:sdtPr>
                    <w:alias w:val="3 str. 3 d."/>
                    <w:tag w:val="part_507bc801ff20408c833d878d1fc63661"/>
                    <w:lock w:val="sdtLocked"/>
                    <w:richText/>
                  </w:sdtPr>
                  <w:sdtContent>
                    <w:p>
                      <w:pPr>
                        <w:widowControl w:val="0"/>
                        <w:suppressAutoHyphens/>
                        <w:ind w:firstLine="567"/>
                        <w:jc w:val="both"/>
                        <w:rPr>
                          <w:color w:val="000000"/>
                        </w:rPr>
                      </w:pPr>
                      <w:sdt>
                        <w:sdtPr>
                          <w:alias w:val="Numeris"/>
                          <w:tag w:val="nr_507bc801ff20408c833d878d1fc63661"/>
                          <w:lock w:val="sdtLocked"/>
                          <w:richText/>
                        </w:sdtPr>
                        <w:sdtContent>
                          <w:r>
                            <w:rPr>
                              <w:color w:val="000000"/>
                            </w:rPr>
                            <w:t>3</w:t>
                          </w:r>
                        </w:sdtContent>
                      </w:sdt>
                      <w:r>
                        <w:rPr>
                          <w:color w:val="000000"/>
                        </w:rPr>
                        <w:t>. Meno kūrėjų organizacijos statusas suteikiamas asociacijai, jeigu ji atitinka visus meno kūrėjų organizacijos statuso suteikimo pagrindus:</w:t>
                      </w:r>
                    </w:p>
                    <w:sdt>
                      <w:sdtPr>
                        <w:alias w:val="3 str. 3 d. 1 p."/>
                        <w:tag w:val="part_fce9a791aeff4aa3b62e853931db4c1f"/>
                        <w:lock w:val="sdtLocked"/>
                        <w:richText/>
                      </w:sdtPr>
                      <w:sdtContent>
                        <w:p>
                          <w:pPr>
                            <w:ind w:firstLine="567"/>
                            <w:jc w:val="both"/>
                            <w:rPr>
                              <w:color w:val="000000"/>
                            </w:rPr>
                          </w:pPr>
                          <w:sdt>
                            <w:sdtPr>
                              <w:alias w:val="Numeris"/>
                              <w:tag w:val="nr_fce9a791aeff4aa3b62e853931db4c1f"/>
                              <w:lock w:val="sdtLocked"/>
                              <w:richText/>
                            </w:sdtPr>
                            <w:sdtContent>
                              <w:r>
                                <w:rPr>
                                  <w:szCs w:val="24"/>
                                </w:rPr>
                                <w:t>1</w:t>
                              </w:r>
                            </w:sdtContent>
                          </w:sdt>
                          <w:r>
                            <w:rPr>
                              <w:szCs w:val="24"/>
                            </w:rPr>
                            <w:t>) asociaciją yra įsteigę ne mažiau kaip 25 meno kūrėjai arba ne mažiau kaip penkios meno kūrėjo statusą turinčios organizacijos;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5ebdb0ac0411e6b844f0f29024f5ac">
                            <w:r w:rsidRPr="00532B9F">
                              <w:rPr>
                                <w:rFonts w:ascii="Times New Roman" w:eastAsia="MS Mincho" w:hAnsi="Times New Roman"/>
                                <w:sz w:val="20"/>
                                <w:i/>
                                <w:iCs/>
                                <w:color w:val="0000FF" w:themeColor="hyperlink"/>
                                <w:u w:val="single"/>
                              </w:rPr>
                              <w:t>XII-2758</w:t>
                            </w:r>
                          </w:fldSimple>
                          <w:r>
                            <w:rPr>
                              <w:rFonts w:ascii="Times New Roman" w:eastAsia="MS Mincho" w:hAnsi="Times New Roman"/>
                              <w:sz w:val="20"/>
                              <w:i/>
                              <w:iCs/>
                            </w:rPr>
                            <w:t>,
2016-11-08,
paskelbta TAR 2016-11-16, i. k. 2016-26899            </w:t>
                          </w:r>
                        </w:p>
                        <w:p/>
                      </w:sdtContent>
                    </w:sdt>
                    <w:sdt>
                      <w:sdtPr>
                        <w:alias w:val="3 str. 3 d. 2 p."/>
                        <w:tag w:val="part_66bfb98b4e2e4c019aa44b878f7bb6bc"/>
                        <w:lock w:val="sdtLocked"/>
                        <w:richText/>
                      </w:sdtPr>
                      <w:sdtContent>
                        <w:p>
                          <w:pPr>
                            <w:ind w:firstLine="567"/>
                            <w:jc w:val="both"/>
                            <w:rPr>
                              <w:color w:val="000000"/>
                            </w:rPr>
                          </w:pPr>
                          <w:sdt>
                            <w:sdtPr>
                              <w:alias w:val="Numeris"/>
                              <w:tag w:val="nr_66bfb98b4e2e4c019aa44b878f7bb6bc"/>
                              <w:lock w:val="sdtLocked"/>
                              <w:richText/>
                            </w:sdtPr>
                            <w:sdtContent>
                              <w:r>
                                <w:rPr>
                                  <w:szCs w:val="24"/>
                                </w:rPr>
                                <w:t>2</w:t>
                              </w:r>
                            </w:sdtContent>
                          </w:sdt>
                          <w:r>
                            <w:rPr>
                              <w:szCs w:val="24"/>
                            </w:rPr>
                            <w:t>) asociacijos nariai yra tik meno kūrėjai ar</w:t>
                          </w:r>
                          <w:r>
                            <w:rPr>
                              <w:b/>
                              <w:szCs w:val="24"/>
                            </w:rPr>
                            <w:t xml:space="preserve"> </w:t>
                          </w:r>
                          <w:r>
                            <w:rPr>
                              <w:szCs w:val="24"/>
                            </w:rPr>
                            <w:t>meno kūrėjo statusą turinčios organizacijos;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5ebdb0ac0411e6b844f0f29024f5ac">
                            <w:r w:rsidRPr="00532B9F">
                              <w:rPr>
                                <w:rFonts w:ascii="Times New Roman" w:eastAsia="MS Mincho" w:hAnsi="Times New Roman"/>
                                <w:sz w:val="20"/>
                                <w:i/>
                                <w:iCs/>
                                <w:color w:val="0000FF" w:themeColor="hyperlink"/>
                                <w:u w:val="single"/>
                              </w:rPr>
                              <w:t>XII-2758</w:t>
                            </w:r>
                          </w:fldSimple>
                          <w:r>
                            <w:rPr>
                              <w:rFonts w:ascii="Times New Roman" w:eastAsia="MS Mincho" w:hAnsi="Times New Roman"/>
                              <w:sz w:val="20"/>
                              <w:i/>
                              <w:iCs/>
                            </w:rPr>
                            <w:t>,
2016-11-08,
paskelbta TAR 2016-11-16, i. k. 2016-26899            </w:t>
                          </w:r>
                        </w:p>
                        <w:p/>
                      </w:sdtContent>
                    </w:sdt>
                    <w:sdt>
                      <w:sdtPr>
                        <w:alias w:val="3 str. 3 d. 3 p."/>
                        <w:tag w:val="part_c193b4b958304fb1819a3b7cc28769fc"/>
                        <w:lock w:val="sdtLocked"/>
                        <w:richText/>
                      </w:sdtPr>
                      <w:sdtContent>
                        <w:p>
                          <w:pPr>
                            <w:widowControl w:val="0"/>
                            <w:suppressAutoHyphens/>
                            <w:ind w:firstLine="567"/>
                            <w:jc w:val="both"/>
                            <w:rPr>
                              <w:color w:val="000000"/>
                            </w:rPr>
                          </w:pPr>
                          <w:sdt>
                            <w:sdtPr>
                              <w:alias w:val="Numeris"/>
                              <w:tag w:val="nr_c193b4b958304fb1819a3b7cc28769fc"/>
                              <w:lock w:val="sdtLocked"/>
                              <w:richText/>
                            </w:sdtPr>
                            <w:sdtContent>
                              <w:r>
                                <w:rPr>
                                  <w:color w:val="000000"/>
                                </w:rPr>
                                <w:t>3</w:t>
                              </w:r>
                            </w:sdtContent>
                          </w:sdt>
                          <w:r>
                            <w:rPr>
                              <w:color w:val="000000"/>
                            </w:rPr>
                            <w:t>) asociacija skatina aukšto meistriškumo meno kūrybą, jos įvairovę ir sklaidą;</w:t>
                          </w:r>
                        </w:p>
                      </w:sdtContent>
                    </w:sdt>
                    <w:sdt>
                      <w:sdtPr>
                        <w:alias w:val="3 str. 3 d. 4 p."/>
                        <w:tag w:val="part_3194470fed1c48c4b4795401f3dd095e"/>
                        <w:lock w:val="sdtLocked"/>
                        <w:richText/>
                      </w:sdtPr>
                      <w:sdtContent>
                        <w:p>
                          <w:pPr>
                            <w:widowControl w:val="0"/>
                            <w:suppressAutoHyphens/>
                            <w:ind w:firstLine="567"/>
                            <w:jc w:val="both"/>
                            <w:rPr>
                              <w:color w:val="000000"/>
                            </w:rPr>
                          </w:pPr>
                          <w:sdt>
                            <w:sdtPr>
                              <w:alias w:val="Numeris"/>
                              <w:tag w:val="nr_3194470fed1c48c4b4795401f3dd095e"/>
                              <w:lock w:val="sdtLocked"/>
                              <w:richText/>
                            </w:sdtPr>
                            <w:sdtContent>
                              <w:r>
                                <w:rPr>
                                  <w:color w:val="000000"/>
                                </w:rPr>
                                <w:t>4</w:t>
                              </w:r>
                            </w:sdtContent>
                          </w:sdt>
                          <w:r>
                            <w:rPr>
                              <w:color w:val="000000"/>
                            </w:rPr>
                            <w:t>) asociacija sudaro sąlygas narių meno kūrybai, kūrybinei veiklai ir profesiniam tobulėjimui;</w:t>
                          </w:r>
                        </w:p>
                      </w:sdtContent>
                    </w:sdt>
                    <w:sdt>
                      <w:sdtPr>
                        <w:alias w:val="3 str. 3 d. 5 p."/>
                        <w:tag w:val="part_4f6a9df8d88f44a9bf12f42fca5fa629"/>
                        <w:lock w:val="sdtLocked"/>
                        <w:richText/>
                      </w:sdtPr>
                      <w:sdtContent>
                        <w:p>
                          <w:pPr>
                            <w:widowControl w:val="0"/>
                            <w:suppressAutoHyphens/>
                            <w:ind w:firstLine="567"/>
                            <w:jc w:val="both"/>
                            <w:rPr>
                              <w:color w:val="000000"/>
                            </w:rPr>
                          </w:pPr>
                          <w:sdt>
                            <w:sdtPr>
                              <w:alias w:val="Numeris"/>
                              <w:tag w:val="nr_4f6a9df8d88f44a9bf12f42fca5fa629"/>
                              <w:lock w:val="sdtLocked"/>
                              <w:richText/>
                            </w:sdtPr>
                            <w:sdtContent>
                              <w:r>
                                <w:rPr>
                                  <w:color w:val="000000"/>
                                </w:rPr>
                                <w:t>5</w:t>
                              </w:r>
                            </w:sdtContent>
                          </w:sdt>
                          <w:r>
                            <w:rPr>
                              <w:color w:val="000000"/>
                            </w:rPr>
                            <w:t>) asociacija rūpinasi meno kūrinių prieinamumu visuomenei;</w:t>
                          </w:r>
                        </w:p>
                      </w:sdtContent>
                    </w:sdt>
                    <w:sdt>
                      <w:sdtPr>
                        <w:alias w:val="3 str. 3 d. 6 p."/>
                        <w:tag w:val="part_252a7602b139480c9a9f866c936e291b"/>
                        <w:lock w:val="sdtLocked"/>
                        <w:richText/>
                      </w:sdtPr>
                      <w:sdtContent>
                        <w:p>
                          <w:pPr>
                            <w:widowControl w:val="0"/>
                            <w:suppressAutoHyphens/>
                            <w:ind w:firstLine="567"/>
                            <w:jc w:val="both"/>
                            <w:rPr>
                              <w:color w:val="000000"/>
                            </w:rPr>
                          </w:pPr>
                          <w:sdt>
                            <w:sdtPr>
                              <w:alias w:val="Numeris"/>
                              <w:tag w:val="nr_252a7602b139480c9a9f866c936e291b"/>
                              <w:lock w:val="sdtLocked"/>
                              <w:richText/>
                            </w:sdtPr>
                            <w:sdtContent>
                              <w:r>
                                <w:rPr>
                                  <w:color w:val="000000"/>
                                </w:rPr>
                                <w:t>6</w:t>
                              </w:r>
                            </w:sdtContent>
                          </w:sdt>
                          <w:r>
                            <w:rPr>
                              <w:color w:val="000000"/>
                            </w:rPr>
                            <w:t>) asociacija atstovauja visos šalies (ne vieno regiono) meno kūrėjams.</w:t>
                          </w:r>
                        </w:p>
                        <w:p>
                          <w:pPr>
                            <w:ind w:firstLine="567"/>
                            <w:jc w:val="both"/>
                          </w:pPr>
                        </w:p>
                      </w:sdtContent>
                    </w:sdt>
                  </w:sdtContent>
                </w:sdt>
              </w:sdtContent>
            </w:sdt>
            <w:sdt>
              <w:sdtPr>
                <w:alias w:val="4 str."/>
                <w:tag w:val="part_3b2239c806944d63aacfdb46f10e81c1"/>
                <w:lock w:val="sdtLocked"/>
                <w:richText/>
              </w:sdtPr>
              <w:sdtContent>
                <w:p>
                  <w:pPr>
                    <w:ind w:firstLine="567"/>
                    <w:jc w:val="both"/>
                    <w:rPr>
                      <w:b/>
                      <w:szCs w:val="24"/>
                    </w:rPr>
                  </w:pPr>
                  <w:sdt>
                    <w:sdtPr>
                      <w:alias w:val="Numeris"/>
                      <w:tag w:val="nr_3b2239c806944d63aacfdb46f10e81c1"/>
                      <w:lock w:val="sdtLocked"/>
                      <w:richText/>
                    </w:sdtPr>
                    <w:sdtContent>
                      <w:r>
                        <w:rPr>
                          <w:b/>
                          <w:szCs w:val="24"/>
                        </w:rPr>
                        <w:t>4</w:t>
                      </w:r>
                    </w:sdtContent>
                  </w:sdt>
                  <w:r>
                    <w:rPr>
                      <w:b/>
                      <w:szCs w:val="24"/>
                    </w:rPr>
                    <w:t xml:space="preserve"> straipsnis. </w:t>
                  </w:r>
                  <w:sdt>
                    <w:sdtPr>
                      <w:alias w:val="Pavadinimas"/>
                      <w:tag w:val="title_3b2239c806944d63aacfdb46f10e81c1"/>
                      <w:lock w:val="sdtLocked"/>
                      <w:richText/>
                    </w:sdtPr>
                    <w:sdtContent>
                      <w:r>
                        <w:rPr>
                          <w:b/>
                          <w:szCs w:val="24"/>
                        </w:rPr>
                        <w:t>Meno kūrėjų organizacijos įstatai</w:t>
                      </w:r>
                    </w:sdtContent>
                  </w:sdt>
                </w:p>
                <w:sdt>
                  <w:sdtPr>
                    <w:alias w:val="4 str. 1 d."/>
                    <w:tag w:val="part_814c17a227544d91bba53c396a063109"/>
                    <w:lock w:val="sdtLocked"/>
                    <w:richText/>
                  </w:sdtPr>
                  <w:sdtContent>
                    <w:p>
                      <w:pPr>
                        <w:ind w:firstLine="567"/>
                        <w:jc w:val="both"/>
                      </w:pPr>
                      <w:r>
                        <w:rPr>
                          <w:szCs w:val="24"/>
                        </w:rPr>
                        <w:t>Meno kūrėjų organizacijos įstatuose, be privalomų duomenų, numatytų Lietuvos Respublikos civiliniame kodekse (toliau – Civilinis kodeksas) ir Lietuvos Respublikos asociacijų įstatyme (toliau – Asociacijų įstatymas), turi būti nurodyta, kad į meno kūrėjų organizaciją priimamų naujų narių meno kūryba turi atitikti šio įstatymo 3 straipsnio 1 ir 2 dalyse nustatytus reikalavimus.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5ebdb0ac0411e6b844f0f29024f5ac">
                    <w:r w:rsidRPr="00532B9F">
                      <w:rPr>
                        <w:rFonts w:ascii="Times New Roman" w:eastAsia="MS Mincho" w:hAnsi="Times New Roman"/>
                        <w:sz w:val="20"/>
                        <w:i/>
                        <w:iCs/>
                        <w:color w:val="0000FF" w:themeColor="hyperlink"/>
                        <w:u w:val="single"/>
                      </w:rPr>
                      <w:t>XII-2758</w:t>
                    </w:r>
                  </w:fldSimple>
                  <w:r>
                    <w:rPr>
                      <w:rFonts w:ascii="Times New Roman" w:eastAsia="MS Mincho" w:hAnsi="Times New Roman"/>
                      <w:sz w:val="20"/>
                      <w:i/>
                      <w:iCs/>
                    </w:rPr>
                    <w:t>,
2016-11-08,
paskelbta TAR 2016-11-16, i. k. 2016-26899            </w:t>
                  </w:r>
                </w:p>
                <w:p/>
              </w:sdtContent>
            </w:sdt>
            <w:sdt>
              <w:sdtPr>
                <w:alias w:val="5 str."/>
                <w:tag w:val="part_6b67055be45e4201acd3b16ea6c837b6"/>
                <w:lock w:val="sdtLocked"/>
                <w:richText/>
              </w:sdtPr>
              <w:sdtContent>
                <w:p>
                  <w:pPr>
                    <w:keepLines/>
                    <w:widowControl w:val="0"/>
                    <w:suppressAutoHyphens/>
                    <w:ind w:firstLine="567"/>
                    <w:jc w:val="both"/>
                    <w:rPr>
                      <w:b/>
                      <w:bCs/>
                      <w:color w:val="000000"/>
                    </w:rPr>
                  </w:pPr>
                  <w:sdt>
                    <w:sdtPr>
                      <w:alias w:val="Numeris"/>
                      <w:tag w:val="nr_6b67055be45e4201acd3b16ea6c837b6"/>
                      <w:lock w:val="sdtLocked"/>
                      <w:richText/>
                    </w:sdtPr>
                    <w:sdtContent>
                      <w:r>
                        <w:rPr>
                          <w:b/>
                          <w:bCs/>
                          <w:color w:val="000000"/>
                        </w:rPr>
                        <w:t>5</w:t>
                      </w:r>
                    </w:sdtContent>
                  </w:sdt>
                  <w:r>
                    <w:rPr>
                      <w:b/>
                      <w:bCs/>
                      <w:color w:val="000000"/>
                    </w:rPr>
                    <w:t xml:space="preserve"> straipsnis. </w:t>
                  </w:r>
                  <w:sdt>
                    <w:sdtPr>
                      <w:alias w:val="Pavadinimas"/>
                      <w:tag w:val="title_6b67055be45e4201acd3b16ea6c837b6"/>
                      <w:lock w:val="sdtLocked"/>
                      <w:richText/>
                    </w:sdtPr>
                    <w:sdtContent>
                      <w:r>
                        <w:rPr>
                          <w:b/>
                          <w:bCs/>
                          <w:color w:val="000000"/>
                        </w:rPr>
                        <w:t>Meno kūrėjo statuso suteikimo būdai</w:t>
                      </w:r>
                    </w:sdtContent>
                  </w:sdt>
                </w:p>
                <w:sdt>
                  <w:sdtPr>
                    <w:alias w:val="5 str. 1 d."/>
                    <w:tag w:val="part_ad078b140d894e199c3367cdc2e50883"/>
                    <w:lock w:val="sdtLocked"/>
                    <w:richText/>
                  </w:sdtPr>
                  <w:sdtContent>
                    <w:p>
                      <w:pPr>
                        <w:widowControl w:val="0"/>
                        <w:suppressAutoHyphens/>
                        <w:ind w:firstLine="567"/>
                        <w:jc w:val="both"/>
                        <w:rPr>
                          <w:color w:val="000000"/>
                        </w:rPr>
                      </w:pPr>
                      <w:sdt>
                        <w:sdtPr>
                          <w:alias w:val="Numeris"/>
                          <w:tag w:val="nr_ad078b140d894e199c3367cdc2e50883"/>
                          <w:lock w:val="sdtLocked"/>
                          <w:richText/>
                        </w:sdtPr>
                        <w:sdtContent>
                          <w:r>
                            <w:rPr>
                              <w:color w:val="000000"/>
                            </w:rPr>
                            <w:t>1</w:t>
                          </w:r>
                        </w:sdtContent>
                      </w:sdt>
                      <w:r>
                        <w:rPr>
                          <w:color w:val="000000"/>
                        </w:rPr>
                        <w:t>. Meno kūrėjo statusas</w:t>
                      </w:r>
                      <w:r>
                        <w:rPr>
                          <w:b/>
                          <w:bCs/>
                          <w:color w:val="000000"/>
                        </w:rPr>
                        <w:t xml:space="preserve"> </w:t>
                      </w:r>
                      <w:r>
                        <w:rPr>
                          <w:color w:val="000000"/>
                        </w:rPr>
                        <w:t>suteikiamas:</w:t>
                      </w:r>
                    </w:p>
                    <w:sdt>
                      <w:sdtPr>
                        <w:alias w:val="5 str. 1 d. 1 p."/>
                        <w:tag w:val="part_403be7717a46496791390a34bcc09eea"/>
                        <w:lock w:val="sdtLocked"/>
                        <w:richText/>
                      </w:sdtPr>
                      <w:sdtContent>
                        <w:p>
                          <w:pPr>
                            <w:widowControl w:val="0"/>
                            <w:suppressAutoHyphens/>
                            <w:ind w:firstLine="567"/>
                            <w:jc w:val="both"/>
                            <w:rPr>
                              <w:color w:val="000000"/>
                            </w:rPr>
                          </w:pPr>
                          <w:sdt>
                            <w:sdtPr>
                              <w:alias w:val="Numeris"/>
                              <w:tag w:val="nr_403be7717a46496791390a34bcc09eea"/>
                              <w:lock w:val="sdtLocked"/>
                              <w:richText/>
                            </w:sdtPr>
                            <w:sdtContent>
                              <w:r>
                                <w:rPr>
                                  <w:color w:val="000000"/>
                                </w:rPr>
                                <w:t>1</w:t>
                              </w:r>
                            </w:sdtContent>
                          </w:sdt>
                          <w:r>
                            <w:rPr>
                              <w:color w:val="000000"/>
                            </w:rPr>
                            <w:t>) meno kūrėjų organizacijos sprendimu – šios organizacijos nariu priimant asmenį, kurio meno kūryba atitinka bent vieną iš meno kūrėjo statuso suteikimo pagrindų, nustatytų šio įstatymo 3 straipsnio 1 dalyje;</w:t>
                          </w:r>
                        </w:p>
                      </w:sdtContent>
                    </w:sdt>
                    <w:sdt>
                      <w:sdtPr>
                        <w:alias w:val="5 str. 1 d. 2 p."/>
                        <w:tag w:val="part_53084932b5e4479f922cf3fe1079bfbb"/>
                        <w:lock w:val="sdtLocked"/>
                        <w:richText/>
                      </w:sdtPr>
                      <w:sdtContent>
                        <w:p>
                          <w:pPr>
                            <w:widowControl w:val="0"/>
                            <w:suppressAutoHyphens/>
                            <w:ind w:firstLine="567"/>
                            <w:jc w:val="both"/>
                            <w:rPr>
                              <w:color w:val="000000"/>
                            </w:rPr>
                          </w:pPr>
                          <w:sdt>
                            <w:sdtPr>
                              <w:alias w:val="Numeris"/>
                              <w:tag w:val="nr_53084932b5e4479f922cf3fe1079bfbb"/>
                              <w:lock w:val="sdtLocked"/>
                              <w:richText/>
                            </w:sdtPr>
                            <w:sdtContent>
                              <w:r>
                                <w:rPr>
                                  <w:color w:val="000000"/>
                                </w:rPr>
                                <w:t>2</w:t>
                              </w:r>
                            </w:sdtContent>
                          </w:sdt>
                          <w:r>
                            <w:rPr>
                              <w:color w:val="000000"/>
                            </w:rPr>
                            <w:t>) Meno kūrėjo ir meno kūrėjų organizacijos statuso suteikimo tarybos sprendimu – jeigu asmuo nepriklauso meno kūrėjų organizacijai, pripažintai tokia šio įstatymo 7 straipsnyje nustatyta tvarka.</w:t>
                          </w:r>
                        </w:p>
                      </w:sdtContent>
                    </w:sdt>
                  </w:sdtContent>
                </w:sdt>
                <w:sdt>
                  <w:sdtPr>
                    <w:alias w:val="5 str. 2 d."/>
                    <w:tag w:val="part_1573475bfb88474d82f8972422a051d8"/>
                    <w:lock w:val="sdtLocked"/>
                    <w:richText/>
                  </w:sdtPr>
                  <w:sdtContent>
                    <w:p>
                      <w:pPr>
                        <w:widowControl w:val="0"/>
                        <w:suppressAutoHyphens/>
                        <w:ind w:firstLine="567"/>
                        <w:jc w:val="both"/>
                        <w:rPr>
                          <w:color w:val="000000"/>
                        </w:rPr>
                      </w:pPr>
                      <w:sdt>
                        <w:sdtPr>
                          <w:alias w:val="Numeris"/>
                          <w:tag w:val="nr_1573475bfb88474d82f8972422a051d8"/>
                          <w:lock w:val="sdtLocked"/>
                          <w:richText/>
                        </w:sdtPr>
                        <w:sdtContent>
                          <w:r>
                            <w:rPr>
                              <w:color w:val="000000"/>
                            </w:rPr>
                            <w:t>2</w:t>
                          </w:r>
                        </w:sdtContent>
                      </w:sdt>
                      <w:r>
                        <w:rPr>
                          <w:color w:val="000000"/>
                        </w:rPr>
                        <w:t>. Meno kūrėjo ir meno kūrėjų organizacijos statuso suteikimo tarybos sprendimą suteikti meno kūrėjo statusą tvirtina kultūros ministras.</w:t>
                      </w:r>
                    </w:p>
                    <w:p>
                      <w:pPr>
                        <w:ind w:firstLine="567"/>
                        <w:jc w:val="both"/>
                      </w:pPr>
                    </w:p>
                  </w:sdtContent>
                </w:sdt>
              </w:sdtContent>
            </w:sdt>
            <w:sdt>
              <w:sdtPr>
                <w:alias w:val="6 str."/>
                <w:tag w:val="part_3a44f66dec3e41be85841764ce3ef819"/>
                <w:lock w:val="sdtLocked"/>
                <w:richText/>
              </w:sdtPr>
              <w:sdtContent>
                <w:p>
                  <w:pPr>
                    <w:keepLines/>
                    <w:widowControl w:val="0"/>
                    <w:suppressAutoHyphens/>
                    <w:ind w:firstLine="567"/>
                    <w:jc w:val="both"/>
                    <w:rPr>
                      <w:b/>
                      <w:bCs/>
                      <w:color w:val="000000"/>
                    </w:rPr>
                  </w:pPr>
                  <w:sdt>
                    <w:sdtPr>
                      <w:alias w:val="Numeris"/>
                      <w:tag w:val="nr_3a44f66dec3e41be85841764ce3ef819"/>
                      <w:lock w:val="sdtLocked"/>
                      <w:richText/>
                    </w:sdtPr>
                    <w:sdtContent>
                      <w:r>
                        <w:rPr>
                          <w:b/>
                          <w:bCs/>
                          <w:color w:val="000000"/>
                        </w:rPr>
                        <w:t>6</w:t>
                      </w:r>
                    </w:sdtContent>
                  </w:sdt>
                  <w:r>
                    <w:rPr>
                      <w:b/>
                      <w:bCs/>
                      <w:color w:val="000000"/>
                    </w:rPr>
                    <w:t xml:space="preserve"> straipsnis. </w:t>
                  </w:r>
                  <w:sdt>
                    <w:sdtPr>
                      <w:alias w:val="Pavadinimas"/>
                      <w:tag w:val="title_3a44f66dec3e41be85841764ce3ef819"/>
                      <w:lock w:val="sdtLocked"/>
                      <w:richText/>
                    </w:sdtPr>
                    <w:sdtContent>
                      <w:r>
                        <w:rPr>
                          <w:b/>
                          <w:bCs/>
                          <w:color w:val="000000"/>
                        </w:rPr>
                        <w:t>Meno kūrėjo ir meno kūrėjų organizacijos statuso suteikimo taryba</w:t>
                      </w:r>
                    </w:sdtContent>
                  </w:sdt>
                </w:p>
                <w:sdt>
                  <w:sdtPr>
                    <w:alias w:val="6 str. 1 d."/>
                    <w:tag w:val="part_34ea0d1fd7664f2ebbb8cb58732d784f"/>
                    <w:lock w:val="sdtLocked"/>
                    <w:richText/>
                  </w:sdtPr>
                  <w:sdtContent>
                    <w:p>
                      <w:pPr>
                        <w:ind w:firstLine="567"/>
                        <w:jc w:val="both"/>
                        <w:rPr>
                          <w:color w:val="000000"/>
                          <w:szCs w:val="24"/>
                        </w:rPr>
                      </w:pPr>
                      <w:sdt>
                        <w:sdtPr>
                          <w:alias w:val="Numeris"/>
                          <w:tag w:val="nr_34ea0d1fd7664f2ebbb8cb58732d784f"/>
                          <w:lock w:val="sdtLocked"/>
                          <w:richText/>
                        </w:sdtPr>
                        <w:sdtContent>
                          <w:r>
                            <w:rPr>
                              <w:color w:val="000000"/>
                              <w:szCs w:val="24"/>
                              <w:lang w:eastAsia="lt-LT"/>
                            </w:rPr>
                            <w:t>1</w:t>
                          </w:r>
                        </w:sdtContent>
                      </w:sdt>
                      <w:r>
                        <w:rPr>
                          <w:color w:val="000000"/>
                          <w:szCs w:val="24"/>
                          <w:lang w:eastAsia="lt-LT"/>
                        </w:rPr>
                        <w:t>. Meno kūrėjo ir meno kūrėjų organizacijos statuso suteikimo tarybą (toliau – Taryba) sudaro kultūros ministras. Taryba kolegialiu sprendimu suteikia meno kūrėjo ir meno kūrėjų organizacijos statusą</w:t>
                      </w:r>
                      <w:r>
                        <w:rPr>
                          <w:color w:val="000000"/>
                          <w:szCs w:val="24"/>
                          <w:lang w:eastAsia="zh-CN"/>
                        </w:rPr>
                        <w:t>.</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a859a002c011e9a5eaf2cd290f1944">
                        <w:r w:rsidRPr="00532B9F">
                          <w:rPr>
                            <w:rFonts w:ascii="Times New Roman" w:eastAsia="MS Mincho" w:hAnsi="Times New Roman"/>
                            <w:sz w:val="20"/>
                            <w:i/>
                            <w:iCs/>
                            <w:color w:val="0000FF" w:themeColor="hyperlink"/>
                            <w:u w:val="single"/>
                          </w:rPr>
                          <w:t>XIII-1753</w:t>
                        </w:r>
                      </w:fldSimple>
                      <w:r>
                        <w:rPr>
                          <w:rFonts w:ascii="Times New Roman" w:eastAsia="MS Mincho" w:hAnsi="Times New Roman"/>
                          <w:sz w:val="20"/>
                          <w:i/>
                          <w:iCs/>
                        </w:rPr>
                        <w:t>,
2018-12-11,
paskelbta TAR 2018-12-18, i. k. 2018-20733            </w:t>
                      </w:r>
                    </w:p>
                    <w:p/>
                  </w:sdtContent>
                </w:sdt>
                <w:sdt>
                  <w:sdtPr>
                    <w:alias w:val="6 str. 2 d."/>
                    <w:tag w:val="part_f21f1a606208483aa33476d574c6d364"/>
                    <w:lock w:val="sdtLocked"/>
                    <w:richText/>
                  </w:sdtPr>
                  <w:sdtContent>
                    <w:p>
                      <w:pPr>
                        <w:widowControl w:val="0"/>
                        <w:suppressAutoHyphens/>
                        <w:ind w:firstLine="567"/>
                        <w:jc w:val="both"/>
                        <w:rPr>
                          <w:color w:val="000000"/>
                        </w:rPr>
                      </w:pPr>
                      <w:sdt>
                        <w:sdtPr>
                          <w:alias w:val="Numeris"/>
                          <w:tag w:val="nr_f21f1a606208483aa33476d574c6d364"/>
                          <w:lock w:val="sdtLocked"/>
                          <w:richText/>
                        </w:sdtPr>
                        <w:sdtContent>
                          <w:r>
                            <w:rPr>
                              <w:color w:val="000000"/>
                            </w:rPr>
                            <w:t>2</w:t>
                          </w:r>
                        </w:sdtContent>
                      </w:sdt>
                      <w:r>
                        <w:rPr>
                          <w:color w:val="000000"/>
                        </w:rPr>
                        <w:t>. Taryba sudaroma iš 7 narių. Tarybos kadencija – 2 metai. Visos meno kūrėjų organizacijos statusą turinčios organizacijos Kultūros ministerijai pateikia po 1 kandidatą į Tarybos narius, iš kurių kultūros ministras skiria 5 Tarybos narius, atstovaujančius skirtingoms meno sritims, ir 2 narius – iš profesionaliųjų meno vertintojų.</w:t>
                      </w:r>
                    </w:p>
                  </w:sdtContent>
                </w:sdt>
                <w:sdt>
                  <w:sdtPr>
                    <w:alias w:val="6 str. 3 d."/>
                    <w:tag w:val="part_731dd420f4b7405ea3d0c2442b589627"/>
                    <w:lock w:val="sdtLocked"/>
                    <w:richText/>
                  </w:sdtPr>
                  <w:sdtContent>
                    <w:p>
                      <w:pPr>
                        <w:tabs>
                          <w:tab w:val="left" w:pos="567"/>
                        </w:tabs>
                        <w:ind w:firstLine="567"/>
                        <w:jc w:val="both"/>
                        <w:rPr>
                          <w:color w:val="000000"/>
                        </w:rPr>
                      </w:pPr>
                      <w:sdt>
                        <w:sdtPr>
                          <w:alias w:val="Numeris"/>
                          <w:tag w:val="nr_731dd420f4b7405ea3d0c2442b589627"/>
                          <w:lock w:val="sdtLocked"/>
                          <w:richText/>
                        </w:sdtPr>
                        <w:sdtContent>
                          <w:r>
                            <w:rPr>
                              <w:color w:val="000000"/>
                              <w:szCs w:val="24"/>
                              <w:lang w:eastAsia="lt-LT"/>
                            </w:rPr>
                            <w:t>3</w:t>
                          </w:r>
                        </w:sdtContent>
                      </w:sdt>
                      <w:r>
                        <w:rPr>
                          <w:color w:val="000000"/>
                          <w:szCs w:val="24"/>
                          <w:lang w:eastAsia="lt-LT"/>
                        </w:rPr>
                        <w:t>. Tarybos nuostatus ir sudėtį tvirtina kultūros ministras. Tarybos narių darbas apmokamas</w:t>
                      </w:r>
                      <w:r>
                        <w:rPr>
                          <w:bCs/>
                          <w:color w:val="000000"/>
                          <w:szCs w:val="24"/>
                          <w:lang w:eastAsia="zh-CN"/>
                        </w:rPr>
                        <w:t xml:space="preserve"> Lietuvos Respublikos valstybės ir savivaldybių įstaigų darbuotojų ir komisijų narių darbo apmokėjimo įstatymo nustatyta tvarka</w:t>
                      </w:r>
                      <w:r>
                        <w:rPr>
                          <w:color w:val="000000"/>
                          <w:szCs w:val="24"/>
                          <w:lang w:eastAsia="zh-CN"/>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a859a002c011e9a5eaf2cd290f1944">
                        <w:r w:rsidRPr="00532B9F">
                          <w:rPr>
                            <w:rFonts w:ascii="Times New Roman" w:eastAsia="MS Mincho" w:hAnsi="Times New Roman"/>
                            <w:sz w:val="20"/>
                            <w:i/>
                            <w:iCs/>
                            <w:color w:val="0000FF" w:themeColor="hyperlink"/>
                            <w:u w:val="single"/>
                          </w:rPr>
                          <w:t>XIII-1753</w:t>
                        </w:r>
                      </w:fldSimple>
                      <w:r>
                        <w:rPr>
                          <w:rFonts w:ascii="Times New Roman" w:eastAsia="MS Mincho" w:hAnsi="Times New Roman"/>
                          <w:sz w:val="20"/>
                          <w:i/>
                          <w:iCs/>
                        </w:rPr>
                        <w:t>,
2018-12-11,
paskelbta TAR 2018-12-18, i. k. 2018-20733            </w:t>
                      </w:r>
                    </w:p>
                    <w:p/>
                  </w:sdtContent>
                </w:sdt>
                <w:sdt>
                  <w:sdtPr>
                    <w:alias w:val="6 str. 4 d."/>
                    <w:tag w:val="part_f908e6ac1dd34f7ba7da3cfa7e02c2f4"/>
                    <w:lock w:val="sdtLocked"/>
                    <w:richText/>
                  </w:sdtPr>
                  <w:sdtContent>
                    <w:p>
                      <w:pPr>
                        <w:widowControl w:val="0"/>
                        <w:suppressAutoHyphens/>
                        <w:ind w:firstLine="567"/>
                        <w:jc w:val="both"/>
                        <w:rPr>
                          <w:color w:val="000000"/>
                        </w:rPr>
                      </w:pPr>
                      <w:sdt>
                        <w:sdtPr>
                          <w:alias w:val="Numeris"/>
                          <w:tag w:val="nr_f908e6ac1dd34f7ba7da3cfa7e02c2f4"/>
                          <w:lock w:val="sdtLocked"/>
                          <w:richText/>
                        </w:sdtPr>
                        <w:sdtContent>
                          <w:r>
                            <w:rPr>
                              <w:color w:val="000000"/>
                            </w:rPr>
                            <w:t>4</w:t>
                          </w:r>
                        </w:sdtContent>
                      </w:sdt>
                      <w:r>
                        <w:rPr>
                          <w:color w:val="000000"/>
                        </w:rPr>
                        <w:t>. Jeigu meno kūrėjų organizacija pakeičia įstatus, ji per 30 dienų privalo juos pateikti Tarybai. Taryba įvertina, ar pakeisti įstatai atitinka šio įstatymo reikalavimus.</w:t>
                      </w:r>
                    </w:p>
                  </w:sdtContent>
                </w:sdt>
                <w:sdt>
                  <w:sdtPr>
                    <w:alias w:val="6 str. 5 d."/>
                    <w:tag w:val="part_54f544c826dc4e70bae63c8c3e5808b9"/>
                    <w:lock w:val="sdtLocked"/>
                    <w:richText/>
                  </w:sdtPr>
                  <w:sdtContent>
                    <w:p>
                      <w:pPr>
                        <w:widowControl w:val="0"/>
                        <w:suppressAutoHyphens/>
                        <w:ind w:firstLine="567"/>
                        <w:jc w:val="both"/>
                        <w:rPr>
                          <w:color w:val="000000"/>
                        </w:rPr>
                      </w:pPr>
                      <w:sdt>
                        <w:sdtPr>
                          <w:alias w:val="Numeris"/>
                          <w:tag w:val="nr_54f544c826dc4e70bae63c8c3e5808b9"/>
                          <w:lock w:val="sdtLocked"/>
                          <w:richText/>
                        </w:sdtPr>
                        <w:sdtContent>
                          <w:r>
                            <w:rPr>
                              <w:color w:val="000000"/>
                            </w:rPr>
                            <w:t>5</w:t>
                          </w:r>
                        </w:sdtContent>
                      </w:sdt>
                      <w:r>
                        <w:rPr>
                          <w:color w:val="000000"/>
                        </w:rPr>
                        <w:t>. Kai Taryba atlieka patikrinimą, meno kūrėjų organizacija privalo Tarybai pateikti savo įstatų kopiją, narių sąrašą ir veiklos ataskaitą, parengtą pagal Asociacijų įstatymo 10 straipsnį.</w:t>
                      </w:r>
                    </w:p>
                    <w:p>
                      <w:pPr>
                        <w:ind w:firstLine="567"/>
                        <w:jc w:val="both"/>
                      </w:pPr>
                    </w:p>
                  </w:sdtContent>
                </w:sdt>
              </w:sdtContent>
            </w:sdt>
            <w:sdt>
              <w:sdtPr>
                <w:alias w:val="7 str."/>
                <w:tag w:val="part_58a4db3592ff484e8a9644b1a61447f6"/>
                <w:lock w:val="sdtLocked"/>
                <w:richText/>
              </w:sdtPr>
              <w:sdtContent>
                <w:p>
                  <w:pPr>
                    <w:keepLines/>
                    <w:widowControl w:val="0"/>
                    <w:suppressAutoHyphens/>
                    <w:ind w:firstLine="567"/>
                    <w:jc w:val="both"/>
                    <w:rPr>
                      <w:b/>
                      <w:bCs/>
                      <w:color w:val="000000"/>
                    </w:rPr>
                  </w:pPr>
                  <w:sdt>
                    <w:sdtPr>
                      <w:alias w:val="Numeris"/>
                      <w:tag w:val="nr_58a4db3592ff484e8a9644b1a61447f6"/>
                      <w:lock w:val="sdtLocked"/>
                      <w:richText/>
                    </w:sdtPr>
                    <w:sdtContent>
                      <w:r>
                        <w:rPr>
                          <w:b/>
                          <w:bCs/>
                          <w:color w:val="000000"/>
                        </w:rPr>
                        <w:t>7</w:t>
                      </w:r>
                    </w:sdtContent>
                  </w:sdt>
                  <w:r>
                    <w:rPr>
                      <w:b/>
                      <w:bCs/>
                      <w:color w:val="000000"/>
                    </w:rPr>
                    <w:t xml:space="preserve"> straipsnis. </w:t>
                  </w:r>
                  <w:sdt>
                    <w:sdtPr>
                      <w:alias w:val="Pavadinimas"/>
                      <w:tag w:val="title_58a4db3592ff484e8a9644b1a61447f6"/>
                      <w:lock w:val="sdtLocked"/>
                      <w:richText/>
                    </w:sdtPr>
                    <w:sdtContent>
                      <w:r>
                        <w:rPr>
                          <w:b/>
                          <w:bCs/>
                          <w:color w:val="000000"/>
                        </w:rPr>
                        <w:t>Meno kūrėjo ir meno kūrėjų organizacijos statuso suteikimo tvarka</w:t>
                      </w:r>
                    </w:sdtContent>
                  </w:sdt>
                </w:p>
                <w:sdt>
                  <w:sdtPr>
                    <w:alias w:val="7 str. 1 d."/>
                    <w:tag w:val="part_2ca85cb082c341868d8146681567dc3d"/>
                    <w:lock w:val="sdtLocked"/>
                    <w:richText/>
                  </w:sdtPr>
                  <w:sdtContent>
                    <w:p>
                      <w:pPr>
                        <w:widowControl w:val="0"/>
                        <w:suppressAutoHyphens/>
                        <w:ind w:firstLine="567"/>
                        <w:jc w:val="both"/>
                        <w:rPr>
                          <w:color w:val="000000"/>
                        </w:rPr>
                      </w:pPr>
                      <w:sdt>
                        <w:sdtPr>
                          <w:alias w:val="Numeris"/>
                          <w:tag w:val="nr_2ca85cb082c341868d8146681567dc3d"/>
                          <w:lock w:val="sdtLocked"/>
                          <w:richText/>
                        </w:sdtPr>
                        <w:sdtContent>
                          <w:r>
                            <w:rPr>
                              <w:color w:val="000000"/>
                            </w:rPr>
                            <w:t>1</w:t>
                          </w:r>
                        </w:sdtContent>
                      </w:sdt>
                      <w:r>
                        <w:rPr>
                          <w:color w:val="000000"/>
                        </w:rPr>
                        <w:t>. Asmenų prašymus dėl meno kūrėjo ar meno kūrėjų organizacijos statuso suteikimo, išskyrus šio straipsnio 6 dalyje nustatytus atvejus, nagrinėja ir sprendimus priima Taryba Meno kūrėjo ir meno kūrėjų organizacijos statuso suteikimo taisyklėse nustatyta tvarka. Šias taisykles tvirtina kultūros ministras.</w:t>
                      </w:r>
                    </w:p>
                  </w:sdtContent>
                </w:sdt>
                <w:sdt>
                  <w:sdtPr>
                    <w:alias w:val="7 str. 2 d."/>
                    <w:tag w:val="part_d65e8645b97c46a2b92c206a3b285bd7"/>
                    <w:lock w:val="sdtLocked"/>
                    <w:richText/>
                  </w:sdtPr>
                  <w:sdtContent>
                    <w:p>
                      <w:pPr>
                        <w:widowControl w:val="0"/>
                        <w:suppressAutoHyphens/>
                        <w:ind w:firstLine="567"/>
                        <w:jc w:val="both"/>
                        <w:rPr>
                          <w:color w:val="000000"/>
                        </w:rPr>
                      </w:pPr>
                      <w:sdt>
                        <w:sdtPr>
                          <w:alias w:val="Numeris"/>
                          <w:tag w:val="nr_d65e8645b97c46a2b92c206a3b285bd7"/>
                          <w:lock w:val="sdtLocked"/>
                          <w:richText/>
                        </w:sdtPr>
                        <w:sdtContent>
                          <w:r>
                            <w:rPr>
                              <w:color w:val="000000"/>
                            </w:rPr>
                            <w:t>2</w:t>
                          </w:r>
                        </w:sdtContent>
                      </w:sdt>
                      <w:r>
                        <w:rPr>
                          <w:color w:val="000000"/>
                        </w:rPr>
                        <w:t>. Asmuo, siekiantis meno kūrėjo statuso, kartu su prašymu Tarybai turi pateikti:</w:t>
                      </w:r>
                    </w:p>
                    <w:sdt>
                      <w:sdtPr>
                        <w:alias w:val="7 str. 2 d. 1 p."/>
                        <w:tag w:val="part_098f2d5277194762bc6d69bc7be756d7"/>
                        <w:lock w:val="sdtLocked"/>
                        <w:richText/>
                      </w:sdtPr>
                      <w:sdtContent>
                        <w:p>
                          <w:pPr>
                            <w:widowControl w:val="0"/>
                            <w:suppressAutoHyphens/>
                            <w:ind w:firstLine="567"/>
                            <w:jc w:val="both"/>
                            <w:rPr>
                              <w:color w:val="000000"/>
                            </w:rPr>
                          </w:pPr>
                          <w:sdt>
                            <w:sdtPr>
                              <w:alias w:val="Numeris"/>
                              <w:tag w:val="nr_098f2d5277194762bc6d69bc7be756d7"/>
                              <w:lock w:val="sdtLocked"/>
                              <w:richText/>
                            </w:sdtPr>
                            <w:sdtContent>
                              <w:r>
                                <w:rPr>
                                  <w:color w:val="000000"/>
                                </w:rPr>
                                <w:t>1</w:t>
                              </w:r>
                            </w:sdtContent>
                          </w:sdt>
                          <w:r>
                            <w:rPr>
                              <w:color w:val="000000"/>
                            </w:rPr>
                            <w:t>) asmens tapatybę patvirtinančio dokumento kopiją;</w:t>
                          </w:r>
                        </w:p>
                      </w:sdtContent>
                    </w:sdt>
                    <w:sdt>
                      <w:sdtPr>
                        <w:alias w:val="7 str. 2 d. 2 p."/>
                        <w:tag w:val="part_4d58532c21fd41919e53c1330c6c762c"/>
                        <w:lock w:val="sdtLocked"/>
                        <w:richText/>
                      </w:sdtPr>
                      <w:sdtContent>
                        <w:p>
                          <w:pPr>
                            <w:widowControl w:val="0"/>
                            <w:suppressAutoHyphens/>
                            <w:ind w:firstLine="567"/>
                            <w:jc w:val="both"/>
                            <w:rPr>
                              <w:color w:val="000000"/>
                            </w:rPr>
                          </w:pPr>
                          <w:sdt>
                            <w:sdtPr>
                              <w:alias w:val="Numeris"/>
                              <w:tag w:val="nr_4d58532c21fd41919e53c1330c6c762c"/>
                              <w:lock w:val="sdtLocked"/>
                              <w:richText/>
                            </w:sdtPr>
                            <w:sdtContent>
                              <w:r>
                                <w:rPr>
                                  <w:color w:val="000000"/>
                                </w:rPr>
                                <w:t>2</w:t>
                              </w:r>
                            </w:sdtContent>
                          </w:sdt>
                          <w:r>
                            <w:rPr>
                              <w:color w:val="000000"/>
                            </w:rPr>
                            <w:t>) pagrindinių meno kūrinių ir publikacijų apie kūrybą ir (arba) kūrėją sąrašą;</w:t>
                          </w:r>
                        </w:p>
                      </w:sdtContent>
                    </w:sdt>
                    <w:sdt>
                      <w:sdtPr>
                        <w:alias w:val="7 str. 2 d. 3 p."/>
                        <w:tag w:val="part_89c7705fb4c54b298befbe846fbbd232"/>
                        <w:lock w:val="sdtLocked"/>
                        <w:richText/>
                      </w:sdtPr>
                      <w:sdtContent>
                        <w:p>
                          <w:pPr>
                            <w:widowControl w:val="0"/>
                            <w:suppressAutoHyphens/>
                            <w:ind w:firstLine="567"/>
                            <w:jc w:val="both"/>
                            <w:rPr>
                              <w:color w:val="000000"/>
                            </w:rPr>
                          </w:pPr>
                          <w:sdt>
                            <w:sdtPr>
                              <w:alias w:val="Numeris"/>
                              <w:tag w:val="nr_89c7705fb4c54b298befbe846fbbd232"/>
                              <w:lock w:val="sdtLocked"/>
                              <w:richText/>
                            </w:sdtPr>
                            <w:sdtContent>
                              <w:r>
                                <w:rPr>
                                  <w:color w:val="000000"/>
                                </w:rPr>
                                <w:t>3</w:t>
                              </w:r>
                            </w:sdtContent>
                          </w:sdt>
                          <w:r>
                            <w:rPr>
                              <w:color w:val="000000"/>
                            </w:rPr>
                            <w:t>) dokumentų, patvirtinančių premijos, konkurso laureato vardo, mokslo laipsnio, pedagoginio vardo suteikimą, kopijas;</w:t>
                          </w:r>
                        </w:p>
                      </w:sdtContent>
                    </w:sdt>
                    <w:sdt>
                      <w:sdtPr>
                        <w:alias w:val="7 str. 2 d. 4 p."/>
                        <w:tag w:val="part_a5fbfd22c40e4f71adb0cd083d84e95e"/>
                        <w:lock w:val="sdtLocked"/>
                        <w:richText/>
                      </w:sdtPr>
                      <w:sdtContent>
                        <w:p>
                          <w:pPr>
                            <w:widowControl w:val="0"/>
                            <w:suppressAutoHyphens/>
                            <w:ind w:firstLine="567"/>
                            <w:jc w:val="both"/>
                            <w:rPr>
                              <w:color w:val="000000"/>
                            </w:rPr>
                          </w:pPr>
                          <w:sdt>
                            <w:sdtPr>
                              <w:alias w:val="Numeris"/>
                              <w:tag w:val="nr_a5fbfd22c40e4f71adb0cd083d84e95e"/>
                              <w:lock w:val="sdtLocked"/>
                              <w:richText/>
                            </w:sdtPr>
                            <w:sdtContent>
                              <w:r>
                                <w:rPr>
                                  <w:color w:val="000000"/>
                                </w:rPr>
                                <w:t>4</w:t>
                              </w:r>
                            </w:sdtContent>
                          </w:sdt>
                          <w:r>
                            <w:rPr>
                              <w:color w:val="000000"/>
                            </w:rPr>
                            <w:t>) dokumentų, patvirtinančių, kad jo sukurti kūriniai įtraukti į mokymo, studijų programas, jų yra įsigiję muziejai, kopijas;</w:t>
                          </w:r>
                        </w:p>
                      </w:sdtContent>
                    </w:sdt>
                    <w:sdt>
                      <w:sdtPr>
                        <w:alias w:val="7 str. 2 d. 5 p."/>
                        <w:tag w:val="part_3dccb00651ee40ef83eacec5ac407cf1"/>
                        <w:lock w:val="sdtLocked"/>
                        <w:richText/>
                      </w:sdtPr>
                      <w:sdtContent>
                        <w:p>
                          <w:pPr>
                            <w:widowControl w:val="0"/>
                            <w:suppressAutoHyphens/>
                            <w:ind w:firstLine="567"/>
                            <w:jc w:val="both"/>
                            <w:rPr>
                              <w:color w:val="000000"/>
                            </w:rPr>
                          </w:pPr>
                          <w:sdt>
                            <w:sdtPr>
                              <w:alias w:val="Numeris"/>
                              <w:tag w:val="nr_3dccb00651ee40ef83eacec5ac407cf1"/>
                              <w:lock w:val="sdtLocked"/>
                              <w:richText/>
                            </w:sdtPr>
                            <w:sdtContent>
                              <w:r>
                                <w:rPr>
                                  <w:color w:val="000000"/>
                                </w:rPr>
                                <w:t>5</w:t>
                              </w:r>
                            </w:sdtContent>
                          </w:sdt>
                          <w:r>
                            <w:rPr>
                              <w:color w:val="000000"/>
                            </w:rPr>
                            <w:t>) dokumentų, patvirtinančių, kad jo meno kūryba atitinka kitus šio įstatymo 3 straipsnio 1 dalyje nustatytus meno kūrėjo statuso suteikimo pagrindus, kopijas.</w:t>
                          </w:r>
                        </w:p>
                      </w:sdtContent>
                    </w:sdt>
                  </w:sdtContent>
                </w:sdt>
                <w:sdt>
                  <w:sdtPr>
                    <w:alias w:val="7 str. 3 d."/>
                    <w:tag w:val="part_1cee1de2ddf740cca9b4976623ef60a1"/>
                    <w:lock w:val="sdtLocked"/>
                    <w:richText/>
                  </w:sdtPr>
                  <w:sdtContent>
                    <w:p>
                      <w:pPr>
                        <w:widowControl w:val="0"/>
                        <w:suppressAutoHyphens/>
                        <w:ind w:firstLine="567"/>
                        <w:jc w:val="both"/>
                        <w:rPr>
                          <w:color w:val="000000"/>
                        </w:rPr>
                      </w:pPr>
                      <w:sdt>
                        <w:sdtPr>
                          <w:alias w:val="Numeris"/>
                          <w:tag w:val="nr_1cee1de2ddf740cca9b4976623ef60a1"/>
                          <w:lock w:val="sdtLocked"/>
                          <w:richText/>
                        </w:sdtPr>
                        <w:sdtContent>
                          <w:r>
                            <w:rPr>
                              <w:color w:val="000000"/>
                            </w:rPr>
                            <w:t>3</w:t>
                          </w:r>
                        </w:sdtContent>
                      </w:sdt>
                      <w:r>
                        <w:rPr>
                          <w:color w:val="000000"/>
                        </w:rPr>
                        <w:t>. Asociacija, siekianti meno kūrėjų organizacijos statuso, kartu su prašymu Tarybai turi pateikti:</w:t>
                      </w:r>
                    </w:p>
                    <w:sdt>
                      <w:sdtPr>
                        <w:alias w:val="7 str. 3 d. 1 p."/>
                        <w:tag w:val="part_f0940fa307fa4a379654fd5859345d25"/>
                        <w:lock w:val="sdtLocked"/>
                        <w:richText/>
                      </w:sdtPr>
                      <w:sdtContent>
                        <w:p>
                          <w:pPr>
                            <w:widowControl w:val="0"/>
                            <w:suppressAutoHyphens/>
                            <w:ind w:firstLine="567"/>
                            <w:jc w:val="both"/>
                            <w:rPr>
                              <w:b/>
                              <w:bCs/>
                              <w:color w:val="000000"/>
                            </w:rPr>
                          </w:pPr>
                          <w:sdt>
                            <w:sdtPr>
                              <w:alias w:val="Numeris"/>
                              <w:tag w:val="nr_f0940fa307fa4a379654fd5859345d25"/>
                              <w:lock w:val="sdtLocked"/>
                              <w:richText/>
                            </w:sdtPr>
                            <w:sdtContent>
                              <w:r>
                                <w:rPr>
                                  <w:color w:val="000000"/>
                                </w:rPr>
                                <w:t>1</w:t>
                              </w:r>
                            </w:sdtContent>
                          </w:sdt>
                          <w:r>
                            <w:rPr>
                              <w:color w:val="000000"/>
                            </w:rPr>
                            <w:t>) asociacijos įstatų kopiją;</w:t>
                          </w:r>
                        </w:p>
                      </w:sdtContent>
                    </w:sdt>
                    <w:sdt>
                      <w:sdtPr>
                        <w:alias w:val="7 str. 3 d. 2 p."/>
                        <w:tag w:val="part_d5b0b120995d4556a5802e473ad290b5"/>
                        <w:lock w:val="sdtLocked"/>
                        <w:richText/>
                      </w:sdtPr>
                      <w:sdtContent>
                        <w:p>
                          <w:pPr>
                            <w:widowControl w:val="0"/>
                            <w:suppressAutoHyphens/>
                            <w:ind w:firstLine="567"/>
                            <w:jc w:val="both"/>
                            <w:rPr>
                              <w:color w:val="000000"/>
                            </w:rPr>
                          </w:pPr>
                          <w:sdt>
                            <w:sdtPr>
                              <w:alias w:val="Numeris"/>
                              <w:tag w:val="nr_d5b0b120995d4556a5802e473ad290b5"/>
                              <w:lock w:val="sdtLocked"/>
                              <w:richText/>
                            </w:sdtPr>
                            <w:sdtContent>
                              <w:r>
                                <w:rPr>
                                  <w:color w:val="000000"/>
                                </w:rPr>
                                <w:t>2</w:t>
                              </w:r>
                            </w:sdtContent>
                          </w:sdt>
                          <w:r>
                            <w:rPr>
                              <w:color w:val="000000"/>
                            </w:rPr>
                            <w:t>) asociacijos steigimo sutarties kopiją;</w:t>
                          </w:r>
                        </w:p>
                      </w:sdtContent>
                    </w:sdt>
                    <w:sdt>
                      <w:sdtPr>
                        <w:alias w:val="7 str. 3 d. 3 p."/>
                        <w:tag w:val="part_2364e5b56db44396b8612a5caf191083"/>
                        <w:lock w:val="sdtLocked"/>
                        <w:richText/>
                      </w:sdtPr>
                      <w:sdtContent>
                        <w:p>
                          <w:pPr>
                            <w:widowControl w:val="0"/>
                            <w:suppressAutoHyphens/>
                            <w:ind w:firstLine="567"/>
                            <w:jc w:val="both"/>
                            <w:rPr>
                              <w:color w:val="000000"/>
                            </w:rPr>
                          </w:pPr>
                          <w:sdt>
                            <w:sdtPr>
                              <w:alias w:val="Numeris"/>
                              <w:tag w:val="nr_2364e5b56db44396b8612a5caf191083"/>
                              <w:lock w:val="sdtLocked"/>
                              <w:richText/>
                            </w:sdtPr>
                            <w:sdtContent>
                              <w:r>
                                <w:rPr>
                                  <w:color w:val="000000"/>
                                </w:rPr>
                                <w:t>3</w:t>
                              </w:r>
                            </w:sdtContent>
                          </w:sdt>
                          <w:r>
                            <w:rPr>
                              <w:color w:val="000000"/>
                            </w:rPr>
                            <w:t>) juridinio asmens registravimo pažymėjimo kopiją;</w:t>
                          </w:r>
                        </w:p>
                      </w:sdtContent>
                    </w:sdt>
                    <w:sdt>
                      <w:sdtPr>
                        <w:alias w:val="7 str. 3 d. 4 p."/>
                        <w:tag w:val="part_8d4cfd2087764c13852d7d1cf07fc780"/>
                        <w:lock w:val="sdtLocked"/>
                        <w:richText/>
                      </w:sdtPr>
                      <w:sdtContent>
                        <w:p>
                          <w:pPr>
                            <w:widowControl w:val="0"/>
                            <w:suppressAutoHyphens/>
                            <w:ind w:firstLine="567"/>
                            <w:jc w:val="both"/>
                            <w:rPr>
                              <w:color w:val="000000"/>
                            </w:rPr>
                          </w:pPr>
                          <w:sdt>
                            <w:sdtPr>
                              <w:alias w:val="Numeris"/>
                              <w:tag w:val="nr_8d4cfd2087764c13852d7d1cf07fc780"/>
                              <w:lock w:val="sdtLocked"/>
                              <w:richText/>
                            </w:sdtPr>
                            <w:sdtContent>
                              <w:r>
                                <w:rPr>
                                  <w:color w:val="000000"/>
                                </w:rPr>
                                <w:t>4</w:t>
                              </w:r>
                            </w:sdtContent>
                          </w:sdt>
                          <w:r>
                            <w:rPr>
                              <w:color w:val="000000"/>
                            </w:rPr>
                            <w:t>) asociacijos narių sąrašą ir kultūros ministro patvirtintų Tarybos arba meno kūrėjų organizacijos sprendimų, patvirtinančių, kad nariams suteiktas meno kūrėjo statusas, kopijas;</w:t>
                          </w:r>
                        </w:p>
                      </w:sdtContent>
                    </w:sdt>
                    <w:sdt>
                      <w:sdtPr>
                        <w:alias w:val="7 str. 3 d. 5 p."/>
                        <w:tag w:val="part_f6199618953d41699b9b1583b8b2da16"/>
                        <w:lock w:val="sdtLocked"/>
                        <w:richText/>
                      </w:sdtPr>
                      <w:sdtContent>
                        <w:p>
                          <w:pPr>
                            <w:widowControl w:val="0"/>
                            <w:suppressAutoHyphens/>
                            <w:ind w:firstLine="567"/>
                            <w:jc w:val="both"/>
                            <w:rPr>
                              <w:color w:val="000000"/>
                            </w:rPr>
                          </w:pPr>
                          <w:sdt>
                            <w:sdtPr>
                              <w:alias w:val="Numeris"/>
                              <w:tag w:val="nr_f6199618953d41699b9b1583b8b2da16"/>
                              <w:lock w:val="sdtLocked"/>
                              <w:richText/>
                            </w:sdtPr>
                            <w:sdtContent>
                              <w:r>
                                <w:rPr>
                                  <w:color w:val="000000"/>
                                </w:rPr>
                                <w:t>5</w:t>
                              </w:r>
                            </w:sdtContent>
                          </w:sdt>
                          <w:r>
                            <w:rPr>
                              <w:color w:val="000000"/>
                            </w:rPr>
                            <w:t>) asociacijos veiklos ataskaitą nuo jos veiklos pradžios, parengtą pagal Asociacijų įstatymo 10 straipsnį.</w:t>
                          </w:r>
                        </w:p>
                      </w:sdtContent>
                    </w:sdt>
                  </w:sdtContent>
                </w:sdt>
                <w:sdt>
                  <w:sdtPr>
                    <w:alias w:val="7 str. 4 d."/>
                    <w:tag w:val="part_47e2787a67a74c0f816500c03d0ec79c"/>
                    <w:lock w:val="sdtLocked"/>
                    <w:richText/>
                  </w:sdtPr>
                  <w:sdtContent>
                    <w:p>
                      <w:pPr>
                        <w:widowControl w:val="0"/>
                        <w:suppressAutoHyphens/>
                        <w:ind w:firstLine="567"/>
                        <w:jc w:val="both"/>
                        <w:rPr>
                          <w:color w:val="000000"/>
                        </w:rPr>
                      </w:pPr>
                      <w:sdt>
                        <w:sdtPr>
                          <w:alias w:val="Numeris"/>
                          <w:tag w:val="nr_47e2787a67a74c0f816500c03d0ec79c"/>
                          <w:lock w:val="sdtLocked"/>
                          <w:richText/>
                        </w:sdtPr>
                        <w:sdtContent>
                          <w:r>
                            <w:rPr>
                              <w:color w:val="000000"/>
                            </w:rPr>
                            <w:t>4</w:t>
                          </w:r>
                        </w:sdtContent>
                      </w:sdt>
                      <w:r>
                        <w:rPr>
                          <w:color w:val="000000"/>
                        </w:rPr>
                        <w:t>. Taryba, išnagrinėjusi prašymus ir nustačiusi, kad fizinio asmens meno kūryba, asociacijos įstatai, steigimo sutartis, asociacijos narių sudėtis ir veikla atitinka šio įstatymo reikalavimus, priima sprendimą suteikti meno kūrėjo ar meno kūrėjų organizacijos statusą. Taryba, nustačiusi, kad fizinio asmens meno kūryba, asociacijos įstatai, steigimo sutartis, asociacijos narių sudėtis</w:t>
                      </w:r>
                      <w:r>
                        <w:rPr>
                          <w:b/>
                          <w:bCs/>
                          <w:color w:val="000000"/>
                        </w:rPr>
                        <w:t xml:space="preserve"> </w:t>
                      </w:r>
                      <w:r>
                        <w:rPr>
                          <w:color w:val="000000"/>
                        </w:rPr>
                        <w:t>ir veikla neatitinka šio įstatymo reikalavimų, priima sprendimą atsisakyti suteikti meno kūrėjo ar meno kūrėjų organizacijos statusą.</w:t>
                      </w:r>
                    </w:p>
                  </w:sdtContent>
                </w:sdt>
                <w:sdt>
                  <w:sdtPr>
                    <w:alias w:val="7 str. 5 d."/>
                    <w:tag w:val="part_0c3384a8e65f4f4088ff90c7115e537e"/>
                    <w:lock w:val="sdtLocked"/>
                    <w:richText/>
                  </w:sdtPr>
                  <w:sdtContent>
                    <w:p>
                      <w:pPr>
                        <w:widowControl w:val="0"/>
                        <w:suppressAutoHyphens/>
                        <w:ind w:firstLine="567"/>
                        <w:jc w:val="both"/>
                        <w:rPr>
                          <w:color w:val="000000"/>
                        </w:rPr>
                      </w:pPr>
                      <w:sdt>
                        <w:sdtPr>
                          <w:alias w:val="Numeris"/>
                          <w:tag w:val="nr_0c3384a8e65f4f4088ff90c7115e537e"/>
                          <w:lock w:val="sdtLocked"/>
                          <w:richText/>
                        </w:sdtPr>
                        <w:sdtContent>
                          <w:r>
                            <w:rPr>
                              <w:color w:val="000000"/>
                            </w:rPr>
                            <w:t>5</w:t>
                          </w:r>
                        </w:sdtContent>
                      </w:sdt>
                      <w:r>
                        <w:rPr>
                          <w:color w:val="000000"/>
                        </w:rPr>
                        <w:t>. Kultūros ministras Tarybos sprendimą suteikti arba atsisakyti suteikti meno kūrėjo ar meno kūrėjų organizacijos statusą patvirtina per 14 darbo dienų nuo atitinkamo Tarybos sprendimo gavimo dienos. Apie tai suinteresuotiems asmenims pranešama raštu per 5 darbo dienas nuo Tarybos sprendimo patvirtinimo</w:t>
                      </w:r>
                      <w:r>
                        <w:rPr>
                          <w:b/>
                          <w:bCs/>
                          <w:color w:val="000000"/>
                        </w:rPr>
                        <w:t xml:space="preserve"> </w:t>
                      </w:r>
                      <w:r>
                        <w:rPr>
                          <w:color w:val="000000"/>
                        </w:rPr>
                        <w:t>dienos.</w:t>
                      </w:r>
                    </w:p>
                  </w:sdtContent>
                </w:sdt>
                <w:sdt>
                  <w:sdtPr>
                    <w:alias w:val="7 str. 6 d."/>
                    <w:tag w:val="part_317a7c611aeb417e88d266f2b1e5ed6f"/>
                    <w:lock w:val="sdtLocked"/>
                    <w:richText/>
                  </w:sdtPr>
                  <w:sdtContent>
                    <w:p>
                      <w:pPr>
                        <w:widowControl w:val="0"/>
                        <w:suppressAutoHyphens/>
                        <w:ind w:firstLine="567"/>
                        <w:jc w:val="both"/>
                        <w:rPr>
                          <w:color w:val="000000"/>
                        </w:rPr>
                      </w:pPr>
                      <w:sdt>
                        <w:sdtPr>
                          <w:alias w:val="Numeris"/>
                          <w:tag w:val="nr_317a7c611aeb417e88d266f2b1e5ed6f"/>
                          <w:lock w:val="sdtLocked"/>
                          <w:richText/>
                        </w:sdtPr>
                        <w:sdtContent>
                          <w:r>
                            <w:rPr>
                              <w:color w:val="000000"/>
                            </w:rPr>
                            <w:t>6</w:t>
                          </w:r>
                        </w:sdtContent>
                      </w:sdt>
                      <w:r>
                        <w:rPr>
                          <w:color w:val="000000"/>
                        </w:rPr>
                        <w:t>. Tais atvejais, kai meno kūrėjo statusas suteikiamas šio įstatymo 5 straipsnio 1 dalies 1 punkte nustatytu būdu, kultūros ministras, atsižvelgdamas į meno kūrėjų organizacijų pateiktus meno kūrėjų sąrašus ir priimtus sprendimus suteikti meno kūrėjo statusą, patvirtina, kad meno kūrėjo statusas yra suteikiamas, per 14 darbo dienų nuo šių dokumentų gavimo dienos. Apie tai meno kūrėjų organizacijoms pranešama raštu per 5 darbo dienas nuo meno kūrėjų organizacijos sprendimo patvirtinimo</w:t>
                      </w:r>
                      <w:r>
                        <w:rPr>
                          <w:b/>
                          <w:bCs/>
                          <w:color w:val="000000"/>
                        </w:rPr>
                        <w:t xml:space="preserve"> </w:t>
                      </w:r>
                      <w:r>
                        <w:rPr>
                          <w:color w:val="000000"/>
                        </w:rPr>
                        <w:t>dienos.</w:t>
                      </w:r>
                    </w:p>
                  </w:sdtContent>
                </w:sdt>
                <w:sdt>
                  <w:sdtPr>
                    <w:alias w:val="7 str. 7 d."/>
                    <w:tag w:val="part_f023f9fa3e624566b3c3d289aa84dd0f"/>
                    <w:lock w:val="sdtLocked"/>
                    <w:richText/>
                  </w:sdtPr>
                  <w:sdtContent>
                    <w:p>
                      <w:pPr>
                        <w:widowControl w:val="0"/>
                        <w:suppressAutoHyphens/>
                        <w:ind w:firstLine="567"/>
                        <w:jc w:val="both"/>
                        <w:rPr>
                          <w:color w:val="000000"/>
                        </w:rPr>
                      </w:pPr>
                      <w:sdt>
                        <w:sdtPr>
                          <w:alias w:val="Numeris"/>
                          <w:tag w:val="nr_f023f9fa3e624566b3c3d289aa84dd0f"/>
                          <w:lock w:val="sdtLocked"/>
                          <w:richText/>
                        </w:sdtPr>
                        <w:sdtContent>
                          <w:r>
                            <w:rPr>
                              <w:color w:val="000000"/>
                            </w:rPr>
                            <w:t>7</w:t>
                          </w:r>
                        </w:sdtContent>
                      </w:sdt>
                      <w:r>
                        <w:rPr>
                          <w:color w:val="000000"/>
                        </w:rPr>
                        <w:t>. Meno kūrėjo ar meno kūrėjų organizacijos statusas laikomas suteiktu nuo Tarybos ar meno kūrėjų organizacijos sprendimo patvirtinimo</w:t>
                      </w:r>
                      <w:r>
                        <w:rPr>
                          <w:b/>
                          <w:bCs/>
                          <w:color w:val="000000"/>
                        </w:rPr>
                        <w:t xml:space="preserve"> </w:t>
                      </w:r>
                      <w:r>
                        <w:rPr>
                          <w:color w:val="000000"/>
                        </w:rPr>
                        <w:t>dienos.</w:t>
                      </w:r>
                    </w:p>
                    <w:p>
                      <w:pPr>
                        <w:ind w:firstLine="567"/>
                        <w:jc w:val="both"/>
                      </w:pPr>
                    </w:p>
                  </w:sdtContent>
                </w:sdt>
              </w:sdtContent>
            </w:sdt>
            <w:sdt>
              <w:sdtPr>
                <w:alias w:val="8 str."/>
                <w:tag w:val="part_d03723334f664ebda87d1a18369b1000"/>
                <w:lock w:val="sdtLocked"/>
                <w:richText/>
              </w:sdtPr>
              <w:sdtContent>
                <w:p>
                  <w:pPr>
                    <w:keepLines/>
                    <w:widowControl w:val="0"/>
                    <w:suppressAutoHyphens/>
                    <w:ind w:firstLine="567"/>
                    <w:jc w:val="both"/>
                    <w:rPr>
                      <w:b/>
                      <w:bCs/>
                      <w:color w:val="000000"/>
                    </w:rPr>
                  </w:pPr>
                  <w:sdt>
                    <w:sdtPr>
                      <w:alias w:val="Numeris"/>
                      <w:tag w:val="nr_d03723334f664ebda87d1a18369b1000"/>
                      <w:lock w:val="sdtLocked"/>
                      <w:richText/>
                    </w:sdtPr>
                    <w:sdtContent>
                      <w:r>
                        <w:rPr>
                          <w:b/>
                          <w:bCs/>
                          <w:color w:val="000000"/>
                        </w:rPr>
                        <w:t>8</w:t>
                      </w:r>
                    </w:sdtContent>
                  </w:sdt>
                  <w:r>
                    <w:rPr>
                      <w:b/>
                      <w:bCs/>
                      <w:color w:val="000000"/>
                    </w:rPr>
                    <w:t xml:space="preserve"> straipsnis. </w:t>
                  </w:r>
                  <w:sdt>
                    <w:sdtPr>
                      <w:alias w:val="Pavadinimas"/>
                      <w:tag w:val="title_d03723334f664ebda87d1a18369b1000"/>
                      <w:lock w:val="sdtLocked"/>
                      <w:richText/>
                    </w:sdtPr>
                    <w:sdtContent>
                      <w:r>
                        <w:rPr>
                          <w:b/>
                          <w:bCs/>
                          <w:color w:val="000000"/>
                        </w:rPr>
                        <w:t>Meno kūrėjo ir meno kūrėjų organizacijos statuso netekimas</w:t>
                      </w:r>
                    </w:sdtContent>
                  </w:sdt>
                </w:p>
                <w:sdt>
                  <w:sdtPr>
                    <w:alias w:val="8 str. 1 d."/>
                    <w:tag w:val="part_6c995621805d4ae3943854c783074720"/>
                    <w:lock w:val="sdtLocked"/>
                    <w:richText/>
                  </w:sdtPr>
                  <w:sdtContent>
                    <w:p>
                      <w:pPr>
                        <w:widowControl w:val="0"/>
                        <w:suppressAutoHyphens/>
                        <w:ind w:firstLine="567"/>
                        <w:jc w:val="both"/>
                        <w:rPr>
                          <w:color w:val="000000"/>
                        </w:rPr>
                      </w:pPr>
                      <w:sdt>
                        <w:sdtPr>
                          <w:alias w:val="Numeris"/>
                          <w:tag w:val="nr_6c995621805d4ae3943854c783074720"/>
                          <w:lock w:val="sdtLocked"/>
                          <w:richText/>
                        </w:sdtPr>
                        <w:sdtContent>
                          <w:r>
                            <w:rPr>
                              <w:color w:val="000000"/>
                            </w:rPr>
                            <w:t>1</w:t>
                          </w:r>
                        </w:sdtContent>
                      </w:sdt>
                      <w:r>
                        <w:rPr>
                          <w:color w:val="000000"/>
                        </w:rPr>
                        <w:t>. Meno kūrėjo statuso netenkama:</w:t>
                      </w:r>
                    </w:p>
                    <w:sdt>
                      <w:sdtPr>
                        <w:alias w:val="8 str. 1 d. 1 p."/>
                        <w:tag w:val="part_127dcbe37063411e8d532ff7d516ccde"/>
                        <w:lock w:val="sdtLocked"/>
                        <w:richText/>
                      </w:sdtPr>
                      <w:sdtContent>
                        <w:p>
                          <w:pPr>
                            <w:widowControl w:val="0"/>
                            <w:suppressAutoHyphens/>
                            <w:ind w:firstLine="567"/>
                            <w:jc w:val="both"/>
                            <w:rPr>
                              <w:color w:val="000000"/>
                            </w:rPr>
                          </w:pPr>
                          <w:sdt>
                            <w:sdtPr>
                              <w:alias w:val="Numeris"/>
                              <w:tag w:val="nr_127dcbe37063411e8d532ff7d516ccde"/>
                              <w:lock w:val="sdtLocked"/>
                              <w:richText/>
                            </w:sdtPr>
                            <w:sdtContent>
                              <w:r>
                                <w:rPr>
                                  <w:color w:val="000000"/>
                                </w:rPr>
                                <w:t>1</w:t>
                              </w:r>
                            </w:sdtContent>
                          </w:sdt>
                          <w:r>
                            <w:rPr>
                              <w:color w:val="000000"/>
                            </w:rPr>
                            <w:t>) kai Taryba nustato, kad asmuo meno kūrėjo statusą įgijo pateikęs neteisingus dokumentus apie savo kūrybą;</w:t>
                          </w:r>
                        </w:p>
                      </w:sdtContent>
                    </w:sdt>
                    <w:sdt>
                      <w:sdtPr>
                        <w:alias w:val="8 str. 1 d. 2 p."/>
                        <w:tag w:val="part_27dbddf020334a61bc54f1e020b8f313"/>
                        <w:lock w:val="sdtLocked"/>
                        <w:richText/>
                      </w:sdtPr>
                      <w:sdtContent>
                        <w:p>
                          <w:pPr>
                            <w:widowControl w:val="0"/>
                            <w:suppressAutoHyphens/>
                            <w:ind w:firstLine="567"/>
                            <w:jc w:val="both"/>
                            <w:rPr>
                              <w:color w:val="000000"/>
                            </w:rPr>
                          </w:pPr>
                          <w:sdt>
                            <w:sdtPr>
                              <w:alias w:val="Numeris"/>
                              <w:tag w:val="nr_27dbddf020334a61bc54f1e020b8f313"/>
                              <w:lock w:val="sdtLocked"/>
                              <w:richText/>
                            </w:sdtPr>
                            <w:sdtContent>
                              <w:r>
                                <w:rPr>
                                  <w:color w:val="000000"/>
                                </w:rPr>
                                <w:t>2</w:t>
                              </w:r>
                            </w:sdtContent>
                          </w:sdt>
                          <w:r>
                            <w:rPr>
                              <w:color w:val="000000"/>
                            </w:rPr>
                            <w:t>) kai teismas nustato kūrybos plagijavimo faktą;</w:t>
                          </w:r>
                        </w:p>
                      </w:sdtContent>
                    </w:sdt>
                    <w:sdt>
                      <w:sdtPr>
                        <w:alias w:val="8 str. 1 d. 3 p."/>
                        <w:tag w:val="part_d36334b6fdab467fbea75efc8e855071"/>
                        <w:lock w:val="sdtLocked"/>
                        <w:richText/>
                      </w:sdtPr>
                      <w:sdtContent>
                        <w:p>
                          <w:pPr>
                            <w:widowControl w:val="0"/>
                            <w:suppressAutoHyphens/>
                            <w:ind w:firstLine="567"/>
                            <w:jc w:val="both"/>
                            <w:rPr>
                              <w:color w:val="000000"/>
                            </w:rPr>
                          </w:pPr>
                          <w:sdt>
                            <w:sdtPr>
                              <w:alias w:val="Numeris"/>
                              <w:tag w:val="nr_d36334b6fdab467fbea75efc8e855071"/>
                              <w:lock w:val="sdtLocked"/>
                              <w:richText/>
                            </w:sdtPr>
                            <w:sdtContent>
                              <w:r>
                                <w:rPr>
                                  <w:color w:val="000000"/>
                                </w:rPr>
                                <w:t>3</w:t>
                              </w:r>
                            </w:sdtContent>
                          </w:sdt>
                          <w:r>
                            <w:rPr>
                              <w:color w:val="000000"/>
                            </w:rPr>
                            <w:t>) kai meno kūrėjo kūrybinės veiklos rezultatų sklaida nepastebima visuomenės kultūros raidoje.</w:t>
                          </w:r>
                        </w:p>
                      </w:sdtContent>
                    </w:sdt>
                  </w:sdtContent>
                </w:sdt>
                <w:sdt>
                  <w:sdtPr>
                    <w:alias w:val="8 str. 2 d."/>
                    <w:tag w:val="part_c4b3bde7d3ca4772a26c426ba89f7a77"/>
                    <w:lock w:val="sdtLocked"/>
                    <w:richText/>
                  </w:sdtPr>
                  <w:sdtContent>
                    <w:p>
                      <w:pPr>
                        <w:widowControl w:val="0"/>
                        <w:suppressAutoHyphens/>
                        <w:ind w:firstLine="567"/>
                        <w:jc w:val="both"/>
                        <w:rPr>
                          <w:color w:val="000000"/>
                        </w:rPr>
                      </w:pPr>
                      <w:sdt>
                        <w:sdtPr>
                          <w:alias w:val="Numeris"/>
                          <w:tag w:val="nr_c4b3bde7d3ca4772a26c426ba89f7a77"/>
                          <w:lock w:val="sdtLocked"/>
                          <w:richText/>
                        </w:sdtPr>
                        <w:sdtContent>
                          <w:r>
                            <w:rPr>
                              <w:color w:val="000000"/>
                            </w:rPr>
                            <w:t>2</w:t>
                          </w:r>
                        </w:sdtContent>
                      </w:sdt>
                      <w:r>
                        <w:rPr>
                          <w:color w:val="000000"/>
                        </w:rPr>
                        <w:t>. Tarybos sprendimą dėl meno kūrėjo statuso netekimo tvirtina kultūros ministras.</w:t>
                      </w:r>
                    </w:p>
                  </w:sdtContent>
                </w:sdt>
                <w:sdt>
                  <w:sdtPr>
                    <w:alias w:val="8 str. 3 d."/>
                    <w:tag w:val="part_1c1bb2f602404ca9b4d72bee4b21cd79"/>
                    <w:lock w:val="sdtLocked"/>
                    <w:richText/>
                  </w:sdtPr>
                  <w:sdtContent>
                    <w:p>
                      <w:pPr>
                        <w:widowControl w:val="0"/>
                        <w:suppressAutoHyphens/>
                        <w:ind w:firstLine="567"/>
                        <w:jc w:val="both"/>
                        <w:rPr>
                          <w:color w:val="000000"/>
                        </w:rPr>
                      </w:pPr>
                      <w:sdt>
                        <w:sdtPr>
                          <w:alias w:val="Numeris"/>
                          <w:tag w:val="nr_1c1bb2f602404ca9b4d72bee4b21cd79"/>
                          <w:lock w:val="sdtLocked"/>
                          <w:richText/>
                        </w:sdtPr>
                        <w:sdtContent>
                          <w:r>
                            <w:rPr>
                              <w:color w:val="000000"/>
                            </w:rPr>
                            <w:t>3</w:t>
                          </w:r>
                        </w:sdtContent>
                      </w:sdt>
                      <w:r>
                        <w:rPr>
                          <w:color w:val="000000"/>
                        </w:rPr>
                        <w:t>. Meno kūrėjų organizacijos statuso netenkama:</w:t>
                      </w:r>
                    </w:p>
                    <w:sdt>
                      <w:sdtPr>
                        <w:alias w:val="8 str. 3 d. 1 p."/>
                        <w:tag w:val="part_a8f5d9db77964856b1b74ae3cbdf6823"/>
                        <w:lock w:val="sdtLocked"/>
                        <w:richText/>
                      </w:sdtPr>
                      <w:sdtContent>
                        <w:p>
                          <w:pPr>
                            <w:widowControl w:val="0"/>
                            <w:suppressAutoHyphens/>
                            <w:ind w:firstLine="567"/>
                            <w:jc w:val="both"/>
                            <w:rPr>
                              <w:color w:val="000000"/>
                            </w:rPr>
                          </w:pPr>
                          <w:sdt>
                            <w:sdtPr>
                              <w:alias w:val="Numeris"/>
                              <w:tag w:val="nr_a8f5d9db77964856b1b74ae3cbdf6823"/>
                              <w:lock w:val="sdtLocked"/>
                              <w:richText/>
                            </w:sdtPr>
                            <w:sdtContent>
                              <w:r>
                                <w:rPr>
                                  <w:color w:val="000000"/>
                                </w:rPr>
                                <w:t>1</w:t>
                              </w:r>
                            </w:sdtContent>
                          </w:sdt>
                          <w:r>
                            <w:rPr>
                              <w:color w:val="000000"/>
                            </w:rPr>
                            <w:t>) kai Taryba nustato, kad meno kūrėjų organizacija neatitinka šio įstatymo 3 straipsnio 3</w:t>
                          </w:r>
                          <w:r>
                            <w:rPr>
                              <w:b/>
                              <w:bCs/>
                              <w:color w:val="000000"/>
                            </w:rPr>
                            <w:t xml:space="preserve"> </w:t>
                          </w:r>
                          <w:r>
                            <w:rPr>
                              <w:color w:val="000000"/>
                            </w:rPr>
                            <w:t>dalyje nustatytų pagrindų, ir kai Taryba priima sprendimą dėl meno kūrėjų organizacijos statuso netekimo. Tarybos sprendimą dėl meno kūrėjų organizacijos statuso netekimo tvirtina kultūros ministras. Apie sprendimą dėl meno kūrėjų organizacijos statuso netekimo suinteresuotiems asmenims raštu pranešama per 5 darbo dienas nuo sprendimo patvirtinimo dienos;</w:t>
                          </w:r>
                        </w:p>
                      </w:sdtContent>
                    </w:sdt>
                    <w:sdt>
                      <w:sdtPr>
                        <w:alias w:val="8 str. 3 d. 2 p."/>
                        <w:tag w:val="part_5a9607e4f3594a1382b2e0d47242a2cf"/>
                        <w:lock w:val="sdtLocked"/>
                        <w:richText/>
                      </w:sdtPr>
                      <w:sdtContent>
                        <w:p>
                          <w:pPr>
                            <w:widowControl w:val="0"/>
                            <w:suppressAutoHyphens/>
                            <w:ind w:firstLine="567"/>
                            <w:jc w:val="both"/>
                            <w:rPr>
                              <w:color w:val="000000"/>
                            </w:rPr>
                          </w:pPr>
                          <w:sdt>
                            <w:sdtPr>
                              <w:alias w:val="Numeris"/>
                              <w:tag w:val="nr_5a9607e4f3594a1382b2e0d47242a2cf"/>
                              <w:lock w:val="sdtLocked"/>
                              <w:richText/>
                            </w:sdtPr>
                            <w:sdtContent>
                              <w:r>
                                <w:rPr>
                                  <w:color w:val="000000"/>
                                </w:rPr>
                                <w:t>2</w:t>
                              </w:r>
                            </w:sdtContent>
                          </w:sdt>
                          <w:r>
                            <w:rPr>
                              <w:color w:val="000000"/>
                            </w:rPr>
                            <w:t>) kai meno kūrėjų organizacija pasibaigia įstatymų nustatyta tvarka.</w:t>
                          </w:r>
                        </w:p>
                        <w:p>
                          <w:pPr>
                            <w:ind w:firstLine="567"/>
                            <w:jc w:val="both"/>
                          </w:pPr>
                        </w:p>
                      </w:sdtContent>
                    </w:sdt>
                  </w:sdtContent>
                </w:sdt>
              </w:sdtContent>
            </w:sdt>
            <w:sdt>
              <w:sdtPr>
                <w:alias w:val="9 str."/>
                <w:tag w:val="part_30246e07604a4d68b9416a1deaae224b"/>
                <w:lock w:val="sdtLocked"/>
                <w:richText/>
              </w:sdtPr>
              <w:sdtContent>
                <w:p>
                  <w:pPr>
                    <w:keepLines/>
                    <w:widowControl w:val="0"/>
                    <w:suppressAutoHyphens/>
                    <w:ind w:firstLine="567"/>
                    <w:jc w:val="both"/>
                    <w:rPr>
                      <w:b/>
                      <w:bCs/>
                      <w:color w:val="000000"/>
                    </w:rPr>
                  </w:pPr>
                  <w:sdt>
                    <w:sdtPr>
                      <w:alias w:val="Numeris"/>
                      <w:tag w:val="nr_30246e07604a4d68b9416a1deaae224b"/>
                      <w:lock w:val="sdtLocked"/>
                      <w:richText/>
                    </w:sdtPr>
                    <w:sdtContent>
                      <w:r>
                        <w:rPr>
                          <w:b/>
                          <w:bCs/>
                          <w:color w:val="000000"/>
                        </w:rPr>
                        <w:t>9</w:t>
                      </w:r>
                    </w:sdtContent>
                  </w:sdt>
                  <w:r>
                    <w:rPr>
                      <w:b/>
                      <w:bCs/>
                      <w:color w:val="000000"/>
                    </w:rPr>
                    <w:t xml:space="preserve"> straipsnis. </w:t>
                  </w:r>
                  <w:sdt>
                    <w:sdtPr>
                      <w:alias w:val="Pavadinimas"/>
                      <w:tag w:val="title_30246e07604a4d68b9416a1deaae224b"/>
                      <w:lock w:val="sdtLocked"/>
                      <w:richText/>
                    </w:sdtPr>
                    <w:sdtContent>
                      <w:r>
                        <w:rPr>
                          <w:b/>
                          <w:bCs/>
                          <w:color w:val="000000"/>
                        </w:rPr>
                        <w:t>Duomenų apie meno kūrėjus ir meno kūrėjų organizacijas kaupimas</w:t>
                      </w:r>
                    </w:sdtContent>
                  </w:sdt>
                </w:p>
                <w:sdt>
                  <w:sdtPr>
                    <w:alias w:val="9 str. 1 d."/>
                    <w:tag w:val="part_6bae365000034956ba411841a7d2470a"/>
                    <w:lock w:val="sdtLocked"/>
                    <w:richText/>
                  </w:sdtPr>
                  <w:sdtContent>
                    <w:p>
                      <w:pPr>
                        <w:widowControl w:val="0"/>
                        <w:suppressAutoHyphens/>
                        <w:ind w:firstLine="567"/>
                        <w:jc w:val="both"/>
                        <w:rPr>
                          <w:color w:val="000000"/>
                        </w:rPr>
                      </w:pPr>
                      <w:sdt>
                        <w:sdtPr>
                          <w:alias w:val="Numeris"/>
                          <w:tag w:val="nr_6bae365000034956ba411841a7d2470a"/>
                          <w:lock w:val="sdtLocked"/>
                          <w:richText/>
                        </w:sdtPr>
                        <w:sdtContent>
                          <w:r>
                            <w:rPr>
                              <w:color w:val="000000"/>
                            </w:rPr>
                            <w:t>1</w:t>
                          </w:r>
                        </w:sdtContent>
                      </w:sdt>
                      <w:r>
                        <w:rPr>
                          <w:color w:val="000000"/>
                        </w:rPr>
                        <w:t>. Duomenys apie meno kūrėjus ir meno kūrėjų organizacijas kaupiami meno kūrėjų</w:t>
                      </w:r>
                      <w:r>
                        <w:rPr>
                          <w:b/>
                          <w:bCs/>
                          <w:color w:val="000000"/>
                        </w:rPr>
                        <w:t xml:space="preserve"> </w:t>
                      </w:r>
                      <w:r>
                        <w:rPr>
                          <w:color w:val="000000"/>
                        </w:rPr>
                        <w:t>ir meno kūrėjų organizacijų</w:t>
                      </w:r>
                      <w:r>
                        <w:rPr>
                          <w:b/>
                          <w:bCs/>
                          <w:color w:val="000000"/>
                        </w:rPr>
                        <w:t xml:space="preserve"> </w:t>
                      </w:r>
                      <w:r>
                        <w:rPr>
                          <w:color w:val="000000"/>
                        </w:rPr>
                        <w:t>kompiuterizuotoje informacinėje sistemoje, kurią tvarko Vyriausybės įgaliota institucija. Duomenis, išskyrus kultūros ministro įsakymus dėl meno kūrėjo ar meno kūrėjų organizacijos statuso suteikimo, kompiuterizuotoje informacinėje sistemoje tvarkančiai Vyriausybės įgaliotai institucijai pateikia Taryba ir meno kūrėjų organizacijos.</w:t>
                      </w:r>
                    </w:p>
                  </w:sdtContent>
                </w:sdt>
                <w:sdt>
                  <w:sdtPr>
                    <w:alias w:val="9 str. 2 d."/>
                    <w:tag w:val="part_1961ca0f1fa4458b843e14f535e203b2"/>
                    <w:lock w:val="sdtLocked"/>
                    <w:richText/>
                  </w:sdtPr>
                  <w:sdtContent>
                    <w:p>
                      <w:pPr>
                        <w:widowControl w:val="0"/>
                        <w:suppressAutoHyphens/>
                        <w:ind w:firstLine="567"/>
                        <w:jc w:val="both"/>
                        <w:rPr>
                          <w:color w:val="000000"/>
                        </w:rPr>
                      </w:pPr>
                      <w:sdt>
                        <w:sdtPr>
                          <w:alias w:val="Numeris"/>
                          <w:tag w:val="nr_1961ca0f1fa4458b843e14f535e203b2"/>
                          <w:lock w:val="sdtLocked"/>
                          <w:richText/>
                        </w:sdtPr>
                        <w:sdtContent>
                          <w:r>
                            <w:rPr>
                              <w:color w:val="000000"/>
                            </w:rPr>
                            <w:t>2</w:t>
                          </w:r>
                        </w:sdtContent>
                      </w:sdt>
                      <w:r>
                        <w:rPr>
                          <w:color w:val="000000"/>
                        </w:rPr>
                        <w:t>. Į meno kūrėjų ir meno kūrėjų organizacijų kompiuterizuotą informacinę sistemą įrašomi šie meno kūrėjo duomenys:</w:t>
                      </w:r>
                    </w:p>
                    <w:sdt>
                      <w:sdtPr>
                        <w:alias w:val="9 str. 2 d. 1 p."/>
                        <w:tag w:val="part_10322716d36d418fbc25b3fc2d9c2084"/>
                        <w:lock w:val="sdtLocked"/>
                        <w:richText/>
                      </w:sdtPr>
                      <w:sdtContent>
                        <w:p>
                          <w:pPr>
                            <w:widowControl w:val="0"/>
                            <w:suppressAutoHyphens/>
                            <w:ind w:firstLine="567"/>
                            <w:jc w:val="both"/>
                            <w:rPr>
                              <w:color w:val="000000"/>
                            </w:rPr>
                          </w:pPr>
                          <w:sdt>
                            <w:sdtPr>
                              <w:alias w:val="Numeris"/>
                              <w:tag w:val="nr_10322716d36d418fbc25b3fc2d9c2084"/>
                              <w:lock w:val="sdtLocked"/>
                              <w:richText/>
                            </w:sdtPr>
                            <w:sdtContent>
                              <w:r>
                                <w:rPr>
                                  <w:color w:val="000000"/>
                                </w:rPr>
                                <w:t>1</w:t>
                              </w:r>
                            </w:sdtContent>
                          </w:sdt>
                          <w:r>
                            <w:rPr>
                              <w:color w:val="000000"/>
                            </w:rPr>
                            <w:t>) informacinės sistemos suteiktas meno kūrėjo registravimo numeris;</w:t>
                          </w:r>
                        </w:p>
                      </w:sdtContent>
                    </w:sdt>
                    <w:sdt>
                      <w:sdtPr>
                        <w:alias w:val="9 str. 2 d. 2 p."/>
                        <w:tag w:val="part_4f903db71b93447b830913b169c222c0"/>
                        <w:lock w:val="sdtLocked"/>
                        <w:richText/>
                      </w:sdtPr>
                      <w:sdtContent>
                        <w:p>
                          <w:pPr>
                            <w:widowControl w:val="0"/>
                            <w:suppressAutoHyphens/>
                            <w:ind w:firstLine="567"/>
                            <w:jc w:val="both"/>
                            <w:rPr>
                              <w:color w:val="000000"/>
                            </w:rPr>
                          </w:pPr>
                          <w:sdt>
                            <w:sdtPr>
                              <w:alias w:val="Numeris"/>
                              <w:tag w:val="nr_4f903db71b93447b830913b169c222c0"/>
                              <w:lock w:val="sdtLocked"/>
                              <w:richText/>
                            </w:sdtPr>
                            <w:sdtContent>
                              <w:r>
                                <w:rPr>
                                  <w:color w:val="000000"/>
                                </w:rPr>
                                <w:t>2</w:t>
                              </w:r>
                            </w:sdtContent>
                          </w:sdt>
                          <w:r>
                            <w:rPr>
                              <w:color w:val="000000"/>
                            </w:rPr>
                            <w:t>) kultūros ministro įsakymo dėl meno kūrėjo statuso suteikimo data ir įsakymo registravimo numeris;</w:t>
                          </w:r>
                        </w:p>
                      </w:sdtContent>
                    </w:sdt>
                    <w:sdt>
                      <w:sdtPr>
                        <w:alias w:val="9 str. 2 d. 3 p."/>
                        <w:tag w:val="part_d64be6bfd7d848e38cc5802403c08a47"/>
                        <w:lock w:val="sdtLocked"/>
                        <w:richText/>
                      </w:sdtPr>
                      <w:sdtContent>
                        <w:p>
                          <w:pPr>
                            <w:widowControl w:val="0"/>
                            <w:suppressAutoHyphens/>
                            <w:ind w:firstLine="567"/>
                            <w:jc w:val="both"/>
                            <w:rPr>
                              <w:color w:val="000000"/>
                            </w:rPr>
                          </w:pPr>
                          <w:sdt>
                            <w:sdtPr>
                              <w:alias w:val="Numeris"/>
                              <w:tag w:val="nr_d64be6bfd7d848e38cc5802403c08a47"/>
                              <w:lock w:val="sdtLocked"/>
                              <w:richText/>
                            </w:sdtPr>
                            <w:sdtContent>
                              <w:r>
                                <w:rPr>
                                  <w:color w:val="000000"/>
                                </w:rPr>
                                <w:t>3</w:t>
                              </w:r>
                            </w:sdtContent>
                          </w:sdt>
                          <w:r>
                            <w:rPr>
                              <w:color w:val="000000"/>
                            </w:rPr>
                            <w:t>) meno kūrėjo vardas (vardai), pavardė (pavardės);</w:t>
                          </w:r>
                        </w:p>
                      </w:sdtContent>
                    </w:sdt>
                    <w:sdt>
                      <w:sdtPr>
                        <w:alias w:val="9 str. 2 d. 4 p."/>
                        <w:tag w:val="part_9ba92adae09c4e219d78fafed708979e"/>
                        <w:lock w:val="sdtLocked"/>
                        <w:richText/>
                      </w:sdtPr>
                      <w:sdtContent>
                        <w:p>
                          <w:pPr>
                            <w:widowControl w:val="0"/>
                            <w:suppressAutoHyphens/>
                            <w:ind w:firstLine="567"/>
                            <w:jc w:val="both"/>
                            <w:rPr>
                              <w:color w:val="000000"/>
                            </w:rPr>
                          </w:pPr>
                          <w:sdt>
                            <w:sdtPr>
                              <w:alias w:val="Numeris"/>
                              <w:tag w:val="nr_9ba92adae09c4e219d78fafed708979e"/>
                              <w:lock w:val="sdtLocked"/>
                              <w:richText/>
                            </w:sdtPr>
                            <w:sdtContent>
                              <w:r>
                                <w:rPr>
                                  <w:color w:val="000000"/>
                                </w:rPr>
                                <w:t>4</w:t>
                              </w:r>
                            </w:sdtContent>
                          </w:sdt>
                          <w:r>
                            <w:rPr>
                              <w:color w:val="000000"/>
                            </w:rPr>
                            <w:t>) meno kūrėjo asmens kodas.</w:t>
                          </w:r>
                        </w:p>
                      </w:sdtContent>
                    </w:sdt>
                  </w:sdtContent>
                </w:sdt>
                <w:sdt>
                  <w:sdtPr>
                    <w:alias w:val="9 str. 3 d."/>
                    <w:tag w:val="part_97382d49f60449fd970eb71006feaa32"/>
                    <w:lock w:val="sdtLocked"/>
                    <w:richText/>
                  </w:sdtPr>
                  <w:sdtContent>
                    <w:p>
                      <w:pPr>
                        <w:widowControl w:val="0"/>
                        <w:suppressAutoHyphens/>
                        <w:ind w:firstLine="567"/>
                        <w:jc w:val="both"/>
                        <w:rPr>
                          <w:color w:val="000000"/>
                        </w:rPr>
                      </w:pPr>
                      <w:sdt>
                        <w:sdtPr>
                          <w:alias w:val="Numeris"/>
                          <w:tag w:val="nr_97382d49f60449fd970eb71006feaa32"/>
                          <w:lock w:val="sdtLocked"/>
                          <w:richText/>
                        </w:sdtPr>
                        <w:sdtContent>
                          <w:r>
                            <w:rPr>
                              <w:color w:val="000000"/>
                            </w:rPr>
                            <w:t>3</w:t>
                          </w:r>
                        </w:sdtContent>
                      </w:sdt>
                      <w:r>
                        <w:rPr>
                          <w:color w:val="000000"/>
                        </w:rPr>
                        <w:t>. Į meno kūrėjų ir meno kūrėjų organizacijų kompiuterizuotą informacinę sistemą įrašomi šie meno kūrėjų organizacijos duomenys:</w:t>
                      </w:r>
                    </w:p>
                    <w:sdt>
                      <w:sdtPr>
                        <w:alias w:val="9 str. 3 d. 1 p."/>
                        <w:tag w:val="part_4840138888c14d8a9e086fb296929b34"/>
                        <w:lock w:val="sdtLocked"/>
                        <w:richText/>
                      </w:sdtPr>
                      <w:sdtContent>
                        <w:p>
                          <w:pPr>
                            <w:widowControl w:val="0"/>
                            <w:suppressAutoHyphens/>
                            <w:ind w:firstLine="567"/>
                            <w:jc w:val="both"/>
                            <w:rPr>
                              <w:color w:val="000000"/>
                            </w:rPr>
                          </w:pPr>
                          <w:sdt>
                            <w:sdtPr>
                              <w:alias w:val="Numeris"/>
                              <w:tag w:val="nr_4840138888c14d8a9e086fb296929b34"/>
                              <w:lock w:val="sdtLocked"/>
                              <w:richText/>
                            </w:sdtPr>
                            <w:sdtContent>
                              <w:r>
                                <w:rPr>
                                  <w:color w:val="000000"/>
                                </w:rPr>
                                <w:t>1</w:t>
                              </w:r>
                            </w:sdtContent>
                          </w:sdt>
                          <w:r>
                            <w:rPr>
                              <w:color w:val="000000"/>
                            </w:rPr>
                            <w:t>) informacinės sistemos suteiktas meno kūrėjų organizacijos registravimo numeris;</w:t>
                          </w:r>
                        </w:p>
                      </w:sdtContent>
                    </w:sdt>
                    <w:sdt>
                      <w:sdtPr>
                        <w:alias w:val="9 str. 3 d. 2 p."/>
                        <w:tag w:val="part_529acf0551594301bf674623b0eeb089"/>
                        <w:lock w:val="sdtLocked"/>
                        <w:richText/>
                      </w:sdtPr>
                      <w:sdtContent>
                        <w:p>
                          <w:pPr>
                            <w:widowControl w:val="0"/>
                            <w:suppressAutoHyphens/>
                            <w:ind w:firstLine="567"/>
                            <w:jc w:val="both"/>
                            <w:rPr>
                              <w:color w:val="000000"/>
                            </w:rPr>
                          </w:pPr>
                          <w:sdt>
                            <w:sdtPr>
                              <w:alias w:val="Numeris"/>
                              <w:tag w:val="nr_529acf0551594301bf674623b0eeb089"/>
                              <w:lock w:val="sdtLocked"/>
                              <w:richText/>
                            </w:sdtPr>
                            <w:sdtContent>
                              <w:r>
                                <w:rPr>
                                  <w:color w:val="000000"/>
                                </w:rPr>
                                <w:t>2</w:t>
                              </w:r>
                            </w:sdtContent>
                          </w:sdt>
                          <w:r>
                            <w:rPr>
                              <w:color w:val="000000"/>
                            </w:rPr>
                            <w:t>) kultūros ministro įsakymo dėl meno kūrėjų organizacijos statuso suteikimo data ir įsakymo registravimo numeris;</w:t>
                          </w:r>
                        </w:p>
                      </w:sdtContent>
                    </w:sdt>
                    <w:sdt>
                      <w:sdtPr>
                        <w:alias w:val="9 str. 3 d. 2 p."/>
                        <w:tag w:val="part_ed5bdda445e64aaea1e83b1c0790dda8"/>
                        <w:lock w:val="sdtLocked"/>
                        <w:richText/>
                      </w:sdtPr>
                      <w:sdtContent>
                        <w:p>
                          <w:pPr>
                            <w:widowControl w:val="0"/>
                            <w:suppressAutoHyphens/>
                            <w:ind w:firstLine="567"/>
                            <w:jc w:val="both"/>
                            <w:rPr>
                              <w:color w:val="000000"/>
                            </w:rPr>
                          </w:pPr>
                          <w:sdt>
                            <w:sdtPr>
                              <w:alias w:val="Numeris"/>
                              <w:tag w:val="nr_ed5bdda445e64aaea1e83b1c0790dda8"/>
                              <w:lock w:val="sdtLocked"/>
                              <w:richText/>
                            </w:sdtPr>
                            <w:sdtContent>
                              <w:r>
                                <w:rPr>
                                  <w:color w:val="000000"/>
                                </w:rPr>
                                <w:t>2</w:t>
                              </w:r>
                            </w:sdtContent>
                          </w:sdt>
                          <w:r>
                            <w:rPr>
                              <w:color w:val="000000"/>
                            </w:rPr>
                            <w:t>) įmonės kodas;</w:t>
                          </w:r>
                        </w:p>
                      </w:sdtContent>
                    </w:sdt>
                    <w:sdt>
                      <w:sdtPr>
                        <w:alias w:val="9 str. 3 d. 4 p."/>
                        <w:tag w:val="part_17cfb1c3f7214ebabf247b6bb4306547"/>
                        <w:lock w:val="sdtLocked"/>
                        <w:richText/>
                      </w:sdtPr>
                      <w:sdtContent>
                        <w:p>
                          <w:pPr>
                            <w:widowControl w:val="0"/>
                            <w:suppressAutoHyphens/>
                            <w:ind w:firstLine="567"/>
                            <w:jc w:val="both"/>
                            <w:rPr>
                              <w:color w:val="000000"/>
                            </w:rPr>
                          </w:pPr>
                          <w:sdt>
                            <w:sdtPr>
                              <w:alias w:val="Numeris"/>
                              <w:tag w:val="nr_17cfb1c3f7214ebabf247b6bb4306547"/>
                              <w:lock w:val="sdtLocked"/>
                              <w:richText/>
                            </w:sdtPr>
                            <w:sdtContent>
                              <w:r>
                                <w:rPr>
                                  <w:color w:val="000000"/>
                                </w:rPr>
                                <w:t>4</w:t>
                              </w:r>
                            </w:sdtContent>
                          </w:sdt>
                          <w:r>
                            <w:rPr>
                              <w:color w:val="000000"/>
                            </w:rPr>
                            <w:t>) pavadinimas;</w:t>
                          </w:r>
                        </w:p>
                      </w:sdtContent>
                    </w:sdt>
                    <w:sdt>
                      <w:sdtPr>
                        <w:alias w:val="9 str. 3 d. 5 p."/>
                        <w:tag w:val="part_1fda7ddd40374a67b6889f694fd566ec"/>
                        <w:lock w:val="sdtLocked"/>
                        <w:richText/>
                      </w:sdtPr>
                      <w:sdtContent>
                        <w:p>
                          <w:pPr>
                            <w:widowControl w:val="0"/>
                            <w:suppressAutoHyphens/>
                            <w:ind w:firstLine="567"/>
                            <w:jc w:val="both"/>
                            <w:rPr>
                              <w:color w:val="000000"/>
                            </w:rPr>
                          </w:pPr>
                          <w:sdt>
                            <w:sdtPr>
                              <w:alias w:val="Numeris"/>
                              <w:tag w:val="nr_1fda7ddd40374a67b6889f694fd566ec"/>
                              <w:lock w:val="sdtLocked"/>
                              <w:richText/>
                            </w:sdtPr>
                            <w:sdtContent>
                              <w:r>
                                <w:rPr>
                                  <w:color w:val="000000"/>
                                </w:rPr>
                                <w:t>5</w:t>
                              </w:r>
                            </w:sdtContent>
                          </w:sdt>
                          <w:r>
                            <w:rPr>
                              <w:color w:val="000000"/>
                            </w:rPr>
                            <w:t>) buveinė (adresas), telefonas ir, jeigu yra, faksas, elektroninis paštas;</w:t>
                          </w:r>
                        </w:p>
                      </w:sdtContent>
                    </w:sdt>
                    <w:sdt>
                      <w:sdtPr>
                        <w:alias w:val="9 str. 3 d. 6 p."/>
                        <w:tag w:val="part_62a49b9eef3648119a5226219b65c2db"/>
                        <w:lock w:val="sdtLocked"/>
                        <w:richText/>
                      </w:sdtPr>
                      <w:sdtContent>
                        <w:p>
                          <w:pPr>
                            <w:widowControl w:val="0"/>
                            <w:suppressAutoHyphens/>
                            <w:ind w:firstLine="567"/>
                            <w:jc w:val="both"/>
                            <w:rPr>
                              <w:color w:val="000000"/>
                            </w:rPr>
                          </w:pPr>
                          <w:sdt>
                            <w:sdtPr>
                              <w:alias w:val="Numeris"/>
                              <w:tag w:val="nr_62a49b9eef3648119a5226219b65c2db"/>
                              <w:lock w:val="sdtLocked"/>
                              <w:richText/>
                            </w:sdtPr>
                            <w:sdtContent>
                              <w:r>
                                <w:rPr>
                                  <w:color w:val="000000"/>
                                </w:rPr>
                                <w:t>6</w:t>
                              </w:r>
                            </w:sdtContent>
                          </w:sdt>
                          <w:r>
                            <w:rPr>
                              <w:color w:val="000000"/>
                            </w:rPr>
                            <w:t>) meno kūrėjų organizacijos narių vardai, pavardės ir asmens kodai.</w:t>
                          </w:r>
                        </w:p>
                        <w:p>
                          <w:pPr>
                            <w:widowControl w:val="0"/>
                            <w:suppressAutoHyphens/>
                            <w:ind w:firstLine="567"/>
                            <w:jc w:val="both"/>
                            <w:rPr>
                              <w:color w:val="000000"/>
                            </w:rPr>
                          </w:pPr>
                        </w:p>
                      </w:sdtContent>
                    </w:sdt>
                  </w:sdtContent>
                </w:sdt>
              </w:sdtContent>
            </w:sdt>
          </w:sdtContent>
        </w:sdt>
        <w:sdt>
          <w:sdtPr>
            <w:alias w:val="skirsnis"/>
            <w:tag w:val="part_c8c7588d4f024b13b06d8183cdd42f0f"/>
            <w:lock w:val="sdtLocked"/>
            <w:richText/>
          </w:sdtPr>
          <w:sdtContent>
            <w:p>
              <w:pPr>
                <w:keepLines/>
                <w:widowControl w:val="0"/>
                <w:suppressAutoHyphens/>
                <w:jc w:val="center"/>
                <w:rPr>
                  <w:b/>
                  <w:bCs/>
                  <w:caps/>
                  <w:color w:val="000000"/>
                </w:rPr>
              </w:pPr>
              <w:sdt>
                <w:sdtPr>
                  <w:alias w:val="Numeris"/>
                  <w:tag w:val="nr_c8c7588d4f024b13b06d8183cdd42f0f"/>
                  <w:lock w:val="sdtLocked"/>
                  <w:richText/>
                </w:sdtPr>
                <w:sdtContent>
                  <w:r>
                    <w:rPr>
                      <w:b/>
                      <w:bCs/>
                      <w:caps/>
                      <w:color w:val="000000"/>
                    </w:rPr>
                    <w:t>TREČIASIS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c8c7588d4f024b13b06d8183cdd42f0f"/>
                  <w:lock w:val="sdtLocked"/>
                  <w:richText/>
                </w:sdtPr>
                <w:sdtContent>
                  <w:r>
                    <w:rPr>
                      <w:b/>
                      <w:bCs/>
                      <w:caps/>
                      <w:color w:val="000000"/>
                    </w:rPr>
                    <w:t>MENO KŪRĖJO IR MENO KŪRĖJŲ ORGANIZACIJŲ TEISĖS Į VALSTYBĖS PARAMĄ</w:t>
                  </w:r>
                </w:sdtContent>
              </w:sdt>
            </w:p>
            <w:p>
              <w:pPr>
                <w:ind w:firstLine="567"/>
                <w:jc w:val="both"/>
              </w:pPr>
            </w:p>
            <w:sdt>
              <w:sdtPr>
                <w:alias w:val="10 str."/>
                <w:tag w:val="part_33b142fda22f4d0f938c469ff45bb398"/>
                <w:lock w:val="sdtLocked"/>
                <w:richText/>
              </w:sdtPr>
              <w:sdtContent>
                <w:p>
                  <w:pPr>
                    <w:keepLines/>
                    <w:widowControl w:val="0"/>
                    <w:suppressAutoHyphens/>
                    <w:ind w:left="2160" w:hanging="1593"/>
                    <w:jc w:val="both"/>
                    <w:rPr>
                      <w:b/>
                      <w:bCs/>
                      <w:color w:val="000000"/>
                    </w:rPr>
                  </w:pPr>
                  <w:sdt>
                    <w:sdtPr>
                      <w:alias w:val="Numeris"/>
                      <w:tag w:val="nr_33b142fda22f4d0f938c469ff45bb398"/>
                      <w:lock w:val="sdtLocked"/>
                      <w:richText/>
                    </w:sdtPr>
                    <w:sdtContent>
                      <w:r>
                        <w:rPr>
                          <w:b/>
                          <w:bCs/>
                          <w:color w:val="000000"/>
                        </w:rPr>
                        <w:t>10</w:t>
                      </w:r>
                    </w:sdtContent>
                  </w:sdt>
                  <w:r>
                    <w:rPr>
                      <w:b/>
                      <w:bCs/>
                      <w:color w:val="000000"/>
                    </w:rPr>
                    <w:t xml:space="preserve"> straipsnis. </w:t>
                  </w:r>
                  <w:sdt>
                    <w:sdtPr>
                      <w:alias w:val="Pavadinimas"/>
                      <w:tag w:val="title_33b142fda22f4d0f938c469ff45bb398"/>
                      <w:lock w:val="sdtLocked"/>
                      <w:richText/>
                    </w:sdtPr>
                    <w:sdtContent>
                      <w:r>
                        <w:rPr>
                          <w:b/>
                          <w:bCs/>
                          <w:color w:val="000000"/>
                        </w:rPr>
                        <w:t>Meno kūrėjų ir meno kūrėjų organizacijų kūrybinės veiklos skatinimas</w:t>
                      </w:r>
                    </w:sdtContent>
                  </w:sdt>
                </w:p>
                <w:sdt>
                  <w:sdtPr>
                    <w:alias w:val="10 str. 1 d."/>
                    <w:tag w:val="part_566ab9e2070b4b98ba8ba4e4d41c7ded"/>
                    <w:lock w:val="sdtLocked"/>
                    <w:richText/>
                  </w:sdtPr>
                  <w:sdtContent>
                    <w:p>
                      <w:pPr>
                        <w:widowControl w:val="0"/>
                        <w:suppressAutoHyphens/>
                        <w:ind w:firstLine="567"/>
                        <w:jc w:val="both"/>
                        <w:rPr>
                          <w:color w:val="000000"/>
                        </w:rPr>
                      </w:pPr>
                      <w:sdt>
                        <w:sdtPr>
                          <w:alias w:val="Numeris"/>
                          <w:tag w:val="nr_566ab9e2070b4b98ba8ba4e4d41c7ded"/>
                          <w:lock w:val="sdtLocked"/>
                          <w:richText/>
                        </w:sdtPr>
                        <w:sdtContent>
                          <w:r>
                            <w:rPr>
                              <w:color w:val="000000"/>
                            </w:rPr>
                            <w:t>1</w:t>
                          </w:r>
                        </w:sdtContent>
                      </w:sdt>
                      <w:r>
                        <w:rPr>
                          <w:color w:val="000000"/>
                        </w:rPr>
                        <w:t>. Meno kūrėjų kūrybinei veiklai skatinti skiriamos valstybės stipendijos ir premijos.</w:t>
                      </w:r>
                    </w:p>
                  </w:sdtContent>
                </w:sdt>
                <w:sdt>
                  <w:sdtPr>
                    <w:alias w:val="10 str. 2 d."/>
                    <w:tag w:val="part_81823591f246493aaec0c1cd30f243ba"/>
                    <w:lock w:val="sdtLocked"/>
                    <w:richText/>
                  </w:sdtPr>
                  <w:sdtContent>
                    <w:p>
                      <w:pPr>
                        <w:ind w:firstLine="567"/>
                        <w:jc w:val="both"/>
                        <w:rPr>
                          <w:color w:val="000000"/>
                        </w:rPr>
                      </w:pPr>
                      <w:sdt>
                        <w:sdtPr>
                          <w:alias w:val="Numeris"/>
                          <w:tag w:val="nr_81823591f246493aaec0c1cd30f243ba"/>
                          <w:lock w:val="sdtLocked"/>
                          <w:richText/>
                        </w:sdtPr>
                        <w:sdtContent>
                          <w:r>
                            <w:rPr>
                              <w:szCs w:val="24"/>
                              <w:lang w:eastAsia="lt-LT"/>
                            </w:rPr>
                            <w:t>2</w:t>
                          </w:r>
                        </w:sdtContent>
                      </w:sdt>
                      <w:r>
                        <w:rPr>
                          <w:szCs w:val="24"/>
                          <w:lang w:eastAsia="lt-LT"/>
                        </w:rPr>
                        <w:t>. Valstybės premijų meno kūrėjams skyrimo tvarką nustato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d736408dff11e5a6f4e928c954d72b">
                        <w:r w:rsidRPr="00532B9F">
                          <w:rPr>
                            <w:rFonts w:ascii="Times New Roman" w:eastAsia="MS Mincho" w:hAnsi="Times New Roman"/>
                            <w:sz w:val="20"/>
                            <w:i/>
                            <w:iCs/>
                            <w:color w:val="0000FF" w:themeColor="hyperlink"/>
                            <w:u w:val="single"/>
                          </w:rPr>
                          <w:t>XII-2001</w:t>
                        </w:r>
                      </w:fldSimple>
                      <w:r>
                        <w:rPr>
                          <w:rFonts w:ascii="Times New Roman" w:eastAsia="MS Mincho" w:hAnsi="Times New Roman"/>
                          <w:sz w:val="20"/>
                          <w:i/>
                          <w:iCs/>
                        </w:rPr>
                        <w:t>,
2015-11-10,
paskelbta TAR 2015-11-18, i. k. 2015-18316            </w:t>
                      </w:r>
                    </w:p>
                    <w:p/>
                  </w:sdtContent>
                </w:sdt>
                <w:sdt>
                  <w:sdtPr>
                    <w:alias w:val="10 str. 3 d."/>
                    <w:tag w:val="part_0e2b408803ed4efaa991b1ef8cfa3aa5"/>
                    <w:lock w:val="sdtLocked"/>
                    <w:richText/>
                  </w:sdtPr>
                  <w:sdtContent>
                    <w:p>
                      <w:pPr>
                        <w:widowControl w:val="0"/>
                        <w:suppressAutoHyphens/>
                        <w:ind w:firstLine="567"/>
                        <w:jc w:val="both"/>
                        <w:rPr>
                          <w:color w:val="000000"/>
                        </w:rPr>
                      </w:pPr>
                      <w:sdt>
                        <w:sdtPr>
                          <w:alias w:val="Numeris"/>
                          <w:tag w:val="nr_0e2b408803ed4efaa991b1ef8cfa3aa5"/>
                          <w:lock w:val="sdtLocked"/>
                          <w:richText/>
                        </w:sdtPr>
                        <w:sdtContent>
                          <w:r>
                            <w:rPr>
                              <w:color w:val="000000"/>
                            </w:rPr>
                            <w:t>3</w:t>
                          </w:r>
                        </w:sdtContent>
                      </w:sdt>
                      <w:r>
                        <w:rPr>
                          <w:color w:val="000000"/>
                        </w:rPr>
                        <w:t>. Meno kūrėjai Vyriausybės nustatyta tvarka turi teisę įsivežti į Lietuvos Respubliką užsienio valstybių, ne Europos Sąjungos valstybių narių, renginiuose sukurtus savo kūrinius.</w:t>
                      </w:r>
                    </w:p>
                  </w:sdtContent>
                </w:sdt>
                <w:sdt>
                  <w:sdtPr>
                    <w:alias w:val="10 str. 4 d."/>
                    <w:tag w:val="part_07b3f756110440d8a8fb86821cb5d161"/>
                    <w:lock w:val="sdtLocked"/>
                    <w:richText/>
                  </w:sdtPr>
                  <w:sdtContent>
                    <w:p>
                      <w:pPr>
                        <w:widowControl w:val="0"/>
                        <w:suppressAutoHyphens/>
                        <w:ind w:firstLine="567"/>
                        <w:jc w:val="both"/>
                        <w:rPr>
                          <w:color w:val="000000"/>
                        </w:rPr>
                      </w:pPr>
                      <w:sdt>
                        <w:sdtPr>
                          <w:alias w:val="Numeris"/>
                          <w:tag w:val="nr_07b3f756110440d8a8fb86821cb5d161"/>
                          <w:lock w:val="sdtLocked"/>
                          <w:richText/>
                        </w:sdtPr>
                        <w:sdtContent>
                          <w:r>
                            <w:rPr>
                              <w:color w:val="000000"/>
                            </w:rPr>
                            <w:t>4</w:t>
                          </w:r>
                        </w:sdtContent>
                      </w:sdt>
                      <w:r>
                        <w:rPr>
                          <w:color w:val="000000"/>
                        </w:rPr>
                        <w:t>. Meno kūrėjų organizacijų veikla ir kūrybinės programos finansuojamos iš Kultūros ministerijai skirtų valstybės biudžeto asignavimų.</w:t>
                      </w:r>
                    </w:p>
                    <w:p>
                      <w:pPr>
                        <w:ind w:firstLine="567"/>
                        <w:jc w:val="both"/>
                      </w:pPr>
                    </w:p>
                  </w:sdtContent>
                </w:sdt>
              </w:sdtContent>
            </w:sdt>
            <w:sdt>
              <w:sdtPr>
                <w:alias w:val="11 str."/>
                <w:tag w:val="part_be57d5e63f444b33b58f62980308c4a4"/>
                <w:lock w:val="sdtLocked"/>
                <w:richText/>
              </w:sdtPr>
              <w:sdtContent>
                <w:p>
                  <w:pPr>
                    <w:keepLines/>
                    <w:widowControl w:val="0"/>
                    <w:suppressAutoHyphens/>
                    <w:ind w:firstLine="567"/>
                    <w:jc w:val="both"/>
                    <w:rPr>
                      <w:b/>
                      <w:bCs/>
                      <w:color w:val="000000"/>
                    </w:rPr>
                  </w:pPr>
                  <w:sdt>
                    <w:sdtPr>
                      <w:alias w:val="Numeris"/>
                      <w:tag w:val="nr_be57d5e63f444b33b58f62980308c4a4"/>
                      <w:lock w:val="sdtLocked"/>
                      <w:richText/>
                    </w:sdtPr>
                    <w:sdtContent>
                      <w:r>
                        <w:rPr>
                          <w:b/>
                          <w:bCs/>
                          <w:color w:val="000000"/>
                        </w:rPr>
                        <w:t>11</w:t>
                      </w:r>
                    </w:sdtContent>
                  </w:sdt>
                  <w:r>
                    <w:rPr>
                      <w:b/>
                      <w:bCs/>
                      <w:color w:val="000000"/>
                    </w:rPr>
                    <w:t xml:space="preserve"> straipsnis. </w:t>
                  </w:r>
                  <w:sdt>
                    <w:sdtPr>
                      <w:alias w:val="Pavadinimas"/>
                      <w:tag w:val="title_be57d5e63f444b33b58f62980308c4a4"/>
                      <w:lock w:val="sdtLocked"/>
                      <w:richText/>
                    </w:sdtPr>
                    <w:sdtContent>
                      <w:r>
                        <w:rPr>
                          <w:b/>
                          <w:bCs/>
                          <w:color w:val="000000"/>
                        </w:rPr>
                        <w:t>Meno kūrėjų socialinė apsauga</w:t>
                      </w:r>
                    </w:sdtContent>
                  </w:sdt>
                </w:p>
                <w:sdt>
                  <w:sdtPr>
                    <w:alias w:val="11 str. 1 d."/>
                    <w:tag w:val="part_578031f59c0942a299599edb9f682691"/>
                    <w:lock w:val="sdtLocked"/>
                    <w:richText/>
                  </w:sdtPr>
                  <w:sdtContent>
                    <w:p>
                      <w:pPr>
                        <w:widowControl w:val="0"/>
                        <w:suppressAutoHyphens/>
                        <w:ind w:firstLine="567"/>
                        <w:jc w:val="both"/>
                        <w:rPr>
                          <w:color w:val="000000"/>
                        </w:rPr>
                      </w:pPr>
                      <w:sdt>
                        <w:sdtPr>
                          <w:alias w:val="Numeris"/>
                          <w:tag w:val="nr_578031f59c0942a299599edb9f682691"/>
                          <w:lock w:val="sdtLocked"/>
                          <w:richText/>
                        </w:sdtPr>
                        <w:sdtContent>
                          <w:r>
                            <w:rPr>
                              <w:color w:val="000000"/>
                            </w:rPr>
                            <w:t>1</w:t>
                          </w:r>
                        </w:sdtContent>
                      </w:sdt>
                      <w:r>
                        <w:rPr>
                          <w:color w:val="000000"/>
                        </w:rPr>
                        <w:t>. Parama meno kūrėjams skiriama iš Meno kūrėjų socialinės apsaugos programos, kurią tvirtina Vyriausybė.</w:t>
                      </w:r>
                    </w:p>
                  </w:sdtContent>
                </w:sdt>
                <w:sdt>
                  <w:sdtPr>
                    <w:alias w:val="11 str. 2 d."/>
                    <w:tag w:val="part_2bb55173354d45d0b5ccb3f866d5b5c1"/>
                    <w:lock w:val="sdtLocked"/>
                    <w:richText/>
                  </w:sdtPr>
                  <w:sdtContent>
                    <w:p>
                      <w:pPr>
                        <w:widowControl w:val="0"/>
                        <w:suppressAutoHyphens/>
                        <w:ind w:firstLine="567"/>
                        <w:jc w:val="both"/>
                        <w:rPr>
                          <w:color w:val="000000"/>
                        </w:rPr>
                      </w:pPr>
                      <w:sdt>
                        <w:sdtPr>
                          <w:alias w:val="Numeris"/>
                          <w:tag w:val="nr_2bb55173354d45d0b5ccb3f866d5b5c1"/>
                          <w:lock w:val="sdtLocked"/>
                          <w:richText/>
                        </w:sdtPr>
                        <w:sdtContent>
                          <w:r>
                            <w:rPr>
                              <w:color w:val="000000"/>
                            </w:rPr>
                            <w:t>2</w:t>
                          </w:r>
                        </w:sdtContent>
                      </w:sdt>
                      <w:r>
                        <w:rPr>
                          <w:color w:val="000000"/>
                        </w:rPr>
                        <w:t>. Meno kūrėjų socialines garantijas nustato kiti įstatymai ir teisės aktai.</w:t>
                      </w:r>
                    </w:p>
                    <w:p>
                      <w:pPr>
                        <w:ind w:firstLine="567"/>
                        <w:jc w:val="both"/>
                      </w:pPr>
                    </w:p>
                  </w:sdtContent>
                </w:sdt>
              </w:sdtContent>
            </w:sdt>
            <w:sdt>
              <w:sdtPr>
                <w:alias w:val="12 str."/>
                <w:tag w:val="part_9c1a03cc898944baadd4ff0ee898adba"/>
                <w:lock w:val="sdtLocked"/>
                <w:richText/>
              </w:sdtPr>
              <w:sdtContent>
                <w:p>
                  <w:pPr>
                    <w:keepLines/>
                    <w:widowControl w:val="0"/>
                    <w:suppressAutoHyphens/>
                    <w:ind w:firstLine="567"/>
                    <w:jc w:val="both"/>
                    <w:rPr>
                      <w:b/>
                      <w:bCs/>
                      <w:color w:val="000000"/>
                    </w:rPr>
                  </w:pPr>
                  <w:sdt>
                    <w:sdtPr>
                      <w:alias w:val="Numeris"/>
                      <w:tag w:val="nr_9c1a03cc898944baadd4ff0ee898adba"/>
                      <w:lock w:val="sdtLocked"/>
                      <w:richText/>
                    </w:sdtPr>
                    <w:sdtContent>
                      <w:r>
                        <w:rPr>
                          <w:b/>
                          <w:bCs/>
                          <w:color w:val="000000"/>
                        </w:rPr>
                        <w:t>12</w:t>
                      </w:r>
                    </w:sdtContent>
                  </w:sdt>
                  <w:r>
                    <w:rPr>
                      <w:b/>
                      <w:bCs/>
                      <w:color w:val="000000"/>
                    </w:rPr>
                    <w:t xml:space="preserve"> straipsnis. </w:t>
                  </w:r>
                  <w:sdt>
                    <w:sdtPr>
                      <w:alias w:val="Pavadinimas"/>
                      <w:tag w:val="title_9c1a03cc898944baadd4ff0ee898adba"/>
                      <w:lock w:val="sdtLocked"/>
                      <w:richText/>
                    </w:sdtPr>
                    <w:sdtContent>
                      <w:r>
                        <w:rPr>
                          <w:b/>
                          <w:bCs/>
                          <w:color w:val="000000"/>
                        </w:rPr>
                        <w:t>Meno kūrėjų socialinės apsaugos programa</w:t>
                      </w:r>
                    </w:sdtContent>
                  </w:sdt>
                </w:p>
                <w:sdt>
                  <w:sdtPr>
                    <w:alias w:val="12 str. 1 d."/>
                    <w:tag w:val="part_54fab00bdcc84358861540a32660a3da"/>
                    <w:lock w:val="sdtLocked"/>
                    <w:richText/>
                  </w:sdtPr>
                  <w:sdtContent>
                    <w:p>
                      <w:pPr>
                        <w:widowControl w:val="0"/>
                        <w:suppressAutoHyphens/>
                        <w:ind w:firstLine="567"/>
                        <w:jc w:val="both"/>
                        <w:rPr>
                          <w:color w:val="000000"/>
                        </w:rPr>
                      </w:pPr>
                      <w:sdt>
                        <w:sdtPr>
                          <w:alias w:val="Numeris"/>
                          <w:tag w:val="nr_54fab00bdcc84358861540a32660a3da"/>
                          <w:lock w:val="sdtLocked"/>
                          <w:richText/>
                        </w:sdtPr>
                        <w:sdtContent>
                          <w:r>
                            <w:rPr>
                              <w:color w:val="000000"/>
                            </w:rPr>
                            <w:t>1</w:t>
                          </w:r>
                        </w:sdtContent>
                      </w:sdt>
                      <w:r>
                        <w:rPr>
                          <w:color w:val="000000"/>
                        </w:rPr>
                        <w:t>. Meno kūrėjų socialinės apsaugos programos paskirtis – skirti paramą mažas ir nereguliarias pajamas gaunantiems meno kūrėjams, taip pat meno kūrėjams, patiriantiems kūrybines prastovas.</w:t>
                      </w:r>
                    </w:p>
                  </w:sdtContent>
                </w:sdt>
                <w:sdt>
                  <w:sdtPr>
                    <w:alias w:val="12 str. 2 d."/>
                    <w:tag w:val="part_6a9307b0c228432995be7e8e1da38d56"/>
                    <w:lock w:val="sdtLocked"/>
                    <w:richText/>
                  </w:sdtPr>
                  <w:sdtContent>
                    <w:p>
                      <w:pPr>
                        <w:widowControl w:val="0"/>
                        <w:suppressAutoHyphens/>
                        <w:ind w:firstLine="567"/>
                        <w:jc w:val="both"/>
                        <w:rPr>
                          <w:color w:val="000000"/>
                        </w:rPr>
                      </w:pPr>
                      <w:sdt>
                        <w:sdtPr>
                          <w:alias w:val="Numeris"/>
                          <w:tag w:val="nr_6a9307b0c228432995be7e8e1da38d56"/>
                          <w:lock w:val="sdtLocked"/>
                          <w:richText/>
                        </w:sdtPr>
                        <w:sdtContent>
                          <w:r>
                            <w:rPr>
                              <w:color w:val="000000"/>
                            </w:rPr>
                            <w:t>2</w:t>
                          </w:r>
                        </w:sdtContent>
                      </w:sdt>
                      <w:r>
                        <w:rPr>
                          <w:color w:val="000000"/>
                        </w:rPr>
                        <w:t>.</w:t>
                      </w:r>
                      <w:r>
                        <w:rPr>
                          <w:b/>
                          <w:bCs/>
                          <w:color w:val="000000"/>
                        </w:rPr>
                        <w:t xml:space="preserve"> </w:t>
                      </w:r>
                      <w:r>
                        <w:rPr>
                          <w:color w:val="000000"/>
                        </w:rPr>
                        <w:t>Meno kūrėjų socialinės apsaugos programą administruoja Vyriausybės įgaliota institucija Vyriausybės nustatyta tvarka. Visi meno kūrėjai turi vienodas teises į valstybės paramą.</w:t>
                      </w:r>
                    </w:p>
                    <w:p>
                      <w:pPr>
                        <w:ind w:firstLine="567"/>
                        <w:jc w:val="both"/>
                      </w:pPr>
                    </w:p>
                  </w:sdtContent>
                </w:sdt>
              </w:sdtContent>
            </w:sdt>
            <w:sdt>
              <w:sdtPr>
                <w:alias w:val="13 str."/>
                <w:tag w:val="part_83725c2536c34c81aceb0b54b8a72e10"/>
                <w:lock w:val="sdtLocked"/>
                <w:richText/>
              </w:sdtPr>
              <w:sdtContent>
                <w:p>
                  <w:pPr>
                    <w:keepLines/>
                    <w:widowControl w:val="0"/>
                    <w:suppressAutoHyphens/>
                    <w:ind w:firstLine="567"/>
                    <w:jc w:val="both"/>
                    <w:rPr>
                      <w:b/>
                      <w:bCs/>
                      <w:color w:val="000000"/>
                    </w:rPr>
                  </w:pPr>
                  <w:sdt>
                    <w:sdtPr>
                      <w:alias w:val="Numeris"/>
                      <w:tag w:val="nr_83725c2536c34c81aceb0b54b8a72e10"/>
                      <w:lock w:val="sdtLocked"/>
                      <w:richText/>
                    </w:sdtPr>
                    <w:sdtContent>
                      <w:r>
                        <w:rPr>
                          <w:b/>
                          <w:bCs/>
                          <w:color w:val="000000"/>
                        </w:rPr>
                        <w:t>13</w:t>
                      </w:r>
                    </w:sdtContent>
                  </w:sdt>
                  <w:r>
                    <w:rPr>
                      <w:b/>
                      <w:bCs/>
                      <w:color w:val="000000"/>
                    </w:rPr>
                    <w:t xml:space="preserve"> straipsnis. </w:t>
                  </w:r>
                  <w:sdt>
                    <w:sdtPr>
                      <w:alias w:val="Pavadinimas"/>
                      <w:tag w:val="title_83725c2536c34c81aceb0b54b8a72e10"/>
                      <w:lock w:val="sdtLocked"/>
                      <w:richText/>
                    </w:sdtPr>
                    <w:sdtContent>
                      <w:r>
                        <w:rPr>
                          <w:b/>
                          <w:bCs/>
                          <w:color w:val="000000"/>
                        </w:rPr>
                        <w:t>Meno kūrėjų socialinės apsaugos programos lėšų šaltiniai</w:t>
                      </w:r>
                    </w:sdtContent>
                  </w:sdt>
                </w:p>
                <w:sdt>
                  <w:sdtPr>
                    <w:alias w:val="13 str. 1 d."/>
                    <w:tag w:val="part_70a8bd4566be4679a3a04059e34e42cb"/>
                    <w:lock w:val="sdtLocked"/>
                    <w:richText/>
                  </w:sdtPr>
                  <w:sdtContent>
                    <w:p>
                      <w:pPr>
                        <w:widowControl w:val="0"/>
                        <w:suppressAutoHyphens/>
                        <w:ind w:firstLine="567"/>
                        <w:jc w:val="both"/>
                        <w:rPr>
                          <w:color w:val="000000"/>
                        </w:rPr>
                      </w:pPr>
                      <w:r>
                        <w:rPr>
                          <w:color w:val="000000"/>
                        </w:rPr>
                        <w:t>Meno kūrėjų socialinės apsaugos programos lėšas sudaro Vyriausybės įgaliotai institucijai numatyti tiksliniai valstybės biudžeto asignavimai.</w:t>
                      </w:r>
                    </w:p>
                    <w:p>
                      <w:pPr>
                        <w:widowControl w:val="0"/>
                        <w:suppressAutoHyphens/>
                        <w:ind w:firstLine="567"/>
                        <w:jc w:val="both"/>
                        <w:rPr>
                          <w:color w:val="000000"/>
                        </w:rPr>
                      </w:pPr>
                    </w:p>
                  </w:sdtContent>
                </w:sdt>
              </w:sdtContent>
            </w:sdt>
          </w:sdtContent>
        </w:sdt>
        <w:sdt>
          <w:sdtPr>
            <w:alias w:val="skirsnis"/>
            <w:tag w:val="part_12bc03bc1dcd4e2cbe2f7e91918f5746"/>
            <w:lock w:val="sdtLocked"/>
            <w:richText/>
          </w:sdtPr>
          <w:sdtContent>
            <w:p>
              <w:pPr>
                <w:keepLines/>
                <w:widowControl w:val="0"/>
                <w:suppressAutoHyphens/>
                <w:jc w:val="center"/>
                <w:rPr>
                  <w:b/>
                  <w:bCs/>
                  <w:caps/>
                  <w:color w:val="000000"/>
                </w:rPr>
              </w:pPr>
              <w:sdt>
                <w:sdtPr>
                  <w:alias w:val="Numeris"/>
                  <w:tag w:val="nr_12bc03bc1dcd4e2cbe2f7e91918f5746"/>
                  <w:lock w:val="sdtLocked"/>
                  <w:richText/>
                </w:sdtPr>
                <w:sdtContent>
                  <w:r>
                    <w:rPr>
                      <w:b/>
                      <w:bCs/>
                      <w:caps/>
                      <w:color w:val="000000"/>
                    </w:rPr>
                    <w:t>KETVIRTASIS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12bc03bc1dcd4e2cbe2f7e91918f5746"/>
                  <w:lock w:val="sdtLocked"/>
                  <w:richText/>
                </w:sdtPr>
                <w:sdtContent>
                  <w:r>
                    <w:rPr>
                      <w:b/>
                      <w:bCs/>
                      <w:caps/>
                      <w:color w:val="000000"/>
                    </w:rPr>
                    <w:t>MENO KŪRĖJŲ ORGANIZACIJŲ ASOCIACIJA</w:t>
                  </w:r>
                </w:sdtContent>
              </w:sdt>
            </w:p>
            <w:p>
              <w:pPr>
                <w:ind w:firstLine="567"/>
                <w:jc w:val="both"/>
              </w:pPr>
            </w:p>
            <w:sdt>
              <w:sdtPr>
                <w:alias w:val="14 str."/>
                <w:tag w:val="part_99ed7a1e3cab4813a992e212e5831610"/>
                <w:lock w:val="sdtLocked"/>
                <w:richText/>
              </w:sdtPr>
              <w:sdtContent>
                <w:p>
                  <w:pPr>
                    <w:keepLines/>
                    <w:widowControl w:val="0"/>
                    <w:suppressAutoHyphens/>
                    <w:ind w:firstLine="567"/>
                    <w:jc w:val="both"/>
                    <w:rPr>
                      <w:b/>
                      <w:bCs/>
                      <w:color w:val="000000"/>
                    </w:rPr>
                  </w:pPr>
                  <w:sdt>
                    <w:sdtPr>
                      <w:alias w:val="Numeris"/>
                      <w:tag w:val="nr_99ed7a1e3cab4813a992e212e5831610"/>
                      <w:lock w:val="sdtLocked"/>
                      <w:richText/>
                    </w:sdtPr>
                    <w:sdtContent>
                      <w:r>
                        <w:rPr>
                          <w:b/>
                          <w:bCs/>
                          <w:color w:val="000000"/>
                        </w:rPr>
                        <w:t>14</w:t>
                      </w:r>
                    </w:sdtContent>
                  </w:sdt>
                  <w:r>
                    <w:rPr>
                      <w:b/>
                      <w:bCs/>
                      <w:color w:val="000000"/>
                    </w:rPr>
                    <w:t xml:space="preserve"> straipsnis. </w:t>
                  </w:r>
                  <w:sdt>
                    <w:sdtPr>
                      <w:alias w:val="Pavadinimas"/>
                      <w:tag w:val="title_99ed7a1e3cab4813a992e212e5831610"/>
                      <w:lock w:val="sdtLocked"/>
                      <w:richText/>
                    </w:sdtPr>
                    <w:sdtContent>
                      <w:r>
                        <w:rPr>
                          <w:b/>
                          <w:bCs/>
                          <w:color w:val="000000"/>
                        </w:rPr>
                        <w:t>Meno kūrėjų organizacijų asociacija</w:t>
                      </w:r>
                    </w:sdtContent>
                  </w:sdt>
                </w:p>
                <w:sdt>
                  <w:sdtPr>
                    <w:alias w:val="14 str. 1 d."/>
                    <w:tag w:val="part_e8aee3a5393848ef87016717bbbc945f"/>
                    <w:lock w:val="sdtLocked"/>
                    <w:richText/>
                  </w:sdtPr>
                  <w:sdtContent>
                    <w:p>
                      <w:pPr>
                        <w:widowControl w:val="0"/>
                        <w:suppressAutoHyphens/>
                        <w:ind w:firstLine="567"/>
                        <w:jc w:val="both"/>
                        <w:rPr>
                          <w:color w:val="000000"/>
                        </w:rPr>
                      </w:pPr>
                      <w:sdt>
                        <w:sdtPr>
                          <w:alias w:val="Numeris"/>
                          <w:tag w:val="nr_e8aee3a5393848ef87016717bbbc945f"/>
                          <w:lock w:val="sdtLocked"/>
                          <w:richText/>
                        </w:sdtPr>
                        <w:sdtContent>
                          <w:r>
                            <w:rPr>
                              <w:color w:val="000000"/>
                            </w:rPr>
                            <w:t>1</w:t>
                          </w:r>
                        </w:sdtContent>
                      </w:sdt>
                      <w:r>
                        <w:rPr>
                          <w:color w:val="000000"/>
                        </w:rPr>
                        <w:t>. Meno kūrėjų organizacijų</w:t>
                      </w:r>
                      <w:r>
                        <w:rPr>
                          <w:b/>
                          <w:bCs/>
                          <w:color w:val="000000"/>
                        </w:rPr>
                        <w:t xml:space="preserve"> </w:t>
                      </w:r>
                      <w:r>
                        <w:rPr>
                          <w:color w:val="000000"/>
                        </w:rPr>
                        <w:t>asociacija – pagal Asociacijų įstatymą įsteigtas ribotos civilinės atsakomybės viešasis juridinis asmuo, kuris vienija meno kūrėjų organizacijos statusą turinčias asociacijas ir kurio tikslas – įgyvendinti kultūros politiką profesionaliosios meno kūrybos srityje, ginti meno kūrėjų interesus.</w:t>
                      </w:r>
                    </w:p>
                  </w:sdtContent>
                </w:sdt>
                <w:sdt>
                  <w:sdtPr>
                    <w:alias w:val="14 str. 2 d."/>
                    <w:tag w:val="part_efca6ba68c024e8fba124e9bc477fde5"/>
                    <w:lock w:val="sdtLocked"/>
                    <w:richText/>
                  </w:sdtPr>
                  <w:sdtContent>
                    <w:p>
                      <w:pPr>
                        <w:widowControl w:val="0"/>
                        <w:suppressAutoHyphens/>
                        <w:ind w:firstLine="567"/>
                        <w:jc w:val="both"/>
                        <w:rPr>
                          <w:color w:val="000000"/>
                        </w:rPr>
                      </w:pPr>
                      <w:sdt>
                        <w:sdtPr>
                          <w:alias w:val="Numeris"/>
                          <w:tag w:val="nr_efca6ba68c024e8fba124e9bc477fde5"/>
                          <w:lock w:val="sdtLocked"/>
                          <w:richText/>
                        </w:sdtPr>
                        <w:sdtContent>
                          <w:r>
                            <w:rPr>
                              <w:color w:val="000000"/>
                            </w:rPr>
                            <w:t>2</w:t>
                          </w:r>
                        </w:sdtContent>
                      </w:sdt>
                      <w:r>
                        <w:rPr>
                          <w:color w:val="000000"/>
                        </w:rPr>
                        <w:t>. Meno kūrėjų organizacijų</w:t>
                      </w:r>
                      <w:r>
                        <w:rPr>
                          <w:b/>
                          <w:bCs/>
                          <w:color w:val="000000"/>
                        </w:rPr>
                        <w:t xml:space="preserve"> </w:t>
                      </w:r>
                      <w:r>
                        <w:rPr>
                          <w:color w:val="000000"/>
                        </w:rPr>
                        <w:t>asociacija savo veikloje vadovaujasi Asociacijų įstatymu, Civiliniu kodeksu, šiuo ir kitais įstatymais, savo įstatais</w:t>
                      </w:r>
                      <w:r>
                        <w:rPr>
                          <w:b/>
                          <w:bCs/>
                          <w:color w:val="000000"/>
                        </w:rPr>
                        <w:t xml:space="preserve"> </w:t>
                      </w:r>
                      <w:r>
                        <w:rPr>
                          <w:color w:val="000000"/>
                        </w:rPr>
                        <w:t>ir</w:t>
                      </w:r>
                      <w:r>
                        <w:rPr>
                          <w:b/>
                          <w:bCs/>
                          <w:color w:val="000000"/>
                        </w:rPr>
                        <w:t xml:space="preserve"> </w:t>
                      </w:r>
                      <w:r>
                        <w:rPr>
                          <w:color w:val="000000"/>
                        </w:rPr>
                        <w:t>kitais teisės aktais.</w:t>
                      </w:r>
                    </w:p>
                    <w:p>
                      <w:pPr>
                        <w:ind w:firstLine="567"/>
                        <w:jc w:val="both"/>
                      </w:pPr>
                    </w:p>
                  </w:sdtContent>
                </w:sdt>
              </w:sdtContent>
            </w:sdt>
            <w:sdt>
              <w:sdtPr>
                <w:alias w:val="15 str."/>
                <w:tag w:val="part_688e6f1131ca4b78868e8c2eac237ae0"/>
                <w:lock w:val="sdtLocked"/>
                <w:richText/>
              </w:sdtPr>
              <w:sdtContent>
                <w:p>
                  <w:pPr>
                    <w:keepLines/>
                    <w:widowControl w:val="0"/>
                    <w:suppressAutoHyphens/>
                    <w:ind w:firstLine="567"/>
                    <w:jc w:val="both"/>
                    <w:rPr>
                      <w:b/>
                      <w:bCs/>
                      <w:color w:val="000000"/>
                    </w:rPr>
                  </w:pPr>
                  <w:sdt>
                    <w:sdtPr>
                      <w:alias w:val="Numeris"/>
                      <w:tag w:val="nr_688e6f1131ca4b78868e8c2eac237ae0"/>
                      <w:lock w:val="sdtLocked"/>
                      <w:richText/>
                    </w:sdtPr>
                    <w:sdtContent>
                      <w:r>
                        <w:rPr>
                          <w:b/>
                          <w:bCs/>
                          <w:color w:val="000000"/>
                        </w:rPr>
                        <w:t>15</w:t>
                      </w:r>
                    </w:sdtContent>
                  </w:sdt>
                  <w:r>
                    <w:rPr>
                      <w:b/>
                      <w:bCs/>
                      <w:color w:val="000000"/>
                    </w:rPr>
                    <w:t xml:space="preserve"> straipsnis. </w:t>
                  </w:r>
                  <w:sdt>
                    <w:sdtPr>
                      <w:alias w:val="Pavadinimas"/>
                      <w:tag w:val="title_688e6f1131ca4b78868e8c2eac237ae0"/>
                      <w:lock w:val="sdtLocked"/>
                      <w:richText/>
                    </w:sdtPr>
                    <w:sdtContent>
                      <w:r>
                        <w:rPr>
                          <w:b/>
                          <w:bCs/>
                          <w:color w:val="000000"/>
                        </w:rPr>
                        <w:t>Meno kūrėjų organizacijų asociacijos funkcijos ir teisės</w:t>
                      </w:r>
                    </w:sdtContent>
                  </w:sdt>
                </w:p>
                <w:sdt>
                  <w:sdtPr>
                    <w:alias w:val="15 str. 1 d."/>
                    <w:tag w:val="part_e13537e61a5c41a2b3cdc4240751759b"/>
                    <w:lock w:val="sdtLocked"/>
                    <w:richText/>
                  </w:sdtPr>
                  <w:sdtContent>
                    <w:p>
                      <w:pPr>
                        <w:widowControl w:val="0"/>
                        <w:suppressAutoHyphens/>
                        <w:ind w:firstLine="567"/>
                        <w:jc w:val="both"/>
                        <w:rPr>
                          <w:color w:val="000000"/>
                        </w:rPr>
                      </w:pPr>
                      <w:sdt>
                        <w:sdtPr>
                          <w:alias w:val="Numeris"/>
                          <w:tag w:val="nr_e13537e61a5c41a2b3cdc4240751759b"/>
                          <w:lock w:val="sdtLocked"/>
                          <w:richText/>
                        </w:sdtPr>
                        <w:sdtContent>
                          <w:r>
                            <w:rPr>
                              <w:color w:val="000000"/>
                            </w:rPr>
                            <w:t>1</w:t>
                          </w:r>
                        </w:sdtContent>
                      </w:sdt>
                      <w:r>
                        <w:rPr>
                          <w:color w:val="000000"/>
                        </w:rPr>
                        <w:t>. Meno kūrėjų organizacijų asociacijos funkcijos:</w:t>
                      </w:r>
                    </w:p>
                    <w:sdt>
                      <w:sdtPr>
                        <w:alias w:val="15 str. 1 d. 1 p."/>
                        <w:tag w:val="part_f635816a135645b69f6b760890566f51"/>
                        <w:lock w:val="sdtLocked"/>
                        <w:richText/>
                      </w:sdtPr>
                      <w:sdtContent>
                        <w:p>
                          <w:pPr>
                            <w:widowControl w:val="0"/>
                            <w:suppressAutoHyphens/>
                            <w:ind w:firstLine="567"/>
                            <w:jc w:val="both"/>
                            <w:rPr>
                              <w:color w:val="000000"/>
                            </w:rPr>
                          </w:pPr>
                          <w:sdt>
                            <w:sdtPr>
                              <w:alias w:val="Numeris"/>
                              <w:tag w:val="nr_f635816a135645b69f6b760890566f51"/>
                              <w:lock w:val="sdtLocked"/>
                              <w:richText/>
                            </w:sdtPr>
                            <w:sdtContent>
                              <w:r>
                                <w:rPr>
                                  <w:color w:val="000000"/>
                                </w:rPr>
                                <w:t>1</w:t>
                              </w:r>
                            </w:sdtContent>
                          </w:sdt>
                          <w:r>
                            <w:rPr>
                              <w:color w:val="000000"/>
                            </w:rPr>
                            <w:t>) atlikti meno kūrėjų socialinės padėties stebėseną;</w:t>
                          </w:r>
                        </w:p>
                      </w:sdtContent>
                    </w:sdt>
                    <w:sdt>
                      <w:sdtPr>
                        <w:alias w:val="15 str. 1 d. 2 p."/>
                        <w:tag w:val="part_39f22769f8bd466cac3d2312bec474d2"/>
                        <w:lock w:val="sdtLocked"/>
                        <w:richText/>
                      </w:sdtPr>
                      <w:sdtContent>
                        <w:p>
                          <w:pPr>
                            <w:widowControl w:val="0"/>
                            <w:suppressAutoHyphens/>
                            <w:ind w:firstLine="567"/>
                            <w:jc w:val="both"/>
                            <w:rPr>
                              <w:color w:val="000000"/>
                            </w:rPr>
                          </w:pPr>
                          <w:sdt>
                            <w:sdtPr>
                              <w:alias w:val="Numeris"/>
                              <w:tag w:val="nr_39f22769f8bd466cac3d2312bec474d2"/>
                              <w:lock w:val="sdtLocked"/>
                              <w:richText/>
                            </w:sdtPr>
                            <w:sdtContent>
                              <w:r>
                                <w:rPr>
                                  <w:color w:val="000000"/>
                                </w:rPr>
                                <w:t>2</w:t>
                              </w:r>
                            </w:sdtContent>
                          </w:sdt>
                          <w:r>
                            <w:rPr>
                              <w:color w:val="000000"/>
                            </w:rPr>
                            <w:t>) atlikti meno kūrybos plėtros ir sklaidos stebėseną;</w:t>
                          </w:r>
                        </w:p>
                      </w:sdtContent>
                    </w:sdt>
                    <w:sdt>
                      <w:sdtPr>
                        <w:alias w:val="15 str. 1 d. 3 p."/>
                        <w:tag w:val="part_c1f360e89ab045079a4558d54d429bb0"/>
                        <w:lock w:val="sdtLocked"/>
                        <w:richText/>
                      </w:sdtPr>
                      <w:sdtContent>
                        <w:p>
                          <w:pPr>
                            <w:widowControl w:val="0"/>
                            <w:suppressAutoHyphens/>
                            <w:ind w:firstLine="567"/>
                            <w:jc w:val="both"/>
                            <w:rPr>
                              <w:color w:val="000000"/>
                            </w:rPr>
                          </w:pPr>
                          <w:sdt>
                            <w:sdtPr>
                              <w:alias w:val="Numeris"/>
                              <w:tag w:val="nr_c1f360e89ab045079a4558d54d429bb0"/>
                              <w:lock w:val="sdtLocked"/>
                              <w:richText/>
                            </w:sdtPr>
                            <w:sdtContent>
                              <w:r>
                                <w:rPr>
                                  <w:color w:val="000000"/>
                                </w:rPr>
                                <w:t>3</w:t>
                              </w:r>
                            </w:sdtContent>
                          </w:sdt>
                          <w:r>
                            <w:rPr>
                              <w:color w:val="000000"/>
                            </w:rPr>
                            <w:t>) atlikti eksperto funkcijas profesionaliojo meno klausimais teismuose ir kitose institucijose;</w:t>
                          </w:r>
                        </w:p>
                      </w:sdtContent>
                    </w:sdt>
                    <w:sdt>
                      <w:sdtPr>
                        <w:alias w:val="15 str. 1 d. 4 p."/>
                        <w:tag w:val="part_6eabe14b27954a28b4abe78923d628db"/>
                        <w:lock w:val="sdtLocked"/>
                        <w:richText/>
                      </w:sdtPr>
                      <w:sdtContent>
                        <w:p>
                          <w:pPr>
                            <w:widowControl w:val="0"/>
                            <w:suppressAutoHyphens/>
                            <w:ind w:firstLine="567"/>
                            <w:jc w:val="both"/>
                            <w:rPr>
                              <w:color w:val="000000"/>
                            </w:rPr>
                          </w:pPr>
                          <w:sdt>
                            <w:sdtPr>
                              <w:alias w:val="Numeris"/>
                              <w:tag w:val="nr_6eabe14b27954a28b4abe78923d628db"/>
                              <w:lock w:val="sdtLocked"/>
                              <w:richText/>
                            </w:sdtPr>
                            <w:sdtContent>
                              <w:r>
                                <w:rPr>
                                  <w:color w:val="000000"/>
                                </w:rPr>
                                <w:t>4</w:t>
                              </w:r>
                            </w:sdtContent>
                          </w:sdt>
                          <w:r>
                            <w:rPr>
                              <w:color w:val="000000"/>
                            </w:rPr>
                            <w:t>) teikti išvadas Vyriausybės ar jos įgaliotoms institucijoms rengiant teisės aktų projektus;</w:t>
                          </w:r>
                        </w:p>
                      </w:sdtContent>
                    </w:sdt>
                    <w:sdt>
                      <w:sdtPr>
                        <w:alias w:val="15 str. 1 d. 5 p."/>
                        <w:tag w:val="part_fed23ddfd1b840ba9a25c01425452eee"/>
                        <w:lock w:val="sdtLocked"/>
                        <w:richText/>
                      </w:sdtPr>
                      <w:sdtContent>
                        <w:p>
                          <w:pPr>
                            <w:widowControl w:val="0"/>
                            <w:suppressAutoHyphens/>
                            <w:ind w:firstLine="567"/>
                            <w:jc w:val="both"/>
                            <w:rPr>
                              <w:color w:val="000000"/>
                            </w:rPr>
                          </w:pPr>
                          <w:sdt>
                            <w:sdtPr>
                              <w:alias w:val="Numeris"/>
                              <w:tag w:val="nr_fed23ddfd1b840ba9a25c01425452eee"/>
                              <w:lock w:val="sdtLocked"/>
                              <w:richText/>
                            </w:sdtPr>
                            <w:sdtContent>
                              <w:r>
                                <w:rPr>
                                  <w:color w:val="000000"/>
                                </w:rPr>
                                <w:t>5</w:t>
                              </w:r>
                            </w:sdtContent>
                          </w:sdt>
                          <w:r>
                            <w:rPr>
                              <w:color w:val="000000"/>
                            </w:rPr>
                            <w:t>) kaupti informaciją ir statistinius duomenis, susijusius su meno kūrėjais, jų organizacijomis Lietuvoje ir užsienyje.</w:t>
                          </w:r>
                        </w:p>
                      </w:sdtContent>
                    </w:sdt>
                  </w:sdtContent>
                </w:sdt>
                <w:sdt>
                  <w:sdtPr>
                    <w:alias w:val="15 str. 2 d."/>
                    <w:tag w:val="part_896893668187465aae3634891e118a51"/>
                    <w:lock w:val="sdtLocked"/>
                    <w:richText/>
                  </w:sdtPr>
                  <w:sdtContent>
                    <w:p>
                      <w:pPr>
                        <w:widowControl w:val="0"/>
                        <w:suppressAutoHyphens/>
                        <w:ind w:firstLine="567"/>
                        <w:jc w:val="both"/>
                        <w:rPr>
                          <w:color w:val="000000"/>
                        </w:rPr>
                      </w:pPr>
                      <w:sdt>
                        <w:sdtPr>
                          <w:alias w:val="Numeris"/>
                          <w:tag w:val="nr_896893668187465aae3634891e118a51"/>
                          <w:lock w:val="sdtLocked"/>
                          <w:richText/>
                        </w:sdtPr>
                        <w:sdtContent>
                          <w:r>
                            <w:rPr>
                              <w:color w:val="000000"/>
                            </w:rPr>
                            <w:t>2</w:t>
                          </w:r>
                        </w:sdtContent>
                      </w:sdt>
                      <w:r>
                        <w:rPr>
                          <w:color w:val="000000"/>
                        </w:rPr>
                        <w:t>. Meno kūrėjų organizacijų asociacija turi teisę:</w:t>
                      </w:r>
                    </w:p>
                    <w:sdt>
                      <w:sdtPr>
                        <w:alias w:val="15 str. 2 d. 1 p."/>
                        <w:tag w:val="part_76011de590c74a2c98a4914074b75d5e"/>
                        <w:lock w:val="sdtLocked"/>
                        <w:richText/>
                      </w:sdtPr>
                      <w:sdtContent>
                        <w:p>
                          <w:pPr>
                            <w:widowControl w:val="0"/>
                            <w:suppressAutoHyphens/>
                            <w:ind w:firstLine="567"/>
                            <w:jc w:val="both"/>
                            <w:rPr>
                              <w:color w:val="000000"/>
                            </w:rPr>
                          </w:pPr>
                          <w:sdt>
                            <w:sdtPr>
                              <w:alias w:val="Numeris"/>
                              <w:tag w:val="nr_76011de590c74a2c98a4914074b75d5e"/>
                              <w:lock w:val="sdtLocked"/>
                              <w:richText/>
                            </w:sdtPr>
                            <w:sdtContent>
                              <w:r>
                                <w:rPr>
                                  <w:color w:val="000000"/>
                                </w:rPr>
                                <w:t>1</w:t>
                              </w:r>
                            </w:sdtContent>
                          </w:sdt>
                          <w:r>
                            <w:rPr>
                              <w:color w:val="000000"/>
                            </w:rPr>
                            <w:t>) atstovauti savo narių interesams ir juos ginti;</w:t>
                          </w:r>
                        </w:p>
                      </w:sdtContent>
                    </w:sdt>
                    <w:sdt>
                      <w:sdtPr>
                        <w:alias w:val="15 str. 2 d. 2 p."/>
                        <w:tag w:val="part_433363a36c174e52b0c0f6ef0d869b03"/>
                        <w:lock w:val="sdtLocked"/>
                        <w:richText/>
                      </w:sdtPr>
                      <w:sdtContent>
                        <w:p>
                          <w:pPr>
                            <w:widowControl w:val="0"/>
                            <w:suppressAutoHyphens/>
                            <w:ind w:firstLine="567"/>
                            <w:jc w:val="both"/>
                            <w:rPr>
                              <w:color w:val="000000"/>
                            </w:rPr>
                          </w:pPr>
                          <w:sdt>
                            <w:sdtPr>
                              <w:alias w:val="Numeris"/>
                              <w:tag w:val="nr_433363a36c174e52b0c0f6ef0d869b03"/>
                              <w:lock w:val="sdtLocked"/>
                              <w:richText/>
                            </w:sdtPr>
                            <w:sdtContent>
                              <w:r>
                                <w:rPr>
                                  <w:color w:val="000000"/>
                                </w:rPr>
                                <w:t>2</w:t>
                              </w:r>
                            </w:sdtContent>
                          </w:sdt>
                          <w:r>
                            <w:rPr>
                              <w:color w:val="000000"/>
                            </w:rPr>
                            <w:t>) teikti pasiūlymus dėl galiojančių teisės aktų keitimo;</w:t>
                          </w:r>
                        </w:p>
                      </w:sdtContent>
                    </w:sdt>
                    <w:sdt>
                      <w:sdtPr>
                        <w:alias w:val="15 str. 2 d. 3 p."/>
                        <w:tag w:val="part_c06ece6bc0c14981b083e68e7c312864"/>
                        <w:lock w:val="sdtLocked"/>
                        <w:richText/>
                      </w:sdtPr>
                      <w:sdtContent>
                        <w:p>
                          <w:pPr>
                            <w:widowControl w:val="0"/>
                            <w:suppressAutoHyphens/>
                            <w:ind w:firstLine="567"/>
                            <w:jc w:val="both"/>
                            <w:rPr>
                              <w:color w:val="000000"/>
                            </w:rPr>
                          </w:pPr>
                          <w:sdt>
                            <w:sdtPr>
                              <w:alias w:val="Numeris"/>
                              <w:tag w:val="nr_c06ece6bc0c14981b083e68e7c312864"/>
                              <w:lock w:val="sdtLocked"/>
                              <w:richText/>
                            </w:sdtPr>
                            <w:sdtContent>
                              <w:r>
                                <w:rPr>
                                  <w:color w:val="000000"/>
                                </w:rPr>
                                <w:t>3</w:t>
                              </w:r>
                            </w:sdtContent>
                          </w:sdt>
                          <w:r>
                            <w:rPr>
                              <w:color w:val="000000"/>
                            </w:rPr>
                            <w:t>) dalyvauti sprendžiant profesionaliojo meno plėtros ir sklaidos klausimus;</w:t>
                          </w:r>
                        </w:p>
                      </w:sdtContent>
                    </w:sdt>
                    <w:sdt>
                      <w:sdtPr>
                        <w:alias w:val="15 str. 2 d. 4 p."/>
                        <w:tag w:val="part_c7c18080c37c49b8a55e1889d9aa237d"/>
                        <w:lock w:val="sdtLocked"/>
                        <w:richText/>
                      </w:sdtPr>
                      <w:sdtContent>
                        <w:p>
                          <w:pPr>
                            <w:widowControl w:val="0"/>
                            <w:suppressAutoHyphens/>
                            <w:ind w:firstLine="567"/>
                            <w:jc w:val="both"/>
                            <w:rPr>
                              <w:color w:val="000000"/>
                            </w:rPr>
                          </w:pPr>
                          <w:sdt>
                            <w:sdtPr>
                              <w:alias w:val="Numeris"/>
                              <w:tag w:val="nr_c7c18080c37c49b8a55e1889d9aa237d"/>
                              <w:lock w:val="sdtLocked"/>
                              <w:richText/>
                            </w:sdtPr>
                            <w:sdtContent>
                              <w:r>
                                <w:rPr>
                                  <w:color w:val="000000"/>
                                </w:rPr>
                                <w:t>4</w:t>
                              </w:r>
                            </w:sdtContent>
                          </w:sdt>
                          <w:r>
                            <w:rPr>
                              <w:color w:val="000000"/>
                            </w:rPr>
                            <w:t>) bendradarbiauti su valstybės, savivaldybių institucijomis, kūrybinėmis, profesinėmis ir kitomis šalies bei užsienio organizacijomis;</w:t>
                          </w:r>
                        </w:p>
                      </w:sdtContent>
                    </w:sdt>
                    <w:sdt>
                      <w:sdtPr>
                        <w:alias w:val="15 str. 2 d. 5 p."/>
                        <w:tag w:val="part_6d6c04f87aa04e9f8c6a546801b7641f"/>
                        <w:lock w:val="sdtLocked"/>
                        <w:richText/>
                      </w:sdtPr>
                      <w:sdtContent>
                        <w:p>
                          <w:pPr>
                            <w:widowControl w:val="0"/>
                            <w:suppressAutoHyphens/>
                            <w:ind w:firstLine="567"/>
                            <w:jc w:val="both"/>
                            <w:rPr>
                              <w:color w:val="000000"/>
                            </w:rPr>
                          </w:pPr>
                          <w:sdt>
                            <w:sdtPr>
                              <w:alias w:val="Numeris"/>
                              <w:tag w:val="nr_6d6c04f87aa04e9f8c6a546801b7641f"/>
                              <w:lock w:val="sdtLocked"/>
                              <w:richText/>
                            </w:sdtPr>
                            <w:sdtContent>
                              <w:r>
                                <w:rPr>
                                  <w:color w:val="000000"/>
                                </w:rPr>
                                <w:t>5</w:t>
                              </w:r>
                            </w:sdtContent>
                          </w:sdt>
                          <w:r>
                            <w:rPr>
                              <w:color w:val="000000"/>
                            </w:rPr>
                            <w:t>) verstis įstatymų nedraudžiama ūkine komercine veikla, kuri yra neatsiejamai susijusi su jų veiklos tikslais;</w:t>
                          </w:r>
                        </w:p>
                      </w:sdtContent>
                    </w:sdt>
                    <w:sdt>
                      <w:sdtPr>
                        <w:alias w:val="15 str. 2 d. 6 p."/>
                        <w:tag w:val="part_64d166b44e2e408eb760a9ee835cae8c"/>
                        <w:lock w:val="sdtLocked"/>
                        <w:richText/>
                      </w:sdtPr>
                      <w:sdtContent>
                        <w:p>
                          <w:pPr>
                            <w:widowControl w:val="0"/>
                            <w:suppressAutoHyphens/>
                            <w:ind w:firstLine="567"/>
                            <w:jc w:val="both"/>
                            <w:rPr>
                              <w:color w:val="000000"/>
                            </w:rPr>
                          </w:pPr>
                          <w:sdt>
                            <w:sdtPr>
                              <w:alias w:val="Numeris"/>
                              <w:tag w:val="nr_64d166b44e2e408eb760a9ee835cae8c"/>
                              <w:lock w:val="sdtLocked"/>
                              <w:richText/>
                            </w:sdtPr>
                            <w:sdtContent>
                              <w:r>
                                <w:rPr>
                                  <w:color w:val="000000"/>
                                </w:rPr>
                                <w:t>6</w:t>
                              </w:r>
                            </w:sdtContent>
                          </w:sdt>
                          <w:r>
                            <w:rPr>
                              <w:color w:val="000000"/>
                            </w:rPr>
                            <w:t>) įgyvendinti kitas Meno kūrėjų organizacijų asociacijos įstatuose nurodytas teises.</w:t>
                          </w:r>
                        </w:p>
                        <w:p>
                          <w:pPr>
                            <w:ind w:firstLine="567"/>
                            <w:jc w:val="both"/>
                          </w:pPr>
                        </w:p>
                      </w:sdtContent>
                    </w:sdt>
                  </w:sdtContent>
                </w:sdt>
              </w:sdtContent>
            </w:sdt>
            <w:sdt>
              <w:sdtPr>
                <w:alias w:val="16 str."/>
                <w:tag w:val="part_4940de58799449dba2c58f5c7b346e4d"/>
                <w:lock w:val="sdtLocked"/>
                <w:richText/>
              </w:sdtPr>
              <w:sdtContent>
                <w:p>
                  <w:pPr>
                    <w:keepLines/>
                    <w:widowControl w:val="0"/>
                    <w:suppressAutoHyphens/>
                    <w:ind w:firstLine="567"/>
                    <w:jc w:val="both"/>
                    <w:rPr>
                      <w:b/>
                      <w:bCs/>
                      <w:color w:val="000000"/>
                    </w:rPr>
                  </w:pPr>
                  <w:sdt>
                    <w:sdtPr>
                      <w:alias w:val="Numeris"/>
                      <w:tag w:val="nr_4940de58799449dba2c58f5c7b346e4d"/>
                      <w:lock w:val="sdtLocked"/>
                      <w:richText/>
                    </w:sdtPr>
                    <w:sdtContent>
                      <w:r>
                        <w:rPr>
                          <w:b/>
                          <w:bCs/>
                          <w:color w:val="000000"/>
                        </w:rPr>
                        <w:t>16</w:t>
                      </w:r>
                    </w:sdtContent>
                  </w:sdt>
                  <w:r>
                    <w:rPr>
                      <w:b/>
                      <w:bCs/>
                      <w:color w:val="000000"/>
                    </w:rPr>
                    <w:t xml:space="preserve"> straipsnis. </w:t>
                  </w:r>
                  <w:sdt>
                    <w:sdtPr>
                      <w:alias w:val="Pavadinimas"/>
                      <w:tag w:val="title_4940de58799449dba2c58f5c7b346e4d"/>
                      <w:lock w:val="sdtLocked"/>
                      <w:richText/>
                    </w:sdtPr>
                    <w:sdtContent>
                      <w:r>
                        <w:rPr>
                          <w:b/>
                          <w:bCs/>
                          <w:color w:val="000000"/>
                        </w:rPr>
                        <w:t>Meno kūrėjų organizacijų asociacijos turtas ir pajamų šaltiniai</w:t>
                      </w:r>
                    </w:sdtContent>
                  </w:sdt>
                </w:p>
                <w:sdt>
                  <w:sdtPr>
                    <w:alias w:val="16 str. 1 d."/>
                    <w:tag w:val="part_8d1cab863cda461dba9cc9ad22bcef8f"/>
                    <w:lock w:val="sdtLocked"/>
                    <w:richText/>
                  </w:sdtPr>
                  <w:sdtContent>
                    <w:p>
                      <w:pPr>
                        <w:widowControl w:val="0"/>
                        <w:suppressAutoHyphens/>
                        <w:ind w:firstLine="567"/>
                        <w:jc w:val="both"/>
                        <w:rPr>
                          <w:color w:val="000000"/>
                        </w:rPr>
                      </w:pPr>
                      <w:sdt>
                        <w:sdtPr>
                          <w:alias w:val="Numeris"/>
                          <w:tag w:val="nr_8d1cab863cda461dba9cc9ad22bcef8f"/>
                          <w:lock w:val="sdtLocked"/>
                          <w:richText/>
                        </w:sdtPr>
                        <w:sdtContent>
                          <w:r>
                            <w:rPr>
                              <w:color w:val="000000"/>
                            </w:rPr>
                            <w:t>1</w:t>
                          </w:r>
                        </w:sdtContent>
                      </w:sdt>
                      <w:r>
                        <w:rPr>
                          <w:color w:val="000000"/>
                        </w:rPr>
                        <w:t>. Meno kūrėjų organizacijų asociacijai nuosavybės teise gali priklausyti pastatai, transporto priemonės, įrenginiai ir kitas jų įstatuose numatytai veiklai reikalingas turtas, kuris gali būti įgytas iš šio straipsnio 2 dalyje nustatytų pajamų šaltinių.</w:t>
                      </w:r>
                    </w:p>
                  </w:sdtContent>
                </w:sdt>
                <w:sdt>
                  <w:sdtPr>
                    <w:alias w:val="16 str. 2 d."/>
                    <w:tag w:val="part_114315923e0943399b5cef989e2b7385"/>
                    <w:lock w:val="sdtLocked"/>
                    <w:richText/>
                  </w:sdtPr>
                  <w:sdtContent>
                    <w:p>
                      <w:pPr>
                        <w:widowControl w:val="0"/>
                        <w:suppressAutoHyphens/>
                        <w:ind w:firstLine="567"/>
                        <w:jc w:val="both"/>
                        <w:rPr>
                          <w:color w:val="000000"/>
                        </w:rPr>
                      </w:pPr>
                      <w:sdt>
                        <w:sdtPr>
                          <w:alias w:val="Numeris"/>
                          <w:tag w:val="nr_114315923e0943399b5cef989e2b7385"/>
                          <w:lock w:val="sdtLocked"/>
                          <w:richText/>
                        </w:sdtPr>
                        <w:sdtContent>
                          <w:r>
                            <w:rPr>
                              <w:color w:val="000000"/>
                            </w:rPr>
                            <w:t>2</w:t>
                          </w:r>
                        </w:sdtContent>
                      </w:sdt>
                      <w:r>
                        <w:rPr>
                          <w:color w:val="000000"/>
                        </w:rPr>
                        <w:t>. Meno kūrėjų organizacijų asociacijos pajamų šaltiniai:</w:t>
                      </w:r>
                    </w:p>
                    <w:sdt>
                      <w:sdtPr>
                        <w:alias w:val="16 str. 2 d. 1 p."/>
                        <w:tag w:val="part_7331ea4500b4459d8fac56864746fbeb"/>
                        <w:lock w:val="sdtLocked"/>
                        <w:richText/>
                      </w:sdtPr>
                      <w:sdtContent>
                        <w:p>
                          <w:pPr>
                            <w:widowControl w:val="0"/>
                            <w:suppressAutoHyphens/>
                            <w:ind w:firstLine="567"/>
                            <w:jc w:val="both"/>
                            <w:rPr>
                              <w:color w:val="000000"/>
                            </w:rPr>
                          </w:pPr>
                          <w:sdt>
                            <w:sdtPr>
                              <w:alias w:val="Numeris"/>
                              <w:tag w:val="nr_7331ea4500b4459d8fac56864746fbeb"/>
                              <w:lock w:val="sdtLocked"/>
                              <w:richText/>
                            </w:sdtPr>
                            <w:sdtContent>
                              <w:r>
                                <w:rPr>
                                  <w:color w:val="000000"/>
                                </w:rPr>
                                <w:t>1</w:t>
                              </w:r>
                            </w:sdtContent>
                          </w:sdt>
                          <w:r>
                            <w:rPr>
                              <w:color w:val="000000"/>
                            </w:rPr>
                            <w:t>) nario mokesčiai ir tiksliniai įnašai;</w:t>
                          </w:r>
                        </w:p>
                      </w:sdtContent>
                    </w:sdt>
                    <w:sdt>
                      <w:sdtPr>
                        <w:alias w:val="16 str. 2 d. 2 p."/>
                        <w:tag w:val="part_735dea963fb0488f8f47beb06cf5151f"/>
                        <w:lock w:val="sdtLocked"/>
                        <w:richText/>
                      </w:sdtPr>
                      <w:sdtContent>
                        <w:p>
                          <w:pPr>
                            <w:widowControl w:val="0"/>
                            <w:suppressAutoHyphens/>
                            <w:ind w:firstLine="567"/>
                            <w:jc w:val="both"/>
                            <w:rPr>
                              <w:color w:val="000000"/>
                            </w:rPr>
                          </w:pPr>
                          <w:sdt>
                            <w:sdtPr>
                              <w:alias w:val="Numeris"/>
                              <w:tag w:val="nr_735dea963fb0488f8f47beb06cf5151f"/>
                              <w:lock w:val="sdtLocked"/>
                              <w:richText/>
                            </w:sdtPr>
                            <w:sdtContent>
                              <w:r>
                                <w:rPr>
                                  <w:color w:val="000000"/>
                                </w:rPr>
                                <w:t>2</w:t>
                              </w:r>
                            </w:sdtContent>
                          </w:sdt>
                          <w:r>
                            <w:rPr>
                              <w:color w:val="000000"/>
                            </w:rPr>
                            <w:t>) valstybės ir savivaldybių biudžetų lėšos, skirtos pavestoms funkcijoms ir kūrybinėms programoms vykdyti;</w:t>
                          </w:r>
                        </w:p>
                      </w:sdtContent>
                    </w:sdt>
                    <w:sdt>
                      <w:sdtPr>
                        <w:alias w:val="16 str. 2 d. 3 p."/>
                        <w:tag w:val="part_7e3c94e3884d4ff2a07a1290186e15cf"/>
                        <w:lock w:val="sdtLocked"/>
                        <w:richText/>
                      </w:sdtPr>
                      <w:sdtContent>
                        <w:p>
                          <w:pPr>
                            <w:widowControl w:val="0"/>
                            <w:suppressAutoHyphens/>
                            <w:ind w:firstLine="567"/>
                            <w:jc w:val="both"/>
                            <w:rPr>
                              <w:color w:val="000000"/>
                            </w:rPr>
                          </w:pPr>
                          <w:sdt>
                            <w:sdtPr>
                              <w:alias w:val="Numeris"/>
                              <w:tag w:val="nr_7e3c94e3884d4ff2a07a1290186e15cf"/>
                              <w:lock w:val="sdtLocked"/>
                              <w:richText/>
                            </w:sdtPr>
                            <w:sdtContent>
                              <w:r>
                                <w:rPr>
                                  <w:color w:val="000000"/>
                                </w:rPr>
                                <w:t>3</w:t>
                              </w:r>
                            </w:sdtContent>
                          </w:sdt>
                          <w:r>
                            <w:rPr>
                              <w:color w:val="000000"/>
                            </w:rPr>
                            <w:t>) fizinių ir juridinių asmenų neatlygintinai perduotos lėšos ir turtas;</w:t>
                          </w:r>
                        </w:p>
                      </w:sdtContent>
                    </w:sdt>
                    <w:sdt>
                      <w:sdtPr>
                        <w:alias w:val="16 str. 2 d. 4 p."/>
                        <w:tag w:val="part_6e4f1cd317204743b865d288135f7267"/>
                        <w:lock w:val="sdtLocked"/>
                        <w:richText/>
                      </w:sdtPr>
                      <w:sdtContent>
                        <w:p>
                          <w:pPr>
                            <w:widowControl w:val="0"/>
                            <w:suppressAutoHyphens/>
                            <w:ind w:firstLine="567"/>
                            <w:jc w:val="both"/>
                            <w:rPr>
                              <w:color w:val="000000"/>
                            </w:rPr>
                          </w:pPr>
                          <w:sdt>
                            <w:sdtPr>
                              <w:alias w:val="Numeris"/>
                              <w:tag w:val="nr_6e4f1cd317204743b865d288135f7267"/>
                              <w:lock w:val="sdtLocked"/>
                              <w:richText/>
                            </w:sdtPr>
                            <w:sdtContent>
                              <w:r>
                                <w:rPr>
                                  <w:color w:val="000000"/>
                                </w:rPr>
                                <w:t>4</w:t>
                              </w:r>
                            </w:sdtContent>
                          </w:sdt>
                          <w:r>
                            <w:rPr>
                              <w:color w:val="000000"/>
                            </w:rPr>
                            <w:t>) palikimai, pagal testamentą tenkantys meno kūrėjų organizacijų asociacijai;</w:t>
                          </w:r>
                        </w:p>
                      </w:sdtContent>
                    </w:sdt>
                    <w:sdt>
                      <w:sdtPr>
                        <w:alias w:val="16 str. 2 d. 5 p."/>
                        <w:tag w:val="part_0a89f2d02b244eb186a06e6b54546f9a"/>
                        <w:lock w:val="sdtLocked"/>
                        <w:richText/>
                      </w:sdtPr>
                      <w:sdtContent>
                        <w:p>
                          <w:pPr>
                            <w:widowControl w:val="0"/>
                            <w:suppressAutoHyphens/>
                            <w:ind w:firstLine="567"/>
                            <w:jc w:val="both"/>
                            <w:rPr>
                              <w:color w:val="000000"/>
                            </w:rPr>
                          </w:pPr>
                          <w:sdt>
                            <w:sdtPr>
                              <w:alias w:val="Numeris"/>
                              <w:tag w:val="nr_0a89f2d02b244eb186a06e6b54546f9a"/>
                              <w:lock w:val="sdtLocked"/>
                              <w:richText/>
                            </w:sdtPr>
                            <w:sdtContent>
                              <w:r>
                                <w:rPr>
                                  <w:color w:val="000000"/>
                                </w:rPr>
                                <w:t>5</w:t>
                              </w:r>
                            </w:sdtContent>
                          </w:sdt>
                          <w:r>
                            <w:rPr>
                              <w:color w:val="000000"/>
                            </w:rPr>
                            <w:t>) kredito įstaigų palūkanos, mokamos</w:t>
                          </w:r>
                          <w:r>
                            <w:rPr>
                              <w:b/>
                              <w:bCs/>
                              <w:color w:val="000000"/>
                            </w:rPr>
                            <w:t xml:space="preserve"> </w:t>
                          </w:r>
                          <w:r>
                            <w:rPr>
                              <w:color w:val="000000"/>
                            </w:rPr>
                            <w:t>už tose įstaigose saugomas lėšas;</w:t>
                          </w:r>
                        </w:p>
                      </w:sdtContent>
                    </w:sdt>
                    <w:sdt>
                      <w:sdtPr>
                        <w:alias w:val="16 str. 2 d. 6 p."/>
                        <w:tag w:val="part_d8701e8e1153412abb4fdd28fd946d28"/>
                        <w:lock w:val="sdtLocked"/>
                        <w:richText/>
                      </w:sdtPr>
                      <w:sdtContent>
                        <w:p>
                          <w:pPr>
                            <w:widowControl w:val="0"/>
                            <w:suppressAutoHyphens/>
                            <w:ind w:firstLine="567"/>
                            <w:jc w:val="both"/>
                            <w:rPr>
                              <w:color w:val="000000"/>
                            </w:rPr>
                          </w:pPr>
                          <w:sdt>
                            <w:sdtPr>
                              <w:alias w:val="Numeris"/>
                              <w:tag w:val="nr_d8701e8e1153412abb4fdd28fd946d28"/>
                              <w:lock w:val="sdtLocked"/>
                              <w:richText/>
                            </w:sdtPr>
                            <w:sdtContent>
                              <w:r>
                                <w:rPr>
                                  <w:color w:val="000000"/>
                                </w:rPr>
                                <w:t>6</w:t>
                              </w:r>
                            </w:sdtContent>
                          </w:sdt>
                          <w:r>
                            <w:rPr>
                              <w:color w:val="000000"/>
                            </w:rPr>
                            <w:t>) kitos teisėtai gautos lėšos.</w:t>
                          </w:r>
                        </w:p>
                        <w:p>
                          <w:pPr>
                            <w:ind w:firstLine="567"/>
                            <w:jc w:val="both"/>
                          </w:pPr>
                        </w:p>
                      </w:sdtContent>
                    </w:sdt>
                  </w:sdtContent>
                </w:sdt>
              </w:sdtContent>
            </w:sdt>
          </w:sdtContent>
        </w:sdt>
        <w:sdt>
          <w:sdtPr>
            <w:alias w:val="signatura"/>
            <w:tag w:val="part_5d825a68e40746f5a8b84a92b611d193"/>
            <w:lock w:val="sdtLocked"/>
            <w:richText/>
          </w:sdtPr>
          <w:sdtContent>
            <w:p>
              <w:pPr>
                <w:ind w:firstLine="567"/>
                <w:jc w:val="both"/>
                <w:rPr>
                  <w:i/>
                  <w:color w:val="000000"/>
                </w:rPr>
              </w:pPr>
              <w:r>
                <w:rPr>
                  <w:i/>
                  <w:color w:val="000000"/>
                </w:rPr>
                <w:t>Skelbiu šį Lietuvos Respublikos Seimo priimtą įstatymą.</w:t>
              </w:r>
            </w:p>
            <w:p>
              <w:pPr>
                <w:ind w:firstLine="708"/>
                <w:jc w:val="both"/>
                <w:rPr>
                  <w:color w:val="000000"/>
                </w:rPr>
              </w:pPr>
            </w:p>
            <w:p>
              <w:pPr>
                <w:ind w:firstLine="708"/>
                <w:jc w:val="both"/>
                <w:rPr>
                  <w:color w:val="000000"/>
                </w:rPr>
              </w:pPr>
            </w:p>
            <w:p>
              <w:pPr>
                <w:ind w:firstLine="708"/>
                <w:jc w:val="both"/>
                <w:rPr>
                  <w:color w:val="000000"/>
                </w:rPr>
              </w:pPr>
            </w:p>
            <w:p>
              <w:pPr>
                <w:tabs>
                  <w:tab w:val="right" w:pos="9639"/>
                </w:tabs>
              </w:pPr>
              <w:r>
                <w:t>RESPUBLIKOS PREZIDENTAS</w:t>
                <w:tab/>
                <w:t>ALGIRDAS BRAZAUSKAS</w:t>
              </w:r>
            </w:p>
            <w:p>
              <w:pPr>
                <w:jc w:val="center"/>
                <w:rPr>
                  <w:color w:val="000000"/>
                </w:rPr>
              </w:pP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B2ACB5F5FF">
            <w:r w:rsidRPr="00532B9F">
              <w:rPr>
                <w:rFonts w:ascii="Times New Roman" w:eastAsia="MS Mincho" w:hAnsi="Times New Roman"/>
                <w:sz w:val="20"/>
                <w:iCs/>
                <w:color w:val="0000FF" w:themeColor="hyperlink"/>
                <w:u w:val="single"/>
              </w:rPr>
              <w:t>VIII-943</w:t>
            </w:r>
          </w:fldSimple>
          <w:r>
            <w:rPr>
              <w:rFonts w:ascii="Times New Roman" w:eastAsia="MS Mincho" w:hAnsi="Times New Roman"/>
              <w:sz w:val="20"/>
              <w:iCs/>
            </w:rPr>
            <w:t>,
1998-11-26,
Žin., 1998, Nr.
111-3058 (1998-12-18), i. k. 0981010ISTAVIII-943                </w:t>
          </w:r>
        </w:p>
        <w:p>
          <w:pPr>
            <w:jc w:val="both"/>
            <w:rPr>
              <w:rFonts w:ascii="Times New Roman" w:hAnsi="Times New Roman"/>
            </w:rPr>
          </w:pPr>
          <w:r>
            <w:rPr>
              <w:rFonts w:ascii="Times New Roman" w:hAnsi="Times New Roman"/>
              <w:sz w:val="20"/>
            </w:rPr>
            <w:t>Lietuvos Respublikos meno kūrėjų ir jų organizacijų įstatymo 2, 4, 9, 11, 12, 13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DD51501D3AF">
            <w:r w:rsidRPr="00532B9F">
              <w:rPr>
                <w:rFonts w:ascii="Times New Roman" w:eastAsia="MS Mincho" w:hAnsi="Times New Roman"/>
                <w:sz w:val="20"/>
                <w:iCs/>
                <w:color w:val="0000FF" w:themeColor="hyperlink"/>
                <w:u w:val="single"/>
              </w:rPr>
              <w:t>IX-2454</w:t>
            </w:r>
          </w:fldSimple>
          <w:r>
            <w:rPr>
              <w:rFonts w:ascii="Times New Roman" w:eastAsia="MS Mincho" w:hAnsi="Times New Roman"/>
              <w:sz w:val="20"/>
              <w:iCs/>
            </w:rPr>
            <w:t>,
2004-09-28,
Žin., 2004, Nr.
153-5573 (2004-10-19), i. k. 1041010ISTA0IX-2454                </w:t>
          </w:r>
        </w:p>
        <w:p>
          <w:pPr>
            <w:jc w:val="both"/>
            <w:rPr>
              <w:rFonts w:ascii="Times New Roman" w:hAnsi="Times New Roman"/>
            </w:rPr>
          </w:pPr>
          <w:r>
            <w:rPr>
              <w:rFonts w:ascii="Times New Roman" w:hAnsi="Times New Roman"/>
              <w:sz w:val="20"/>
            </w:rPr>
            <w:t>Lietuvos Respublikos meno kūrėjų ir jų organizacijų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04DE38B4E45">
            <w:r w:rsidRPr="00532B9F">
              <w:rPr>
                <w:rFonts w:ascii="Times New Roman" w:eastAsia="MS Mincho" w:hAnsi="Times New Roman"/>
                <w:sz w:val="20"/>
                <w:iCs/>
                <w:color w:val="0000FF" w:themeColor="hyperlink"/>
                <w:u w:val="single"/>
              </w:rPr>
              <w:t>XI-1101</w:t>
            </w:r>
          </w:fldSimple>
          <w:r>
            <w:rPr>
              <w:rFonts w:ascii="Times New Roman" w:eastAsia="MS Mincho" w:hAnsi="Times New Roman"/>
              <w:sz w:val="20"/>
              <w:iCs/>
            </w:rPr>
            <w:t>,
2010-11-09,
Žin., 2010, Nr.
137-7002 (2010-11-23), i. k. 1101010ISTA0XI-1101                </w:t>
          </w:r>
        </w:p>
        <w:p>
          <w:pPr>
            <w:jc w:val="both"/>
            <w:rPr>
              <w:rFonts w:ascii="Times New Roman" w:hAnsi="Times New Roman"/>
            </w:rPr>
          </w:pPr>
          <w:r>
            <w:rPr>
              <w:rFonts w:ascii="Times New Roman" w:hAnsi="Times New Roman"/>
              <w:sz w:val="20"/>
            </w:rPr>
            <w:t>Lietuvos Respublikos meno kūrėjo ir meno kūrėjų organizacijų statuso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2d736408dff11e5a6f4e928c954d72b">
            <w:r w:rsidRPr="00532B9F">
              <w:rPr>
                <w:rFonts w:ascii="Times New Roman" w:eastAsia="MS Mincho" w:hAnsi="Times New Roman"/>
                <w:sz w:val="20"/>
                <w:iCs/>
                <w:color w:val="0000FF" w:themeColor="hyperlink"/>
                <w:u w:val="single"/>
              </w:rPr>
              <w:t>XII-2001</w:t>
            </w:r>
          </w:fldSimple>
          <w:r>
            <w:rPr>
              <w:rFonts w:ascii="Times New Roman" w:eastAsia="MS Mincho" w:hAnsi="Times New Roman"/>
              <w:sz w:val="20"/>
              <w:iCs/>
            </w:rPr>
            <w:t>,
2015-11-10,
paskelbta TAR 2015-11-18, i. k. 2015-18316                </w:t>
          </w:r>
        </w:p>
        <w:p>
          <w:pPr>
            <w:jc w:val="both"/>
            <w:rPr>
              <w:rFonts w:ascii="Times New Roman" w:hAnsi="Times New Roman"/>
            </w:rPr>
          </w:pPr>
          <w:r>
            <w:rPr>
              <w:rFonts w:ascii="Times New Roman" w:hAnsi="Times New Roman"/>
              <w:sz w:val="20"/>
            </w:rPr>
            <w:t>Lietuvos Respublikos meno kūrėjo ir meno kūrėjų organizacijų statuso įstatymo Nr. I-1494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5ebdb0ac0411e6b844f0f29024f5ac">
            <w:r w:rsidRPr="00532B9F">
              <w:rPr>
                <w:rFonts w:ascii="Times New Roman" w:eastAsia="MS Mincho" w:hAnsi="Times New Roman"/>
                <w:sz w:val="20"/>
                <w:iCs/>
                <w:color w:val="0000FF" w:themeColor="hyperlink"/>
                <w:u w:val="single"/>
              </w:rPr>
              <w:t>XII-2758</w:t>
            </w:r>
          </w:fldSimple>
          <w:r>
            <w:rPr>
              <w:rFonts w:ascii="Times New Roman" w:eastAsia="MS Mincho" w:hAnsi="Times New Roman"/>
              <w:sz w:val="20"/>
              <w:iCs/>
            </w:rPr>
            <w:t>,
2016-11-08,
paskelbta TAR 2016-11-16, i. k. 2016-26899                </w:t>
          </w:r>
        </w:p>
        <w:p>
          <w:pPr>
            <w:jc w:val="both"/>
            <w:rPr>
              <w:rFonts w:ascii="Times New Roman" w:hAnsi="Times New Roman"/>
            </w:rPr>
          </w:pPr>
          <w:r>
            <w:rPr>
              <w:rFonts w:ascii="Times New Roman" w:hAnsi="Times New Roman"/>
              <w:sz w:val="20"/>
            </w:rPr>
            <w:t>Lietuvos Respublikos meno kūrėjo ir meno kūrėjų organizacijų statuso įstatymo Nr. I-1494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a859a002c011e9a5eaf2cd290f1944">
            <w:r w:rsidRPr="00532B9F">
              <w:rPr>
                <w:rFonts w:ascii="Times New Roman" w:eastAsia="MS Mincho" w:hAnsi="Times New Roman"/>
                <w:sz w:val="20"/>
                <w:iCs/>
                <w:color w:val="0000FF" w:themeColor="hyperlink"/>
                <w:u w:val="single"/>
              </w:rPr>
              <w:t>XIII-1753</w:t>
            </w:r>
          </w:fldSimple>
          <w:r>
            <w:rPr>
              <w:rFonts w:ascii="Times New Roman" w:eastAsia="MS Mincho" w:hAnsi="Times New Roman"/>
              <w:sz w:val="20"/>
              <w:iCs/>
            </w:rPr>
            <w:t>,
2018-12-11,
paskelbta TAR 2018-12-18, i. k. 2018-20733                </w:t>
          </w:r>
        </w:p>
        <w:p>
          <w:pPr>
            <w:jc w:val="both"/>
            <w:rPr>
              <w:rFonts w:ascii="Times New Roman" w:hAnsi="Times New Roman"/>
            </w:rPr>
          </w:pPr>
          <w:r>
            <w:rPr>
              <w:rFonts w:ascii="Times New Roman" w:hAnsi="Times New Roman"/>
              <w:sz w:val="20"/>
            </w:rPr>
            <w:t>Lietuvos Respublikos meno kūrėjo ir meno kūrėjų organizacijų statuso įstatymo Nr. I-1494 6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851" w:bottom="1134" w:left="1701" w:header="709" w:footer="709"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3CA1"/>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3023F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618420313">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header" Target="header8.xml"/>
  <Relationship Id="rId3" Type="http://schemas.openxmlformats.org/officeDocument/2006/relationships/footer" Target="footer7.xml"/>
  <Relationship Id="rId4" Type="http://schemas.openxmlformats.org/officeDocument/2006/relationships/footer" Target="footer8.xml"/>
  <Relationship Id="rId5" Type="http://schemas.openxmlformats.org/officeDocument/2006/relationships/header" Target="header9.xml"/>
  <Relationship Id="rId6" Type="http://schemas.openxmlformats.org/officeDocument/2006/relationships/footer" Target="footer9.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0cd59572f0d4ee1b12452a38008e623" PartId="1f8bede4456f477697d1b7d1aa15ed80">
    <Part Type="skirsnis" Nr="1" Title="BENDROSIOS NUOSTATOS" DocPartId="c786d715f96c4f4f9e5065af40141f33" PartId="b3149ad78a9a4cdbb050a6c725af0618">
      <Part Type="straipsnis" Nr="1" Abbr="1 str." Title="Įstatymo paskirtis" DocPartId="d21d5554977a429a822032f5341b2bc2" PartId="919ed06777f94ce8a1561694de6de116">
        <Part Type="strDalis" Nr="1" Abbr="1 str. 1 d." DocPartId="ad127c06d9bd45ad9e8fb141716b534c" PartId="6ea54661ed554754bd854ccfa4403f4d"/>
      </Part>
      <Part Type="straipsnis" Nr="2" Abbr="2 str." Title="Pagrindinės šio įstatymo sąvokos" DocPartId="7eb2da12c1df4010a0618c024f007067" PartId="16b876f00d114c3e9400780f4ab8a462">
        <Part Type="strDalis" Nr="1" Abbr="2 str. 1 d." DocPartId="a709eb7ec03048da87cdd847d4d75e0e" PartId="da9f4bc8a5cf4892a2ddd788f050c4a5"/>
        <Part Type="strDalis" Nr="2" Abbr="2 str. 2 d." DocPartId="55508cd9989f45539f039067bf97c431" PartId="8382df03f10c457c9482346c3501375e"/>
        <Part Type="strDalis" Nr="3" Abbr="2 str. 3 d." DocPartId="a4d2b18273404d969ab0932d068b8d77" PartId="0bdd335ddb684c0c93c0024bbcffface"/>
        <Part Type="strDalis" Nr="4" Abbr="2 str. 4 d." DocPartId="0a8b30dd30ab495587c465bde61ddf7f" PartId="409a4ef2a3e94537ab29ece4d2454617"/>
        <Part Type="strDalis" Nr="5" Abbr="2 str. 5 d." DocPartId="fafafe630e314998937b2ae32bfcd744" PartId="404df429043f4fb79b5ac59acf138a96"/>
        <Part Type="strDalis" Nr="6" Abbr="2 str. 6 d." DocPartId="b9a0554c59764ff1ace9e8dd89c4db68" PartId="d91b63bcf7734ae19b1c1b0b179e866e"/>
      </Part>
    </Part>
    <Part Type="skirsnis" Nr="2" Title="MENO KŪRĖJO IR MENO KŪRĖJŲ ORGANIZACIJOS STATUSO SUTEIKIMO IR PANAIKINIMO PAGRINDAI IR TVARKA" DocPartId="27b18387d6f04932b78ea8fe4ec900e6" PartId="76006d50f94145d4bd57f657fd5afa30">
      <Part Type="straipsnis" Nr="3" Abbr="3 str." Title="Meno kūrėjo ir meno kūrėjų organizacijos statuso suteikimo pagrindai ir sąlygos" DocPartId="10156fe3053e410cbeaf523422f8eb37" PartId="0053d14df2bd4b90a0bfd813a28e5e85">
        <Part Type="strDalis" Nr="1" Abbr="3 str. 1 d." DocPartId="9698179212da415f9dbc02b6cf39e94e" PartId="09bea123fd14433ca39236fcd11faf83">
          <Part Type="strPunktas" Nr="1" Abbr="3 str. 1 d. 1 p." DocPartId="f51d31355ec74bc1b2cfdceeec71293b" PartId="47c272133cf241a6b52f0ac7796d4962"/>
          <Part Type="strPunktas" Nr="2" Abbr="3 str. 1 d. 2 p." DocPartId="7c7775555b75423bb8489124534247ae" PartId="c22d78269c0e469196c2a3eb3a541d01"/>
          <Part Type="strPunktas" Nr="3" Abbr="3 str. 1 d. 3 p." DocPartId="62c8af73516a499c939805ed90211862" PartId="ecfdac06dfb04057939af3356fbeb1ad"/>
          <Part Type="strPunktas" Nr="4" Abbr="3 str. 1 d. 4 p." DocPartId="afeb1b2c1e68428f919eb89c3c2cd44b" PartId="0d4e62ea70aa4b8f88cfe43565d457db"/>
          <Part Type="strPunktas" Nr="5" Abbr="3 str. 1 d. 5 p." DocPartId="caa80686390147088a236448e85eadac" PartId="9926eda6483b4402ad212cf62fe044c5"/>
          <Part Type="strPunktas" Nr="6" Abbr="3 str. 1 d. 6 p." DocPartId="5aa9de9bf475487185c9f79d68d1bead" PartId="ced9cdd08be14e3dbad7aa7429af01e0"/>
          <Part Type="strPunktas" Nr="7" Abbr="3 str. 1 d. 7 p." DocPartId="260dad5b06c84cde849f8a16602e8b8a" PartId="532a3adc4844433f9a8b5ecf742185ff"/>
        </Part>
        <Part Type="strDalis" Nr="2" Abbr="3 str. 2 d." DocPartId="883039eb7c994e13b17a338e1f0c6f5e" PartId="9ddcb229e4504261bb797443b0185b2a"/>
        <Part Type="strDalis" Nr="3" Abbr="3 str. 3 d." DocPartId="ef1ff8a5bf95463cb58b18c27e16bd2c" PartId="507bc801ff20408c833d878d1fc63661">
          <Part Type="strPunktas" Nr="1" Abbr="3 str. 3 d. 1 p." DocPartId="ff02dae508e44e3c9755f3c0cab9b69e" PartId="fce9a791aeff4aa3b62e853931db4c1f"/>
          <Part Type="strPunktas" Nr="2" Abbr="3 str. 3 d. 2 p." DocPartId="2e2853b4491a41039b182a5b449e3795" PartId="66bfb98b4e2e4c019aa44b878f7bb6bc"/>
          <Part Type="strPunktas" Nr="3" Abbr="3 str. 3 d. 3 p." DocPartId="0eba9342bd3443edb5d81e88f52cb4f1" PartId="c193b4b958304fb1819a3b7cc28769fc"/>
          <Part Type="strPunktas" Nr="4" Abbr="3 str. 3 d. 4 p." DocPartId="1f7b4feade744e89b62ee7067065625d" PartId="3194470fed1c48c4b4795401f3dd095e"/>
          <Part Type="strPunktas" Nr="5" Abbr="3 str. 3 d. 5 p." DocPartId="3be9fa8b6f274fc5b8a42c9ed4899b6f" PartId="4f6a9df8d88f44a9bf12f42fca5fa629"/>
          <Part Type="strPunktas" Nr="6" Abbr="3 str. 3 d. 6 p." DocPartId="7d45eeee92784c3182a37eb12a73dd02" PartId="252a7602b139480c9a9f866c936e291b"/>
        </Part>
      </Part>
      <Part Type="straipsnis" Nr="4" Abbr="4 str." Title="Meno kūrėjų organizacijos įstatai" DocPartId="545fbf0353234c31afd16c887b4333d7" PartId="3b2239c806944d63aacfdb46f10e81c1">
        <Part Type="strDalis" Nr="1" Abbr="4 str. 1 d." DocPartId="b58cac772ab74a8f80d13adea6f462a2" PartId="814c17a227544d91bba53c396a063109"/>
      </Part>
      <Part Type="straipsnis" Nr="5" Abbr="5 str." Title="Meno kūrėjo statuso suteikimo būdai" DocPartId="4e9ba617e8b040808cfb63e6f1337c0f" PartId="6b67055be45e4201acd3b16ea6c837b6">
        <Part Type="strDalis" Nr="1" Abbr="5 str. 1 d." DocPartId="d03a336850c14a72b2cd170fee782233" PartId="ad078b140d894e199c3367cdc2e50883">
          <Part Type="strPunktas" Nr="1" Abbr="5 str. 1 d. 1 p." DocPartId="67c74f51b1144ae8868e96deffa81f7a" PartId="403be7717a46496791390a34bcc09eea"/>
          <Part Type="strPunktas" Nr="2" Abbr="5 str. 1 d. 2 p." DocPartId="47e44f3ebd7e4b4ab6239fa37d3aabd6" PartId="53084932b5e4479f922cf3fe1079bfbb"/>
        </Part>
        <Part Type="strDalis" Nr="2" Abbr="5 str. 2 d." DocPartId="b8df77722bf3481baecbe0a6dfed5499" PartId="1573475bfb88474d82f8972422a051d8"/>
      </Part>
      <Part Type="straipsnis" Nr="6" Abbr="6 str." Title="Meno kūrėjo ir meno kūrėjų organizacijos statuso suteikimo taryba" DocPartId="6fb0b37fb54644d69cb4d2aba97b6e96" PartId="3a44f66dec3e41be85841764ce3ef819">
        <Part Type="strDalis" Nr="1" Abbr="6 str. 1 d." DocPartId="290c6405707d465f896dd0d647b0a97c" PartId="34ea0d1fd7664f2ebbb8cb58732d784f"/>
        <Part Type="strDalis" Nr="2" Abbr="6 str. 2 d." DocPartId="98284f40582b45d49e173968fd9613cb" PartId="f21f1a606208483aa33476d574c6d364"/>
        <Part Type="strDalis" Nr="3" Abbr="6 str. 3 d." DocPartId="52df4d7dfdfa4f08bc540d6136d6da60" PartId="731dd420f4b7405ea3d0c2442b589627"/>
        <Part Type="strDalis" Nr="4" Abbr="6 str. 4 d." DocPartId="3b1ddbdc83674e7b88dd7469e3f361fa" PartId="f908e6ac1dd34f7ba7da3cfa7e02c2f4"/>
        <Part Type="strDalis" Nr="5" Abbr="6 str. 5 d." DocPartId="f8f2e1f9f0d14a1cbce46036754e1758" PartId="54f544c826dc4e70bae63c8c3e5808b9"/>
      </Part>
      <Part Type="straipsnis" Nr="7" Abbr="7 str." Title="Meno kūrėjo ir meno kūrėjų organizacijos statuso suteikimo tvarka" DocPartId="5b2444609f5245c2b8a60856f4510835" PartId="58a4db3592ff484e8a9644b1a61447f6">
        <Part Type="strDalis" Nr="1" Abbr="7 str. 1 d." DocPartId="6693498df3e6491783779c469f142ed6" PartId="2ca85cb082c341868d8146681567dc3d"/>
        <Part Type="strDalis" Nr="2" Abbr="7 str. 2 d." DocPartId="f9f40e7605974066a475373f01af102c" PartId="d65e8645b97c46a2b92c206a3b285bd7">
          <Part Type="strPunktas" Nr="1" Abbr="7 str. 2 d. 1 p." DocPartId="1a202e5a2e774ec88f692fb5b21e2798" PartId="098f2d5277194762bc6d69bc7be756d7"/>
          <Part Type="strPunktas" Nr="2" Abbr="7 str. 2 d. 2 p." DocPartId="347f5477853e4eb684b61b8747e94ff9" PartId="4d58532c21fd41919e53c1330c6c762c"/>
          <Part Type="strPunktas" Nr="3" Abbr="7 str. 2 d. 3 p." DocPartId="dcf9b3f3f7cc4a9db6b336be222551f3" PartId="89c7705fb4c54b298befbe846fbbd232"/>
          <Part Type="strPunktas" Nr="4" Abbr="7 str. 2 d. 4 p." DocPartId="7e37a59da388405aba986f25f93dce6d" PartId="a5fbfd22c40e4f71adb0cd083d84e95e"/>
          <Part Type="strPunktas" Nr="5" Abbr="7 str. 2 d. 5 p." DocPartId="5c229bfaf6ea4c33bf97a4584155e54c" PartId="3dccb00651ee40ef83eacec5ac407cf1"/>
        </Part>
        <Part Type="strDalis" Nr="3" Abbr="7 str. 3 d." DocPartId="d5b5d725fd1241209d651bdc683afc16" PartId="1cee1de2ddf740cca9b4976623ef60a1">
          <Part Type="strPunktas" Nr="1" Abbr="7 str. 3 d. 1 p." DocPartId="8b8732f7bed0406e9e37f18edbe123f0" PartId="f0940fa307fa4a379654fd5859345d25"/>
          <Part Type="strPunktas" Nr="2" Abbr="7 str. 3 d. 2 p." DocPartId="78b9dcc1dad647778fa8acf15e7e0825" PartId="d5b0b120995d4556a5802e473ad290b5"/>
          <Part Type="strPunktas" Nr="3" Abbr="7 str. 3 d. 3 p." DocPartId="f3dd7a75cd804b5db5934418caba6e2c" PartId="2364e5b56db44396b8612a5caf191083"/>
          <Part Type="strPunktas" Nr="4" Abbr="7 str. 3 d. 4 p." DocPartId="c1c6ededb6f142cea0340520dcbffbdf" PartId="8d4cfd2087764c13852d7d1cf07fc780"/>
          <Part Type="strPunktas" Nr="5" Abbr="7 str. 3 d. 5 p." DocPartId="a243428ff30d4cacafe09367e28564cc" PartId="f6199618953d41699b9b1583b8b2da16"/>
        </Part>
        <Part Type="strDalis" Nr="4" Abbr="7 str. 4 d." DocPartId="4982dd7fe3574df39d63bacc327f7764" PartId="47e2787a67a74c0f816500c03d0ec79c"/>
        <Part Type="strDalis" Nr="5" Abbr="7 str. 5 d." DocPartId="30615dc7e9bb47a78707a094ece592e0" PartId="0c3384a8e65f4f4088ff90c7115e537e"/>
        <Part Type="strDalis" Nr="6" Abbr="7 str. 6 d." DocPartId="6374aa6ecbd14e37bac5bebb6e3b2df5" PartId="317a7c611aeb417e88d266f2b1e5ed6f"/>
        <Part Type="strDalis" Nr="7" Abbr="7 str. 7 d." DocPartId="27bc209a5d584e568b5a7a66e9eae752" PartId="f023f9fa3e624566b3c3d289aa84dd0f"/>
      </Part>
      <Part Type="straipsnis" Nr="8" Abbr="8 str." Title="Meno kūrėjo ir meno kūrėjų organizacijos statuso netekimas" DocPartId="bfc485381048486a99e70a87ccc7b8de" PartId="d03723334f664ebda87d1a18369b1000">
        <Part Type="strDalis" Nr="1" Abbr="8 str. 1 d." DocPartId="f73facd19d774188b42c827ecd21f425" PartId="6c995621805d4ae3943854c783074720">
          <Part Type="strPunktas" Nr="1" Abbr="8 str. 1 d. 1 p." DocPartId="6aa37edc574049579f12973b20f89da6" PartId="127dcbe37063411e8d532ff7d516ccde"/>
          <Part Type="strPunktas" Nr="2" Abbr="8 str. 1 d. 2 p." DocPartId="1a234ff0bda14caf936666618af3aa14" PartId="27dbddf020334a61bc54f1e020b8f313"/>
          <Part Type="strPunktas" Nr="3" Abbr="8 str. 1 d. 3 p." DocPartId="e4312a19b8bf43c1bd503a4362040fd7" PartId="d36334b6fdab467fbea75efc8e855071"/>
        </Part>
        <Part Type="strDalis" Nr="2" Abbr="8 str. 2 d." DocPartId="bca77625fadc4c70be9e1f5ce48eedb4" PartId="c4b3bde7d3ca4772a26c426ba89f7a77"/>
        <Part Type="strDalis" Nr="3" Abbr="8 str. 3 d." DocPartId="52491893541e4052bc8cdd8b865889ba" PartId="1c1bb2f602404ca9b4d72bee4b21cd79">
          <Part Type="strPunktas" Nr="1" Abbr="8 str. 3 d. 1 p." DocPartId="179a67adec2a41ddab6da188e9f09340" PartId="a8f5d9db77964856b1b74ae3cbdf6823"/>
          <Part Type="strPunktas" Nr="2" Abbr="8 str. 3 d. 2 p." DocPartId="579134ca64e845b1861413e4bdc37538" PartId="5a9607e4f3594a1382b2e0d47242a2cf"/>
        </Part>
      </Part>
      <Part Type="straipsnis" Nr="9" Abbr="9 str." Title="Duomenų apie meno kūrėjus ir meno kūrėjų organizacijas kaupimas" DocPartId="f64c71c9ffcb4da1a7a72c441c381773" PartId="30246e07604a4d68b9416a1deaae224b">
        <Part Type="strDalis" Nr="1" Abbr="9 str. 1 d." DocPartId="347ec6a5388a46c995041b044583d275" PartId="6bae365000034956ba411841a7d2470a"/>
        <Part Type="strDalis" Nr="2" Abbr="9 str. 2 d." DocPartId="4823d060cba24d5ba64bfb632ff42500" PartId="1961ca0f1fa4458b843e14f535e203b2">
          <Part Type="strPunktas" Nr="1" Abbr="9 str. 2 d. 1 p." DocPartId="b3e8eedccb00409fb35538d073b89636" PartId="10322716d36d418fbc25b3fc2d9c2084"/>
          <Part Type="strPunktas" Nr="2" Abbr="9 str. 2 d. 2 p." DocPartId="6dd2225b01bc43a4844f4813dfd83360" PartId="4f903db71b93447b830913b169c222c0"/>
          <Part Type="strPunktas" Nr="3" Abbr="9 str. 2 d. 3 p." DocPartId="ac9bb1b231a44007bcb4a07b25252e9b" PartId="d64be6bfd7d848e38cc5802403c08a47"/>
          <Part Type="strPunktas" Nr="4" Abbr="9 str. 2 d. 4 p." DocPartId="b6c029fbf3e642bf9c4416a4c68a2616" PartId="9ba92adae09c4e219d78fafed708979e"/>
        </Part>
        <Part Type="strDalis" Nr="3" Abbr="9 str. 3 d." DocPartId="bc1edfdb6f5f45008cf9e72375f697d7" PartId="97382d49f60449fd970eb71006feaa32">
          <Part Type="strPunktas" Nr="1" Abbr="9 str. 3 d. 1 p." DocPartId="97ea9fb377964ef1806a9227df00cecd" PartId="4840138888c14d8a9e086fb296929b34"/>
          <Part Type="strPunktas" Nr="2" Abbr="9 str. 3 d. 2 p." DocPartId="564b40dc25274ffdbf5f0de3f6559699" PartId="529acf0551594301bf674623b0eeb089"/>
          <Part Type="strPunktas" Nr="2" Abbr="9 str. 3 d. 2 p." DocPartId="1d46a2d0f3fb40f18e8648b70bd48442" PartId="ed5bdda445e64aaea1e83b1c0790dda8"/>
          <Part Type="strPunktas" Nr="4" Abbr="9 str. 3 d. 4 p." DocPartId="dcc50fa7a3a243d7bf41e8bea94936d0" PartId="17cfb1c3f7214ebabf247b6bb4306547"/>
          <Part Type="strPunktas" Nr="5" Abbr="9 str. 3 d. 5 p." DocPartId="b5f6ff5fc0b0423a85d25be33f28059c" PartId="1fda7ddd40374a67b6889f694fd566ec"/>
          <Part Type="strPunktas" Nr="6" Abbr="9 str. 3 d. 6 p." DocPartId="a51cac79d52342428278f05e293f6e92" PartId="62a49b9eef3648119a5226219b65c2db"/>
        </Part>
      </Part>
    </Part>
    <Part Type="skirsnis" Nr="3" Title="MENO KŪRĖJO IR MENO KŪRĖJŲ ORGANIZACIJŲ TEISĖS Į VALSTYBĖS PARAMĄ" DocPartId="9a56620cfbd541ceb7929538f34aea2e" PartId="c8c7588d4f024b13b06d8183cdd42f0f">
      <Part Type="straipsnis" Nr="10" Abbr="10 str." Title="Meno kūrėjų ir meno kūrėjų organizacijų kūrybinės veiklos skatinimas" DocPartId="d956079923c248dba2d6df1950437aa5" PartId="33b142fda22f4d0f938c469ff45bb398">
        <Part Type="strDalis" Nr="1" Abbr="10 str. 1 d." DocPartId="87c10357627c4ddab2222f38eb30caba" PartId="566ab9e2070b4b98ba8ba4e4d41c7ded"/>
        <Part Type="strDalis" Nr="2" Abbr="10 str. 2 d." DocPartId="e4a202ed3691442288ee42a43e4fa931" PartId="81823591f246493aaec0c1cd30f243ba"/>
        <Part Type="strDalis" Nr="3" Abbr="10 str. 3 d." DocPartId="05ee408e50664bfc835c305e3c2f2501" PartId="0e2b408803ed4efaa991b1ef8cfa3aa5"/>
        <Part Type="strDalis" Nr="4" Abbr="10 str. 4 d." DocPartId="f78dd0791555457eb07db08e37339743" PartId="07b3f756110440d8a8fb86821cb5d161"/>
      </Part>
      <Part Type="straipsnis" Nr="11" Abbr="11 str." Title="Meno kūrėjų socialinė apsauga" DocPartId="1c2ee838fb6840d6bd07830387df6d25" PartId="be57d5e63f444b33b58f62980308c4a4">
        <Part Type="strDalis" Nr="1" Abbr="11 str. 1 d." DocPartId="e9c61a4f5de24c339c2cde8e0669819a" PartId="578031f59c0942a299599edb9f682691"/>
        <Part Type="strDalis" Nr="2" Abbr="11 str. 2 d." DocPartId="a59eb094cfad471f9efcd4bb9a5e96c9" PartId="2bb55173354d45d0b5ccb3f866d5b5c1"/>
      </Part>
      <Part Type="straipsnis" Nr="12" Abbr="12 str." Title="Meno kūrėjų socialinės apsaugos programa" DocPartId="5f81a45b63ed48c2a49d345a5e6a9a51" PartId="9c1a03cc898944baadd4ff0ee898adba">
        <Part Type="strDalis" Nr="1" Abbr="12 str. 1 d." DocPartId="8ae0fe005c16487186a3c627665ae2db" PartId="54fab00bdcc84358861540a32660a3da"/>
        <Part Type="strDalis" Nr="2" Abbr="12 str. 2 d." DocPartId="06fb29174f39475b9482af2cba47acea" PartId="6a9307b0c228432995be7e8e1da38d56"/>
      </Part>
      <Part Type="straipsnis" Nr="13" Abbr="13 str." Title="Meno kūrėjų socialinės apsaugos programos lėšų šaltiniai" DocPartId="c278f02e36884610abd5bce4215a6f90" PartId="83725c2536c34c81aceb0b54b8a72e10">
        <Part Type="strDalis" Nr="1" Abbr="13 str. 1 d." DocPartId="b1da934d26e448e1842d2c55bd8a39e2" PartId="70a8bd4566be4679a3a04059e34e42cb"/>
      </Part>
    </Part>
    <Part Type="skirsnis" Nr="4" Title="MENO KŪRĖJŲ ORGANIZACIJŲ ASOCIACIJA" DocPartId="d5ddaf14f3564349ac477e53de8f549a" PartId="12bc03bc1dcd4e2cbe2f7e91918f5746">
      <Part Type="straipsnis" Nr="14" Abbr="14 str." Title="Meno kūrėjų organizacijų asociacija" DocPartId="89fd653576cc4fccadc10fbafd01094e" PartId="99ed7a1e3cab4813a992e212e5831610">
        <Part Type="strDalis" Nr="1" Abbr="14 str. 1 d." DocPartId="656429fc7db344f6be5e2273a66b67d9" PartId="e8aee3a5393848ef87016717bbbc945f"/>
        <Part Type="strDalis" Nr="2" Abbr="14 str. 2 d." DocPartId="5a4c2eaf83da4018b032b9baff96fbe3" PartId="efca6ba68c024e8fba124e9bc477fde5"/>
      </Part>
      <Part Type="straipsnis" Nr="15" Abbr="15 str." Title="Meno kūrėjų organizacijų asociacijos funkcijos ir teisės" DocPartId="2ae017a78cb04ab4bb27ea09e25ed3e3" PartId="688e6f1131ca4b78868e8c2eac237ae0">
        <Part Type="strDalis" Nr="1" Abbr="15 str. 1 d." DocPartId="59fd08e8e8144deabae2286670882b1d" PartId="e13537e61a5c41a2b3cdc4240751759b">
          <Part Type="strPunktas" Nr="1" Abbr="15 str. 1 d. 1 p." DocPartId="e1d8e6349b5f4eb29af045bec8fbcb12" PartId="f635816a135645b69f6b760890566f51"/>
          <Part Type="strPunktas" Nr="2" Abbr="15 str. 1 d. 2 p." DocPartId="c68f1bbb0a7e450aa86279c75f3ed33c" PartId="39f22769f8bd466cac3d2312bec474d2"/>
          <Part Type="strPunktas" Nr="3" Abbr="15 str. 1 d. 3 p." DocPartId="207ea948e7d549aa83bb66bfb8324c3d" PartId="c1f360e89ab045079a4558d54d429bb0"/>
          <Part Type="strPunktas" Nr="4" Abbr="15 str. 1 d. 4 p." DocPartId="2ec797cc9afd4c6681e625d72b70c56a" PartId="6eabe14b27954a28b4abe78923d628db"/>
          <Part Type="strPunktas" Nr="5" Abbr="15 str. 1 d. 5 p." DocPartId="0af51666674441f4afb9fff3d4654190" PartId="fed23ddfd1b840ba9a25c01425452eee"/>
        </Part>
        <Part Type="strDalis" Nr="2" Abbr="15 str. 2 d." DocPartId="05a2bdf1a8304ab5a3039b3620e090d1" PartId="896893668187465aae3634891e118a51">
          <Part Type="strPunktas" Nr="1" Abbr="15 str. 2 d. 1 p." DocPartId="719ef21959504ff3b697101d455366e1" PartId="76011de590c74a2c98a4914074b75d5e"/>
          <Part Type="strPunktas" Nr="2" Abbr="15 str. 2 d. 2 p." DocPartId="bcde0df8a4fc4e5bb99bec7ef5c8f30c" PartId="433363a36c174e52b0c0f6ef0d869b03"/>
          <Part Type="strPunktas" Nr="3" Abbr="15 str. 2 d. 3 p." DocPartId="3927ee7e74b546bfa9cd8cf8544d5346" PartId="c06ece6bc0c14981b083e68e7c312864"/>
          <Part Type="strPunktas" Nr="4" Abbr="15 str. 2 d. 4 p." DocPartId="b4696f22ee6b48718dfe236f82b54cbd" PartId="c7c18080c37c49b8a55e1889d9aa237d"/>
          <Part Type="strPunktas" Nr="5" Abbr="15 str. 2 d. 5 p." DocPartId="6e7658fca7bd47eea71a1f129b1e5cef" PartId="6d6c04f87aa04e9f8c6a546801b7641f"/>
          <Part Type="strPunktas" Nr="6" Abbr="15 str. 2 d. 6 p." DocPartId="9f5f1e22950c47858a994114c05db65c" PartId="64d166b44e2e408eb760a9ee835cae8c"/>
        </Part>
      </Part>
      <Part Type="straipsnis" Nr="16" Abbr="16 str." Title="Meno kūrėjų organizacijų asociacijos turtas ir pajamų šaltiniai" DocPartId="92c31c583859430faf160c21d4a96d34" PartId="4940de58799449dba2c58f5c7b346e4d">
        <Part Type="strDalis" Nr="1" Abbr="16 str. 1 d." DocPartId="001338374794436d9e327beb4d38879f" PartId="8d1cab863cda461dba9cc9ad22bcef8f"/>
        <Part Type="strDalis" Nr="2" Abbr="16 str. 2 d." DocPartId="a290317b876b48ca9ccff40ed4752c96" PartId="114315923e0943399b5cef989e2b7385">
          <Part Type="strPunktas" Nr="1" Abbr="16 str. 2 d. 1 p." DocPartId="37b7cd4cd56d425aa0fa3e7f6d4312a4" PartId="7331ea4500b4459d8fac56864746fbeb"/>
          <Part Type="strPunktas" Nr="2" Abbr="16 str. 2 d. 2 p." DocPartId="3bade0fbc046414abbae4c009319029d" PartId="735dea963fb0488f8f47beb06cf5151f"/>
          <Part Type="strPunktas" Nr="3" Abbr="16 str. 2 d. 3 p." DocPartId="9195330362c04cb4afdc494a500934c5" PartId="7e3c94e3884d4ff2a07a1290186e15cf"/>
          <Part Type="strPunktas" Nr="4" Abbr="16 str. 2 d. 4 p." DocPartId="e8ab27292ef84d709bf3fb9ffb341bbd" PartId="6e4f1cd317204743b865d288135f7267"/>
          <Part Type="strPunktas" Nr="5" Abbr="16 str. 2 d. 5 p." DocPartId="85c56f4b2d174896828c7db1626c26ae" PartId="0a89f2d02b244eb186a06e6b54546f9a"/>
          <Part Type="strPunktas" Nr="6" Abbr="16 str. 2 d. 6 p." DocPartId="9d6d60ae90844fc989b3263cfd4555bb" PartId="d8701e8e1153412abb4fdd28fd946d28"/>
        </Part>
      </Part>
    </Part>
    <Part Type="signatura" DocPartId="8c4bc54e1c7445389a51ae0a42a85233" PartId="5d825a68e40746f5a8b84a92b611d193"/>
  </Part>
</Parts>
</file>

<file path=customXml/itemProps1.xml><?xml version="1.0" encoding="utf-8"?>
<ds:datastoreItem xmlns:ds="http://schemas.openxmlformats.org/officeDocument/2006/customXml" ds:itemID="{58A53051-613D-4A44-B1C8-C55C26438850}">
  <ds:schemaRefs>
    <ds:schemaRef ds:uri="http://lrs.lt/TAIS/DocParts"/>
  </ds:schemaRefs>
</ds:datastoreItem>
</file>

<file path=docProps/app.xml><?xml version="1.0" encoding="utf-8"?>
<Properties xmlns="http://schemas.openxmlformats.org/officeDocument/2006/extended-properties">
  <Template>Normal.dotm</Template>
  <TotalTime>10</TotalTime>
  <Pages>6</Pages>
  <Words>10768</Words>
  <Characters>6139</Characters>
  <Application>Microsoft Office Word</Application>
  <DocSecurity>0</DocSecurity>
  <Lines>51</Lines>
  <Paragraphs>33</Paragraphs>
  <ScaleCrop>false</ScaleCrop>
  <Company/>
  <LinksUpToDate>false</LinksUpToDate>
  <CharactersWithSpaces>16874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2015-06-11T00:04:00Z</dcterms:created>
  <dc:creator>User</dc:creator>
  <lastModifiedBy>TRAPINSKIENĖ Aušrinė</lastModifiedBy>
  <dcterms:modified xsi:type="dcterms:W3CDTF">2019-01-04T11:59:00Z</dcterms:modified>
  <revision>13</revision>
</coreProperties>
</file>