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2020-03-11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C8C3BFF3705D">
        <w:r w:rsidRPr="00532B9F">
          <w:rPr>
            <w:rFonts w:ascii="Times New Roman" w:eastAsia="MS Mincho" w:hAnsi="Times New Roman"/>
            <w:sz w:val="20"/>
            <w:i/>
            <w:iCs/>
            <w:color w:val="0000FF" w:themeColor="hyperlink"/>
            <w:u w:val="single"/>
          </w:rPr>
          <w:t>94-3802</w:t>
        </w:r>
      </w:fldSimple>
      <w:r>
        <w:rPr>
          <w:rFonts w:ascii="Times New Roman" w:eastAsia="MS Mincho" w:hAnsi="Times New Roman"/>
          <w:sz w:val="20"/>
          <w:i/>
          <w:iCs/>
        </w:rPr>
        <w:t>, i. k. 1072250ISAK000V-710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2020-02-05:</w:t>
      </w:r>
    </w:p>
    <w:p>
      <w:pPr>
        <w:rPr>
          <w:rFonts w:ascii="Times New Roman" w:hAnsi="Times New Roman"/>
          <w:sz w:val="20"/>
          <w:i/>
        </w:rPr>
      </w:pPr>
      <w:r>
        <w:rPr>
          <w:rFonts w:ascii="Times New Roman" w:hAnsi="Times New Roman"/>
          <w:sz w:val="20"/>
          <w:i/>
        </w:rPr>
        <w:t xml:space="preserve">Nr. </w:t>
      </w:r>
      <w:fldSimple w:instr="HYPERLINK https://www.e-tar.lt/portal/legalAct.html?documentId=752a0de0474411ea8895faf9aa6b1770">
        <w:r w:rsidRPr="00532B9F">
          <w:rPr>
            <w:rFonts w:ascii="Times New Roman" w:eastAsia="MS Mincho" w:hAnsi="Times New Roman"/>
            <w:sz w:val="20"/>
            <w:i/>
            <w:iCs/>
            <w:color w:val="0000FF" w:themeColor="hyperlink"/>
            <w:u w:val="single"/>
          </w:rPr>
          <w:t>V-96</w:t>
        </w:r>
      </w:fldSimple>
      <w:r>
        <w:rPr>
          <w:rFonts w:ascii="Times New Roman" w:eastAsia="MS Mincho" w:hAnsi="Times New Roman"/>
          <w:sz w:val="20"/>
          <w:i/>
          <w:iCs/>
        </w:rPr>
        <w:t>,
2020-01-31,
paskelbta TAR 2020-02-04, i. k. 2020-02514                </w:t>
      </w:r>
    </w:p>
    <w:p>
      <w:pPr>
        <w:rPr>
          <w:rFonts w:ascii="Times New Roman" w:hAnsi="Times New Roman"/>
          <w:sz w:val="22"/>
        </w:rPr>
      </w:pPr>
    </w:p>
    <w:p>
      <w:pPr>
        <w:pBdr>
          <w:top w:val="nil"/>
          <w:left w:val="nil"/>
          <w:bottom w:val="nil"/>
          <w:right w:val="nil"/>
          <w:between w:val="nil"/>
          <w:bar w:val="nil"/>
        </w:pBdr>
        <w:jc w:val="center"/>
        <w:rPr>
          <w:rFonts w:eastAsia="Arial Unicode MS"/>
          <w:b/>
          <w:bCs/>
          <w:color w:val="000000"/>
          <w:szCs w:val="24"/>
          <w:bdr w:val="nil"/>
        </w:rPr>
      </w:pPr>
      <w:r>
        <w:rPr>
          <w:rFonts w:eastAsia="Arial Unicode MS"/>
          <w:szCs w:val="24"/>
          <w:bdr w:val="nil"/>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Unicode MS"/>
          <w:b/>
          <w:bCs/>
          <w:color w:val="000000"/>
          <w:szCs w:val="24"/>
          <w:bdr w:val="nil"/>
        </w:rPr>
        <w:t>LIETUVOS RESPUBLIKOS SVEIKATOS APSAUGOS MINISTRAS</w:t>
      </w:r>
    </w:p>
    <w:p>
      <w:pPr>
        <w:pBdr>
          <w:top w:val="nil"/>
          <w:left w:val="nil"/>
          <w:bottom w:val="nil"/>
          <w:right w:val="nil"/>
          <w:between w:val="nil"/>
          <w:bar w:val="nil"/>
        </w:pBdr>
        <w:jc w:val="center"/>
        <w:rPr>
          <w:rFonts w:eastAsia="Arial Unicode MS"/>
          <w:color w:val="000000"/>
          <w:szCs w:val="24"/>
          <w:bdr w:val="nil"/>
        </w:rPr>
      </w:pPr>
    </w:p>
    <w:p>
      <w:pPr>
        <w:pBdr>
          <w:top w:val="nil"/>
          <w:left w:val="nil"/>
          <w:bottom w:val="nil"/>
          <w:right w:val="nil"/>
          <w:between w:val="nil"/>
          <w:bar w:val="nil"/>
        </w:pBdr>
        <w:jc w:val="center"/>
        <w:rPr>
          <w:rFonts w:eastAsia="Arial Unicode MS"/>
          <w:b/>
          <w:bCs/>
          <w:color w:val="000000"/>
          <w:szCs w:val="24"/>
          <w:bdr w:val="nil"/>
        </w:rPr>
      </w:pPr>
      <w:r>
        <w:rPr>
          <w:rFonts w:eastAsia="Arial Unicode MS"/>
          <w:b/>
          <w:bCs/>
          <w:color w:val="000000"/>
          <w:szCs w:val="24"/>
          <w:bdr w:val="nil"/>
        </w:rPr>
        <w:t>ĮSAKYMAS</w:t>
      </w:r>
    </w:p>
    <w:p>
      <w:pPr>
        <w:pBdr>
          <w:top w:val="nil"/>
          <w:left w:val="nil"/>
          <w:bottom w:val="nil"/>
          <w:right w:val="nil"/>
          <w:between w:val="nil"/>
          <w:bar w:val="nil"/>
        </w:pBdr>
        <w:jc w:val="center"/>
        <w:rPr>
          <w:rFonts w:eastAsia="Arial Unicode MS"/>
          <w:b/>
          <w:bCs/>
          <w:color w:val="000000"/>
          <w:szCs w:val="24"/>
          <w:bdr w:val="nil"/>
        </w:rPr>
      </w:pPr>
      <w:r>
        <w:rPr>
          <w:rFonts w:eastAsia="Arial Unicode MS"/>
          <w:b/>
          <w:bCs/>
          <w:color w:val="000000"/>
          <w:szCs w:val="24"/>
          <w:bdr w:val="nil"/>
        </w:rPr>
        <w:t>DĖL LIETUVOS MEDICINOS NORMOS MN 142:2020 „</w:t>
      </w:r>
      <w:r>
        <w:rPr>
          <w:rFonts w:eastAsia="Arial Unicode MS"/>
          <w:b/>
          <w:caps/>
          <w:szCs w:val="24"/>
          <w:bdr w:val="nil"/>
        </w:rPr>
        <w:t>Skubiosios medicinos pagalbos slaugos specialistas</w:t>
      </w:r>
      <w:r>
        <w:rPr>
          <w:rFonts w:eastAsia="Arial Unicode MS"/>
          <w:b/>
          <w:bCs/>
          <w:color w:val="000000"/>
          <w:szCs w:val="24"/>
          <w:bdr w:val="nil"/>
        </w:rPr>
        <w:t>“ PATVIRTINIMO</w:t>
      </w:r>
    </w:p>
    <w:p>
      <w:pPr>
        <w:pBdr>
          <w:top w:val="nil"/>
          <w:left w:val="nil"/>
          <w:bottom w:val="nil"/>
          <w:right w:val="nil"/>
          <w:between w:val="nil"/>
          <w:bar w:val="nil"/>
        </w:pBdr>
        <w:jc w:val="center"/>
        <w:rPr>
          <w:rFonts w:eastAsia="Arial Unicode MS"/>
          <w:color w:val="000000"/>
          <w:szCs w:val="24"/>
          <w:bdr w:val="nil"/>
        </w:rPr>
      </w:pPr>
    </w:p>
    <w:p>
      <w:pPr>
        <w:pBdr>
          <w:top w:val="nil"/>
          <w:left w:val="nil"/>
          <w:bottom w:val="nil"/>
          <w:right w:val="nil"/>
          <w:between w:val="nil"/>
          <w:bar w:val="nil"/>
        </w:pBdr>
        <w:jc w:val="center"/>
      </w:pPr>
      <w:r>
        <w:t>2007 m. rugpjūčio 28 d. Nr. V-710</w:t>
      </w:r>
    </w:p>
    <w:p>
      <w:pPr>
        <w:pBdr>
          <w:top w:val="nil"/>
          <w:left w:val="nil"/>
          <w:bottom w:val="nil"/>
          <w:right w:val="nil"/>
          <w:between w:val="nil"/>
          <w:bar w:val="nil"/>
        </w:pBdr>
        <w:jc w:val="center"/>
      </w:pPr>
      <w:r>
        <w:t>Vilnius</w:t>
      </w:r>
    </w:p>
    <w:p>
      <w:pPr>
        <w:pBdr>
          <w:top w:val="nil"/>
          <w:left w:val="nil"/>
          <w:bottom w:val="nil"/>
          <w:right w:val="nil"/>
          <w:between w:val="nil"/>
          <w:bar w:val="nil"/>
        </w:pBdr>
        <w:jc w:val="both"/>
        <w:rPr>
          <w:rFonts w:eastAsia="Arial Unicode MS"/>
          <w:color w:val="000000"/>
          <w:szCs w:val="24"/>
          <w:bdr w:val="nil"/>
        </w:rPr>
      </w:pPr>
    </w:p>
    <w:p>
      <w:pPr>
        <w:pBdr>
          <w:top w:val="nil"/>
          <w:left w:val="nil"/>
          <w:bottom w:val="nil"/>
          <w:right w:val="nil"/>
          <w:between w:val="nil"/>
          <w:bar w:val="nil"/>
        </w:pBdr>
        <w:tabs>
          <w:tab w:val="left" w:pos="884"/>
        </w:tabs>
        <w:ind w:firstLine="833"/>
        <w:jc w:val="both"/>
        <w:rPr>
          <w:rFonts w:eastAsia="Arial Unicode MS"/>
          <w:color w:val="000000"/>
          <w:szCs w:val="24"/>
          <w:bdr w:val="nil"/>
        </w:rPr>
      </w:pPr>
      <w:r>
        <w:rPr>
          <w:rFonts w:eastAsia="Arial Unicode MS"/>
          <w:color w:val="000000"/>
          <w:szCs w:val="24"/>
          <w:bdr w:val="nil"/>
        </w:rPr>
        <w:t>Vadovaudamasis Lietuvos Respublikos slaugos praktikos ir akušerijos praktikos įstatymo 3 straipsnio 3 dalimi ir Lietuvos Respublikos sveikatos priežiūros įstaigų įstatymo 9 straipsnio 1 dalies 3 punktu:</w:t>
      </w:r>
    </w:p>
    <w:p>
      <w:pPr>
        <w:ind w:firstLine="868"/>
        <w:jc w:val="both"/>
        <w:rPr>
          <w:szCs w:val="24"/>
        </w:rPr>
      </w:pPr>
      <w:r>
        <w:rPr>
          <w:color w:val="000000"/>
          <w:szCs w:val="24"/>
        </w:rPr>
        <w:t>1</w:t>
      </w:r>
      <w:r>
        <w:rPr>
          <w:color w:val="000000"/>
          <w:szCs w:val="24"/>
        </w:rPr>
        <w:t>. T v i r t i n u Lietuvos medicinos normą MN 142:2020 „</w:t>
      </w:r>
      <w:r>
        <w:rPr>
          <w:szCs w:val="24"/>
        </w:rPr>
        <w:t>Skubiosios medicinos pagalbos slaugos specialistas</w:t>
      </w:r>
      <w:r>
        <w:rPr>
          <w:color w:val="000000"/>
          <w:szCs w:val="24"/>
        </w:rPr>
        <w:t>“ (pridedama).</w:t>
      </w:r>
    </w:p>
    <w:p>
      <w:pPr>
        <w:pBdr>
          <w:top w:val="nil"/>
          <w:left w:val="nil"/>
          <w:bottom w:val="nil"/>
          <w:right w:val="nil"/>
          <w:between w:val="nil"/>
          <w:bar w:val="nil"/>
        </w:pBdr>
        <w:ind w:firstLine="833"/>
        <w:jc w:val="both"/>
        <w:rPr>
          <w:rFonts w:eastAsia="Arial Unicode MS"/>
          <w:color w:val="000000"/>
          <w:szCs w:val="24"/>
          <w:bdr w:val="nil"/>
        </w:rPr>
      </w:pPr>
      <w:r>
        <w:rPr>
          <w:rFonts w:eastAsia="Arial Unicode MS"/>
          <w:color w:val="000000"/>
          <w:szCs w:val="24"/>
          <w:bdr w:val="nil"/>
        </w:rPr>
        <w:t>2</w:t>
      </w:r>
      <w:r>
        <w:rPr>
          <w:rFonts w:eastAsia="Arial Unicode MS"/>
          <w:color w:val="000000"/>
          <w:szCs w:val="24"/>
          <w:bdr w:val="nil"/>
        </w:rPr>
        <w:t>. P a v e d u įsakymo vykdymo kontrolę viceministrui pagal veiklos sritį.“</w:t>
      </w:r>
    </w:p>
    <w:p>
      <w:pPr>
        <w:pBdr>
          <w:top w:val="nil"/>
          <w:left w:val="nil"/>
          <w:bottom w:val="nil"/>
          <w:right w:val="nil"/>
          <w:between w:val="nil"/>
          <w:bar w:val="nil"/>
        </w:pBdr>
        <w:ind w:firstLine="833"/>
        <w:jc w:val="both"/>
      </w:pPr>
      <w:r>
        <w:rPr>
          <w:rFonts w:eastAsia="Arial Unicode MS"/>
          <w:color w:val="000000"/>
          <w:szCs w:val="24"/>
          <w:bdr w:val="nil"/>
        </w:rPr>
        <w:t>3</w:t>
      </w:r>
      <w:r>
        <w:rPr>
          <w:rFonts w:eastAsia="Arial Unicode MS"/>
          <w:color w:val="000000"/>
          <w:szCs w:val="24"/>
          <w:bdr w:val="nil"/>
        </w:rPr>
        <w:t xml:space="preserve">. N u s t a t a u, kad Lietuvos Respublikos </w:t>
      </w:r>
      <w:r>
        <w:rPr>
          <w:rFonts w:eastAsia="Arial Unicode MS"/>
          <w:szCs w:val="24"/>
          <w:bdr w:val="nil"/>
        </w:rPr>
        <w:t>sveikatos apsaugos ministro įsakymuose</w:t>
      </w:r>
      <w:r>
        <w:rPr>
          <w:rFonts w:eastAsia="Arial Unicode MS"/>
          <w:color w:val="000000"/>
          <w:szCs w:val="24"/>
          <w:bdr w:val="nil"/>
        </w:rPr>
        <w:t xml:space="preserve"> nuoroda į Lietuvos Respublikos sveikatos apsaugos ministro 2007 m. rugpjūčio 28 d. įsakymą Nr. V-710 „Dėl Lietuvos medicinos normos MN 142:2007 „</w:t>
      </w:r>
      <w:r>
        <w:rPr>
          <w:rFonts w:eastAsia="Arial Unicode MS"/>
          <w:szCs w:val="24"/>
          <w:bdr w:val="nil"/>
        </w:rPr>
        <w:t>Skubiosios medicinos pagalbos slaugos specialistas</w:t>
      </w:r>
      <w:r>
        <w:rPr>
          <w:rFonts w:eastAsia="Arial Unicode MS"/>
          <w:color w:val="000000"/>
          <w:szCs w:val="24"/>
          <w:bdr w:val="nil"/>
        </w:rPr>
        <w:t>. Teisės, pareigos, kompetencija ir atsakomybė“ patvirtinimo“ reiškia nuorodą į šį įsakymą</w:t>
      </w:r>
    </w:p>
    <w:p>
      <w:pPr>
        <w:tabs>
          <w:tab w:val="right" w:pos="9639"/>
        </w:tabs>
      </w:pPr>
    </w:p>
    <w:p>
      <w:pPr>
        <w:tabs>
          <w:tab w:val="right" w:pos="9639"/>
        </w:tabs>
      </w:pPr>
    </w:p>
    <w:p>
      <w:pPr>
        <w:tabs>
          <w:tab w:val="right" w:pos="9639"/>
        </w:tabs>
      </w:pPr>
    </w:p>
    <w:p>
      <w:pPr>
        <w:tabs>
          <w:tab w:val="right" w:pos="9639"/>
        </w:tabs>
      </w:pPr>
      <w:r>
        <w:rPr>
          <w:caps/>
        </w:rPr>
        <w:t>SVEIKATOS APSAUGOS MINISTRAS</w:t>
        <w:tab/>
        <w:t>RIMVYDAS TURČINSKAS</w:t>
      </w:r>
    </w:p>
    <w:p/>
    <w:p>
      <w:pPr>
        <w:pBdr>
          <w:top w:val="nil"/>
          <w:left w:val="nil"/>
          <w:bottom w:val="nil"/>
          <w:right w:val="nil"/>
          <w:between w:val="nil"/>
          <w:bar w:val="nil"/>
        </w:pBdr>
        <w:tabs>
          <w:tab w:val="left" w:pos="5812"/>
        </w:tabs>
        <w:ind w:left="4536"/>
        <w:sectPr>
          <w:pgSz w:w="11900" w:h="16840"/>
          <w:pgMar w:top="1134" w:right="843" w:bottom="1134" w:left="1134" w:header="709" w:footer="709" w:gutter="0"/>
          <w:pgNumType w:start="1"/>
          <w:cols w:space="1296"/>
          <w:titlePg/>
          <w:docGrid w:linePitch="326"/>
        </w:sectPr>
      </w:pPr>
    </w:p>
    <w:p>
      <w:pPr>
        <w:pBdr>
          <w:top w:val="nil"/>
          <w:left w:val="nil"/>
          <w:bottom w:val="nil"/>
          <w:right w:val="nil"/>
          <w:between w:val="nil"/>
          <w:bar w:val="nil"/>
        </w:pBdr>
        <w:tabs>
          <w:tab w:val="left" w:pos="5812"/>
        </w:tabs>
        <w:ind w:left="4536"/>
        <w:rPr>
          <w:rFonts w:eastAsia="Arial Unicode MS"/>
          <w:szCs w:val="24"/>
          <w:bdr w:val="nil"/>
          <w:lang w:eastAsia="lt-LT"/>
        </w:rPr>
      </w:pPr>
      <w:r>
        <w:rPr>
          <w:rFonts w:eastAsia="Arial Unicode MS"/>
          <w:szCs w:val="24"/>
          <w:bdr w:val="nil"/>
          <w:lang w:eastAsia="lt-LT"/>
        </w:rPr>
        <w:t>PATVIRTINTA</w:t>
      </w:r>
    </w:p>
    <w:p>
      <w:pPr>
        <w:pBdr>
          <w:top w:val="nil"/>
          <w:left w:val="nil"/>
          <w:bottom w:val="nil"/>
          <w:right w:val="nil"/>
          <w:between w:val="nil"/>
          <w:bar w:val="nil"/>
        </w:pBdr>
        <w:ind w:left="4536"/>
        <w:rPr>
          <w:rFonts w:eastAsia="Arial Unicode MS"/>
          <w:szCs w:val="24"/>
          <w:bdr w:val="nil"/>
          <w:lang w:eastAsia="lt-LT"/>
        </w:rPr>
      </w:pPr>
      <w:r>
        <w:rPr>
          <w:rFonts w:eastAsia="Arial Unicode MS"/>
          <w:szCs w:val="24"/>
          <w:bdr w:val="nil"/>
          <w:lang w:eastAsia="lt-LT"/>
        </w:rPr>
        <w:t>Lietuvos Respublikos sveikatos apsaugos ministro</w:t>
      </w:r>
    </w:p>
    <w:p>
      <w:pPr>
        <w:pBdr>
          <w:top w:val="nil"/>
          <w:left w:val="nil"/>
          <w:bottom w:val="nil"/>
          <w:right w:val="nil"/>
          <w:between w:val="nil"/>
          <w:bar w:val="nil"/>
        </w:pBdr>
        <w:ind w:left="4536"/>
        <w:rPr>
          <w:rFonts w:eastAsia="Arial Unicode MS"/>
          <w:szCs w:val="24"/>
          <w:bdr w:val="nil"/>
          <w:lang w:eastAsia="lt-LT"/>
        </w:rPr>
      </w:pPr>
      <w:r>
        <w:rPr>
          <w:rFonts w:eastAsia="Arial Unicode MS"/>
          <w:szCs w:val="24"/>
          <w:bdr w:val="nil"/>
          <w:lang w:eastAsia="lt-LT"/>
        </w:rPr>
        <w:t>2007 m. rugpjūčio 28 d. įsakymu Nr. V-710</w:t>
      </w:r>
    </w:p>
    <w:p>
      <w:pPr>
        <w:pBdr>
          <w:top w:val="nil"/>
          <w:left w:val="nil"/>
          <w:bottom w:val="nil"/>
          <w:right w:val="nil"/>
          <w:between w:val="nil"/>
          <w:bar w:val="nil"/>
        </w:pBdr>
        <w:ind w:left="4536"/>
        <w:jc w:val="both"/>
        <w:rPr>
          <w:szCs w:val="24"/>
          <w:lang w:eastAsia="lt-LT"/>
        </w:rPr>
      </w:pPr>
      <w:r>
        <w:rPr>
          <w:szCs w:val="24"/>
          <w:lang w:eastAsia="lt-LT"/>
        </w:rPr>
        <w:t>(Lietuvos Respublikos sveikatos apsaugos ministro</w:t>
      </w:r>
    </w:p>
    <w:p>
      <w:pPr>
        <w:pBdr>
          <w:top w:val="nil"/>
          <w:left w:val="nil"/>
          <w:bottom w:val="nil"/>
          <w:right w:val="nil"/>
          <w:between w:val="nil"/>
          <w:bar w:val="nil"/>
        </w:pBdr>
        <w:ind w:left="4536"/>
        <w:jc w:val="both"/>
        <w:rPr>
          <w:szCs w:val="24"/>
          <w:lang w:eastAsia="lt-LT"/>
        </w:rPr>
      </w:pPr>
      <w:r>
        <w:rPr>
          <w:szCs w:val="24"/>
          <w:lang w:eastAsia="lt-LT"/>
        </w:rPr>
        <w:t>2020 m. sausio 31 d. įsakymo Nr. V-96 redakcija)</w:t>
      </w:r>
    </w:p>
    <w:p>
      <w:pPr>
        <w:pBdr>
          <w:top w:val="nil"/>
          <w:left w:val="nil"/>
          <w:bottom w:val="nil"/>
          <w:right w:val="nil"/>
          <w:between w:val="nil"/>
          <w:bar w:val="nil"/>
        </w:pBdr>
        <w:jc w:val="center"/>
        <w:rPr>
          <w:rFonts w:eastAsia="Arial Unicode MS"/>
          <w:b/>
          <w:szCs w:val="24"/>
          <w:bdr w:val="nil"/>
        </w:rPr>
      </w:pPr>
    </w:p>
    <w:p>
      <w:pPr>
        <w:pBdr>
          <w:top w:val="nil"/>
          <w:left w:val="nil"/>
          <w:bottom w:val="nil"/>
          <w:right w:val="nil"/>
          <w:between w:val="nil"/>
          <w:bar w:val="nil"/>
        </w:pBdr>
        <w:jc w:val="center"/>
        <w:rPr>
          <w:rFonts w:eastAsia="Arial Unicode MS"/>
          <w:b/>
          <w:szCs w:val="24"/>
          <w:bdr w:val="nil"/>
        </w:rPr>
      </w:pPr>
      <w:r>
        <w:rPr>
          <w:rFonts w:eastAsia="Arial Unicode MS"/>
          <w:b/>
          <w:szCs w:val="24"/>
          <w:bdr w:val="nil"/>
        </w:rPr>
        <w:t>LIETUVOS MEDICINOS NORMA</w:t>
        <w:tab/>
        <w:t>MN 142:2020</w:t>
      </w:r>
    </w:p>
    <w:p>
      <w:pPr>
        <w:pBdr>
          <w:top w:val="nil"/>
          <w:left w:val="nil"/>
          <w:bottom w:val="nil"/>
          <w:right w:val="nil"/>
          <w:between w:val="nil"/>
          <w:bar w:val="nil"/>
        </w:pBdr>
        <w:jc w:val="center"/>
        <w:rPr>
          <w:rFonts w:eastAsia="Arial Unicode MS"/>
          <w:b/>
          <w:szCs w:val="24"/>
          <w:bdr w:val="nil"/>
        </w:rPr>
      </w:pPr>
      <w:r>
        <w:rPr>
          <w:rFonts w:eastAsia="Arial Unicode MS"/>
          <w:b/>
          <w:szCs w:val="24"/>
          <w:bdr w:val="nil"/>
        </w:rPr>
        <w:t>SKUBIOSIOS MEDICINOS PAGALBOS SLAUGOS SPECIALISTAS</w:t>
      </w:r>
    </w:p>
    <w:p>
      <w:pPr>
        <w:pBdr>
          <w:top w:val="nil"/>
          <w:left w:val="nil"/>
          <w:bottom w:val="nil"/>
          <w:right w:val="nil"/>
          <w:between w:val="nil"/>
          <w:bar w:val="nil"/>
        </w:pBdr>
        <w:rPr>
          <w:rFonts w:eastAsia="Arial Unicode MS"/>
          <w:szCs w:val="24"/>
          <w:bdr w:val="nil"/>
        </w:rPr>
      </w:pPr>
    </w:p>
    <w:p>
      <w:pPr>
        <w:pBdr>
          <w:top w:val="nil"/>
          <w:left w:val="nil"/>
          <w:bottom w:val="nil"/>
          <w:right w:val="nil"/>
          <w:between w:val="nil"/>
          <w:bar w:val="nil"/>
        </w:pBdr>
        <w:jc w:val="center"/>
        <w:rPr>
          <w:rFonts w:eastAsia="Arial Unicode MS"/>
          <w:b/>
          <w:szCs w:val="24"/>
          <w:bdr w:val="nil"/>
        </w:rPr>
      </w:pPr>
      <w:r>
        <w:rPr>
          <w:rFonts w:eastAsia="Arial Unicode MS"/>
          <w:b/>
          <w:szCs w:val="24"/>
          <w:bdr w:val="nil"/>
        </w:rPr>
        <w:t>I</w:t>
      </w:r>
      <w:r>
        <w:rPr>
          <w:rFonts w:eastAsia="Arial Unicode MS"/>
          <w:b/>
          <w:szCs w:val="24"/>
          <w:bdr w:val="nil"/>
        </w:rPr>
        <w:t xml:space="preserve"> SKYRIUS</w:t>
      </w:r>
    </w:p>
    <w:p>
      <w:pPr>
        <w:pBdr>
          <w:top w:val="nil"/>
          <w:left w:val="nil"/>
          <w:bottom w:val="nil"/>
          <w:right w:val="nil"/>
          <w:between w:val="nil"/>
          <w:bar w:val="nil"/>
        </w:pBdr>
        <w:jc w:val="center"/>
        <w:rPr>
          <w:rFonts w:eastAsia="Arial Unicode MS"/>
          <w:b/>
          <w:szCs w:val="24"/>
          <w:bdr w:val="nil"/>
        </w:rPr>
      </w:pPr>
      <w:r>
        <w:rPr>
          <w:rFonts w:eastAsia="Arial Unicode MS"/>
          <w:b/>
          <w:szCs w:val="24"/>
          <w:bdr w:val="nil"/>
        </w:rPr>
        <w:t>BENDROSIOS NUOSTATOS</w:t>
      </w:r>
    </w:p>
    <w:p>
      <w:pPr>
        <w:pBdr>
          <w:top w:val="nil"/>
          <w:left w:val="nil"/>
          <w:bottom w:val="nil"/>
          <w:right w:val="nil"/>
          <w:between w:val="nil"/>
          <w:bar w:val="nil"/>
        </w:pBdr>
        <w:rPr>
          <w:rFonts w:eastAsia="Arial Unicode MS"/>
          <w:szCs w:val="24"/>
          <w:bdr w:val="nil"/>
        </w:rPr>
      </w:pPr>
    </w:p>
    <w:p>
      <w:pPr>
        <w:ind w:firstLine="851"/>
        <w:jc w:val="both"/>
        <w:rPr>
          <w:rFonts w:eastAsia="Arial Unicode MS"/>
          <w:szCs w:val="24"/>
          <w:bdr w:val="nil"/>
        </w:rPr>
      </w:pPr>
      <w:r>
        <w:rPr>
          <w:rFonts w:eastAsia="Arial Unicode MS"/>
          <w:szCs w:val="24"/>
          <w:bdr w:val="nil"/>
        </w:rPr>
        <w:t>1</w:t>
      </w:r>
      <w:r>
        <w:rPr>
          <w:rFonts w:eastAsia="Arial Unicode MS"/>
          <w:szCs w:val="24"/>
          <w:bdr w:val="nil"/>
        </w:rPr>
        <w:t>.</w:t>
        <w:tab/>
        <w:t>Lietuvos medicinos norma MN 142:2020 „Skubiosios medicinos pagalbos slaugos specialistas“ (toliau – Lietuvos medicinos norma) nustato skubiosios medicinos pagalbos  slaugos specialisto teises, pareigas ir kompetenciją.</w:t>
      </w:r>
    </w:p>
    <w:p>
      <w:pPr>
        <w:ind w:firstLine="851"/>
        <w:jc w:val="both"/>
        <w:rPr>
          <w:rFonts w:eastAsia="Arial Unicode MS"/>
          <w:szCs w:val="24"/>
          <w:bdr w:val="nil"/>
        </w:rPr>
      </w:pPr>
      <w:r>
        <w:rPr>
          <w:rFonts w:eastAsia="Arial Unicode MS"/>
          <w:szCs w:val="24"/>
          <w:bdr w:val="nil"/>
        </w:rPr>
        <w:t>2</w:t>
      </w:r>
      <w:r>
        <w:rPr>
          <w:rFonts w:eastAsia="Arial Unicode MS"/>
          <w:szCs w:val="24"/>
          <w:bdr w:val="nil"/>
        </w:rPr>
        <w:t>.</w:t>
        <w:tab/>
        <w:t>Lietuvos medicinos norma yra privaloma skubiosios medicinos pagalbos slaugos specialistams, dirbantiems Lietuvos Respublikoje, jų darbdaviams, taip pat institucijoms, rengiančioms šiuos specialistus, tobulinančioms jų kvalifikaciją bei kontroliuojančioms jų veiklą.</w:t>
      </w:r>
    </w:p>
    <w:p>
      <w:pPr>
        <w:ind w:firstLine="851"/>
        <w:jc w:val="both"/>
        <w:rPr>
          <w:rFonts w:eastAsia="Arial Unicode MS"/>
          <w:szCs w:val="24"/>
          <w:bdr w:val="nil"/>
        </w:rPr>
      </w:pPr>
      <w:r>
        <w:rPr>
          <w:rFonts w:eastAsia="Arial Unicode MS"/>
          <w:szCs w:val="24"/>
          <w:bdr w:val="nil"/>
        </w:rPr>
        <w:t>3</w:t>
      </w:r>
      <w:r>
        <w:rPr>
          <w:rFonts w:eastAsia="Arial Unicode MS"/>
          <w:szCs w:val="24"/>
          <w:bdr w:val="nil"/>
        </w:rPr>
        <w:t>.</w:t>
        <w:tab/>
        <w:t>Lietuvos medicinos normoje vartojamos sąvokos ir jų apibrėžtys:</w:t>
      </w:r>
    </w:p>
    <w:p>
      <w:pPr>
        <w:ind w:firstLine="851"/>
        <w:jc w:val="both"/>
        <w:rPr>
          <w:szCs w:val="24"/>
          <w:bdr w:val="nil"/>
        </w:rPr>
      </w:pPr>
      <w:r>
        <w:rPr>
          <w:szCs w:val="24"/>
          <w:bdr w:val="nil"/>
        </w:rPr>
        <w:t>3.1</w:t>
      </w:r>
      <w:r>
        <w:rPr>
          <w:szCs w:val="24"/>
          <w:bdr w:val="nil"/>
        </w:rPr>
        <w:t>.</w:t>
        <w:tab/>
      </w:r>
      <w:r>
        <w:rPr>
          <w:rFonts w:eastAsia="Arial Unicode MS"/>
          <w:b/>
          <w:szCs w:val="24"/>
          <w:bdr w:val="nil"/>
        </w:rPr>
        <w:t>Skubiosios medicinos pagalbos slaugos specialistas</w:t>
      </w:r>
      <w:r>
        <w:rPr>
          <w:rFonts w:eastAsia="Arial Unicode MS"/>
          <w:szCs w:val="24"/>
          <w:bdr w:val="nil"/>
        </w:rPr>
        <w:t xml:space="preserve"> – </w:t>
      </w:r>
      <w:r>
        <w:rPr>
          <w:szCs w:val="24"/>
          <w:bdr w:val="nil"/>
          <w:lang w:eastAsia="lt-LT"/>
        </w:rPr>
        <w:t xml:space="preserve">bendrosios praktikos slaugytojas arba akušeris, įgijęs </w:t>
      </w:r>
      <w:r>
        <w:rPr>
          <w:rFonts w:eastAsia="Arial Unicode MS"/>
          <w:szCs w:val="24"/>
          <w:bdr w:val="nil"/>
        </w:rPr>
        <w:t xml:space="preserve">skubiosios medicinos pagalbos slaugos </w:t>
      </w:r>
      <w:r>
        <w:rPr>
          <w:szCs w:val="24"/>
          <w:bdr w:val="nil"/>
          <w:lang w:eastAsia="lt-LT"/>
        </w:rPr>
        <w:t>specializaciją.</w:t>
      </w:r>
    </w:p>
    <w:p>
      <w:pPr>
        <w:ind w:firstLine="851"/>
        <w:jc w:val="both"/>
        <w:rPr>
          <w:rFonts w:eastAsia="Arial Unicode MS"/>
          <w:szCs w:val="24"/>
          <w:bdr w:val="nil"/>
        </w:rPr>
      </w:pPr>
      <w:r>
        <w:rPr>
          <w:rFonts w:eastAsia="Arial Unicode MS"/>
          <w:szCs w:val="24"/>
          <w:bdr w:val="nil"/>
        </w:rPr>
        <w:t>3.2</w:t>
      </w:r>
      <w:r>
        <w:rPr>
          <w:rFonts w:eastAsia="Arial Unicode MS"/>
          <w:szCs w:val="24"/>
          <w:bdr w:val="nil"/>
        </w:rPr>
        <w:t>.</w:t>
        <w:tab/>
      </w:r>
      <w:r>
        <w:rPr>
          <w:rFonts w:eastAsia="Arial Unicode MS"/>
          <w:b/>
          <w:szCs w:val="24"/>
          <w:bdr w:val="nil"/>
        </w:rPr>
        <w:t>Skubiosios medicinos pagalbos slaugos specialisto praktika</w:t>
      </w:r>
      <w:r>
        <w:rPr>
          <w:rFonts w:eastAsia="Arial Unicode MS"/>
          <w:szCs w:val="24"/>
          <w:bdr w:val="nil"/>
        </w:rPr>
        <w:t xml:space="preserve"> – skubiosios medicinos pagalbos slaugos specialisto pagal įgytą profesinę kvalifikaciją ir įgytą kompetenciją teikiamos asmens sveikatos priežiūros paslaugos.</w:t>
      </w:r>
    </w:p>
    <w:p>
      <w:pPr>
        <w:ind w:firstLine="851"/>
        <w:jc w:val="both"/>
        <w:rPr>
          <w:rFonts w:eastAsia="Arial Unicode MS"/>
          <w:szCs w:val="24"/>
          <w:bdr w:val="nil"/>
        </w:rPr>
      </w:pPr>
      <w:r>
        <w:rPr>
          <w:rFonts w:eastAsia="Arial Unicode MS"/>
          <w:szCs w:val="24"/>
          <w:bdr w:val="nil"/>
        </w:rPr>
        <w:t>3.3</w:t>
      </w:r>
      <w:r>
        <w:rPr>
          <w:rFonts w:eastAsia="Arial Unicode MS"/>
          <w:szCs w:val="24"/>
          <w:bdr w:val="nil"/>
        </w:rPr>
        <w:t>.</w:t>
        <w:tab/>
        <w:t>Kitos Lietuvos medicinos normoje vartojamos sąvokos suprantamos taip, kaip jos yra apibrėžtos kituose asmens sveikatos priežiūros paslaugų teikimą reglamentuojančiuose teisės aktuose</w:t>
      </w:r>
      <w:r>
        <w:rPr>
          <w:szCs w:val="24"/>
          <w:bdr w:val="nil"/>
        </w:rPr>
        <w:t>.</w:t>
      </w:r>
    </w:p>
    <w:p>
      <w:pPr>
        <w:ind w:firstLine="851"/>
        <w:jc w:val="both"/>
        <w:rPr>
          <w:rFonts w:eastAsia="Arial Unicode MS"/>
          <w:szCs w:val="24"/>
          <w:bdr w:val="nil"/>
        </w:rPr>
      </w:pPr>
      <w:r>
        <w:rPr>
          <w:rFonts w:eastAsia="Arial Unicode MS"/>
          <w:szCs w:val="24"/>
          <w:bdr w:val="nil"/>
        </w:rPr>
        <w:t>4</w:t>
      </w:r>
      <w:r>
        <w:rPr>
          <w:rFonts w:eastAsia="Arial Unicode MS"/>
          <w:szCs w:val="24"/>
          <w:bdr w:val="nil"/>
        </w:rPr>
        <w:t>.</w:t>
        <w:tab/>
        <w:t>Teisę verstis skubiosios medicinos pagalbos slaugos specialisto praktika turi asmuo, Slaugos praktikos ir akušerijos praktikos įstatymo nustatyta tvarka įgijęs bendrosios praktikos slaugytojo arba akušerio profesinę kvalifikaciją ir turintis galiojančią bendrosios slaugos praktikos licenciją arba akušerijos praktikos licenciją verstis atitinkama praktika ir papildomai baigęs skubiosios medicinos pagalbos specializacijos programą aukštojoje mokykloje</w:t>
      </w:r>
      <w:r>
        <w:rPr>
          <w:szCs w:val="24"/>
          <w:bdr w:val="nil"/>
          <w:lang w:eastAsia="lt-LT"/>
        </w:rPr>
        <w:t>.</w:t>
      </w:r>
    </w:p>
    <w:p>
      <w:pPr>
        <w:ind w:firstLine="851"/>
        <w:jc w:val="both"/>
        <w:rPr>
          <w:rFonts w:eastAsia="Arial Unicode MS"/>
          <w:szCs w:val="24"/>
          <w:bdr w:val="nil"/>
        </w:rPr>
      </w:pPr>
      <w:r>
        <w:rPr>
          <w:rFonts w:eastAsia="Arial Unicode MS"/>
          <w:szCs w:val="24"/>
          <w:bdr w:val="nil"/>
        </w:rPr>
        <w:t>5</w:t>
      </w:r>
      <w:r>
        <w:rPr>
          <w:rFonts w:eastAsia="Arial Unicode MS"/>
          <w:szCs w:val="24"/>
          <w:bdr w:val="nil"/>
        </w:rPr>
        <w:t>.</w:t>
        <w:tab/>
        <w:t xml:space="preserve">Užsienyje įgyta skubiosios medicinos pagalbos slaugos specialisto profesinė kvalifikacija pripažįstama Lietuvos Respublikos reglamentuojamų profesinių kvalifikacijų pripažinimo įstatymo </w:t>
      </w:r>
      <w:r>
        <w:rPr>
          <w:rFonts w:eastAsia="Arial Unicode MS"/>
          <w:bCs/>
          <w:szCs w:val="24"/>
          <w:bdr w:val="nil"/>
        </w:rPr>
        <w:t>ir kitų teisės aktų, reglamentuojančių profesinės kvalifikacijos pripažinimą,</w:t>
      </w:r>
      <w:r>
        <w:rPr>
          <w:rFonts w:eastAsia="Arial Unicode MS"/>
          <w:szCs w:val="24"/>
          <w:bdr w:val="nil"/>
        </w:rPr>
        <w:t xml:space="preserve"> nustatyta tvarka.</w:t>
      </w:r>
    </w:p>
    <w:p>
      <w:pPr>
        <w:ind w:firstLine="851"/>
        <w:jc w:val="both"/>
        <w:rPr>
          <w:rFonts w:eastAsia="Arial Unicode MS"/>
          <w:szCs w:val="24"/>
          <w:bdr w:val="nil"/>
        </w:rPr>
      </w:pPr>
      <w:r>
        <w:rPr>
          <w:rFonts w:eastAsia="Arial Unicode MS"/>
          <w:szCs w:val="24"/>
          <w:bdr w:val="nil"/>
        </w:rPr>
        <w:t>6</w:t>
      </w:r>
      <w:r>
        <w:rPr>
          <w:rFonts w:eastAsia="Arial Unicode MS"/>
          <w:szCs w:val="24"/>
          <w:bdr w:val="nil"/>
        </w:rPr>
        <w:t>.</w:t>
        <w:tab/>
        <w:t>Skubiosios medicinos pagalbos slaugos specialistas verčiasi slaugos praktika asmens sveikatos priežiūros įstaigoje, turinčioje įstaigos asmens sveikatos priežiūros licenciją, suteikiančią teisę teikti asmens sveikatos priežiūros paslaugas, kurias pagal teisės aktų reikalavimus kartu su kitais sveikatos priežiūros specialistais turi teikti ir skubiosios medicinos pagalbos slaugos specialistas.</w:t>
      </w:r>
    </w:p>
    <w:p>
      <w:pPr>
        <w:ind w:firstLine="851"/>
        <w:jc w:val="both"/>
        <w:rPr>
          <w:rFonts w:eastAsia="Arial Unicode MS"/>
          <w:szCs w:val="24"/>
          <w:bdr w:val="nil"/>
        </w:rPr>
      </w:pPr>
      <w:r>
        <w:rPr>
          <w:rFonts w:eastAsia="Arial Unicode MS"/>
          <w:szCs w:val="24"/>
          <w:bdr w:val="nil"/>
        </w:rPr>
        <w:t>7</w:t>
      </w:r>
      <w:r>
        <w:rPr>
          <w:rFonts w:eastAsia="Arial Unicode MS"/>
          <w:szCs w:val="24"/>
          <w:bdr w:val="nil"/>
        </w:rPr>
        <w:t>.</w:t>
        <w:tab/>
        <w:t>Skubiosios medicinos pagalbos slaugos specialistas slaugos praktika verčiasi savarankiškai, taip pat bendradarbiaudamas su kitais sveikatos priežiūros specialistais.</w:t>
      </w:r>
    </w:p>
    <w:p>
      <w:pPr>
        <w:ind w:firstLine="851"/>
        <w:jc w:val="both"/>
        <w:rPr>
          <w:rFonts w:eastAsia="Arial Unicode MS"/>
          <w:szCs w:val="24"/>
          <w:bdr w:val="nil"/>
        </w:rPr>
      </w:pPr>
      <w:r>
        <w:rPr>
          <w:rFonts w:eastAsia="Arial Unicode MS"/>
          <w:szCs w:val="24"/>
          <w:bdr w:val="nil"/>
        </w:rPr>
        <w:t>8</w:t>
      </w:r>
      <w:r>
        <w:rPr>
          <w:rFonts w:eastAsia="Arial Unicode MS"/>
          <w:szCs w:val="24"/>
          <w:bdr w:val="nil"/>
        </w:rPr>
        <w:t>.</w:t>
        <w:tab/>
      </w:r>
      <w:r>
        <w:rPr>
          <w:rFonts w:eastAsia="Arial Unicode MS"/>
          <w:bCs/>
          <w:szCs w:val="24"/>
          <w:bdr w:val="nil"/>
        </w:rPr>
        <w:t>Skubiosios medicinos pagalbos slaugos specialistas</w:t>
      </w:r>
      <w:r>
        <w:rPr>
          <w:rFonts w:eastAsia="Arial Unicode MS"/>
          <w:b/>
          <w:szCs w:val="24"/>
          <w:bdr w:val="nil"/>
        </w:rPr>
        <w:t xml:space="preserve"> </w:t>
      </w:r>
      <w:r>
        <w:rPr>
          <w:rFonts w:eastAsia="Arial Unicode MS"/>
          <w:szCs w:val="24"/>
          <w:bdr w:val="nil"/>
        </w:rPr>
        <w:t>vadovaujasi asmens sveikatos priežiūros specialisto praktiką ir asmens sveikatos priežiūros paslaugų teikimą reglamentuojančiais teisės aktais, šia Lietuvos medicinos norma, įstaigos, kurioje dirba, įstatais (nuostatais), vidaus tvarkos taisyklėmis ir savo pareigybės aprašymu.</w:t>
      </w:r>
    </w:p>
    <w:p>
      <w:pPr>
        <w:pBdr>
          <w:top w:val="nil"/>
          <w:left w:val="nil"/>
          <w:bottom w:val="nil"/>
          <w:right w:val="nil"/>
          <w:between w:val="nil"/>
          <w:bar w:val="nil"/>
        </w:pBdr>
        <w:ind w:firstLine="851"/>
        <w:jc w:val="center"/>
        <w:rPr>
          <w:rFonts w:eastAsia="Arial Unicode MS"/>
          <w:b/>
          <w:szCs w:val="24"/>
          <w:bdr w:val="nil"/>
        </w:rPr>
      </w:pPr>
    </w:p>
    <w:p>
      <w:pPr>
        <w:pBdr>
          <w:top w:val="nil"/>
          <w:left w:val="nil"/>
          <w:bottom w:val="nil"/>
          <w:right w:val="nil"/>
          <w:between w:val="nil"/>
          <w:bar w:val="nil"/>
        </w:pBdr>
        <w:jc w:val="center"/>
        <w:rPr>
          <w:rFonts w:eastAsia="Arial Unicode MS"/>
          <w:b/>
          <w:szCs w:val="24"/>
          <w:bdr w:val="nil"/>
        </w:rPr>
      </w:pPr>
      <w:r>
        <w:rPr>
          <w:rFonts w:eastAsia="Arial Unicode MS"/>
          <w:b/>
          <w:szCs w:val="24"/>
          <w:bdr w:val="nil"/>
        </w:rPr>
        <w:t>II</w:t>
      </w:r>
      <w:r>
        <w:rPr>
          <w:rFonts w:eastAsia="Arial Unicode MS"/>
          <w:b/>
          <w:szCs w:val="24"/>
          <w:bdr w:val="nil"/>
        </w:rPr>
        <w:t xml:space="preserve"> SKYRIUS</w:t>
      </w:r>
    </w:p>
    <w:p>
      <w:pPr>
        <w:pBdr>
          <w:top w:val="nil"/>
          <w:left w:val="nil"/>
          <w:bottom w:val="nil"/>
          <w:right w:val="nil"/>
          <w:between w:val="nil"/>
          <w:bar w:val="nil"/>
        </w:pBdr>
        <w:jc w:val="center"/>
        <w:rPr>
          <w:rFonts w:eastAsia="Arial Unicode MS"/>
          <w:szCs w:val="24"/>
          <w:bdr w:val="nil"/>
        </w:rPr>
      </w:pPr>
      <w:r>
        <w:rPr>
          <w:rFonts w:eastAsia="Arial Unicode MS"/>
          <w:b/>
          <w:szCs w:val="24"/>
          <w:bdr w:val="nil"/>
        </w:rPr>
        <w:t>TEISĖS</w:t>
      </w:r>
    </w:p>
    <w:p>
      <w:pPr>
        <w:pBdr>
          <w:top w:val="nil"/>
          <w:left w:val="nil"/>
          <w:bottom w:val="nil"/>
          <w:right w:val="nil"/>
          <w:between w:val="nil"/>
          <w:bar w:val="nil"/>
        </w:pBdr>
        <w:ind w:firstLine="851"/>
        <w:jc w:val="both"/>
        <w:rPr>
          <w:rFonts w:eastAsia="Arial Unicode MS"/>
          <w:szCs w:val="24"/>
          <w:bdr w:val="nil"/>
        </w:rPr>
      </w:pPr>
    </w:p>
    <w:p>
      <w:pPr>
        <w:ind w:firstLine="851"/>
        <w:jc w:val="both"/>
        <w:rPr>
          <w:rFonts w:eastAsia="Arial Unicode MS"/>
          <w:szCs w:val="24"/>
          <w:bdr w:val="nil"/>
        </w:rPr>
      </w:pPr>
      <w:r>
        <w:rPr>
          <w:rFonts w:eastAsia="Arial Unicode MS"/>
          <w:szCs w:val="24"/>
          <w:bdr w:val="nil"/>
        </w:rPr>
        <w:t>9</w:t>
      </w:r>
      <w:r>
        <w:rPr>
          <w:rFonts w:eastAsia="Arial Unicode MS"/>
          <w:szCs w:val="24"/>
          <w:bdr w:val="nil"/>
        </w:rPr>
        <w:t>.</w:t>
        <w:tab/>
        <w:t>Skubiosios medicinos pagalbos slaugos specialistas turi teisę:</w:t>
      </w:r>
    </w:p>
    <w:p>
      <w:pPr>
        <w:ind w:firstLine="851"/>
        <w:jc w:val="both"/>
        <w:rPr>
          <w:rFonts w:eastAsia="Arial Unicode MS"/>
          <w:szCs w:val="24"/>
          <w:bdr w:val="nil"/>
        </w:rPr>
      </w:pPr>
      <w:r>
        <w:rPr>
          <w:rFonts w:eastAsia="Arial Unicode MS"/>
          <w:szCs w:val="24"/>
          <w:bdr w:val="nil"/>
        </w:rPr>
        <w:t>9.1</w:t>
      </w:r>
      <w:r>
        <w:rPr>
          <w:rFonts w:eastAsia="Arial Unicode MS"/>
          <w:szCs w:val="24"/>
          <w:bdr w:val="nil"/>
        </w:rPr>
        <w:t>.</w:t>
        <w:tab/>
      </w:r>
      <w:r>
        <w:rPr>
          <w:szCs w:val="24"/>
          <w:bdr w:val="nil"/>
          <w:lang w:eastAsia="lt-LT"/>
        </w:rPr>
        <w:t xml:space="preserve">verstis </w:t>
      </w:r>
      <w:r>
        <w:rPr>
          <w:rFonts w:eastAsia="Arial Unicode MS"/>
          <w:szCs w:val="24"/>
          <w:bdr w:val="nil"/>
        </w:rPr>
        <w:t xml:space="preserve">skubiosios medicinos pagalbos slaugos specialisto </w:t>
      </w:r>
      <w:r>
        <w:rPr>
          <w:szCs w:val="24"/>
          <w:bdr w:val="nil"/>
          <w:lang w:eastAsia="lt-LT"/>
        </w:rPr>
        <w:t>praktika</w:t>
      </w:r>
      <w:r>
        <w:rPr>
          <w:rFonts w:eastAsia="Arial Unicode MS"/>
          <w:szCs w:val="24"/>
          <w:bdr w:val="nil"/>
        </w:rPr>
        <w:t>;</w:t>
      </w:r>
    </w:p>
    <w:p>
      <w:pPr>
        <w:ind w:firstLine="851"/>
        <w:jc w:val="both"/>
        <w:rPr>
          <w:rFonts w:eastAsia="Arial Unicode MS"/>
          <w:szCs w:val="24"/>
          <w:bdr w:val="nil"/>
        </w:rPr>
      </w:pPr>
      <w:r>
        <w:rPr>
          <w:rFonts w:eastAsia="Arial Unicode MS"/>
          <w:szCs w:val="24"/>
          <w:bdr w:val="nil"/>
        </w:rPr>
        <w:t>9.2</w:t>
      </w:r>
      <w:r>
        <w:rPr>
          <w:rFonts w:eastAsia="Arial Unicode MS"/>
          <w:szCs w:val="24"/>
          <w:bdr w:val="nil"/>
        </w:rPr>
        <w:t>.</w:t>
        <w:tab/>
        <w:t>konsultuotis su asmens sveikatos priežiūros ir kitais specialistais;</w:t>
      </w:r>
    </w:p>
    <w:p>
      <w:pPr>
        <w:ind w:firstLine="851"/>
        <w:jc w:val="both"/>
        <w:rPr>
          <w:rFonts w:eastAsia="Arial Unicode MS"/>
          <w:szCs w:val="24"/>
          <w:bdr w:val="nil"/>
        </w:rPr>
      </w:pPr>
      <w:r>
        <w:rPr>
          <w:rFonts w:eastAsia="Arial Unicode MS"/>
          <w:szCs w:val="24"/>
          <w:bdr w:val="nil"/>
        </w:rPr>
        <w:t>9.3</w:t>
      </w:r>
      <w:r>
        <w:rPr>
          <w:rFonts w:eastAsia="Arial Unicode MS"/>
          <w:szCs w:val="24"/>
          <w:bdr w:val="nil"/>
        </w:rPr>
        <w:t>.</w:t>
        <w:tab/>
        <w:t xml:space="preserve">atsisakyti teikti slaugos paslaugas, jeigu darbo sąlygos kelia realų pavojų paciento ar skubiosios medicinos pagalbos slaugos specialisto sveikatai ar gyvybei, </w:t>
      </w:r>
      <w:r>
        <w:rPr>
          <w:color w:val="000000"/>
          <w:szCs w:val="24"/>
          <w:bdr w:val="nil"/>
          <w:shd w:val="clear" w:color="auto" w:fill="FFFFFF"/>
        </w:rPr>
        <w:t>išskyrus atvejus, kai teikiama būtinoji medicinos pagalba</w:t>
      </w:r>
      <w:r>
        <w:rPr>
          <w:rFonts w:eastAsia="Arial Unicode MS"/>
          <w:szCs w:val="24"/>
          <w:bdr w:val="nil"/>
        </w:rPr>
        <w:t>;</w:t>
      </w:r>
    </w:p>
    <w:p>
      <w:pPr>
        <w:ind w:firstLine="851"/>
        <w:jc w:val="both"/>
        <w:rPr>
          <w:rFonts w:eastAsia="Arial Unicode MS"/>
          <w:szCs w:val="24"/>
          <w:bdr w:val="nil"/>
        </w:rPr>
      </w:pPr>
      <w:r>
        <w:rPr>
          <w:rFonts w:eastAsia="Arial Unicode MS"/>
          <w:szCs w:val="24"/>
          <w:bdr w:val="nil"/>
        </w:rPr>
        <w:t>9.4</w:t>
      </w:r>
      <w:r>
        <w:rPr>
          <w:rFonts w:eastAsia="Arial Unicode MS"/>
          <w:szCs w:val="24"/>
          <w:bdr w:val="nil"/>
        </w:rPr>
        <w:t>.</w:t>
        <w:tab/>
        <w:t>nustatyti asmens mirties faktą Lietuvos Respublikos žmogaus mirties nustatymo ir kritinių būklių įstatymo nustatyta tvarka;</w:t>
      </w:r>
    </w:p>
    <w:p>
      <w:pPr>
        <w:ind w:firstLine="851"/>
        <w:jc w:val="both"/>
        <w:rPr>
          <w:rFonts w:eastAsia="Arial Unicode MS"/>
          <w:szCs w:val="24"/>
          <w:bdr w:val="nil"/>
        </w:rPr>
      </w:pPr>
      <w:r>
        <w:rPr>
          <w:rFonts w:eastAsia="Arial Unicode MS"/>
          <w:szCs w:val="24"/>
          <w:bdr w:val="nil"/>
        </w:rPr>
        <w:t>9.5</w:t>
      </w:r>
      <w:r>
        <w:rPr>
          <w:rFonts w:eastAsia="Arial Unicode MS"/>
          <w:szCs w:val="24"/>
          <w:bdr w:val="nil"/>
        </w:rPr>
        <w:t>.</w:t>
        <w:tab/>
        <w:t>gauti darbui būtinas priemones;</w:t>
      </w:r>
    </w:p>
    <w:p>
      <w:pPr>
        <w:ind w:firstLine="851"/>
        <w:jc w:val="both"/>
        <w:rPr>
          <w:rFonts w:eastAsia="Arial Unicode MS"/>
          <w:szCs w:val="24"/>
          <w:bdr w:val="nil"/>
        </w:rPr>
      </w:pPr>
      <w:r>
        <w:rPr>
          <w:rFonts w:eastAsia="Arial Unicode MS"/>
          <w:szCs w:val="24"/>
          <w:bdr w:val="nil"/>
        </w:rPr>
        <w:t>9.6</w:t>
      </w:r>
      <w:r>
        <w:rPr>
          <w:rFonts w:eastAsia="Arial Unicode MS"/>
          <w:szCs w:val="24"/>
          <w:bdr w:val="nil"/>
        </w:rPr>
        <w:t>.</w:t>
        <w:tab/>
        <w:t>vykdydamas Lietuvos medicinos normoje nurodytą veiklą, tvarkyti paciento duomenis, įskaitant sveikatos duomenis, Europos Sąjungos ir Lietuvos Respublikos teisės aktų, reglamentuojančių pacientų asmens duomenų tvarkymą, nustatyta tvarka;</w:t>
      </w:r>
    </w:p>
    <w:p>
      <w:pPr>
        <w:ind w:firstLine="851"/>
        <w:jc w:val="both"/>
        <w:rPr>
          <w:rFonts w:eastAsia="Arial Unicode MS"/>
          <w:szCs w:val="24"/>
          <w:bdr w:val="nil"/>
        </w:rPr>
      </w:pPr>
      <w:r>
        <w:rPr>
          <w:rFonts w:eastAsia="Arial Unicode MS"/>
          <w:szCs w:val="24"/>
          <w:bdr w:val="nil"/>
        </w:rPr>
        <w:t>9.7</w:t>
      </w:r>
      <w:r>
        <w:rPr>
          <w:rFonts w:eastAsia="Arial Unicode MS"/>
          <w:szCs w:val="24"/>
          <w:bdr w:val="nil"/>
        </w:rPr>
        <w:t>.</w:t>
        <w:tab/>
        <w:t>į saugias ir sveikatai nekenksmingas darbo sąlygas;</w:t>
      </w:r>
    </w:p>
    <w:p>
      <w:pPr>
        <w:ind w:firstLine="851"/>
        <w:jc w:val="both"/>
        <w:rPr>
          <w:rFonts w:eastAsia="Arial Unicode MS"/>
          <w:szCs w:val="24"/>
          <w:bdr w:val="nil"/>
        </w:rPr>
      </w:pPr>
      <w:r>
        <w:rPr>
          <w:rFonts w:eastAsia="Arial Unicode MS"/>
          <w:szCs w:val="24"/>
          <w:bdr w:val="nil"/>
        </w:rPr>
        <w:t>9.8</w:t>
      </w:r>
      <w:r>
        <w:rPr>
          <w:rFonts w:eastAsia="Arial Unicode MS"/>
          <w:szCs w:val="24"/>
          <w:bdr w:val="nil"/>
        </w:rPr>
        <w:t>.</w:t>
        <w:tab/>
        <w:t>dalyvauti įgyvendinant darbuotojų saugos ir sveikatos priemones;</w:t>
      </w:r>
    </w:p>
    <w:p>
      <w:pPr>
        <w:tabs>
          <w:tab w:val="left" w:pos="1418"/>
        </w:tabs>
        <w:ind w:firstLine="851"/>
        <w:jc w:val="both"/>
        <w:rPr>
          <w:rFonts w:eastAsia="Arial Unicode MS"/>
          <w:szCs w:val="24"/>
          <w:bdr w:val="nil"/>
        </w:rPr>
      </w:pPr>
      <w:r>
        <w:rPr>
          <w:rFonts w:eastAsia="Arial Unicode MS"/>
          <w:szCs w:val="24"/>
          <w:bdr w:val="nil"/>
        </w:rPr>
        <w:t>9.9</w:t>
      </w:r>
      <w:r>
        <w:rPr>
          <w:rFonts w:eastAsia="Arial Unicode MS"/>
          <w:szCs w:val="24"/>
          <w:bdr w:val="nil"/>
        </w:rPr>
        <w:t>.</w:t>
        <w:tab/>
        <w:t>dalyvauti mokslinėje tiriamojoje ir pedagoginėje veikloje, prisidėti kuriant ir diegiant naujas slaugos ir informacines technologijas;</w:t>
      </w:r>
    </w:p>
    <w:p>
      <w:pPr>
        <w:tabs>
          <w:tab w:val="left" w:pos="1418"/>
        </w:tabs>
        <w:ind w:firstLine="851"/>
        <w:jc w:val="both"/>
        <w:rPr>
          <w:rFonts w:eastAsia="Arial Unicode MS"/>
          <w:szCs w:val="24"/>
          <w:bdr w:val="nil"/>
        </w:rPr>
      </w:pPr>
      <w:r>
        <w:rPr>
          <w:rFonts w:eastAsia="Arial Unicode MS"/>
          <w:szCs w:val="24"/>
          <w:bdr w:val="nil"/>
        </w:rPr>
        <w:t>9.10</w:t>
      </w:r>
      <w:r>
        <w:rPr>
          <w:rFonts w:eastAsia="Arial Unicode MS"/>
          <w:szCs w:val="24"/>
          <w:bdr w:val="nil"/>
        </w:rPr>
        <w:t>.</w:t>
        <w:tab/>
        <w:t>pagal kompetenciją teikti pasiūlymus dėl darbo organizavimo, slaugos paslaugų prieinamumo ir kokybės gerinimo;</w:t>
      </w:r>
    </w:p>
    <w:p>
      <w:pPr>
        <w:tabs>
          <w:tab w:val="left" w:pos="1418"/>
        </w:tabs>
        <w:ind w:firstLine="851"/>
        <w:jc w:val="both"/>
        <w:rPr>
          <w:rFonts w:eastAsia="Arial Unicode MS"/>
          <w:szCs w:val="24"/>
          <w:bdr w:val="nil"/>
        </w:rPr>
      </w:pPr>
      <w:r>
        <w:rPr>
          <w:rFonts w:eastAsia="Arial Unicode MS"/>
          <w:szCs w:val="24"/>
          <w:bdr w:val="nil"/>
        </w:rPr>
        <w:t>9.11</w:t>
      </w:r>
      <w:r>
        <w:rPr>
          <w:rFonts w:eastAsia="Arial Unicode MS"/>
          <w:szCs w:val="24"/>
          <w:bdr w:val="nil"/>
        </w:rPr>
        <w:t>.</w:t>
        <w:tab/>
        <w:t>būti Lietuvos ir (ar) užsienio organizacijų, asociacijų nariu, dalyvauti jų veikloje;</w:t>
      </w:r>
    </w:p>
    <w:p>
      <w:pPr>
        <w:tabs>
          <w:tab w:val="left" w:pos="1418"/>
        </w:tabs>
        <w:ind w:firstLine="851"/>
        <w:jc w:val="both"/>
        <w:rPr>
          <w:rFonts w:eastAsia="Arial Unicode MS"/>
          <w:szCs w:val="24"/>
          <w:bdr w:val="nil"/>
        </w:rPr>
      </w:pPr>
      <w:r>
        <w:rPr>
          <w:rFonts w:eastAsia="Arial Unicode MS"/>
          <w:szCs w:val="24"/>
          <w:bdr w:val="nil"/>
        </w:rPr>
        <w:t>9.12</w:t>
      </w:r>
      <w:r>
        <w:rPr>
          <w:rFonts w:eastAsia="Arial Unicode MS"/>
          <w:szCs w:val="24"/>
          <w:bdr w:val="nil"/>
        </w:rPr>
        <w:t>.</w:t>
        <w:tab/>
        <w:t xml:space="preserve">skubiosios medicinos pagalbos slaugos specialistas turi ir kitų teisių, nustatytų Lietuvos Respublikos teisės aktuose. </w:t>
      </w:r>
    </w:p>
    <w:p>
      <w:pPr>
        <w:pBdr>
          <w:top w:val="nil"/>
          <w:left w:val="nil"/>
          <w:bottom w:val="nil"/>
          <w:right w:val="nil"/>
          <w:between w:val="nil"/>
          <w:bar w:val="nil"/>
        </w:pBdr>
        <w:jc w:val="center"/>
        <w:rPr>
          <w:rFonts w:eastAsia="Arial Unicode MS"/>
          <w:b/>
          <w:szCs w:val="24"/>
          <w:bdr w:val="nil"/>
        </w:rPr>
      </w:pPr>
      <w:r>
        <w:rPr>
          <w:rFonts w:eastAsia="Arial Unicode MS"/>
          <w:b/>
          <w:szCs w:val="24"/>
          <w:bdr w:val="nil"/>
        </w:rPr>
        <w:t>III</w:t>
      </w:r>
      <w:r>
        <w:rPr>
          <w:rFonts w:eastAsia="Arial Unicode MS"/>
          <w:b/>
          <w:szCs w:val="24"/>
          <w:bdr w:val="nil"/>
        </w:rPr>
        <w:t xml:space="preserve"> SKYRIUS</w:t>
      </w:r>
    </w:p>
    <w:p>
      <w:pPr>
        <w:pBdr>
          <w:top w:val="nil"/>
          <w:left w:val="nil"/>
          <w:bottom w:val="nil"/>
          <w:right w:val="nil"/>
          <w:between w:val="nil"/>
          <w:bar w:val="nil"/>
        </w:pBdr>
        <w:jc w:val="center"/>
        <w:rPr>
          <w:rFonts w:eastAsia="Arial Unicode MS"/>
          <w:b/>
          <w:szCs w:val="24"/>
          <w:bdr w:val="nil"/>
        </w:rPr>
      </w:pPr>
      <w:r>
        <w:rPr>
          <w:rFonts w:eastAsia="Arial Unicode MS"/>
          <w:b/>
          <w:szCs w:val="24"/>
          <w:bdr w:val="nil"/>
        </w:rPr>
        <w:t>PAREIGOS</w:t>
      </w:r>
    </w:p>
    <w:p>
      <w:pPr>
        <w:pBdr>
          <w:top w:val="nil"/>
          <w:left w:val="nil"/>
          <w:bottom w:val="nil"/>
          <w:right w:val="nil"/>
          <w:between w:val="nil"/>
          <w:bar w:val="nil"/>
        </w:pBdr>
        <w:jc w:val="center"/>
        <w:rPr>
          <w:rFonts w:eastAsia="Arial Unicode MS"/>
          <w:b/>
          <w:szCs w:val="24"/>
          <w:bdr w:val="nil"/>
        </w:rPr>
      </w:pPr>
    </w:p>
    <w:p>
      <w:pPr>
        <w:tabs>
          <w:tab w:val="left" w:pos="1276"/>
        </w:tabs>
        <w:ind w:firstLine="851"/>
        <w:jc w:val="both"/>
        <w:rPr>
          <w:rFonts w:eastAsia="Arial Unicode MS"/>
          <w:szCs w:val="24"/>
          <w:bdr w:val="nil"/>
        </w:rPr>
      </w:pPr>
      <w:r>
        <w:rPr>
          <w:rFonts w:eastAsia="Arial Unicode MS"/>
          <w:szCs w:val="24"/>
          <w:bdr w:val="nil"/>
        </w:rPr>
        <w:t>10</w:t>
      </w:r>
      <w:r>
        <w:rPr>
          <w:rFonts w:eastAsia="Arial Unicode MS"/>
          <w:szCs w:val="24"/>
          <w:bdr w:val="nil"/>
        </w:rPr>
        <w:t>.</w:t>
        <w:tab/>
        <w:t>Skubiosios medicinos pagalbos slaugos specialistas privalo:</w:t>
      </w:r>
    </w:p>
    <w:p>
      <w:pPr>
        <w:tabs>
          <w:tab w:val="left" w:pos="1560"/>
        </w:tabs>
        <w:ind w:firstLine="851"/>
        <w:jc w:val="both"/>
        <w:rPr>
          <w:rFonts w:eastAsia="Arial Unicode MS"/>
          <w:szCs w:val="24"/>
          <w:bdr w:val="nil"/>
        </w:rPr>
      </w:pPr>
      <w:r>
        <w:rPr>
          <w:rFonts w:eastAsia="Arial Unicode MS"/>
          <w:szCs w:val="24"/>
          <w:bdr w:val="nil"/>
        </w:rPr>
        <w:t>10.1</w:t>
      </w:r>
      <w:r>
        <w:rPr>
          <w:rFonts w:eastAsia="Arial Unicode MS"/>
          <w:szCs w:val="24"/>
          <w:bdr w:val="nil"/>
        </w:rPr>
        <w:t>.</w:t>
        <w:tab/>
        <w:t>teikti būtinąją medicinos pagalbą;</w:t>
      </w:r>
    </w:p>
    <w:p>
      <w:pPr>
        <w:tabs>
          <w:tab w:val="left" w:pos="1560"/>
        </w:tabs>
        <w:ind w:firstLine="851"/>
        <w:jc w:val="both"/>
        <w:rPr>
          <w:rFonts w:eastAsia="Arial Unicode MS"/>
          <w:szCs w:val="24"/>
          <w:bdr w:val="nil"/>
        </w:rPr>
      </w:pPr>
      <w:r>
        <w:rPr>
          <w:rFonts w:eastAsia="Arial Unicode MS"/>
          <w:szCs w:val="24"/>
          <w:bdr w:val="nil"/>
        </w:rPr>
        <w:t>10.2</w:t>
      </w:r>
      <w:r>
        <w:rPr>
          <w:rFonts w:eastAsia="Arial Unicode MS"/>
          <w:szCs w:val="24"/>
          <w:bdr w:val="nil"/>
        </w:rPr>
        <w:t>.</w:t>
        <w:tab/>
        <w:t>turėti spaudą, kurio numeris suteikiamas Lietuvos Respublikos sveikatos apsaugos ministro 2003 m. sausio 6 d. įsakymo Nr. V-1 „Dėl Numerio sveikatos specialisto spaudui suteikimo ir panaikinimo taisyklių patvirtinimo“ nustatyta tvarka;</w:t>
      </w:r>
    </w:p>
    <w:p>
      <w:pPr>
        <w:tabs>
          <w:tab w:val="left" w:pos="1560"/>
        </w:tabs>
        <w:ind w:firstLine="851"/>
        <w:jc w:val="both"/>
        <w:rPr>
          <w:rFonts w:eastAsia="Arial Unicode MS"/>
          <w:szCs w:val="24"/>
          <w:bdr w:val="nil"/>
        </w:rPr>
      </w:pPr>
      <w:r>
        <w:rPr>
          <w:rFonts w:eastAsia="Arial Unicode MS"/>
          <w:szCs w:val="24"/>
          <w:bdr w:val="nil"/>
        </w:rPr>
        <w:t>10.3</w:t>
      </w:r>
      <w:r>
        <w:rPr>
          <w:rFonts w:eastAsia="Arial Unicode MS"/>
          <w:szCs w:val="24"/>
          <w:bdr w:val="nil"/>
        </w:rPr>
        <w:t>.</w:t>
        <w:tab/>
        <w:t>laikytis licencijuojamos veiklos sąlygų;</w:t>
      </w:r>
    </w:p>
    <w:p>
      <w:pPr>
        <w:tabs>
          <w:tab w:val="left" w:pos="1560"/>
        </w:tabs>
        <w:ind w:firstLine="851"/>
        <w:jc w:val="both"/>
        <w:rPr>
          <w:rFonts w:eastAsia="Arial Unicode MS"/>
          <w:szCs w:val="24"/>
          <w:bdr w:val="nil"/>
        </w:rPr>
      </w:pPr>
      <w:r>
        <w:rPr>
          <w:rFonts w:eastAsia="Arial Unicode MS"/>
          <w:szCs w:val="24"/>
          <w:bdr w:val="nil"/>
        </w:rPr>
        <w:t>10.4</w:t>
      </w:r>
      <w:r>
        <w:rPr>
          <w:rFonts w:eastAsia="Arial Unicode MS"/>
          <w:szCs w:val="24"/>
          <w:bdr w:val="nil"/>
        </w:rPr>
        <w:t>.</w:t>
        <w:tab/>
        <w:t>teikti kokybiškas asmens sveikatos priežiūros paslaugas;</w:t>
      </w:r>
    </w:p>
    <w:p>
      <w:pPr>
        <w:tabs>
          <w:tab w:val="left" w:pos="1560"/>
        </w:tabs>
        <w:ind w:firstLine="851"/>
        <w:jc w:val="both"/>
        <w:rPr>
          <w:rFonts w:eastAsia="Arial Unicode MS"/>
          <w:szCs w:val="24"/>
          <w:bdr w:val="nil"/>
        </w:rPr>
      </w:pPr>
      <w:r>
        <w:rPr>
          <w:rFonts w:eastAsia="Arial Unicode MS"/>
          <w:szCs w:val="24"/>
          <w:bdr w:val="nil"/>
        </w:rPr>
        <w:t>10.5</w:t>
      </w:r>
      <w:r>
        <w:rPr>
          <w:rFonts w:eastAsia="Arial Unicode MS"/>
          <w:szCs w:val="24"/>
          <w:bdr w:val="nil"/>
        </w:rPr>
        <w:t>.</w:t>
        <w:tab/>
        <w:t>konsultuoti slaugos ir kitų sričių specialistus skubiosios medicinos pagalbos slaugos klausimais Lietuvos Respublikos teisės aktų nustatyta tvarka;</w:t>
      </w:r>
    </w:p>
    <w:p>
      <w:pPr>
        <w:tabs>
          <w:tab w:val="left" w:pos="1560"/>
        </w:tabs>
        <w:ind w:firstLine="851"/>
        <w:jc w:val="both"/>
        <w:rPr>
          <w:rFonts w:eastAsia="Arial Unicode MS"/>
          <w:szCs w:val="24"/>
          <w:bdr w:val="nil"/>
        </w:rPr>
      </w:pPr>
      <w:r>
        <w:rPr>
          <w:rFonts w:eastAsia="Arial Unicode MS"/>
          <w:szCs w:val="24"/>
          <w:bdr w:val="nil"/>
        </w:rPr>
        <w:t>10.6</w:t>
      </w:r>
      <w:r>
        <w:rPr>
          <w:rFonts w:eastAsia="Arial Unicode MS"/>
          <w:szCs w:val="24"/>
          <w:bdr w:val="nil"/>
        </w:rPr>
        <w:t>.</w:t>
        <w:tab/>
        <w:t>taikyti Lietuvos Respublikoje tik sveikatos mokslo ir praktikos įrodymais pagrįstus, saugius tyrimo, diagnostikos ir slaugos metodus, išskyrus kituose teisės aktuose nustatytas išimtis;</w:t>
      </w:r>
    </w:p>
    <w:p>
      <w:pPr>
        <w:tabs>
          <w:tab w:val="left" w:pos="1560"/>
        </w:tabs>
        <w:ind w:firstLine="851"/>
        <w:jc w:val="both"/>
        <w:rPr>
          <w:rFonts w:eastAsia="Arial Unicode MS"/>
          <w:szCs w:val="24"/>
          <w:bdr w:val="nil"/>
        </w:rPr>
      </w:pPr>
      <w:r>
        <w:rPr>
          <w:rFonts w:eastAsia="Arial Unicode MS"/>
          <w:szCs w:val="24"/>
          <w:bdr w:val="nil"/>
        </w:rPr>
        <w:t>10.7</w:t>
      </w:r>
      <w:r>
        <w:rPr>
          <w:rFonts w:eastAsia="Arial Unicode MS"/>
          <w:szCs w:val="24"/>
          <w:bdr w:val="nil"/>
        </w:rPr>
        <w:t>.</w:t>
        <w:tab/>
        <w:t>naudoti tik teisės aktų, reguliuojančių medicinos priemonių (prietaisų) naudojimą, reikalavimus atitinkančias medicinos priemones (prietaisus), išskyrus kituose teisės aktuose nustatytas išimtis; užtikrinti, kad medicinos priemonės (prietaisai) būtų naudojamos šiame papunktyje nurodytų teisės aktų nustatyta tvarka ir vadovaujantis gamintojų su medicinos priemone (prietaisu) pateikiama informacija;</w:t>
      </w:r>
    </w:p>
    <w:p>
      <w:pPr>
        <w:tabs>
          <w:tab w:val="left" w:pos="1560"/>
        </w:tabs>
        <w:ind w:firstLine="851"/>
        <w:jc w:val="both"/>
        <w:rPr>
          <w:rFonts w:eastAsia="Arial Unicode MS"/>
          <w:szCs w:val="24"/>
          <w:bdr w:val="nil"/>
        </w:rPr>
      </w:pPr>
      <w:r>
        <w:rPr>
          <w:rFonts w:eastAsia="Arial Unicode MS"/>
          <w:szCs w:val="24"/>
          <w:bdr w:val="nil"/>
        </w:rPr>
        <w:t>10.8</w:t>
      </w:r>
      <w:r>
        <w:rPr>
          <w:rFonts w:eastAsia="Arial Unicode MS"/>
          <w:szCs w:val="24"/>
          <w:bdr w:val="nil"/>
        </w:rPr>
        <w:t>.</w:t>
        <w:tab/>
        <w:t>tvarkyti ir pildyti skubiosios medicinos pagalbos slaugos dokumentus, teikti statistikos ir kitus privalomosios atskaitomybės duomenis Lietuvos Respublikos teisės aktų nustatyta tvarka;</w:t>
      </w:r>
    </w:p>
    <w:p>
      <w:pPr>
        <w:tabs>
          <w:tab w:val="left" w:pos="1560"/>
        </w:tabs>
        <w:ind w:firstLine="851"/>
        <w:jc w:val="both"/>
        <w:rPr>
          <w:rFonts w:eastAsia="Arial Unicode MS"/>
          <w:szCs w:val="24"/>
          <w:bdr w:val="nil"/>
        </w:rPr>
      </w:pPr>
      <w:r>
        <w:rPr>
          <w:rFonts w:eastAsia="Arial Unicode MS"/>
          <w:szCs w:val="24"/>
          <w:bdr w:val="nil"/>
        </w:rPr>
        <w:t>10.9</w:t>
      </w:r>
      <w:r>
        <w:rPr>
          <w:rFonts w:eastAsia="Arial Unicode MS"/>
          <w:szCs w:val="24"/>
          <w:bdr w:val="nil"/>
        </w:rPr>
        <w:t>.</w:t>
        <w:tab/>
        <w:t>bendradarbiauti su kitais asmens, visuomenės sveikatos priežiūros ir socialinių paslaugų srities darbuotojais;</w:t>
      </w:r>
    </w:p>
    <w:p>
      <w:pPr>
        <w:tabs>
          <w:tab w:val="left" w:pos="1560"/>
        </w:tabs>
        <w:ind w:firstLine="851"/>
        <w:jc w:val="both"/>
        <w:rPr>
          <w:rFonts w:eastAsia="Arial Unicode MS"/>
          <w:szCs w:val="24"/>
          <w:bdr w:val="nil"/>
        </w:rPr>
      </w:pPr>
      <w:r>
        <w:rPr>
          <w:rFonts w:eastAsia="Arial Unicode MS"/>
          <w:szCs w:val="24"/>
          <w:bdr w:val="nil"/>
        </w:rPr>
        <w:t>10.10</w:t>
      </w:r>
      <w:r>
        <w:rPr>
          <w:rFonts w:eastAsia="Arial Unicode MS"/>
          <w:szCs w:val="24"/>
          <w:bdr w:val="nil"/>
        </w:rPr>
        <w:t>.</w:t>
        <w:tab/>
        <w:t>dalyvauti vykdant privalomąsias sveikatos programas;</w:t>
      </w:r>
    </w:p>
    <w:p>
      <w:pPr>
        <w:tabs>
          <w:tab w:val="left" w:pos="1560"/>
        </w:tabs>
        <w:ind w:firstLine="851"/>
        <w:jc w:val="both"/>
        <w:rPr>
          <w:rFonts w:eastAsia="Arial Unicode MS"/>
          <w:szCs w:val="24"/>
          <w:bdr w:val="nil"/>
        </w:rPr>
      </w:pPr>
      <w:r>
        <w:rPr>
          <w:rFonts w:eastAsia="Arial Unicode MS"/>
          <w:szCs w:val="24"/>
          <w:bdr w:val="nil"/>
        </w:rPr>
        <w:t>10.11</w:t>
      </w:r>
      <w:r>
        <w:rPr>
          <w:rFonts w:eastAsia="Arial Unicode MS"/>
          <w:szCs w:val="24"/>
          <w:bdr w:val="nil"/>
        </w:rPr>
        <w:t>.</w:t>
        <w:tab/>
        <w:t>laikytis darbuotojų saugos ir sveikatos teisės aktų reikalavimų;</w:t>
      </w:r>
    </w:p>
    <w:p>
      <w:pPr>
        <w:tabs>
          <w:tab w:val="left" w:pos="1560"/>
        </w:tabs>
        <w:ind w:firstLine="851"/>
        <w:jc w:val="both"/>
        <w:rPr>
          <w:rFonts w:eastAsia="Arial Unicode MS"/>
          <w:szCs w:val="24"/>
          <w:bdr w:val="nil"/>
        </w:rPr>
      </w:pPr>
      <w:r>
        <w:rPr>
          <w:rFonts w:eastAsia="Arial Unicode MS"/>
          <w:szCs w:val="24"/>
          <w:bdr w:val="nil"/>
        </w:rPr>
        <w:t>10.12</w:t>
      </w:r>
      <w:r>
        <w:rPr>
          <w:rFonts w:eastAsia="Arial Unicode MS"/>
          <w:szCs w:val="24"/>
          <w:bdr w:val="nil"/>
        </w:rPr>
        <w:t>.</w:t>
        <w:tab/>
        <w:t>laikytis asmens sveikatos priežiūros įstaigos vidaus tvarkos taisyklių;</w:t>
      </w:r>
    </w:p>
    <w:p>
      <w:pPr>
        <w:tabs>
          <w:tab w:val="left" w:pos="1560"/>
        </w:tabs>
        <w:ind w:firstLine="851"/>
        <w:jc w:val="both"/>
        <w:rPr>
          <w:rFonts w:eastAsia="Arial Unicode MS"/>
          <w:szCs w:val="24"/>
          <w:bdr w:val="nil"/>
        </w:rPr>
      </w:pPr>
      <w:r>
        <w:rPr>
          <w:rFonts w:eastAsia="Arial Unicode MS"/>
          <w:szCs w:val="24"/>
          <w:bdr w:val="nil"/>
        </w:rPr>
        <w:t>10.13</w:t>
      </w:r>
      <w:r>
        <w:rPr>
          <w:rFonts w:eastAsia="Arial Unicode MS"/>
          <w:szCs w:val="24"/>
          <w:bdr w:val="nil"/>
        </w:rPr>
        <w:t>.</w:t>
        <w:tab/>
        <w:t>laikytis slaugytojo profesinės etikos principų, gerbti pacientų teises ir jų nepažeisti, saugoti profesinę paslaptį ir visą informaciją apie pacientą laikyti konfidencialia; kitiems asmenims ši informacija gali būti atskleista Europos Sąjungos ir Lietuvos Respublikos teisės aktų nustatytais pagrindais ir tvarka;</w:t>
      </w:r>
    </w:p>
    <w:p>
      <w:pPr>
        <w:tabs>
          <w:tab w:val="left" w:pos="1560"/>
        </w:tabs>
        <w:ind w:firstLine="851"/>
        <w:jc w:val="both"/>
        <w:rPr>
          <w:rFonts w:eastAsia="Arial Unicode MS"/>
          <w:szCs w:val="24"/>
          <w:bdr w:val="nil"/>
        </w:rPr>
      </w:pPr>
      <w:r>
        <w:rPr>
          <w:rFonts w:eastAsia="Arial Unicode MS"/>
          <w:szCs w:val="24"/>
          <w:bdr w:val="nil"/>
        </w:rPr>
        <w:t>10.14</w:t>
      </w:r>
      <w:r>
        <w:rPr>
          <w:rFonts w:eastAsia="Arial Unicode MS"/>
          <w:szCs w:val="24"/>
          <w:bdr w:val="nil"/>
        </w:rPr>
        <w:t>.</w:t>
        <w:tab/>
        <w:t>pranešti kompetentingoms įstaigoms apie įtariamas užkrečiamąsias ligas, apsinuodijimus, sužalotus ar smurtą patyrusius asmenis, kuriems dėl nusikalstamos veikos galėjo būti padaryta žala, mirties atvejus Lietuvos Respublikos teisės aktų nustatyta tvarka;</w:t>
      </w:r>
    </w:p>
    <w:p>
      <w:pPr>
        <w:tabs>
          <w:tab w:val="left" w:pos="1560"/>
        </w:tabs>
        <w:ind w:firstLine="851"/>
        <w:jc w:val="both"/>
        <w:rPr>
          <w:rFonts w:eastAsia="Arial Unicode MS"/>
          <w:szCs w:val="24"/>
          <w:bdr w:val="nil"/>
        </w:rPr>
      </w:pPr>
      <w:r>
        <w:rPr>
          <w:rFonts w:eastAsia="Arial Unicode MS"/>
          <w:szCs w:val="24"/>
          <w:bdr w:val="nil"/>
        </w:rPr>
        <w:t>10.15</w:t>
      </w:r>
      <w:r>
        <w:rPr>
          <w:rFonts w:eastAsia="Arial Unicode MS"/>
          <w:szCs w:val="24"/>
          <w:bdr w:val="nil"/>
        </w:rPr>
        <w:t>.</w:t>
        <w:tab/>
        <w:t>nedelsdamas informuoti gydytoją ar kitą asmens sveikatos priežiūros specialistą apie paciento sveikatos rodiklių ar būklės pokyčius, komplikacijas, vartojamų vaistų nepageidaujamą poveikį ar kitaip pablogėjusią sveikatą;</w:t>
      </w:r>
    </w:p>
    <w:p>
      <w:pPr>
        <w:tabs>
          <w:tab w:val="left" w:pos="1560"/>
        </w:tabs>
        <w:ind w:firstLine="851"/>
        <w:jc w:val="both"/>
        <w:rPr>
          <w:rFonts w:eastAsia="Arial Unicode MS"/>
          <w:szCs w:val="24"/>
          <w:bdr w:val="nil"/>
        </w:rPr>
      </w:pPr>
      <w:r>
        <w:rPr>
          <w:rFonts w:eastAsia="Arial Unicode MS"/>
          <w:szCs w:val="24"/>
          <w:bdr w:val="nil"/>
        </w:rPr>
        <w:t>10.16</w:t>
      </w:r>
      <w:r>
        <w:rPr>
          <w:rFonts w:eastAsia="Arial Unicode MS"/>
          <w:szCs w:val="24"/>
          <w:bdr w:val="nil"/>
        </w:rPr>
        <w:t>.</w:t>
        <w:tab/>
      </w:r>
      <w:r>
        <w:rPr>
          <w:szCs w:val="24"/>
          <w:bdr w:val="nil"/>
          <w:lang w:eastAsia="lt-LT"/>
        </w:rPr>
        <w:t>nepriimti kyšių ir elgtis taip, kad savo veiksmais neprovokuotų paciento, jo artimųjų, giminaičių ar kitų paciento atstovų duoti kyšį;</w:t>
      </w:r>
    </w:p>
    <w:p>
      <w:pPr>
        <w:tabs>
          <w:tab w:val="left" w:pos="1560"/>
        </w:tabs>
        <w:ind w:firstLine="851"/>
        <w:jc w:val="both"/>
        <w:rPr>
          <w:rFonts w:eastAsia="Arial Unicode MS"/>
          <w:szCs w:val="24"/>
          <w:bdr w:val="nil"/>
        </w:rPr>
      </w:pPr>
      <w:r>
        <w:rPr>
          <w:rFonts w:eastAsia="Arial Unicode MS"/>
          <w:szCs w:val="24"/>
          <w:bdr w:val="nil"/>
        </w:rPr>
        <w:t>10.17</w:t>
      </w:r>
      <w:r>
        <w:rPr>
          <w:rFonts w:eastAsia="Arial Unicode MS"/>
          <w:szCs w:val="24"/>
          <w:bdr w:val="nil"/>
        </w:rPr>
        <w:t>.</w:t>
        <w:tab/>
        <w:t>laikytis licencijuojamos veiklos – slaugos praktikos arba akušerijos praktikos – sąlygų;</w:t>
      </w:r>
    </w:p>
    <w:p>
      <w:pPr>
        <w:tabs>
          <w:tab w:val="left" w:pos="1560"/>
        </w:tabs>
        <w:ind w:firstLine="851"/>
        <w:jc w:val="both"/>
        <w:rPr>
          <w:rFonts w:eastAsia="Arial Unicode MS"/>
          <w:szCs w:val="24"/>
          <w:bdr w:val="nil"/>
        </w:rPr>
      </w:pPr>
      <w:r>
        <w:rPr>
          <w:rFonts w:eastAsia="Arial Unicode MS"/>
          <w:szCs w:val="24"/>
          <w:bdr w:val="nil"/>
        </w:rPr>
        <w:t>10.18</w:t>
      </w:r>
      <w:r>
        <w:rPr>
          <w:rFonts w:eastAsia="Arial Unicode MS"/>
          <w:szCs w:val="24"/>
          <w:bdr w:val="nil"/>
        </w:rPr>
        <w:t>.</w:t>
        <w:tab/>
        <w:t>propaguoti sveiką gyvenseną, ligų profilaktikos ir sveikatos tausojimo bei ugdymo priemones;</w:t>
      </w:r>
    </w:p>
    <w:p>
      <w:pPr>
        <w:tabs>
          <w:tab w:val="left" w:pos="1560"/>
        </w:tabs>
        <w:ind w:firstLine="851"/>
        <w:jc w:val="both"/>
        <w:rPr>
          <w:rFonts w:eastAsia="Arial Unicode MS"/>
          <w:szCs w:val="24"/>
          <w:bdr w:val="nil"/>
        </w:rPr>
      </w:pPr>
      <w:r>
        <w:rPr>
          <w:rFonts w:eastAsia="Arial Unicode MS"/>
          <w:szCs w:val="24"/>
          <w:bdr w:val="nil"/>
        </w:rPr>
        <w:t>10.19</w:t>
      </w:r>
      <w:r>
        <w:rPr>
          <w:rFonts w:eastAsia="Arial Unicode MS"/>
          <w:szCs w:val="24"/>
          <w:bdr w:val="nil"/>
        </w:rPr>
        <w:t>.</w:t>
        <w:tab/>
        <w:t>vykdyti kitas Lietuvos Respublikos teisės aktų nustatytas pareigas.</w:t>
      </w:r>
    </w:p>
    <w:p>
      <w:pPr>
        <w:pBdr>
          <w:top w:val="nil"/>
          <w:left w:val="nil"/>
          <w:bottom w:val="nil"/>
          <w:right w:val="nil"/>
          <w:between w:val="nil"/>
          <w:bar w:val="nil"/>
        </w:pBdr>
        <w:rPr>
          <w:rFonts w:eastAsia="Arial Unicode MS"/>
          <w:szCs w:val="24"/>
          <w:bdr w:val="nil"/>
        </w:rPr>
      </w:pPr>
    </w:p>
    <w:p>
      <w:pPr>
        <w:pBdr>
          <w:top w:val="nil"/>
          <w:left w:val="nil"/>
          <w:bottom w:val="nil"/>
          <w:right w:val="nil"/>
          <w:between w:val="nil"/>
          <w:bar w:val="nil"/>
        </w:pBdr>
        <w:jc w:val="center"/>
        <w:rPr>
          <w:rFonts w:eastAsia="Arial Unicode MS"/>
          <w:szCs w:val="24"/>
          <w:bdr w:val="nil"/>
        </w:rPr>
      </w:pPr>
      <w:r>
        <w:rPr>
          <w:rFonts w:eastAsia="Arial Unicode MS"/>
          <w:b/>
          <w:szCs w:val="24"/>
          <w:bdr w:val="nil"/>
        </w:rPr>
        <w:t>IV</w:t>
      </w:r>
      <w:r>
        <w:rPr>
          <w:rFonts w:eastAsia="Arial Unicode MS"/>
          <w:b/>
          <w:szCs w:val="24"/>
          <w:bdr w:val="nil"/>
        </w:rPr>
        <w:t xml:space="preserve"> SKYRIUS</w:t>
      </w:r>
    </w:p>
    <w:p>
      <w:pPr>
        <w:pBdr>
          <w:top w:val="nil"/>
          <w:left w:val="nil"/>
          <w:bottom w:val="nil"/>
          <w:right w:val="nil"/>
          <w:between w:val="nil"/>
          <w:bar w:val="nil"/>
        </w:pBdr>
        <w:jc w:val="center"/>
        <w:rPr>
          <w:rFonts w:eastAsia="Arial Unicode MS"/>
          <w:szCs w:val="24"/>
          <w:bdr w:val="nil"/>
        </w:rPr>
      </w:pPr>
      <w:r>
        <w:rPr>
          <w:rFonts w:eastAsia="Arial Unicode MS"/>
          <w:b/>
          <w:szCs w:val="24"/>
          <w:bdr w:val="nil"/>
        </w:rPr>
        <w:t>KOMPETENCIJA</w:t>
      </w:r>
    </w:p>
    <w:p>
      <w:pPr>
        <w:pBdr>
          <w:top w:val="nil"/>
          <w:left w:val="nil"/>
          <w:bottom w:val="nil"/>
          <w:right w:val="nil"/>
          <w:between w:val="nil"/>
          <w:bar w:val="nil"/>
        </w:pBdr>
        <w:rPr>
          <w:rFonts w:eastAsia="Arial Unicode MS"/>
          <w:szCs w:val="24"/>
          <w:bdr w:val="nil"/>
        </w:rPr>
      </w:pPr>
    </w:p>
    <w:p>
      <w:pPr>
        <w:ind w:firstLine="851"/>
        <w:jc w:val="both"/>
        <w:rPr>
          <w:rFonts w:eastAsia="Arial Unicode MS"/>
          <w:szCs w:val="24"/>
          <w:bdr w:val="nil"/>
        </w:rPr>
      </w:pPr>
      <w:r>
        <w:rPr>
          <w:rFonts w:eastAsia="Arial Unicode MS"/>
          <w:szCs w:val="24"/>
          <w:bdr w:val="nil"/>
        </w:rPr>
        <w:t>11</w:t>
      </w:r>
      <w:r>
        <w:rPr>
          <w:rFonts w:eastAsia="Arial Unicode MS"/>
          <w:szCs w:val="24"/>
          <w:bdr w:val="nil"/>
        </w:rPr>
        <w:t>.</w:t>
        <w:tab/>
        <w:t>Skubiosios medicinos pagalbos slaugos specialisto profesinę kompetenciją sudaro žinios, gebėjimai ir įgūdžiai, kuriuos jis įgyja baigęs bendrosios praktikos slaugytojo ar akušerio profesinę kvalifikaciją suteikiančias studijas ir papildomai baigęs Lietuvos medicinos normos 4 punkte nurodytą programą bei nuolat tobulindamas įgytą profesinę kvalifikaciją, atsižvelgdamas į mokslo, technologijų ir slaugos praktikos ar akušerijos praktikos pažangą.</w:t>
      </w:r>
    </w:p>
    <w:p>
      <w:pPr>
        <w:ind w:firstLine="851"/>
        <w:jc w:val="both"/>
        <w:rPr>
          <w:rFonts w:eastAsia="Arial Unicode MS"/>
          <w:szCs w:val="24"/>
          <w:bdr w:val="nil"/>
        </w:rPr>
      </w:pPr>
      <w:r>
        <w:rPr>
          <w:rFonts w:eastAsia="Arial Unicode MS"/>
          <w:szCs w:val="24"/>
          <w:bdr w:val="nil"/>
        </w:rPr>
        <w:t>12</w:t>
      </w:r>
      <w:r>
        <w:rPr>
          <w:rFonts w:eastAsia="Arial Unicode MS"/>
          <w:szCs w:val="24"/>
          <w:bdr w:val="nil"/>
        </w:rPr>
        <w:t>.</w:t>
        <w:tab/>
        <w:t xml:space="preserve">Skubiosios medicinos pagalbos slaugos specialistas, be Lietuvos medicinos normoje MN 28:2019 „Bendrosios praktikos slaugytojas“, patvirtintoje Lietuvos Respublikos sveikatos apsaugos ministro 2019 m. liepos 12 d. įsakymu Nr. V-828 „Dėl  Lietuvos medicinos normos           MN 28:2019 „Bendrosios praktikos slaugytojas“ patvirtinimo“, nurodytų kompetencijų, papildomai turi:</w:t>
      </w:r>
    </w:p>
    <w:p>
      <w:pPr>
        <w:tabs>
          <w:tab w:val="left" w:pos="1418"/>
        </w:tabs>
        <w:ind w:left="567" w:firstLine="284"/>
        <w:jc w:val="both"/>
        <w:rPr>
          <w:rFonts w:eastAsia="Arial Unicode MS"/>
          <w:szCs w:val="24"/>
          <w:bdr w:val="nil"/>
        </w:rPr>
      </w:pPr>
      <w:r>
        <w:rPr>
          <w:rFonts w:eastAsia="Arial Unicode MS"/>
          <w:szCs w:val="24"/>
          <w:bdr w:val="nil"/>
        </w:rPr>
        <w:t>12.1</w:t>
      </w:r>
      <w:r>
        <w:rPr>
          <w:rFonts w:eastAsia="Arial Unicode MS"/>
          <w:szCs w:val="24"/>
          <w:bdr w:val="nil"/>
        </w:rPr>
        <w:t>.</w:t>
        <w:tab/>
        <w:t>žinoti:</w:t>
      </w:r>
    </w:p>
    <w:p>
      <w:pPr>
        <w:tabs>
          <w:tab w:val="left" w:pos="1560"/>
        </w:tabs>
        <w:ind w:firstLine="851"/>
        <w:jc w:val="both"/>
        <w:rPr>
          <w:rFonts w:eastAsia="Arial Unicode MS"/>
          <w:szCs w:val="24"/>
          <w:bdr w:val="nil"/>
        </w:rPr>
      </w:pPr>
      <w:r>
        <w:rPr>
          <w:rFonts w:eastAsia="Arial Unicode MS"/>
          <w:szCs w:val="24"/>
          <w:bdr w:val="nil"/>
        </w:rPr>
        <w:t>12.1.1</w:t>
      </w:r>
      <w:r>
        <w:rPr>
          <w:rFonts w:eastAsia="Arial Unicode MS"/>
          <w:szCs w:val="24"/>
          <w:bdr w:val="nil"/>
        </w:rPr>
        <w:t>.</w:t>
        <w:tab/>
        <w:t>asmens sveikatos priežiūros organizavimo principus;</w:t>
      </w:r>
    </w:p>
    <w:p>
      <w:pPr>
        <w:tabs>
          <w:tab w:val="left" w:pos="1560"/>
        </w:tabs>
        <w:ind w:firstLine="851"/>
        <w:jc w:val="both"/>
        <w:rPr>
          <w:rFonts w:eastAsia="Arial Unicode MS"/>
          <w:szCs w:val="24"/>
          <w:bdr w:val="nil"/>
        </w:rPr>
      </w:pPr>
      <w:r>
        <w:rPr>
          <w:rFonts w:eastAsia="Arial Unicode MS"/>
          <w:szCs w:val="24"/>
          <w:bdr w:val="nil"/>
        </w:rPr>
        <w:t>12.1.2</w:t>
      </w:r>
      <w:r>
        <w:rPr>
          <w:rFonts w:eastAsia="Arial Unicode MS"/>
          <w:szCs w:val="24"/>
          <w:bdr w:val="nil"/>
        </w:rPr>
        <w:t>.</w:t>
        <w:tab/>
        <w:t>būtinosios medicinos pagalbos organizavimo principus;</w:t>
      </w:r>
    </w:p>
    <w:p>
      <w:pPr>
        <w:tabs>
          <w:tab w:val="left" w:pos="1560"/>
        </w:tabs>
        <w:ind w:firstLine="851"/>
        <w:jc w:val="both"/>
        <w:rPr>
          <w:rFonts w:eastAsia="Arial Unicode MS"/>
          <w:szCs w:val="24"/>
          <w:bdr w:val="nil"/>
        </w:rPr>
      </w:pPr>
      <w:r>
        <w:rPr>
          <w:rFonts w:eastAsia="Arial Unicode MS"/>
          <w:szCs w:val="24"/>
          <w:bdr w:val="nil"/>
        </w:rPr>
        <w:t>12.1.3</w:t>
      </w:r>
      <w:r>
        <w:rPr>
          <w:rFonts w:eastAsia="Arial Unicode MS"/>
          <w:szCs w:val="24"/>
          <w:bdr w:val="nil"/>
        </w:rPr>
        <w:t>.</w:t>
        <w:tab/>
        <w:t>slaugos proceso ir slaugos modelių taikymą skubiosios medicinos pagalbos atveju</w:t>
      </w:r>
      <w:r>
        <w:rPr>
          <w:rFonts w:eastAsia="Arial Unicode MS"/>
          <w:color w:val="000000"/>
          <w:szCs w:val="24"/>
          <w:bdr w:val="nil"/>
        </w:rPr>
        <w:t>;</w:t>
      </w:r>
    </w:p>
    <w:p>
      <w:pPr>
        <w:tabs>
          <w:tab w:val="left" w:pos="1560"/>
        </w:tabs>
        <w:ind w:left="788" w:firstLine="63"/>
        <w:jc w:val="both"/>
        <w:rPr>
          <w:rFonts w:eastAsia="Arial Unicode MS"/>
          <w:szCs w:val="24"/>
          <w:bdr w:val="nil"/>
        </w:rPr>
      </w:pPr>
      <w:r>
        <w:rPr>
          <w:rFonts w:eastAsia="Arial Unicode MS"/>
          <w:szCs w:val="24"/>
          <w:bdr w:val="nil"/>
        </w:rPr>
        <w:t>12.1.4</w:t>
      </w:r>
      <w:r>
        <w:rPr>
          <w:rFonts w:eastAsia="Arial Unicode MS"/>
          <w:szCs w:val="24"/>
          <w:bdr w:val="nil"/>
        </w:rPr>
        <w:t>.</w:t>
        <w:tab/>
        <w:t xml:space="preserve">būtinąją medicinos pagalbą </w:t>
      </w:r>
      <w:r>
        <w:rPr>
          <w:rFonts w:eastAsia="Arial Unicode MS"/>
          <w:color w:val="000000"/>
          <w:szCs w:val="24"/>
          <w:bdr w:val="nil"/>
        </w:rPr>
        <w:t>reglamentuojančius teisės aktus;</w:t>
      </w:r>
    </w:p>
    <w:p>
      <w:pPr>
        <w:tabs>
          <w:tab w:val="left" w:pos="1418"/>
        </w:tabs>
        <w:ind w:firstLine="851"/>
        <w:jc w:val="both"/>
        <w:rPr>
          <w:rFonts w:eastAsia="Arial Unicode MS"/>
          <w:szCs w:val="24"/>
          <w:bdr w:val="nil"/>
        </w:rPr>
      </w:pPr>
      <w:r>
        <w:rPr>
          <w:rFonts w:eastAsia="Arial Unicode MS"/>
          <w:szCs w:val="24"/>
          <w:bdr w:val="nil"/>
        </w:rPr>
        <w:t>12.2</w:t>
      </w:r>
      <w:r>
        <w:rPr>
          <w:rFonts w:eastAsia="Arial Unicode MS"/>
          <w:szCs w:val="24"/>
          <w:bdr w:val="nil"/>
        </w:rPr>
        <w:t>.</w:t>
        <w:tab/>
        <w:t>išmanyti:</w:t>
      </w:r>
    </w:p>
    <w:p>
      <w:pPr>
        <w:tabs>
          <w:tab w:val="left" w:pos="1560"/>
        </w:tabs>
        <w:ind w:firstLine="851"/>
        <w:jc w:val="both"/>
        <w:rPr>
          <w:rFonts w:eastAsia="Arial Unicode MS"/>
          <w:szCs w:val="24"/>
          <w:bdr w:val="nil"/>
        </w:rPr>
      </w:pPr>
      <w:r>
        <w:rPr>
          <w:rFonts w:eastAsia="Arial Unicode MS"/>
          <w:szCs w:val="24"/>
          <w:bdr w:val="nil"/>
        </w:rPr>
        <w:t>12.2.1</w:t>
      </w:r>
      <w:r>
        <w:rPr>
          <w:rFonts w:eastAsia="Arial Unicode MS"/>
          <w:szCs w:val="24"/>
          <w:bdr w:val="nil"/>
        </w:rPr>
        <w:t>.</w:t>
        <w:tab/>
        <w:t>infuzinės terapijos taikymo principus;</w:t>
      </w:r>
    </w:p>
    <w:p>
      <w:pPr>
        <w:tabs>
          <w:tab w:val="left" w:pos="1560"/>
        </w:tabs>
        <w:ind w:firstLine="851"/>
        <w:jc w:val="both"/>
        <w:rPr>
          <w:rFonts w:eastAsia="Arial Unicode MS"/>
          <w:szCs w:val="24"/>
          <w:bdr w:val="nil"/>
        </w:rPr>
      </w:pPr>
      <w:r>
        <w:rPr>
          <w:rFonts w:eastAsia="Arial Unicode MS"/>
          <w:szCs w:val="24"/>
          <w:bdr w:val="nil"/>
        </w:rPr>
        <w:t>12.2.2</w:t>
      </w:r>
      <w:r>
        <w:rPr>
          <w:rFonts w:eastAsia="Arial Unicode MS"/>
          <w:szCs w:val="24"/>
          <w:bdr w:val="nil"/>
        </w:rPr>
        <w:t>.</w:t>
        <w:tab/>
        <w:t>ekstremalių situacijų problemas ir jų sprendimo būdus;</w:t>
      </w:r>
    </w:p>
    <w:p>
      <w:pPr>
        <w:tabs>
          <w:tab w:val="left" w:pos="1560"/>
        </w:tabs>
        <w:ind w:firstLine="851"/>
        <w:jc w:val="both"/>
        <w:rPr>
          <w:rFonts w:eastAsia="Arial Unicode MS"/>
          <w:szCs w:val="24"/>
          <w:bdr w:val="nil"/>
        </w:rPr>
      </w:pPr>
      <w:r>
        <w:rPr>
          <w:rFonts w:eastAsia="Arial Unicode MS"/>
          <w:szCs w:val="24"/>
          <w:bdr w:val="nil"/>
        </w:rPr>
        <w:t>12.2.3</w:t>
      </w:r>
      <w:r>
        <w:rPr>
          <w:rFonts w:eastAsia="Arial Unicode MS"/>
          <w:szCs w:val="24"/>
          <w:bdr w:val="nil"/>
        </w:rPr>
        <w:t>.</w:t>
        <w:tab/>
        <w:t>skiriamų būtinosios medicinos pagalbos vaistinių preparatų indikacijas ir kontraindikacijas;</w:t>
      </w:r>
    </w:p>
    <w:p>
      <w:pPr>
        <w:tabs>
          <w:tab w:val="left" w:pos="1560"/>
        </w:tabs>
        <w:ind w:firstLine="851"/>
        <w:jc w:val="both"/>
        <w:rPr>
          <w:rFonts w:eastAsia="Arial Unicode MS"/>
          <w:szCs w:val="24"/>
          <w:bdr w:val="nil"/>
        </w:rPr>
      </w:pPr>
      <w:r>
        <w:rPr>
          <w:rFonts w:eastAsia="Arial Unicode MS"/>
          <w:szCs w:val="24"/>
          <w:bdr w:val="nil"/>
        </w:rPr>
        <w:t>12.2.4</w:t>
      </w:r>
      <w:r>
        <w:rPr>
          <w:rFonts w:eastAsia="Arial Unicode MS"/>
          <w:szCs w:val="24"/>
          <w:bdr w:val="nil"/>
        </w:rPr>
        <w:t>.</w:t>
        <w:tab/>
        <w:t>sveikatos priežiūros paslaugų teikimo, organizavimo ir skubiosios medicinos priežiūros vadybos pagrindus;</w:t>
      </w:r>
    </w:p>
    <w:p>
      <w:pPr>
        <w:tabs>
          <w:tab w:val="left" w:pos="1560"/>
        </w:tabs>
        <w:ind w:firstLine="851"/>
        <w:jc w:val="both"/>
        <w:rPr>
          <w:rFonts w:eastAsia="Arial Unicode MS"/>
          <w:szCs w:val="24"/>
          <w:bdr w:val="nil"/>
        </w:rPr>
      </w:pPr>
      <w:r>
        <w:rPr>
          <w:rFonts w:eastAsia="Arial Unicode MS"/>
          <w:szCs w:val="24"/>
          <w:bdr w:val="nil"/>
        </w:rPr>
        <w:t>12.2.5</w:t>
      </w:r>
      <w:r>
        <w:rPr>
          <w:rFonts w:eastAsia="Arial Unicode MS"/>
          <w:szCs w:val="24"/>
          <w:bdr w:val="nil"/>
        </w:rPr>
        <w:t>.</w:t>
        <w:tab/>
        <w:t>ūmių būklių gydymo principus indikacijas ir kontraindikacijas;</w:t>
      </w:r>
    </w:p>
    <w:p>
      <w:pPr>
        <w:tabs>
          <w:tab w:val="left" w:pos="1560"/>
        </w:tabs>
        <w:ind w:firstLine="851"/>
        <w:jc w:val="both"/>
        <w:rPr>
          <w:rFonts w:eastAsia="Arial Unicode MS"/>
          <w:szCs w:val="24"/>
          <w:bdr w:val="nil"/>
        </w:rPr>
      </w:pPr>
      <w:r>
        <w:rPr>
          <w:rFonts w:eastAsia="Arial Unicode MS"/>
          <w:szCs w:val="24"/>
          <w:bdr w:val="nil"/>
        </w:rPr>
        <w:t>12.2.6</w:t>
      </w:r>
      <w:r>
        <w:rPr>
          <w:rFonts w:eastAsia="Arial Unicode MS"/>
          <w:szCs w:val="24"/>
          <w:bdr w:val="nil"/>
        </w:rPr>
        <w:t>.</w:t>
        <w:tab/>
        <w:t xml:space="preserve">žmogaus psichologijos ypatumus, sveiko ir sergančio žmogaus bei jo artimųjų psichologiją; </w:t>
      </w:r>
    </w:p>
    <w:p>
      <w:pPr>
        <w:tabs>
          <w:tab w:val="left" w:pos="1418"/>
        </w:tabs>
        <w:ind w:firstLine="851"/>
        <w:jc w:val="both"/>
        <w:rPr>
          <w:rFonts w:eastAsia="Arial Unicode MS"/>
          <w:szCs w:val="24"/>
          <w:bdr w:val="nil"/>
        </w:rPr>
      </w:pPr>
      <w:r>
        <w:rPr>
          <w:rFonts w:eastAsia="Arial Unicode MS"/>
          <w:szCs w:val="24"/>
          <w:bdr w:val="nil"/>
        </w:rPr>
        <w:t>12.3</w:t>
      </w:r>
      <w:r>
        <w:rPr>
          <w:rFonts w:eastAsia="Arial Unicode MS"/>
          <w:szCs w:val="24"/>
          <w:bdr w:val="nil"/>
        </w:rPr>
        <w:t>.</w:t>
        <w:tab/>
        <w:t>gebėti:</w:t>
      </w:r>
    </w:p>
    <w:p>
      <w:pPr>
        <w:tabs>
          <w:tab w:val="left" w:pos="1560"/>
        </w:tabs>
        <w:ind w:firstLine="851"/>
        <w:jc w:val="both"/>
        <w:rPr>
          <w:rFonts w:eastAsia="Arial Unicode MS"/>
          <w:szCs w:val="24"/>
          <w:bdr w:val="nil"/>
        </w:rPr>
      </w:pPr>
      <w:r>
        <w:rPr>
          <w:rFonts w:eastAsia="Arial Unicode MS"/>
          <w:szCs w:val="24"/>
          <w:bdr w:val="nil"/>
        </w:rPr>
        <w:t>12.3.1</w:t>
      </w:r>
      <w:r>
        <w:rPr>
          <w:rFonts w:eastAsia="Arial Unicode MS"/>
          <w:szCs w:val="24"/>
          <w:bdr w:val="nil"/>
        </w:rPr>
        <w:t>.</w:t>
        <w:tab/>
        <w:t xml:space="preserve"> skirstyti pacientus pagal jų būklės sunkumo kategoriją (kritinės, sunkios, vidutinio sunkumo ir lengvos būklės) ir užtikrinti būklės sunkumą atitinkančio priežiūros plano vykdymą;</w:t>
      </w:r>
    </w:p>
    <w:p>
      <w:pPr>
        <w:tabs>
          <w:tab w:val="left" w:pos="1560"/>
        </w:tabs>
        <w:ind w:left="788" w:firstLine="63"/>
        <w:jc w:val="both"/>
        <w:rPr>
          <w:rFonts w:eastAsia="Arial Unicode MS"/>
          <w:szCs w:val="24"/>
          <w:bdr w:val="nil"/>
        </w:rPr>
      </w:pPr>
      <w:r>
        <w:rPr>
          <w:rFonts w:eastAsia="Arial Unicode MS"/>
          <w:szCs w:val="24"/>
          <w:bdr w:val="nil"/>
        </w:rPr>
        <w:t>12.3.2</w:t>
      </w:r>
      <w:r>
        <w:rPr>
          <w:rFonts w:eastAsia="Arial Unicode MS"/>
          <w:szCs w:val="24"/>
          <w:bdr w:val="nil"/>
        </w:rPr>
        <w:t>.</w:t>
        <w:tab/>
        <w:t xml:space="preserve"> teikti būtinąją medicinos pagalbą visų amžiaus grupių pacientams;</w:t>
      </w:r>
    </w:p>
    <w:p>
      <w:pPr>
        <w:tabs>
          <w:tab w:val="left" w:pos="1560"/>
        </w:tabs>
        <w:ind w:left="788" w:firstLine="63"/>
        <w:jc w:val="both"/>
        <w:rPr>
          <w:rFonts w:eastAsia="Arial Unicode MS"/>
          <w:szCs w:val="24"/>
          <w:bdr w:val="nil"/>
        </w:rPr>
      </w:pPr>
      <w:r>
        <w:rPr>
          <w:rFonts w:eastAsia="Arial Unicode MS"/>
          <w:szCs w:val="24"/>
          <w:bdr w:val="nil"/>
        </w:rPr>
        <w:t>12.3.3</w:t>
      </w:r>
      <w:r>
        <w:rPr>
          <w:rFonts w:eastAsia="Arial Unicode MS"/>
          <w:szCs w:val="24"/>
          <w:bdr w:val="nil"/>
        </w:rPr>
        <w:t>.</w:t>
        <w:tab/>
        <w:t xml:space="preserve"> nustatyti vyraujantį sindromą;</w:t>
      </w:r>
    </w:p>
    <w:p>
      <w:pPr>
        <w:tabs>
          <w:tab w:val="left" w:pos="1560"/>
        </w:tabs>
        <w:ind w:left="788" w:firstLine="63"/>
        <w:jc w:val="both"/>
        <w:rPr>
          <w:rFonts w:eastAsia="Arial Unicode MS"/>
          <w:szCs w:val="24"/>
          <w:bdr w:val="nil"/>
        </w:rPr>
      </w:pPr>
      <w:r>
        <w:rPr>
          <w:rFonts w:eastAsia="Arial Unicode MS"/>
          <w:szCs w:val="24"/>
          <w:bdr w:val="nil"/>
        </w:rPr>
        <w:t>12.3.4</w:t>
      </w:r>
      <w:r>
        <w:rPr>
          <w:rFonts w:eastAsia="Arial Unicode MS"/>
          <w:szCs w:val="24"/>
          <w:bdr w:val="nil"/>
        </w:rPr>
        <w:t>.</w:t>
        <w:tab/>
        <w:t xml:space="preserve"> efektyviai ir profesionaliai bendrauti su pacientu ir jo artimaisiais;</w:t>
      </w:r>
    </w:p>
    <w:p>
      <w:pPr>
        <w:tabs>
          <w:tab w:val="left" w:pos="1560"/>
        </w:tabs>
        <w:ind w:firstLine="851"/>
        <w:jc w:val="both"/>
        <w:rPr>
          <w:rFonts w:eastAsia="Arial Unicode MS"/>
          <w:szCs w:val="24"/>
          <w:bdr w:val="nil"/>
        </w:rPr>
      </w:pPr>
      <w:r>
        <w:rPr>
          <w:rFonts w:eastAsia="Arial Unicode MS"/>
          <w:szCs w:val="24"/>
          <w:bdr w:val="nil"/>
        </w:rPr>
        <w:t>12.3.5</w:t>
      </w:r>
      <w:r>
        <w:rPr>
          <w:rFonts w:eastAsia="Arial Unicode MS"/>
          <w:szCs w:val="24"/>
          <w:bdr w:val="nil"/>
        </w:rPr>
        <w:t>.</w:t>
        <w:tab/>
        <w:t xml:space="preserve"> ikistacionariniu periodu tiksliai surinkti reikiamą informaciją apie pacientą, jo ligą;</w:t>
      </w:r>
    </w:p>
    <w:p>
      <w:pPr>
        <w:tabs>
          <w:tab w:val="left" w:pos="1560"/>
        </w:tabs>
        <w:ind w:firstLine="851"/>
        <w:jc w:val="both"/>
        <w:rPr>
          <w:rFonts w:eastAsia="Arial Unicode MS"/>
          <w:szCs w:val="24"/>
          <w:bdr w:val="nil"/>
        </w:rPr>
      </w:pPr>
      <w:r>
        <w:rPr>
          <w:rFonts w:eastAsia="Arial Unicode MS"/>
          <w:szCs w:val="24"/>
          <w:bdr w:val="nil"/>
        </w:rPr>
        <w:t>12.3.6</w:t>
      </w:r>
      <w:r>
        <w:rPr>
          <w:rFonts w:eastAsia="Arial Unicode MS"/>
          <w:szCs w:val="24"/>
          <w:bdr w:val="nil"/>
        </w:rPr>
        <w:t>.</w:t>
        <w:tab/>
        <w:t xml:space="preserve"> gaudamas metodinius nurodymus nuotoliniu būdu, suteikti būtinąją pagalbą;</w:t>
      </w:r>
    </w:p>
    <w:p>
      <w:pPr>
        <w:tabs>
          <w:tab w:val="left" w:pos="1560"/>
        </w:tabs>
        <w:ind w:firstLine="851"/>
        <w:jc w:val="both"/>
        <w:rPr>
          <w:rFonts w:eastAsia="Arial Unicode MS"/>
          <w:szCs w:val="24"/>
          <w:bdr w:val="nil"/>
        </w:rPr>
      </w:pPr>
      <w:r>
        <w:rPr>
          <w:rFonts w:eastAsia="Arial Unicode MS"/>
          <w:szCs w:val="24"/>
          <w:bdr w:val="nil"/>
        </w:rPr>
        <w:t>12.3.7</w:t>
      </w:r>
      <w:r>
        <w:rPr>
          <w:rFonts w:eastAsia="Arial Unicode MS"/>
          <w:szCs w:val="24"/>
          <w:bdr w:val="nil"/>
        </w:rPr>
        <w:t>.</w:t>
        <w:tab/>
        <w:t xml:space="preserve"> vadovauti greitosios medicinos pagalbos brigadai vertinant paciento sveikatos būklę ir teikiant būtinąją medicinos pagalbą;</w:t>
      </w:r>
    </w:p>
    <w:p>
      <w:pPr>
        <w:tabs>
          <w:tab w:val="left" w:pos="1560"/>
        </w:tabs>
        <w:ind w:firstLine="851"/>
        <w:jc w:val="both"/>
        <w:rPr>
          <w:rFonts w:eastAsia="Arial Unicode MS"/>
          <w:szCs w:val="24"/>
          <w:bdr w:val="nil"/>
        </w:rPr>
      </w:pPr>
      <w:r>
        <w:rPr>
          <w:rFonts w:eastAsia="Arial Unicode MS"/>
          <w:szCs w:val="24"/>
          <w:bdr w:val="nil"/>
        </w:rPr>
        <w:t>12.3.8</w:t>
      </w:r>
      <w:r>
        <w:rPr>
          <w:rFonts w:eastAsia="Arial Unicode MS"/>
          <w:szCs w:val="24"/>
          <w:bdr w:val="nil"/>
        </w:rPr>
        <w:t>.</w:t>
        <w:tab/>
        <w:t>įvertinti paciento būklę bei atlikti neatidėliotinus veiksmus, stabilizuojančius jo kvėpavimą, kraujotaką bei sąmonės būseną;</w:t>
      </w:r>
    </w:p>
    <w:p>
      <w:pPr>
        <w:tabs>
          <w:tab w:val="left" w:pos="1560"/>
        </w:tabs>
        <w:ind w:left="788" w:firstLine="63"/>
        <w:jc w:val="both"/>
        <w:rPr>
          <w:rFonts w:eastAsia="Arial Unicode MS"/>
          <w:szCs w:val="24"/>
          <w:bdr w:val="nil"/>
        </w:rPr>
      </w:pPr>
      <w:r>
        <w:rPr>
          <w:rFonts w:eastAsia="Arial Unicode MS"/>
          <w:szCs w:val="24"/>
          <w:bdr w:val="nil"/>
        </w:rPr>
        <w:t>12.3.9</w:t>
      </w:r>
      <w:r>
        <w:rPr>
          <w:rFonts w:eastAsia="Arial Unicode MS"/>
          <w:szCs w:val="24"/>
          <w:bdr w:val="nil"/>
        </w:rPr>
        <w:t>.</w:t>
        <w:tab/>
        <w:t>efektyviai bendraudamas įvertinti simptomus bei ligos anamnezę;</w:t>
      </w:r>
    </w:p>
    <w:p>
      <w:pPr>
        <w:tabs>
          <w:tab w:val="left" w:pos="1701"/>
        </w:tabs>
        <w:ind w:left="788" w:firstLine="63"/>
        <w:jc w:val="both"/>
        <w:rPr>
          <w:rFonts w:eastAsia="Arial Unicode MS"/>
          <w:szCs w:val="24"/>
          <w:bdr w:val="nil"/>
        </w:rPr>
      </w:pPr>
      <w:r>
        <w:rPr>
          <w:rFonts w:eastAsia="Arial Unicode MS"/>
          <w:szCs w:val="24"/>
          <w:bdr w:val="nil"/>
        </w:rPr>
        <w:t>12.3.10</w:t>
      </w:r>
      <w:r>
        <w:rPr>
          <w:rFonts w:eastAsia="Arial Unicode MS"/>
          <w:szCs w:val="24"/>
          <w:bdr w:val="nil"/>
        </w:rPr>
        <w:t>.</w:t>
        <w:tab/>
        <w:t>atlikti pirminę ir antrinę paciento apžiūrą;</w:t>
      </w:r>
    </w:p>
    <w:p>
      <w:pPr>
        <w:tabs>
          <w:tab w:val="left" w:pos="1701"/>
        </w:tabs>
        <w:ind w:left="788" w:firstLine="63"/>
        <w:jc w:val="both"/>
        <w:rPr>
          <w:rFonts w:eastAsia="Arial Unicode MS"/>
          <w:szCs w:val="24"/>
          <w:bdr w:val="nil"/>
        </w:rPr>
      </w:pPr>
      <w:r>
        <w:rPr>
          <w:rFonts w:eastAsia="Arial Unicode MS"/>
          <w:szCs w:val="24"/>
          <w:bdr w:val="nil"/>
        </w:rPr>
        <w:t>12.3.11</w:t>
      </w:r>
      <w:r>
        <w:rPr>
          <w:rFonts w:eastAsia="Arial Unicode MS"/>
          <w:szCs w:val="24"/>
          <w:bdr w:val="nil"/>
        </w:rPr>
        <w:t>.</w:t>
        <w:tab/>
        <w:t>vertinti žmogaus gyvybinių funkcijų rodiklius ir jų dinamiką;</w:t>
      </w:r>
    </w:p>
    <w:p>
      <w:pPr>
        <w:tabs>
          <w:tab w:val="left" w:pos="1701"/>
        </w:tabs>
        <w:ind w:left="-142" w:firstLine="993"/>
        <w:jc w:val="both"/>
        <w:rPr>
          <w:rFonts w:eastAsia="Arial Unicode MS"/>
          <w:szCs w:val="24"/>
          <w:bdr w:val="nil"/>
        </w:rPr>
      </w:pPr>
      <w:r>
        <w:rPr>
          <w:rFonts w:eastAsia="Arial Unicode MS"/>
          <w:szCs w:val="24"/>
          <w:bdr w:val="nil"/>
        </w:rPr>
        <w:t>12.3.12</w:t>
      </w:r>
      <w:r>
        <w:rPr>
          <w:rFonts w:eastAsia="Arial Unicode MS"/>
          <w:szCs w:val="24"/>
          <w:bdr w:val="nil"/>
        </w:rPr>
        <w:t>.</w:t>
        <w:tab/>
        <w:t>atpažinti, vertinti, valdyti ekstremalias situacijas, įvertinti ir optimaliai valdyti įvykio vietoje esančius resursus, nustatyti ir organizuoti papildomų pajėgų atvykimą į įvykio vietą;</w:t>
      </w:r>
    </w:p>
    <w:p>
      <w:pPr>
        <w:tabs>
          <w:tab w:val="left" w:pos="1701"/>
        </w:tabs>
        <w:ind w:left="-142" w:firstLine="993"/>
        <w:jc w:val="both"/>
        <w:rPr>
          <w:rFonts w:eastAsia="Arial Unicode MS"/>
          <w:szCs w:val="24"/>
          <w:bdr w:val="nil"/>
        </w:rPr>
      </w:pPr>
      <w:r>
        <w:rPr>
          <w:rFonts w:eastAsia="Arial Unicode MS"/>
          <w:szCs w:val="24"/>
          <w:bdr w:val="nil"/>
        </w:rPr>
        <w:t>12.3.13</w:t>
      </w:r>
      <w:r>
        <w:rPr>
          <w:rFonts w:eastAsia="Arial Unicode MS"/>
          <w:szCs w:val="24"/>
          <w:bdr w:val="nil"/>
        </w:rPr>
        <w:t>.</w:t>
        <w:tab/>
        <w:t>teikti psichologinę ir medicinos pagalbą ketinantiems ir (ar) mėginusiems nusižudyti pacientams bei jų artimiesiems;</w:t>
      </w:r>
    </w:p>
    <w:p>
      <w:pPr>
        <w:tabs>
          <w:tab w:val="left" w:pos="1701"/>
        </w:tabs>
        <w:ind w:left="788" w:firstLine="63"/>
        <w:jc w:val="both"/>
        <w:rPr>
          <w:rFonts w:eastAsia="Arial Unicode MS"/>
          <w:szCs w:val="24"/>
          <w:bdr w:val="nil"/>
        </w:rPr>
      </w:pPr>
      <w:r>
        <w:rPr>
          <w:rFonts w:eastAsia="Arial Unicode MS"/>
          <w:szCs w:val="24"/>
          <w:bdr w:val="nil"/>
        </w:rPr>
        <w:t>12.3.14</w:t>
      </w:r>
      <w:r>
        <w:rPr>
          <w:rFonts w:eastAsia="Arial Unicode MS"/>
          <w:szCs w:val="24"/>
          <w:bdr w:val="nil"/>
        </w:rPr>
        <w:t>.</w:t>
        <w:tab/>
        <w:t>naudotis ryšio priemonėmis, gauti ir perduoti informaciją nuotoliniu būdu;</w:t>
      </w:r>
    </w:p>
    <w:p>
      <w:pPr>
        <w:tabs>
          <w:tab w:val="left" w:pos="1701"/>
        </w:tabs>
        <w:ind w:firstLine="851"/>
        <w:jc w:val="both"/>
        <w:rPr>
          <w:rFonts w:eastAsia="Arial Unicode MS"/>
          <w:szCs w:val="24"/>
          <w:bdr w:val="nil"/>
        </w:rPr>
      </w:pPr>
      <w:r>
        <w:rPr>
          <w:rFonts w:eastAsia="Arial Unicode MS"/>
          <w:szCs w:val="24"/>
          <w:bdr w:val="nil"/>
        </w:rPr>
        <w:t>12.3.15</w:t>
      </w:r>
      <w:r>
        <w:rPr>
          <w:rFonts w:eastAsia="Arial Unicode MS"/>
          <w:szCs w:val="24"/>
          <w:bdr w:val="nil"/>
        </w:rPr>
        <w:t>.</w:t>
        <w:tab/>
        <w:t>pagal savo kompetenciją konsultuoti pacientus telefonu, iki atvyks greitoji medicinos pagalba;</w:t>
      </w:r>
    </w:p>
    <w:p>
      <w:pPr>
        <w:tabs>
          <w:tab w:val="left" w:pos="1701"/>
        </w:tabs>
        <w:ind w:firstLine="851"/>
        <w:jc w:val="both"/>
        <w:rPr>
          <w:rFonts w:eastAsia="Arial Unicode MS"/>
          <w:szCs w:val="24"/>
          <w:bdr w:val="nil"/>
        </w:rPr>
      </w:pPr>
      <w:r>
        <w:rPr>
          <w:rFonts w:eastAsia="Arial Unicode MS"/>
          <w:szCs w:val="24"/>
          <w:bdr w:val="nil"/>
        </w:rPr>
        <w:t>12.3.16</w:t>
      </w:r>
      <w:r>
        <w:rPr>
          <w:rFonts w:eastAsia="Arial Unicode MS"/>
          <w:szCs w:val="24"/>
          <w:bdr w:val="nil"/>
        </w:rPr>
        <w:t>.</w:t>
        <w:tab/>
        <w:t>pasirinkti tinkamą ir saugų transportavimo būdą, tinkamai naudoti transportavimui skirtą įrangą;</w:t>
      </w:r>
    </w:p>
    <w:p>
      <w:pPr>
        <w:tabs>
          <w:tab w:val="left" w:pos="1701"/>
        </w:tabs>
        <w:ind w:firstLine="851"/>
        <w:jc w:val="both"/>
        <w:rPr>
          <w:rFonts w:eastAsia="Arial Unicode MS"/>
          <w:szCs w:val="24"/>
          <w:bdr w:val="nil"/>
        </w:rPr>
      </w:pPr>
      <w:r>
        <w:rPr>
          <w:rFonts w:eastAsia="Arial Unicode MS"/>
          <w:szCs w:val="24"/>
          <w:bdr w:val="nil"/>
        </w:rPr>
        <w:t>12.3.17</w:t>
      </w:r>
      <w:r>
        <w:rPr>
          <w:rFonts w:eastAsia="Arial Unicode MS"/>
          <w:szCs w:val="24"/>
          <w:bdr w:val="nil"/>
        </w:rPr>
        <w:t>.</w:t>
        <w:tab/>
        <w:t>stebėti ir vertinti paciento gyvybinių funkcijų rodiklių dinamiką;</w:t>
      </w:r>
    </w:p>
    <w:p>
      <w:pPr>
        <w:tabs>
          <w:tab w:val="left" w:pos="1701"/>
        </w:tabs>
        <w:ind w:firstLine="851"/>
        <w:jc w:val="both"/>
        <w:rPr>
          <w:rFonts w:eastAsia="Arial Unicode MS"/>
          <w:szCs w:val="24"/>
          <w:bdr w:val="nil"/>
        </w:rPr>
      </w:pPr>
      <w:r>
        <w:rPr>
          <w:rFonts w:eastAsia="Arial Unicode MS"/>
          <w:szCs w:val="24"/>
          <w:bdr w:val="nil"/>
        </w:rPr>
        <w:t>12.3.18</w:t>
      </w:r>
      <w:r>
        <w:rPr>
          <w:rFonts w:eastAsia="Arial Unicode MS"/>
          <w:szCs w:val="24"/>
          <w:bdr w:val="nil"/>
        </w:rPr>
        <w:t>.</w:t>
        <w:tab/>
        <w:t>stabilizuoti sutrikusias organizmo gyvybines funkcijas – kvėpavimo, kraujotakos, medžiagų apykaitos, jas palaikyti ir vertinti gydymo efektyvumą;</w:t>
      </w:r>
    </w:p>
    <w:p>
      <w:pPr>
        <w:tabs>
          <w:tab w:val="left" w:pos="1701"/>
        </w:tabs>
        <w:ind w:left="788" w:firstLine="63"/>
        <w:jc w:val="both"/>
        <w:rPr>
          <w:rFonts w:eastAsia="Arial Unicode MS"/>
          <w:szCs w:val="24"/>
          <w:bdr w:val="nil"/>
        </w:rPr>
      </w:pPr>
      <w:r>
        <w:rPr>
          <w:rFonts w:eastAsia="Arial Unicode MS"/>
          <w:szCs w:val="24"/>
          <w:bdr w:val="nil"/>
        </w:rPr>
        <w:t>12.3.19</w:t>
      </w:r>
      <w:r>
        <w:rPr>
          <w:rFonts w:eastAsia="Arial Unicode MS"/>
          <w:szCs w:val="24"/>
          <w:bdr w:val="nil"/>
        </w:rPr>
        <w:t>.</w:t>
        <w:tab/>
        <w:t>malšinti skausmą;</w:t>
      </w:r>
    </w:p>
    <w:p>
      <w:pPr>
        <w:tabs>
          <w:tab w:val="left" w:pos="1701"/>
        </w:tabs>
        <w:ind w:left="788" w:firstLine="63"/>
        <w:jc w:val="both"/>
        <w:rPr>
          <w:rFonts w:eastAsia="Arial Unicode MS"/>
          <w:szCs w:val="24"/>
          <w:bdr w:val="nil"/>
        </w:rPr>
      </w:pPr>
      <w:r>
        <w:rPr>
          <w:rFonts w:eastAsia="Arial Unicode MS"/>
          <w:szCs w:val="24"/>
          <w:bdr w:val="nil"/>
        </w:rPr>
        <w:t>12.3.20</w:t>
      </w:r>
      <w:r>
        <w:rPr>
          <w:rFonts w:eastAsia="Arial Unicode MS"/>
          <w:szCs w:val="24"/>
          <w:bdr w:val="nil"/>
        </w:rPr>
        <w:t>.</w:t>
        <w:tab/>
        <w:t>reanimuoti visų amžiaus grupių pacientus, vadovauti gaivinimui;</w:t>
      </w:r>
    </w:p>
    <w:p>
      <w:pPr>
        <w:tabs>
          <w:tab w:val="left" w:pos="1701"/>
        </w:tabs>
        <w:ind w:left="788" w:firstLine="63"/>
        <w:jc w:val="both"/>
        <w:rPr>
          <w:rFonts w:eastAsia="Arial Unicode MS"/>
          <w:szCs w:val="24"/>
          <w:bdr w:val="nil"/>
        </w:rPr>
      </w:pPr>
      <w:r>
        <w:rPr>
          <w:rFonts w:eastAsia="Arial Unicode MS"/>
          <w:szCs w:val="24"/>
          <w:bdr w:val="nil"/>
        </w:rPr>
        <w:t>12.3.21</w:t>
      </w:r>
      <w:r>
        <w:rPr>
          <w:rFonts w:eastAsia="Arial Unicode MS"/>
          <w:szCs w:val="24"/>
          <w:bdr w:val="nil"/>
        </w:rPr>
        <w:t>.</w:t>
        <w:tab/>
        <w:t>pašalinti svetimkūnį;</w:t>
      </w:r>
    </w:p>
    <w:p>
      <w:pPr>
        <w:tabs>
          <w:tab w:val="left" w:pos="1701"/>
        </w:tabs>
        <w:ind w:left="788" w:firstLine="63"/>
        <w:jc w:val="both"/>
        <w:rPr>
          <w:rFonts w:eastAsia="Arial Unicode MS"/>
          <w:szCs w:val="24"/>
          <w:bdr w:val="nil"/>
        </w:rPr>
      </w:pPr>
      <w:r>
        <w:rPr>
          <w:rFonts w:eastAsia="Arial Unicode MS"/>
          <w:szCs w:val="24"/>
          <w:bdr w:val="nil"/>
        </w:rPr>
        <w:t>12.3.22</w:t>
      </w:r>
      <w:r>
        <w:rPr>
          <w:rFonts w:eastAsia="Arial Unicode MS"/>
          <w:szCs w:val="24"/>
          <w:bdr w:val="nil"/>
        </w:rPr>
        <w:t>.</w:t>
        <w:tab/>
        <w:t>įtardamas apsinuodijimą:</w:t>
      </w:r>
    </w:p>
    <w:p>
      <w:pPr>
        <w:tabs>
          <w:tab w:val="left" w:pos="1843"/>
        </w:tabs>
        <w:ind w:firstLine="851"/>
        <w:jc w:val="both"/>
        <w:rPr>
          <w:rFonts w:eastAsia="Arial Unicode MS"/>
          <w:szCs w:val="24"/>
          <w:bdr w:val="nil"/>
        </w:rPr>
      </w:pPr>
      <w:r>
        <w:rPr>
          <w:rFonts w:eastAsia="Arial Unicode MS"/>
          <w:szCs w:val="24"/>
          <w:bdr w:val="nil"/>
        </w:rPr>
        <w:t>12.3.22.1</w:t>
      </w:r>
      <w:r>
        <w:rPr>
          <w:rFonts w:eastAsia="Arial Unicode MS"/>
          <w:szCs w:val="24"/>
          <w:bdr w:val="nil"/>
        </w:rPr>
        <w:t>.</w:t>
        <w:tab/>
        <w:t>išvalyti virškinamąjį traktą;</w:t>
      </w:r>
    </w:p>
    <w:p>
      <w:pPr>
        <w:tabs>
          <w:tab w:val="left" w:pos="1843"/>
        </w:tabs>
        <w:ind w:firstLine="851"/>
        <w:jc w:val="both"/>
        <w:rPr>
          <w:rFonts w:eastAsia="Arial Unicode MS"/>
          <w:szCs w:val="24"/>
          <w:bdr w:val="nil"/>
        </w:rPr>
      </w:pPr>
      <w:r>
        <w:rPr>
          <w:rFonts w:eastAsia="Arial Unicode MS"/>
          <w:szCs w:val="24"/>
          <w:bdr w:val="nil"/>
        </w:rPr>
        <w:t>12.3.22.2</w:t>
      </w:r>
      <w:r>
        <w:rPr>
          <w:rFonts w:eastAsia="Arial Unicode MS"/>
          <w:szCs w:val="24"/>
          <w:bdr w:val="nil"/>
        </w:rPr>
        <w:t>.</w:t>
        <w:tab/>
        <w:t>neatidėliotinai skirti priešnuodžių;</w:t>
      </w:r>
    </w:p>
    <w:p>
      <w:pPr>
        <w:tabs>
          <w:tab w:val="left" w:pos="1843"/>
        </w:tabs>
        <w:ind w:firstLine="851"/>
        <w:jc w:val="both"/>
        <w:rPr>
          <w:rFonts w:eastAsia="Arial Unicode MS"/>
          <w:szCs w:val="24"/>
          <w:bdr w:val="nil"/>
        </w:rPr>
      </w:pPr>
      <w:r>
        <w:rPr>
          <w:rFonts w:eastAsia="Arial Unicode MS"/>
          <w:szCs w:val="24"/>
          <w:bdr w:val="nil"/>
        </w:rPr>
        <w:t>12.3.22.3</w:t>
      </w:r>
      <w:r>
        <w:rPr>
          <w:rFonts w:eastAsia="Arial Unicode MS"/>
          <w:szCs w:val="24"/>
          <w:bdr w:val="nil"/>
        </w:rPr>
        <w:t>.</w:t>
        <w:tab/>
        <w:t>teikti skubiąją pagalbą;</w:t>
      </w:r>
    </w:p>
    <w:p>
      <w:pPr>
        <w:tabs>
          <w:tab w:val="left" w:pos="1701"/>
        </w:tabs>
        <w:ind w:left="788" w:firstLine="63"/>
        <w:jc w:val="both"/>
        <w:rPr>
          <w:rFonts w:eastAsia="Arial Unicode MS"/>
          <w:szCs w:val="24"/>
          <w:bdr w:val="nil"/>
        </w:rPr>
      </w:pPr>
      <w:r>
        <w:rPr>
          <w:rFonts w:eastAsia="Arial Unicode MS"/>
          <w:szCs w:val="24"/>
          <w:bdr w:val="nil"/>
        </w:rPr>
        <w:t>12.3.23</w:t>
      </w:r>
      <w:r>
        <w:rPr>
          <w:rFonts w:eastAsia="Arial Unicode MS"/>
          <w:szCs w:val="24"/>
          <w:bdr w:val="nil"/>
        </w:rPr>
        <w:t>.</w:t>
        <w:tab/>
        <w:t>riboti fizinį aktyvumą;</w:t>
      </w:r>
    </w:p>
    <w:p>
      <w:pPr>
        <w:tabs>
          <w:tab w:val="left" w:pos="1701"/>
        </w:tabs>
        <w:ind w:left="788" w:firstLine="63"/>
        <w:jc w:val="both"/>
        <w:rPr>
          <w:rFonts w:eastAsia="Arial Unicode MS"/>
          <w:szCs w:val="24"/>
          <w:bdr w:val="nil"/>
        </w:rPr>
      </w:pPr>
      <w:r>
        <w:rPr>
          <w:rFonts w:eastAsia="Arial Unicode MS"/>
          <w:szCs w:val="24"/>
          <w:bdr w:val="nil"/>
        </w:rPr>
        <w:t>12.3.24</w:t>
      </w:r>
      <w:r>
        <w:rPr>
          <w:rFonts w:eastAsia="Arial Unicode MS"/>
          <w:szCs w:val="24"/>
          <w:bdr w:val="nil"/>
        </w:rPr>
        <w:t>.</w:t>
        <w:tab/>
        <w:t>naudoti kaklo įtvarą;</w:t>
      </w:r>
    </w:p>
    <w:p>
      <w:pPr>
        <w:tabs>
          <w:tab w:val="left" w:pos="1701"/>
        </w:tabs>
        <w:ind w:left="788" w:firstLine="63"/>
        <w:jc w:val="both"/>
        <w:rPr>
          <w:rFonts w:eastAsia="Arial Unicode MS"/>
          <w:szCs w:val="24"/>
          <w:bdr w:val="nil"/>
        </w:rPr>
      </w:pPr>
      <w:r>
        <w:rPr>
          <w:rFonts w:eastAsia="Arial Unicode MS"/>
          <w:szCs w:val="24"/>
          <w:bdr w:val="nil"/>
        </w:rPr>
        <w:t>12.3.25</w:t>
      </w:r>
      <w:r>
        <w:rPr>
          <w:rFonts w:eastAsia="Arial Unicode MS"/>
          <w:szCs w:val="24"/>
          <w:bdr w:val="nil"/>
        </w:rPr>
        <w:t>.</w:t>
        <w:tab/>
        <w:t>imobilizuoti:</w:t>
      </w:r>
    </w:p>
    <w:p>
      <w:pPr>
        <w:tabs>
          <w:tab w:val="left" w:pos="1843"/>
        </w:tabs>
        <w:ind w:left="851"/>
        <w:jc w:val="both"/>
        <w:rPr>
          <w:rFonts w:eastAsia="Arial Unicode MS"/>
          <w:szCs w:val="24"/>
          <w:bdr w:val="nil"/>
        </w:rPr>
      </w:pPr>
      <w:r>
        <w:rPr>
          <w:rFonts w:eastAsia="Arial Unicode MS"/>
          <w:szCs w:val="24"/>
          <w:bdr w:val="nil"/>
        </w:rPr>
        <w:t>12.3.25.1</w:t>
      </w:r>
      <w:r>
        <w:rPr>
          <w:rFonts w:eastAsia="Arial Unicode MS"/>
          <w:szCs w:val="24"/>
          <w:bdr w:val="nil"/>
        </w:rPr>
        <w:t>.</w:t>
        <w:tab/>
        <w:t>lūžius ir išnirimus;</w:t>
      </w:r>
    </w:p>
    <w:p>
      <w:pPr>
        <w:tabs>
          <w:tab w:val="left" w:pos="1843"/>
        </w:tabs>
        <w:ind w:left="851"/>
        <w:jc w:val="both"/>
        <w:rPr>
          <w:rFonts w:eastAsia="Arial Unicode MS"/>
          <w:szCs w:val="24"/>
          <w:bdr w:val="nil"/>
        </w:rPr>
      </w:pPr>
      <w:r>
        <w:rPr>
          <w:rFonts w:eastAsia="Arial Unicode MS"/>
          <w:szCs w:val="24"/>
          <w:bdr w:val="nil"/>
        </w:rPr>
        <w:t>12.3.25.2</w:t>
      </w:r>
      <w:r>
        <w:rPr>
          <w:rFonts w:eastAsia="Arial Unicode MS"/>
          <w:szCs w:val="24"/>
          <w:bdr w:val="nil"/>
        </w:rPr>
        <w:t>.</w:t>
        <w:tab/>
        <w:t>stuburą ir dubenį;</w:t>
      </w:r>
    </w:p>
    <w:p>
      <w:pPr>
        <w:tabs>
          <w:tab w:val="left" w:pos="1843"/>
        </w:tabs>
        <w:ind w:left="851"/>
        <w:jc w:val="both"/>
        <w:rPr>
          <w:rFonts w:eastAsia="Arial Unicode MS"/>
          <w:szCs w:val="24"/>
          <w:bdr w:val="nil"/>
        </w:rPr>
      </w:pPr>
      <w:r>
        <w:rPr>
          <w:rFonts w:eastAsia="Arial Unicode MS"/>
          <w:szCs w:val="24"/>
          <w:bdr w:val="nil"/>
        </w:rPr>
        <w:t>12.3.25.3</w:t>
      </w:r>
      <w:r>
        <w:rPr>
          <w:rFonts w:eastAsia="Arial Unicode MS"/>
          <w:szCs w:val="24"/>
          <w:bdr w:val="nil"/>
        </w:rPr>
        <w:t>.</w:t>
        <w:tab/>
        <w:t>galūnes;</w:t>
      </w:r>
    </w:p>
    <w:p>
      <w:pPr>
        <w:tabs>
          <w:tab w:val="left" w:pos="1701"/>
        </w:tabs>
        <w:ind w:firstLine="851"/>
        <w:jc w:val="both"/>
        <w:rPr>
          <w:rFonts w:eastAsia="Arial Unicode MS"/>
          <w:szCs w:val="24"/>
          <w:bdr w:val="nil"/>
        </w:rPr>
      </w:pPr>
      <w:r>
        <w:rPr>
          <w:rFonts w:eastAsia="Arial Unicode MS"/>
          <w:szCs w:val="24"/>
          <w:bdr w:val="nil"/>
        </w:rPr>
        <w:t>12.3.26</w:t>
      </w:r>
      <w:r>
        <w:rPr>
          <w:rFonts w:eastAsia="Arial Unicode MS"/>
          <w:szCs w:val="24"/>
          <w:bdr w:val="nil"/>
        </w:rPr>
        <w:t>.</w:t>
        <w:tab/>
        <w:t>taikyti dekontaminacijos, izoliacijos principus toksinų poveikio ar užkrečiamųjų ligų atvejais;</w:t>
      </w:r>
    </w:p>
    <w:p>
      <w:pPr>
        <w:tabs>
          <w:tab w:val="left" w:pos="1701"/>
        </w:tabs>
        <w:ind w:left="788" w:firstLine="63"/>
        <w:jc w:val="both"/>
        <w:rPr>
          <w:rFonts w:eastAsia="Arial Unicode MS"/>
          <w:szCs w:val="24"/>
          <w:bdr w:val="nil"/>
        </w:rPr>
      </w:pPr>
      <w:r>
        <w:rPr>
          <w:rFonts w:eastAsia="Arial Unicode MS"/>
          <w:szCs w:val="24"/>
          <w:bdr w:val="nil"/>
        </w:rPr>
        <w:t>12.3.27</w:t>
      </w:r>
      <w:r>
        <w:rPr>
          <w:rFonts w:eastAsia="Arial Unicode MS"/>
          <w:szCs w:val="24"/>
          <w:bdr w:val="nil"/>
        </w:rPr>
        <w:t>.</w:t>
        <w:tab/>
        <w:t>teikti pagalbą:</w:t>
      </w:r>
    </w:p>
    <w:p>
      <w:pPr>
        <w:tabs>
          <w:tab w:val="left" w:pos="1843"/>
        </w:tabs>
        <w:ind w:left="709" w:firstLine="142"/>
        <w:jc w:val="both"/>
        <w:rPr>
          <w:rFonts w:eastAsia="Arial Unicode MS"/>
          <w:szCs w:val="24"/>
          <w:bdr w:val="nil"/>
        </w:rPr>
      </w:pPr>
      <w:r>
        <w:rPr>
          <w:rFonts w:eastAsia="Arial Unicode MS"/>
          <w:szCs w:val="24"/>
          <w:bdr w:val="nil"/>
        </w:rPr>
        <w:t>12.3.27.1</w:t>
      </w:r>
      <w:r>
        <w:rPr>
          <w:rFonts w:eastAsia="Arial Unicode MS"/>
          <w:szCs w:val="24"/>
          <w:bdr w:val="nil"/>
        </w:rPr>
        <w:t>.</w:t>
        <w:tab/>
        <w:t xml:space="preserve"> gimdymo metu;</w:t>
      </w:r>
    </w:p>
    <w:p>
      <w:pPr>
        <w:tabs>
          <w:tab w:val="left" w:pos="1843"/>
        </w:tabs>
        <w:ind w:left="709" w:firstLine="142"/>
        <w:jc w:val="both"/>
        <w:rPr>
          <w:rFonts w:eastAsia="Arial Unicode MS"/>
          <w:szCs w:val="24"/>
          <w:bdr w:val="nil"/>
        </w:rPr>
      </w:pPr>
      <w:r>
        <w:rPr>
          <w:rFonts w:eastAsia="Arial Unicode MS"/>
          <w:szCs w:val="24"/>
          <w:bdr w:val="nil"/>
        </w:rPr>
        <w:t>12.3.27.2</w:t>
      </w:r>
      <w:r>
        <w:rPr>
          <w:rFonts w:eastAsia="Arial Unicode MS"/>
          <w:szCs w:val="24"/>
          <w:bdr w:val="nil"/>
        </w:rPr>
        <w:t>.</w:t>
        <w:tab/>
        <w:t xml:space="preserve"> galūnių amputacijų atvejais;</w:t>
      </w:r>
    </w:p>
    <w:p>
      <w:pPr>
        <w:tabs>
          <w:tab w:val="left" w:pos="1843"/>
        </w:tabs>
        <w:ind w:left="709" w:firstLine="142"/>
        <w:jc w:val="both"/>
        <w:rPr>
          <w:rFonts w:eastAsia="Arial Unicode MS"/>
          <w:szCs w:val="24"/>
          <w:bdr w:val="nil"/>
        </w:rPr>
      </w:pPr>
      <w:r>
        <w:rPr>
          <w:rFonts w:eastAsia="Arial Unicode MS"/>
          <w:szCs w:val="24"/>
          <w:bdr w:val="nil"/>
        </w:rPr>
        <w:t>12.3.27.3</w:t>
      </w:r>
      <w:r>
        <w:rPr>
          <w:rFonts w:eastAsia="Arial Unicode MS"/>
          <w:szCs w:val="24"/>
          <w:bdr w:val="nil"/>
        </w:rPr>
        <w:t>.</w:t>
        <w:tab/>
        <w:t xml:space="preserve"> ūmių akušerinių ir ginekologinių būklių metu;</w:t>
      </w:r>
    </w:p>
    <w:p>
      <w:pPr>
        <w:tabs>
          <w:tab w:val="left" w:pos="1843"/>
        </w:tabs>
        <w:ind w:firstLine="851"/>
        <w:jc w:val="both"/>
        <w:rPr>
          <w:rFonts w:eastAsia="Arial Unicode MS"/>
          <w:szCs w:val="24"/>
          <w:bdr w:val="nil"/>
        </w:rPr>
      </w:pPr>
      <w:r>
        <w:rPr>
          <w:rFonts w:eastAsia="Arial Unicode MS"/>
          <w:szCs w:val="24"/>
          <w:bdr w:val="nil"/>
        </w:rPr>
        <w:t>12.3.27.4</w:t>
      </w:r>
      <w:r>
        <w:rPr>
          <w:rFonts w:eastAsia="Arial Unicode MS"/>
          <w:szCs w:val="24"/>
          <w:bdr w:val="nil"/>
        </w:rPr>
        <w:t>.</w:t>
        <w:tab/>
        <w:t xml:space="preserve"> ūmių psichikos sveikatos būklių metu, esant grėsmei paciento ar aplinkinių sveikatai ar gyvybei atlikti fizinį asmens laisvės suvaržymą;</w:t>
      </w:r>
    </w:p>
    <w:p>
      <w:pPr>
        <w:tabs>
          <w:tab w:val="left" w:pos="1843"/>
        </w:tabs>
        <w:ind w:left="709" w:firstLine="142"/>
        <w:jc w:val="both"/>
        <w:rPr>
          <w:rFonts w:eastAsia="Arial Unicode MS"/>
          <w:szCs w:val="24"/>
          <w:bdr w:val="nil"/>
        </w:rPr>
      </w:pPr>
      <w:r>
        <w:rPr>
          <w:rFonts w:eastAsia="Arial Unicode MS"/>
          <w:szCs w:val="24"/>
          <w:bdr w:val="nil"/>
        </w:rPr>
        <w:t>12.3.27.5</w:t>
      </w:r>
      <w:r>
        <w:rPr>
          <w:rFonts w:eastAsia="Arial Unicode MS"/>
          <w:szCs w:val="24"/>
          <w:bdr w:val="nil"/>
        </w:rPr>
        <w:t>.</w:t>
        <w:tab/>
        <w:t xml:space="preserve"> užspringus;</w:t>
      </w:r>
    </w:p>
    <w:p>
      <w:pPr>
        <w:pBdr>
          <w:top w:val="nil"/>
          <w:left w:val="nil"/>
          <w:bottom w:val="nil"/>
          <w:right w:val="nil"/>
          <w:between w:val="nil"/>
          <w:bar w:val="nil"/>
        </w:pBdr>
        <w:ind w:left="788" w:firstLine="63"/>
        <w:jc w:val="both"/>
        <w:rPr>
          <w:color w:val="000000"/>
          <w:szCs w:val="24"/>
          <w:lang w:eastAsia="lt-LT"/>
        </w:rPr>
      </w:pPr>
      <w:r>
        <w:rPr>
          <w:color w:val="000000"/>
          <w:szCs w:val="24"/>
          <w:bdr w:val="none" w:sz="0" w:space="0" w:color="auto" w:frame="1"/>
          <w:lang w:eastAsia="lt-LT"/>
        </w:rPr>
        <w:t>12.3.28</w:t>
      </w:r>
      <w:r>
        <w:rPr>
          <w:color w:val="000000"/>
          <w:szCs w:val="24"/>
          <w:bdr w:val="none" w:sz="0" w:space="0" w:color="auto" w:frame="1"/>
          <w:lang w:eastAsia="lt-LT"/>
        </w:rPr>
        <w:t>. atlikti:</w:t>
      </w:r>
    </w:p>
    <w:p>
      <w:pPr>
        <w:ind w:firstLine="851"/>
        <w:jc w:val="both"/>
        <w:rPr>
          <w:color w:val="000000"/>
          <w:szCs w:val="24"/>
          <w:lang w:eastAsia="lt-LT"/>
        </w:rPr>
      </w:pPr>
      <w:r>
        <w:rPr>
          <w:color w:val="000000"/>
          <w:szCs w:val="24"/>
          <w:bdr w:val="none" w:sz="0" w:space="0" w:color="auto" w:frame="1"/>
          <w:lang w:eastAsia="lt-LT"/>
        </w:rPr>
        <w:t>12.3.28.1</w:t>
      </w:r>
      <w:r>
        <w:rPr>
          <w:color w:val="000000"/>
          <w:szCs w:val="24"/>
          <w:bdr w:val="none" w:sz="0" w:space="0" w:color="auto" w:frame="1"/>
          <w:lang w:eastAsia="lt-LT"/>
        </w:rPr>
        <w:t>. skubią sedaciją pagal patvirtintą protokolą;</w:t>
      </w:r>
    </w:p>
    <w:p>
      <w:pPr>
        <w:ind w:firstLine="851"/>
        <w:jc w:val="both"/>
        <w:rPr>
          <w:color w:val="000000"/>
          <w:szCs w:val="24"/>
          <w:lang w:eastAsia="lt-LT"/>
        </w:rPr>
      </w:pPr>
      <w:r>
        <w:rPr>
          <w:color w:val="000000"/>
          <w:szCs w:val="24"/>
          <w:bdr w:val="none" w:sz="0" w:space="0" w:color="auto" w:frame="1"/>
          <w:lang w:eastAsia="lt-LT"/>
        </w:rPr>
        <w:t>12.3.28.2</w:t>
      </w:r>
      <w:r>
        <w:rPr>
          <w:color w:val="000000"/>
          <w:szCs w:val="24"/>
          <w:bdr w:val="none" w:sz="0" w:space="0" w:color="auto" w:frame="1"/>
          <w:lang w:eastAsia="lt-LT"/>
        </w:rPr>
        <w:t>. naudoti McGill žnyples;</w:t>
      </w:r>
    </w:p>
    <w:p>
      <w:pPr>
        <w:ind w:firstLine="851"/>
        <w:jc w:val="both"/>
        <w:rPr>
          <w:color w:val="000000"/>
          <w:szCs w:val="24"/>
          <w:lang w:eastAsia="lt-LT"/>
        </w:rPr>
      </w:pPr>
      <w:r>
        <w:rPr>
          <w:color w:val="000000"/>
          <w:szCs w:val="24"/>
          <w:bdr w:val="none" w:sz="0" w:space="0" w:color="auto" w:frame="1"/>
          <w:lang w:eastAsia="lt-LT"/>
        </w:rPr>
        <w:t>12.3.28.3</w:t>
      </w:r>
      <w:r>
        <w:rPr>
          <w:color w:val="000000"/>
          <w:szCs w:val="24"/>
          <w:bdr w:val="none" w:sz="0" w:space="0" w:color="auto" w:frame="1"/>
          <w:lang w:eastAsia="lt-LT"/>
        </w:rPr>
        <w:t>. įvertinti kvėpavimo funkciją bei užtikrinti plaučių ventiliaciją ir kraujo įsotinimą deguonimi, taikyti dirbtinę plaučių ventiliaciją, uždėti krūtinės tvarstį stabilizuojant atvirą pneumotoraksą;</w:t>
      </w:r>
      <w:r>
        <w:rPr>
          <w:color w:val="000000"/>
          <w:sz w:val="16"/>
          <w:szCs w:val="16"/>
          <w:bdr w:val="none" w:sz="0" w:space="0" w:color="auto" w:frame="1"/>
          <w:lang w:eastAsia="lt-LT"/>
        </w:rPr>
        <w:t xml:space="preserve"> </w:t>
      </w:r>
    </w:p>
    <w:p>
      <w:pPr>
        <w:ind w:left="2127" w:hanging="1276"/>
        <w:jc w:val="both"/>
        <w:rPr>
          <w:color w:val="000000"/>
          <w:szCs w:val="24"/>
          <w:lang w:eastAsia="lt-LT"/>
        </w:rPr>
      </w:pPr>
      <w:r>
        <w:rPr>
          <w:color w:val="000000"/>
          <w:szCs w:val="24"/>
          <w:bdr w:val="none" w:sz="0" w:space="0" w:color="auto" w:frame="1"/>
          <w:lang w:eastAsia="lt-LT"/>
        </w:rPr>
        <w:t>12.3.28.4</w:t>
      </w:r>
      <w:r>
        <w:rPr>
          <w:color w:val="000000"/>
          <w:szCs w:val="24"/>
          <w:bdr w:val="none" w:sz="0" w:space="0" w:color="auto" w:frame="1"/>
          <w:lang w:eastAsia="lt-LT"/>
        </w:rPr>
        <w:t>. širdies transkutaninę stimuliaciją;</w:t>
      </w:r>
    </w:p>
    <w:p>
      <w:pPr>
        <w:ind w:left="2127" w:hanging="1276"/>
        <w:jc w:val="both"/>
        <w:rPr>
          <w:color w:val="000000"/>
          <w:szCs w:val="24"/>
          <w:bdr w:val="none" w:sz="0" w:space="0" w:color="auto" w:frame="1"/>
          <w:lang w:eastAsia="lt-LT"/>
        </w:rPr>
      </w:pPr>
      <w:r>
        <w:rPr>
          <w:color w:val="000000"/>
          <w:szCs w:val="24"/>
          <w:bdr w:val="none" w:sz="0" w:space="0" w:color="auto" w:frame="1"/>
          <w:lang w:eastAsia="lt-LT"/>
        </w:rPr>
        <w:t>12.3.28.5</w:t>
      </w:r>
      <w:r>
        <w:rPr>
          <w:color w:val="000000"/>
          <w:szCs w:val="24"/>
          <w:bdr w:val="none" w:sz="0" w:space="0" w:color="auto" w:frame="1"/>
          <w:lang w:eastAsia="lt-LT"/>
        </w:rPr>
        <w:t>. sinchronizuotą kardioversiją;</w:t>
      </w:r>
    </w:p>
    <w:p>
      <w:pPr>
        <w:ind w:left="2127" w:hanging="1276"/>
        <w:jc w:val="both"/>
        <w:rPr>
          <w:color w:val="000000"/>
          <w:szCs w:val="24"/>
          <w:lang w:eastAsia="lt-LT"/>
        </w:rPr>
      </w:pPr>
      <w:r>
        <w:rPr>
          <w:color w:val="000000"/>
          <w:szCs w:val="24"/>
          <w:bdr w:val="none" w:sz="0" w:space="0" w:color="auto" w:frame="1"/>
          <w:lang w:eastAsia="lt-LT"/>
        </w:rPr>
        <w:t>12.3.28.6</w:t>
      </w:r>
      <w:r>
        <w:rPr>
          <w:color w:val="000000"/>
          <w:szCs w:val="24"/>
          <w:bdr w:val="none" w:sz="0" w:space="0" w:color="auto" w:frame="1"/>
          <w:lang w:eastAsia="lt-LT"/>
        </w:rPr>
        <w:t>. intrakaulinę infuziją;</w:t>
      </w:r>
    </w:p>
    <w:p>
      <w:pPr>
        <w:ind w:left="2127" w:hanging="1276"/>
        <w:jc w:val="both"/>
        <w:rPr>
          <w:color w:val="000000"/>
          <w:szCs w:val="24"/>
          <w:lang w:eastAsia="lt-LT"/>
        </w:rPr>
      </w:pPr>
      <w:r>
        <w:rPr>
          <w:color w:val="000000"/>
          <w:szCs w:val="24"/>
          <w:bdr w:val="none" w:sz="0" w:space="0" w:color="auto" w:frame="1"/>
          <w:lang w:eastAsia="lt-LT"/>
        </w:rPr>
        <w:t>12.3.28.7</w:t>
      </w:r>
      <w:r>
        <w:rPr>
          <w:color w:val="000000"/>
          <w:szCs w:val="24"/>
          <w:bdr w:val="none" w:sz="0" w:space="0" w:color="auto" w:frame="1"/>
          <w:lang w:eastAsia="lt-LT"/>
        </w:rPr>
        <w:t>. periferinių venų punkciją ir kateterizaciją;</w:t>
      </w:r>
    </w:p>
    <w:p>
      <w:pPr>
        <w:ind w:firstLine="851"/>
        <w:jc w:val="both"/>
        <w:rPr>
          <w:color w:val="000000"/>
          <w:szCs w:val="24"/>
          <w:lang w:eastAsia="lt-LT"/>
        </w:rPr>
      </w:pPr>
      <w:r>
        <w:rPr>
          <w:color w:val="000000"/>
          <w:szCs w:val="24"/>
          <w:bdr w:val="none" w:sz="0" w:space="0" w:color="auto" w:frame="1"/>
          <w:lang w:eastAsia="lt-LT"/>
        </w:rPr>
        <w:t>12.3.28.8</w:t>
      </w:r>
      <w:r>
        <w:rPr>
          <w:color w:val="000000"/>
          <w:szCs w:val="24"/>
          <w:bdr w:val="none" w:sz="0" w:space="0" w:color="auto" w:frame="1"/>
          <w:lang w:eastAsia="lt-LT"/>
        </w:rPr>
        <w:t>.   elektrinę širdies defibriliaciją;</w:t>
      </w:r>
    </w:p>
    <w:p>
      <w:pPr>
        <w:ind w:firstLine="851"/>
        <w:jc w:val="both"/>
        <w:rPr>
          <w:color w:val="000000"/>
          <w:szCs w:val="24"/>
          <w:lang w:eastAsia="lt-LT"/>
        </w:rPr>
      </w:pPr>
      <w:r>
        <w:rPr>
          <w:color w:val="000000"/>
          <w:szCs w:val="24"/>
          <w:bdr w:val="none" w:sz="0" w:space="0" w:color="auto" w:frame="1"/>
          <w:lang w:eastAsia="lt-LT"/>
        </w:rPr>
        <w:t>12.3.28.9</w:t>
      </w:r>
      <w:r>
        <w:rPr>
          <w:color w:val="000000"/>
          <w:szCs w:val="24"/>
          <w:bdr w:val="none" w:sz="0" w:space="0" w:color="auto" w:frame="1"/>
          <w:lang w:eastAsia="lt-LT"/>
        </w:rPr>
        <w:t>.   laringoskopiją;</w:t>
      </w:r>
    </w:p>
    <w:p>
      <w:pPr>
        <w:ind w:firstLine="851"/>
        <w:jc w:val="both"/>
        <w:rPr>
          <w:rFonts w:eastAsia="Arial Unicode MS"/>
          <w:szCs w:val="24"/>
          <w:bdr w:val="nil"/>
        </w:rPr>
      </w:pPr>
      <w:r>
        <w:rPr>
          <w:color w:val="000000"/>
          <w:szCs w:val="24"/>
          <w:bdr w:val="none" w:sz="0" w:space="0" w:color="auto" w:frame="1"/>
          <w:lang w:eastAsia="lt-LT"/>
        </w:rPr>
        <w:t>12.3.28.10</w:t>
      </w:r>
      <w:r>
        <w:rPr>
          <w:color w:val="000000"/>
          <w:szCs w:val="24"/>
          <w:bdr w:val="none" w:sz="0" w:space="0" w:color="auto" w:frame="1"/>
          <w:lang w:eastAsia="lt-LT"/>
        </w:rPr>
        <w:t xml:space="preserve">.   paciento viso kūno ar jo dalies šaldymo ir šildymo procedūras pagal indikacijas;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b18cc062ce11eabee4a336e7e6fdab">
        <w:r w:rsidRPr="00532B9F">
          <w:rPr>
            <w:rFonts w:ascii="Times New Roman" w:eastAsia="MS Mincho" w:hAnsi="Times New Roman"/>
            <w:sz w:val="20"/>
            <w:i/>
            <w:iCs/>
            <w:color w:val="0000FF" w:themeColor="hyperlink"/>
            <w:u w:val="single"/>
          </w:rPr>
          <w:t>V-275</w:t>
        </w:r>
      </w:fldSimple>
      <w:r>
        <w:rPr>
          <w:rFonts w:ascii="Times New Roman" w:eastAsia="MS Mincho" w:hAnsi="Times New Roman"/>
          <w:sz w:val="20"/>
          <w:i/>
          <w:iCs/>
        </w:rPr>
        <w:t>,
2020-03-03,
paskelbta TAR 2020-03-10, i. k. 2020-05279            </w:t>
      </w:r>
    </w:p>
    <w:p/>
    <w:p>
      <w:pPr>
        <w:tabs>
          <w:tab w:val="left" w:pos="1701"/>
        </w:tabs>
        <w:ind w:left="851"/>
        <w:jc w:val="both"/>
        <w:rPr>
          <w:rFonts w:eastAsia="Arial Unicode MS"/>
          <w:szCs w:val="24"/>
          <w:bdr w:val="nil"/>
        </w:rPr>
      </w:pPr>
      <w:r>
        <w:rPr>
          <w:rFonts w:eastAsia="Arial Unicode MS"/>
          <w:szCs w:val="24"/>
          <w:bdr w:val="nil"/>
        </w:rPr>
        <w:t>12.3.29</w:t>
      </w:r>
      <w:r>
        <w:rPr>
          <w:rFonts w:eastAsia="Arial Unicode MS"/>
          <w:szCs w:val="24"/>
          <w:bdr w:val="nil"/>
        </w:rPr>
        <w:t>.</w:t>
        <w:tab/>
        <w:t>vertinti šiuos rodiklius:</w:t>
      </w:r>
    </w:p>
    <w:p>
      <w:pPr>
        <w:tabs>
          <w:tab w:val="left" w:pos="1843"/>
        </w:tabs>
        <w:ind w:left="851"/>
        <w:jc w:val="both"/>
        <w:rPr>
          <w:rFonts w:eastAsia="Arial Unicode MS"/>
          <w:szCs w:val="24"/>
          <w:bdr w:val="nil"/>
        </w:rPr>
      </w:pPr>
      <w:r>
        <w:rPr>
          <w:rFonts w:eastAsia="Arial Unicode MS"/>
          <w:szCs w:val="24"/>
          <w:bdr w:val="nil"/>
        </w:rPr>
        <w:t>12.3.29.1</w:t>
      </w:r>
      <w:r>
        <w:rPr>
          <w:rFonts w:eastAsia="Arial Unicode MS"/>
          <w:szCs w:val="24"/>
          <w:bdr w:val="nil"/>
        </w:rPr>
        <w:t>.</w:t>
        <w:tab/>
        <w:t>neurologinę simptomatiką;</w:t>
      </w:r>
    </w:p>
    <w:p>
      <w:pPr>
        <w:tabs>
          <w:tab w:val="left" w:pos="1843"/>
        </w:tabs>
        <w:ind w:left="851"/>
        <w:jc w:val="both"/>
        <w:rPr>
          <w:rFonts w:eastAsia="Arial Unicode MS"/>
          <w:szCs w:val="24"/>
          <w:bdr w:val="nil"/>
        </w:rPr>
      </w:pPr>
      <w:r>
        <w:rPr>
          <w:rFonts w:eastAsia="Arial Unicode MS"/>
          <w:szCs w:val="24"/>
          <w:bdr w:val="nil"/>
        </w:rPr>
        <w:t>12.3.29.2</w:t>
      </w:r>
      <w:r>
        <w:rPr>
          <w:rFonts w:eastAsia="Arial Unicode MS"/>
          <w:szCs w:val="24"/>
          <w:bdr w:val="nil"/>
        </w:rPr>
        <w:t>.</w:t>
        <w:tab/>
        <w:t>elektrokardiogramos;</w:t>
      </w:r>
    </w:p>
    <w:p>
      <w:pPr>
        <w:tabs>
          <w:tab w:val="left" w:pos="1843"/>
        </w:tabs>
        <w:ind w:left="851"/>
        <w:jc w:val="both"/>
        <w:rPr>
          <w:rFonts w:eastAsia="Arial Unicode MS"/>
          <w:szCs w:val="24"/>
          <w:bdr w:val="nil"/>
        </w:rPr>
      </w:pPr>
      <w:r>
        <w:rPr>
          <w:rFonts w:eastAsia="Arial Unicode MS"/>
          <w:szCs w:val="24"/>
          <w:bdr w:val="nil"/>
        </w:rPr>
        <w:t>12.3.29.3</w:t>
      </w:r>
      <w:r>
        <w:rPr>
          <w:rFonts w:eastAsia="Arial Unicode MS"/>
          <w:szCs w:val="24"/>
          <w:bdr w:val="nil"/>
        </w:rPr>
        <w:t>.</w:t>
        <w:tab/>
        <w:t>pulsoksimetrijos;</w:t>
      </w:r>
    </w:p>
    <w:p>
      <w:pPr>
        <w:tabs>
          <w:tab w:val="left" w:pos="1843"/>
        </w:tabs>
        <w:ind w:left="851"/>
        <w:jc w:val="both"/>
        <w:rPr>
          <w:rFonts w:eastAsia="Arial Unicode MS"/>
          <w:szCs w:val="24"/>
          <w:bdr w:val="nil"/>
        </w:rPr>
      </w:pPr>
      <w:r>
        <w:rPr>
          <w:rFonts w:eastAsia="Arial Unicode MS"/>
          <w:szCs w:val="24"/>
          <w:bdr w:val="nil"/>
        </w:rPr>
        <w:t>12.3.29.4</w:t>
      </w:r>
      <w:r>
        <w:rPr>
          <w:rFonts w:eastAsia="Arial Unicode MS"/>
          <w:szCs w:val="24"/>
          <w:bdr w:val="nil"/>
        </w:rPr>
        <w:t>.</w:t>
        <w:tab/>
        <w:t>glikemijos;</w:t>
      </w:r>
    </w:p>
    <w:p>
      <w:pPr>
        <w:tabs>
          <w:tab w:val="left" w:pos="1843"/>
        </w:tabs>
        <w:ind w:left="851"/>
        <w:jc w:val="both"/>
        <w:rPr>
          <w:rFonts w:eastAsia="Arial Unicode MS"/>
          <w:szCs w:val="24"/>
          <w:bdr w:val="nil"/>
        </w:rPr>
      </w:pPr>
      <w:r>
        <w:rPr>
          <w:rFonts w:eastAsia="Arial Unicode MS"/>
          <w:szCs w:val="24"/>
          <w:bdr w:val="nil"/>
        </w:rPr>
        <w:t>12.3.29.5</w:t>
      </w:r>
      <w:r>
        <w:rPr>
          <w:rFonts w:eastAsia="Arial Unicode MS"/>
          <w:szCs w:val="24"/>
          <w:bdr w:val="nil"/>
        </w:rPr>
        <w:t>.</w:t>
        <w:tab/>
        <w:t>diurezės;</w:t>
      </w:r>
    </w:p>
    <w:p>
      <w:pPr>
        <w:tabs>
          <w:tab w:val="left" w:pos="1843"/>
        </w:tabs>
        <w:ind w:left="851"/>
        <w:jc w:val="both"/>
        <w:rPr>
          <w:rFonts w:eastAsia="Arial Unicode MS"/>
          <w:szCs w:val="24"/>
          <w:bdr w:val="nil"/>
        </w:rPr>
      </w:pPr>
      <w:r>
        <w:rPr>
          <w:rFonts w:eastAsia="Arial Unicode MS"/>
          <w:szCs w:val="24"/>
          <w:bdr w:val="nil"/>
        </w:rPr>
        <w:t>12.3.29.6</w:t>
      </w:r>
      <w:r>
        <w:rPr>
          <w:rFonts w:eastAsia="Arial Unicode MS"/>
          <w:szCs w:val="24"/>
          <w:bdr w:val="nil"/>
        </w:rPr>
        <w:t>.</w:t>
        <w:tab/>
        <w:t xml:space="preserve">kvėpavimo funkcijų tyrimo (kapnometrijos)  ir kapnografijos;</w:t>
      </w:r>
    </w:p>
    <w:p>
      <w:pPr>
        <w:tabs>
          <w:tab w:val="left" w:pos="1843"/>
        </w:tabs>
        <w:ind w:left="851"/>
        <w:jc w:val="both"/>
        <w:rPr>
          <w:rFonts w:eastAsia="Arial Unicode MS"/>
          <w:szCs w:val="24"/>
          <w:bdr w:val="nil"/>
        </w:rPr>
      </w:pPr>
      <w:r>
        <w:rPr>
          <w:rFonts w:eastAsia="Arial Unicode MS"/>
          <w:szCs w:val="24"/>
          <w:bdr w:val="nil"/>
        </w:rPr>
        <w:t>12.3.29.7</w:t>
      </w:r>
      <w:r>
        <w:rPr>
          <w:rFonts w:eastAsia="Arial Unicode MS"/>
          <w:szCs w:val="24"/>
          <w:bdr w:val="nil"/>
        </w:rPr>
        <w:t>.</w:t>
        <w:tab/>
        <w:t>biocheminių bei klinikinių laboratorinių tyrimų;</w:t>
      </w:r>
    </w:p>
    <w:p>
      <w:pPr>
        <w:tabs>
          <w:tab w:val="left" w:pos="1843"/>
        </w:tabs>
        <w:ind w:left="851"/>
        <w:jc w:val="both"/>
        <w:rPr>
          <w:rFonts w:eastAsia="Arial Unicode MS"/>
          <w:szCs w:val="24"/>
          <w:bdr w:val="nil"/>
        </w:rPr>
      </w:pPr>
      <w:r>
        <w:rPr>
          <w:rFonts w:eastAsia="Arial Unicode MS"/>
          <w:szCs w:val="24"/>
          <w:bdr w:val="nil"/>
        </w:rPr>
        <w:t>12.3.29.8</w:t>
      </w:r>
      <w:r>
        <w:rPr>
          <w:rFonts w:eastAsia="Arial Unicode MS"/>
          <w:szCs w:val="24"/>
          <w:bdr w:val="nil"/>
        </w:rPr>
        <w:t>.</w:t>
        <w:tab/>
        <w:t>arterinio kraujospūdžio, matuojamo neinvaziniu būdu;</w:t>
      </w:r>
    </w:p>
    <w:p>
      <w:pPr>
        <w:tabs>
          <w:tab w:val="left" w:pos="1701"/>
        </w:tabs>
        <w:ind w:left="851"/>
        <w:jc w:val="both"/>
        <w:rPr>
          <w:rFonts w:eastAsia="Arial Unicode MS"/>
          <w:szCs w:val="24"/>
          <w:bdr w:val="nil"/>
        </w:rPr>
      </w:pPr>
      <w:r>
        <w:rPr>
          <w:rFonts w:eastAsia="Arial Unicode MS"/>
          <w:szCs w:val="24"/>
          <w:bdr w:val="nil"/>
        </w:rPr>
        <w:t>12.3.30</w:t>
      </w:r>
      <w:r>
        <w:rPr>
          <w:rFonts w:eastAsia="Arial Unicode MS"/>
          <w:szCs w:val="24"/>
          <w:bdr w:val="nil"/>
        </w:rPr>
        <w:t>.</w:t>
        <w:tab/>
        <w:t>būtinosios medicinos pagalbos atveju skirti vaistinius preparatus:</w:t>
      </w:r>
    </w:p>
    <w:p>
      <w:pPr>
        <w:tabs>
          <w:tab w:val="left" w:pos="1843"/>
        </w:tabs>
        <w:ind w:left="851"/>
        <w:jc w:val="both"/>
        <w:rPr>
          <w:rFonts w:eastAsia="Arial Unicode MS"/>
          <w:szCs w:val="24"/>
          <w:bdr w:val="nil"/>
        </w:rPr>
      </w:pPr>
      <w:r>
        <w:rPr>
          <w:rFonts w:eastAsia="Arial Unicode MS"/>
          <w:szCs w:val="24"/>
          <w:bdr w:val="nil"/>
        </w:rPr>
        <w:t>12.3.30.1</w:t>
      </w:r>
      <w:r>
        <w:rPr>
          <w:rFonts w:eastAsia="Arial Unicode MS"/>
          <w:szCs w:val="24"/>
          <w:bdr w:val="nil"/>
        </w:rPr>
        <w:t>.</w:t>
        <w:tab/>
        <w:t>į veną;</w:t>
      </w:r>
    </w:p>
    <w:p>
      <w:pPr>
        <w:tabs>
          <w:tab w:val="left" w:pos="1843"/>
        </w:tabs>
        <w:ind w:left="851"/>
        <w:jc w:val="both"/>
        <w:rPr>
          <w:rFonts w:eastAsia="Arial Unicode MS"/>
          <w:szCs w:val="24"/>
          <w:bdr w:val="nil"/>
        </w:rPr>
      </w:pPr>
      <w:r>
        <w:rPr>
          <w:rFonts w:eastAsia="Arial Unicode MS"/>
          <w:szCs w:val="24"/>
          <w:bdr w:val="nil"/>
        </w:rPr>
        <w:t>12.3.30.2</w:t>
      </w:r>
      <w:r>
        <w:rPr>
          <w:rFonts w:eastAsia="Arial Unicode MS"/>
          <w:szCs w:val="24"/>
          <w:bdr w:val="nil"/>
        </w:rPr>
        <w:t>.</w:t>
        <w:tab/>
        <w:t>į raumenis;</w:t>
      </w:r>
    </w:p>
    <w:p>
      <w:pPr>
        <w:tabs>
          <w:tab w:val="left" w:pos="1843"/>
        </w:tabs>
        <w:ind w:left="851"/>
        <w:jc w:val="both"/>
        <w:rPr>
          <w:rFonts w:eastAsia="Arial Unicode MS"/>
          <w:szCs w:val="24"/>
          <w:bdr w:val="nil"/>
        </w:rPr>
      </w:pPr>
      <w:r>
        <w:rPr>
          <w:rFonts w:eastAsia="Arial Unicode MS"/>
          <w:szCs w:val="24"/>
          <w:bdr w:val="nil"/>
        </w:rPr>
        <w:t>12.3.30.3</w:t>
      </w:r>
      <w:r>
        <w:rPr>
          <w:rFonts w:eastAsia="Arial Unicode MS"/>
          <w:szCs w:val="24"/>
          <w:bdr w:val="nil"/>
        </w:rPr>
        <w:t>.</w:t>
        <w:tab/>
        <w:t>į poodį;</w:t>
      </w:r>
    </w:p>
    <w:p>
      <w:pPr>
        <w:tabs>
          <w:tab w:val="left" w:pos="1843"/>
        </w:tabs>
        <w:ind w:left="851"/>
        <w:jc w:val="both"/>
        <w:rPr>
          <w:rFonts w:eastAsia="Arial Unicode MS"/>
          <w:szCs w:val="24"/>
          <w:bdr w:val="nil"/>
        </w:rPr>
      </w:pPr>
      <w:r>
        <w:rPr>
          <w:rFonts w:eastAsia="Arial Unicode MS"/>
          <w:szCs w:val="24"/>
          <w:bdr w:val="nil"/>
        </w:rPr>
        <w:t>12.3.30.4</w:t>
      </w:r>
      <w:r>
        <w:rPr>
          <w:rFonts w:eastAsia="Arial Unicode MS"/>
          <w:szCs w:val="24"/>
          <w:bdr w:val="nil"/>
        </w:rPr>
        <w:t>.</w:t>
        <w:tab/>
        <w:t>į nosį;</w:t>
      </w:r>
    </w:p>
    <w:p>
      <w:pPr>
        <w:tabs>
          <w:tab w:val="left" w:pos="1843"/>
        </w:tabs>
        <w:ind w:left="851"/>
        <w:jc w:val="both"/>
        <w:rPr>
          <w:rFonts w:eastAsia="Arial Unicode MS"/>
          <w:szCs w:val="24"/>
          <w:bdr w:val="nil"/>
        </w:rPr>
      </w:pPr>
      <w:r>
        <w:rPr>
          <w:rFonts w:eastAsia="Arial Unicode MS"/>
          <w:szCs w:val="24"/>
          <w:bdr w:val="nil"/>
        </w:rPr>
        <w:t>12.3.30.5</w:t>
      </w:r>
      <w:r>
        <w:rPr>
          <w:rFonts w:eastAsia="Arial Unicode MS"/>
          <w:szCs w:val="24"/>
          <w:bdr w:val="nil"/>
        </w:rPr>
        <w:t>.</w:t>
        <w:tab/>
        <w:t>į kaulą;</w:t>
      </w:r>
    </w:p>
    <w:p>
      <w:pPr>
        <w:tabs>
          <w:tab w:val="left" w:pos="1843"/>
        </w:tabs>
        <w:ind w:left="851"/>
        <w:jc w:val="both"/>
        <w:rPr>
          <w:rFonts w:eastAsia="Arial Unicode MS"/>
          <w:szCs w:val="24"/>
          <w:bdr w:val="nil"/>
        </w:rPr>
      </w:pPr>
      <w:r>
        <w:rPr>
          <w:rFonts w:eastAsia="Arial Unicode MS"/>
          <w:szCs w:val="24"/>
          <w:bdr w:val="nil"/>
        </w:rPr>
        <w:t>12.3.30.6</w:t>
      </w:r>
      <w:r>
        <w:rPr>
          <w:rFonts w:eastAsia="Arial Unicode MS"/>
          <w:szCs w:val="24"/>
          <w:bdr w:val="nil"/>
        </w:rPr>
        <w:t>.</w:t>
        <w:tab/>
        <w:t>per burną;</w:t>
      </w:r>
    </w:p>
    <w:p>
      <w:pPr>
        <w:tabs>
          <w:tab w:val="left" w:pos="1843"/>
        </w:tabs>
        <w:ind w:left="851"/>
        <w:jc w:val="both"/>
        <w:rPr>
          <w:rFonts w:eastAsia="Arial Unicode MS"/>
          <w:szCs w:val="24"/>
          <w:bdr w:val="nil"/>
        </w:rPr>
      </w:pPr>
      <w:r>
        <w:rPr>
          <w:rFonts w:eastAsia="Arial Unicode MS"/>
          <w:szCs w:val="24"/>
          <w:bdr w:val="nil"/>
        </w:rPr>
        <w:t>12.3.30.7</w:t>
      </w:r>
      <w:r>
        <w:rPr>
          <w:rFonts w:eastAsia="Arial Unicode MS"/>
          <w:szCs w:val="24"/>
          <w:bdr w:val="nil"/>
        </w:rPr>
        <w:t>.</w:t>
        <w:tab/>
        <w:t>inhaliacijomis;</w:t>
      </w:r>
    </w:p>
    <w:p>
      <w:pPr>
        <w:tabs>
          <w:tab w:val="left" w:pos="1843"/>
        </w:tabs>
        <w:ind w:left="851"/>
        <w:jc w:val="both"/>
        <w:rPr>
          <w:rFonts w:eastAsia="Arial Unicode MS"/>
          <w:szCs w:val="24"/>
          <w:bdr w:val="nil"/>
        </w:rPr>
      </w:pPr>
      <w:r>
        <w:rPr>
          <w:rFonts w:eastAsia="Arial Unicode MS"/>
          <w:szCs w:val="24"/>
          <w:bdr w:val="nil"/>
        </w:rPr>
        <w:t>12.3.30.8</w:t>
      </w:r>
      <w:r>
        <w:rPr>
          <w:rFonts w:eastAsia="Arial Unicode MS"/>
          <w:szCs w:val="24"/>
          <w:bdr w:val="nil"/>
        </w:rPr>
        <w:t>.</w:t>
        <w:tab/>
        <w:t>į endotrachėjinį vamzdelį;</w:t>
      </w:r>
    </w:p>
    <w:p>
      <w:pPr>
        <w:tabs>
          <w:tab w:val="left" w:pos="1843"/>
        </w:tabs>
        <w:ind w:left="851"/>
        <w:jc w:val="both"/>
        <w:rPr>
          <w:rFonts w:eastAsia="Arial Unicode MS"/>
          <w:szCs w:val="24"/>
          <w:bdr w:val="nil"/>
        </w:rPr>
      </w:pPr>
      <w:r>
        <w:rPr>
          <w:rFonts w:eastAsia="Arial Unicode MS"/>
          <w:szCs w:val="24"/>
          <w:bdr w:val="nil"/>
        </w:rPr>
        <w:t>12.3.30.9</w:t>
      </w:r>
      <w:r>
        <w:rPr>
          <w:rFonts w:eastAsia="Arial Unicode MS"/>
          <w:szCs w:val="24"/>
          <w:bdr w:val="nil"/>
        </w:rPr>
        <w:t>.</w:t>
        <w:tab/>
        <w:t>po liežuviu;</w:t>
      </w:r>
    </w:p>
    <w:p>
      <w:pPr>
        <w:tabs>
          <w:tab w:val="left" w:pos="1985"/>
        </w:tabs>
        <w:ind w:left="851"/>
        <w:jc w:val="both"/>
        <w:rPr>
          <w:rFonts w:eastAsia="Arial Unicode MS"/>
          <w:szCs w:val="24"/>
          <w:bdr w:val="nil"/>
        </w:rPr>
      </w:pPr>
      <w:r>
        <w:rPr>
          <w:rFonts w:eastAsia="Arial Unicode MS"/>
          <w:szCs w:val="24"/>
          <w:bdr w:val="nil"/>
        </w:rPr>
        <w:t>12.3.30.10</w:t>
      </w:r>
      <w:r>
        <w:rPr>
          <w:rFonts w:eastAsia="Arial Unicode MS"/>
          <w:szCs w:val="24"/>
          <w:bdr w:val="nil"/>
        </w:rPr>
        <w:t>.</w:t>
        <w:tab/>
        <w:t>infuzijos švirkštu;</w:t>
      </w:r>
    </w:p>
    <w:p>
      <w:pPr>
        <w:tabs>
          <w:tab w:val="left" w:pos="1985"/>
        </w:tabs>
        <w:ind w:left="851"/>
        <w:jc w:val="both"/>
        <w:rPr>
          <w:rFonts w:eastAsia="Arial Unicode MS"/>
          <w:szCs w:val="24"/>
          <w:bdr w:val="nil"/>
        </w:rPr>
      </w:pPr>
      <w:r>
        <w:rPr>
          <w:rFonts w:eastAsia="Arial Unicode MS"/>
          <w:szCs w:val="24"/>
          <w:bdr w:val="nil"/>
        </w:rPr>
        <w:t>12.3.30.11</w:t>
      </w:r>
      <w:r>
        <w:rPr>
          <w:rFonts w:eastAsia="Arial Unicode MS"/>
          <w:szCs w:val="24"/>
          <w:bdr w:val="nil"/>
        </w:rPr>
        <w:t>.</w:t>
        <w:tab/>
        <w:t>autoinjektoriumi.</w:t>
      </w:r>
    </w:p>
    <w:p>
      <w:pPr>
        <w:pBdr>
          <w:top w:val="nil"/>
          <w:left w:val="nil"/>
          <w:bottom w:val="nil"/>
          <w:right w:val="nil"/>
          <w:between w:val="nil"/>
          <w:bar w:val="nil"/>
        </w:pBdr>
        <w:tabs>
          <w:tab w:val="left" w:pos="1985"/>
        </w:tabs>
        <w:jc w:val="center"/>
        <w:rPr>
          <w:rFonts w:eastAsia="Arial Unicode MS"/>
          <w:szCs w:val="24"/>
          <w:bdr w:val="nil"/>
        </w:rPr>
      </w:pPr>
      <w:r>
        <w:rPr>
          <w:rFonts w:eastAsia="Arial Unicode MS"/>
          <w:szCs w:val="24"/>
          <w:bdr w:val="nil"/>
        </w:rPr>
        <w:t>______________________</w:t>
      </w:r>
    </w:p>
    <w:p>
      <w:pPr>
        <w:pBdr>
          <w:top w:val="nil"/>
          <w:left w:val="nil"/>
          <w:bottom w:val="nil"/>
          <w:right w:val="nil"/>
          <w:between w:val="nil"/>
          <w:bar w:val="nil"/>
        </w:pBdr>
        <w:tabs>
          <w:tab w:val="left" w:pos="1066"/>
          <w:tab w:val="left" w:pos="1457"/>
          <w:tab w:val="left" w:pos="1604"/>
          <w:tab w:val="left" w:pos="1757"/>
        </w:tabs>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F081C635D3">
        <w:r w:rsidRPr="00532B9F">
          <w:rPr>
            <w:rFonts w:ascii="Times New Roman" w:eastAsia="MS Mincho" w:hAnsi="Times New Roman"/>
            <w:sz w:val="20"/>
            <w:iCs/>
            <w:color w:val="0000FF" w:themeColor="hyperlink"/>
            <w:u w:val="single"/>
          </w:rPr>
          <w:t>V-765</w:t>
        </w:r>
      </w:fldSimple>
      <w:r>
        <w:rPr>
          <w:rFonts w:ascii="Times New Roman" w:eastAsia="MS Mincho" w:hAnsi="Times New Roman"/>
          <w:sz w:val="20"/>
          <w:iCs/>
        </w:rPr>
        <w:t>,
2011-08-08,
Žin., 2011, Nr.
102-4793 (2011-08-12), i. k. 1112250ISAK000V-765                </w:t>
      </w:r>
    </w:p>
    <w:p>
      <w:pPr>
        <w:jc w:val="both"/>
        <w:rPr>
          <w:rFonts w:ascii="Times New Roman" w:hAnsi="Times New Roman"/>
        </w:rPr>
      </w:pPr>
      <w:r>
        <w:rPr>
          <w:rFonts w:ascii="Times New Roman" w:hAnsi="Times New Roman"/>
          <w:sz w:val="20"/>
        </w:rPr>
        <w:t>Dėl Lietuvos Respublikos sveikatos apsaugos ministro 2007 m. rugpjūčio 28 d. įsakymo Nr. V-710 "Dėl Lietuvos medicinos normos MN 142:2007 "Skubiosios medicinos pagalbos slaugos specialistas. Teisės, pareigos, kompetencija ir atsakomybė"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52a0de0474411ea8895faf9aa6b1770">
        <w:r w:rsidRPr="00532B9F">
          <w:rPr>
            <w:rFonts w:ascii="Times New Roman" w:eastAsia="MS Mincho" w:hAnsi="Times New Roman"/>
            <w:sz w:val="20"/>
            <w:iCs/>
            <w:color w:val="0000FF" w:themeColor="hyperlink"/>
            <w:u w:val="single"/>
          </w:rPr>
          <w:t>V-96</w:t>
        </w:r>
      </w:fldSimple>
      <w:r>
        <w:rPr>
          <w:rFonts w:ascii="Times New Roman" w:eastAsia="MS Mincho" w:hAnsi="Times New Roman"/>
          <w:sz w:val="20"/>
          <w:iCs/>
        </w:rPr>
        <w:t>,
2020-01-31,
paskelbta TAR 2020-02-04, i. k. 2020-02514                </w:t>
      </w:r>
    </w:p>
    <w:p>
      <w:pPr>
        <w:jc w:val="both"/>
        <w:rPr>
          <w:rFonts w:ascii="Times New Roman" w:hAnsi="Times New Roman"/>
        </w:rPr>
      </w:pPr>
      <w:r>
        <w:rPr>
          <w:rFonts w:ascii="Times New Roman" w:hAnsi="Times New Roman"/>
          <w:sz w:val="20"/>
        </w:rPr>
        <w:t>Dėl Lietuvos Respublikos sveikatos apsaugos ministro 2007 m. rugpjūčio 28 d. įsakymo Nr. V-710 „Dėl Lietuvos medicinos normos MN 142:2007 „Skubiosios medicinos pagalbos slaugos specialistas. Teisės, pareigos, kompetencija ir atsakomybė“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b18cc062ce11eabee4a336e7e6fdab">
        <w:r w:rsidRPr="00532B9F">
          <w:rPr>
            <w:rFonts w:ascii="Times New Roman" w:eastAsia="MS Mincho" w:hAnsi="Times New Roman"/>
            <w:sz w:val="20"/>
            <w:iCs/>
            <w:color w:val="0000FF" w:themeColor="hyperlink"/>
            <w:u w:val="single"/>
          </w:rPr>
          <w:t>V-275</w:t>
        </w:r>
      </w:fldSimple>
      <w:r>
        <w:rPr>
          <w:rFonts w:ascii="Times New Roman" w:eastAsia="MS Mincho" w:hAnsi="Times New Roman"/>
          <w:sz w:val="20"/>
          <w:iCs/>
        </w:rPr>
        <w:t>,
2020-03-03,
paskelbta TAR 2020-03-10, i. k. 2020-05279                </w:t>
      </w:r>
    </w:p>
    <w:p>
      <w:pPr>
        <w:jc w:val="both"/>
        <w:rPr>
          <w:rFonts w:ascii="Times New Roman" w:hAnsi="Times New Roman"/>
        </w:rPr>
      </w:pPr>
      <w:r>
        <w:rPr>
          <w:rFonts w:ascii="Times New Roman" w:hAnsi="Times New Roman"/>
          <w:sz w:val="20"/>
        </w:rPr>
        <w:t>Dėl Lietuvos Respublikos sveikatos apsaugos ministro 2007 m. rugpjūčio 28 d. įsakymo Nr. V-710 „Dėl Lietuvos medicinos normos MN 142:2020 „Skubiosios medicinos pagalbos slaugos specialistas“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00D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6</Pages>
  <Words>9992</Words>
  <Characters>5697</Characters>
  <Application>Microsoft Office Word</Application>
  <DocSecurity>0</DocSecurity>
  <Lines>47</Lines>
  <Paragraphs>31</Paragraphs>
  <ScaleCrop>false</ScaleCrop>
  <Company>Teisines informacijos centras</Company>
  <LinksUpToDate>false</LinksUpToDate>
  <CharactersWithSpaces>15658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2015-06-15T17:04:00Z</dcterms:created>
  <dc:creator>Sandra</dc:creator>
  <lastModifiedBy>TAMALIŪNIENĖ Vilija</lastModifiedBy>
  <dcterms:modified xsi:type="dcterms:W3CDTF">2020-03-12T09:43:00Z</dcterms:modified>
  <revision>12</revision>
  <dc:title>LIETUVOS RESPUBLIKOS SVEIKATOS APSAUGOS MINISTRAS</dc:title>
</coreProperties>
</file>