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2016-01-01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9"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56688607cdc14ff3be2086715ce68c66"/>
                    <w:lock w:val="sdtLocked"/>
                    <w:richText/>
                  </w:sdtPr>
                  <w:sdtContent>
                    <w:p>
                      <w:pPr>
                        <w:ind w:firstLine="720"/>
                        <w:jc w:val="both"/>
                        <w:rPr>
                          <w:sz w:val="22"/>
                        </w:rPr>
                      </w:pPr>
                      <w:sdt>
                        <w:sdtPr>
                          <w:alias w:val="Numeris"/>
                          <w:tag w:val="nr_56688607cdc14ff3be2086715ce68c66"/>
                          <w:lock w:val="sdtLocked"/>
                          <w:richText/>
                        </w:sdtPr>
                        <w:sdtContent>
                          <w:r>
                            <w:rPr>
                              <w:b/>
                              <w:sz w:val="22"/>
                            </w:rPr>
                            <w:t>1</w:t>
                          </w:r>
                        </w:sdtContent>
                      </w:sdt>
                      <w:r>
                        <w:rPr>
                          <w:b/>
                          <w:sz w:val="22"/>
                        </w:rPr>
                        <w:t xml:space="preserve"> straipsnis. </w:t>
                      </w:r>
                      <w:sdt>
                        <w:sdtPr>
                          <w:alias w:val="Pavadinimas"/>
                          <w:tag w:val="title_56688607cdc14ff3be2086715ce68c66"/>
                          <w:lock w:val="sdtLocked"/>
                          <w:richText/>
                        </w:sdtPr>
                        <w:sdtContent>
                          <w:r>
                            <w:rPr>
                              <w:b/>
                              <w:sz w:val="22"/>
                            </w:rPr>
                            <w:t>Įstatymo paskirtis</w:t>
                          </w:r>
                        </w:sdtContent>
                      </w:sdt>
                    </w:p>
                    <w:sdt>
                      <w:sdtPr>
                        <w:alias w:val="1 str. 1 d."/>
                        <w:tag w:val="part_3e508ef08ae04b08b937cc987328cfe1"/>
                        <w:lock w:val="sdtLocked"/>
                        <w:richText/>
                      </w:sdtPr>
                      <w:sdtContent>
                        <w:p>
                          <w:pPr>
                            <w:ind w:firstLine="720"/>
                            <w:jc w:val="both"/>
                            <w:rPr>
                              <w:sz w:val="22"/>
                            </w:rPr>
                          </w:pPr>
                          <w:r>
                            <w:rPr>
                              <w:sz w:val="22"/>
                            </w:rPr>
                            <w:t>Šis įstatymas nustato sveikatos priežiūros įstaigų klasifikaciją</w:t>
                          </w:r>
                          <w:r>
                            <w:rPr>
                              <w:b/>
                              <w:sz w:val="22"/>
                            </w:rPr>
                            <w:t xml:space="preserve">, </w:t>
                          </w:r>
                          <w:r>
                            <w:rPr>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pPr>
                            <w:ind w:firstLine="720"/>
                            <w:jc w:val="both"/>
                            <w:rPr>
                              <w:sz w:val="22"/>
                            </w:rPr>
                          </w:pPr>
                        </w:p>
                      </w:sdtContent>
                    </w:sdt>
                  </w:sdtContent>
                </w:sdt>
                <w:sdt>
                  <w:sdtPr>
                    <w:alias w:val="2 str."/>
                    <w:tag w:val="part_3b26bd11732948748c08de9a944d5239"/>
                    <w:lock w:val="sdtLocked"/>
                    <w:richText/>
                  </w:sdtPr>
                  <w:sdtContent>
                    <w:p>
                      <w:pPr>
                        <w:ind w:firstLine="720"/>
                        <w:jc w:val="both"/>
                        <w:rPr>
                          <w:b/>
                          <w:sz w:val="22"/>
                        </w:rPr>
                      </w:pPr>
                      <w:sdt>
                        <w:sdtPr>
                          <w:alias w:val="Numeris"/>
                          <w:tag w:val="nr_3b26bd11732948748c08de9a944d5239"/>
                          <w:lock w:val="sdtLocked"/>
                          <w:richText/>
                        </w:sdtPr>
                        <w:sdtContent>
                          <w:r>
                            <w:rPr>
                              <w:b/>
                              <w:sz w:val="22"/>
                            </w:rPr>
                            <w:t>2</w:t>
                          </w:r>
                        </w:sdtContent>
                      </w:sdt>
                      <w:r>
                        <w:rPr>
                          <w:b/>
                          <w:sz w:val="22"/>
                        </w:rPr>
                        <w:t xml:space="preserve"> straipsnis. </w:t>
                      </w:r>
                      <w:sdt>
                        <w:sdtPr>
                          <w:alias w:val="Pavadinimas"/>
                          <w:tag w:val="title_3b26bd11732948748c08de9a944d5239"/>
                          <w:lock w:val="sdtLocked"/>
                          <w:richText/>
                        </w:sdtPr>
                        <w:sdtContent>
                          <w:r>
                            <w:rPr>
                              <w:b/>
                              <w:sz w:val="22"/>
                            </w:rPr>
                            <w:t>Įstatyme vartojamos pagrindinės sąvokos ir santrumpos</w:t>
                          </w:r>
                        </w:sdtContent>
                      </w:sdt>
                    </w:p>
                    <w:sdt>
                      <w:sdtPr>
                        <w:alias w:val="2 str. 1 d."/>
                        <w:tag w:val="part_a262a05c526443069d7ed971c8102e0a"/>
                        <w:lock w:val="sdtLocked"/>
                        <w:richText/>
                      </w:sdtPr>
                      <w:sdtContent>
                        <w:p>
                          <w:pPr>
                            <w:ind w:firstLine="720"/>
                            <w:jc w:val="both"/>
                            <w:rPr>
                              <w:b/>
                              <w:sz w:val="22"/>
                            </w:rPr>
                          </w:pPr>
                          <w:sdt>
                            <w:sdtPr>
                              <w:alias w:val="Numeris"/>
                              <w:tag w:val="nr_a262a05c526443069d7ed971c8102e0a"/>
                              <w:lock w:val="sdtLocked"/>
                              <w:richText/>
                            </w:sdtPr>
                            <w:sdtContent>
                              <w:r>
                                <w:rPr>
                                  <w:sz w:val="22"/>
                                </w:rPr>
                                <w:t>1</w:t>
                              </w:r>
                            </w:sdtContent>
                          </w:sdt>
                          <w:r>
                            <w:rPr>
                              <w:sz w:val="22"/>
                            </w:rPr>
                            <w:t xml:space="preserve">. </w:t>
                          </w:r>
                          <w:r>
                            <w:rPr>
                              <w:b/>
                              <w:sz w:val="22"/>
                            </w:rPr>
                            <w:t>Sveikatos priežiūros įstaiga (</w:t>
                          </w:r>
                          <w:r>
                            <w:rPr>
                              <w:sz w:val="22"/>
                            </w:rPr>
                            <w:t>toliau</w:t>
                          </w:r>
                          <w:r>
                            <w:rPr>
                              <w:b/>
                              <w:sz w:val="22"/>
                            </w:rPr>
                            <w:t xml:space="preserve"> </w:t>
                          </w:r>
                          <w:r>
                            <w:rPr>
                              <w:sz w:val="22"/>
                            </w:rPr>
                            <w:t>–</w:t>
                          </w:r>
                          <w:r>
                            <w:rPr>
                              <w:b/>
                              <w:sz w:val="22"/>
                            </w:rPr>
                            <w:t xml:space="preserve"> įstaiga):</w:t>
                          </w:r>
                        </w:p>
                        <w:sdt>
                          <w:sdtPr>
                            <w:alias w:val="2 str. 1 d. 1 p."/>
                            <w:tag w:val="part_a463c7fb61054d5cac70622fd9b9ac52"/>
                            <w:lock w:val="sdtLocked"/>
                            <w:richText/>
                          </w:sdtPr>
                          <w:sdtContent>
                            <w:p>
                              <w:pPr>
                                <w:ind w:firstLine="720"/>
                                <w:jc w:val="both"/>
                                <w:rPr>
                                  <w:sz w:val="22"/>
                                </w:rPr>
                              </w:pPr>
                              <w:sdt>
                                <w:sdtPr>
                                  <w:alias w:val="Numeris"/>
                                  <w:tag w:val="nr_a463c7fb61054d5cac70622fd9b9ac52"/>
                                  <w:lock w:val="sdtLocked"/>
                                  <w:richText/>
                                </w:sdtPr>
                                <w:sdtContent>
                                  <w:r>
                                    <w:rPr>
                                      <w:sz w:val="22"/>
                                    </w:rPr>
                                    <w:t>1</w:t>
                                  </w:r>
                                </w:sdtContent>
                              </w:sdt>
                              <w:r>
                                <w:rPr>
                                  <w:sz w:val="22"/>
                                </w:rPr>
                                <w:t>) įstaiga ar įmonė, šio ir kitų įstatymų bei teisės aktų nustatyta tvarka turinti teisę teikti sveikatos priežiūros paslaugas ir patarnavimus (toliau – paslaugos);</w:t>
                              </w:r>
                            </w:p>
                          </w:sdtContent>
                        </w:sdt>
                        <w:sdt>
                          <w:sdtPr>
                            <w:alias w:val="2 str. 1 d. 2 p."/>
                            <w:tag w:val="part_e0ffd5afa30e4771a3c37e7ad2becb80"/>
                            <w:lock w:val="sdtLocked"/>
                            <w:richText/>
                          </w:sdtPr>
                          <w:sdtContent>
                            <w:p>
                              <w:pPr>
                                <w:ind w:firstLine="720"/>
                                <w:jc w:val="both"/>
                                <w:rPr>
                                  <w:sz w:val="22"/>
                                </w:rPr>
                              </w:pPr>
                              <w:sdt>
                                <w:sdtPr>
                                  <w:alias w:val="Numeris"/>
                                  <w:tag w:val="nr_e0ffd5afa30e4771a3c37e7ad2becb80"/>
                                  <w:lock w:val="sdtLocked"/>
                                  <w:richText/>
                                </w:sdtPr>
                                <w:sdtContent>
                                  <w:r>
                                    <w:rPr>
                                      <w:sz w:val="22"/>
                                    </w:rPr>
                                    <w:t>2</w:t>
                                  </w:r>
                                </w:sdtContent>
                              </w:sdt>
                              <w:r>
                                <w:rPr>
                                  <w:sz w:val="22"/>
                                </w:rPr>
                                <w:t xml:space="preserve">) įstaigos ar įmonės, kuri verčiasi kita (ne sveikatos priežiūros) veikla, filialas ar padalinys, turintis teisę teikti sveikatos priežiūros paslaugas. </w:t>
                              </w:r>
                            </w:p>
                          </w:sdtContent>
                        </w:sdt>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2e4c6eff659d401dbe59c44c3aca1426"/>
                        <w:lock w:val="sdtLocked"/>
                        <w:richText/>
                      </w:sdtPr>
                      <w:sdtContent>
                        <w:p>
                          <w:pPr>
                            <w:ind w:firstLine="720"/>
                            <w:jc w:val="both"/>
                            <w:rPr>
                              <w:sz w:val="22"/>
                            </w:rPr>
                          </w:pPr>
                          <w:sdt>
                            <w:sdtPr>
                              <w:alias w:val="Numeris"/>
                              <w:tag w:val="nr_2e4c6eff659d401dbe59c44c3aca1426"/>
                              <w:lock w:val="sdtLocked"/>
                              <w:richText/>
                            </w:sdtPr>
                            <w:sdtContent>
                              <w:r>
                                <w:rPr>
                                  <w:sz w:val="22"/>
                                </w:rPr>
                                <w:t>7</w:t>
                              </w:r>
                            </w:sdtContent>
                          </w:sdt>
                          <w:r>
                            <w:rPr>
                              <w:sz w:val="22"/>
                            </w:rPr>
                            <w:t xml:space="preserve">. </w:t>
                          </w:r>
                          <w:r>
                            <w:rPr>
                              <w:b/>
                              <w:sz w:val="22"/>
                            </w:rPr>
                            <w:t>Licencijavimas</w:t>
                          </w:r>
                          <w:r>
                            <w:rPr>
                              <w:sz w:val="22"/>
                            </w:rPr>
                            <w:t xml:space="preserve"> – nustatymas, kad įstaigos veikla atitinka teisės aktų reikalavimus, įstaigos teisės teikti paslaugas pripažinimas ir licencijos</w:t>
                          </w:r>
                          <w:r>
                            <w:rPr>
                              <w:b/>
                              <w:sz w:val="22"/>
                            </w:rPr>
                            <w:t xml:space="preserve"> </w:t>
                          </w:r>
                          <w:r>
                            <w:rPr>
                              <w:sz w:val="22"/>
                            </w:rPr>
                            <w:t>išdavimas.</w:t>
                          </w:r>
                        </w:p>
                      </w:sdtContent>
                    </w:sdt>
                    <w:sdt>
                      <w:sdtPr>
                        <w:alias w:val="2 str. 8 d."/>
                        <w:tag w:val="part_8ab1ff80cbde44a3b8eab4f139058ff3"/>
                        <w:lock w:val="sdtLocked"/>
                        <w:richText/>
                      </w:sdtPr>
                      <w:sdtContent>
                        <w:p>
                          <w:pPr>
                            <w:ind w:firstLine="720"/>
                            <w:jc w:val="both"/>
                            <w:rPr>
                              <w:sz w:val="22"/>
                            </w:rPr>
                          </w:pPr>
                          <w:sdt>
                            <w:sdtPr>
                              <w:alias w:val="Numeris"/>
                              <w:tag w:val="nr_8ab1ff80cbde44a3b8eab4f139058ff3"/>
                              <w:lock w:val="sdtLocked"/>
                              <w:richText/>
                            </w:sdtPr>
                            <w:sdtContent>
                              <w:r>
                                <w:rPr>
                                  <w:sz w:val="22"/>
                                </w:rPr>
                                <w:t>8</w:t>
                              </w:r>
                            </w:sdtContent>
                          </w:sdt>
                          <w:r>
                            <w:rPr>
                              <w:sz w:val="22"/>
                            </w:rPr>
                            <w:t xml:space="preserve">. </w:t>
                          </w:r>
                          <w:r>
                            <w:rPr>
                              <w:b/>
                              <w:sz w:val="22"/>
                            </w:rPr>
                            <w:t xml:space="preserve">Valstybinis medicininis auditas </w:t>
                          </w:r>
                          <w:r>
                            <w:rPr>
                              <w:sz w:val="22"/>
                            </w:rPr>
                            <w:t>– oficiali visų nuosavybės formų juridinių ir fizinių asmenų, kurie verčiasi asmens sveikatos priežiūra, teikiamų paslaugų prieinamumo, kokybės (tinkamumo) bei ekonominio efektyvumo kontrolė ir ekspertizė.</w:t>
                          </w:r>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0"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e7d64f135a564b09938a71ed2e6d88ba"/>
                <w:lock w:val="sdtLocked"/>
                <w:richText/>
              </w:sdtPr>
              <w:sdtContent>
                <w:p>
                  <w:pPr>
                    <w:jc w:val="center"/>
                    <w:rPr>
                      <w:b/>
                      <w:caps/>
                      <w:sz w:val="22"/>
                    </w:rPr>
                  </w:pPr>
                  <w:sdt>
                    <w:sdtPr>
                      <w:alias w:val="Numeris"/>
                      <w:tag w:val="nr_e7d64f135a564b09938a71ed2e6d88ba"/>
                      <w:lock w:val="sdtLocked"/>
                      <w:richText/>
                    </w:sdtPr>
                    <w:sdtContent>
                      <w:r>
                        <w:rPr>
                          <w:b/>
                          <w:caps/>
                          <w:sz w:val="22"/>
                        </w:rPr>
                        <w:t>II</w:t>
                      </w:r>
                    </w:sdtContent>
                  </w:sdt>
                  <w:r>
                    <w:rPr>
                      <w:b/>
                      <w:caps/>
                      <w:sz w:val="22"/>
                    </w:rPr>
                    <w:t xml:space="preserve"> skyrius</w:t>
                  </w:r>
                </w:p>
                <w:sdt>
                  <w:sdtPr>
                    <w:alias w:val="Pavadinimas"/>
                    <w:tag w:val="title_e7d64f135a564b09938a71ed2e6d88ba"/>
                    <w:lock w:val="sdtLocked"/>
                    <w:richText/>
                  </w:sdtPr>
                  <w:sdtContent>
                    <w:p>
                      <w:pPr>
                        <w:jc w:val="center"/>
                        <w:rPr>
                          <w:b/>
                          <w:caps/>
                          <w:sz w:val="22"/>
                        </w:rPr>
                      </w:pPr>
                      <w:r>
                        <w:rPr>
                          <w:b/>
                          <w:caps/>
                          <w:sz w:val="22"/>
                        </w:rPr>
                        <w:t>Įstaigų rūšys, jų LICENCIJAVIMO, akreditavimo, registravimo</w:t>
                      </w:r>
                    </w:p>
                    <w:p>
                      <w:pPr>
                        <w:jc w:val="center"/>
                        <w:rPr>
                          <w:b/>
                          <w:sz w:val="22"/>
                        </w:rPr>
                      </w:pPr>
                      <w:r>
                        <w:rPr>
                          <w:b/>
                          <w:caps/>
                          <w:sz w:val="22"/>
                        </w:rPr>
                        <w:t>ir veiklos valstybinio reguliavimo pagrindai</w:t>
                      </w:r>
                    </w:p>
                  </w:sdtContent>
                </w:sdt>
                <w:p>
                  <w:pPr>
                    <w:jc w:val="center"/>
                    <w:rPr>
                      <w:b/>
                      <w:sz w:val="22"/>
                    </w:rPr>
                  </w:pPr>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a4bf5076b665454798000819afcd9103"/>
                        <w:lock w:val="sdtLocked"/>
                        <w:richText/>
                      </w:sdtPr>
                      <w:sdtContent>
                        <w:p>
                          <w:pPr>
                            <w:ind w:firstLine="720"/>
                            <w:jc w:val="both"/>
                            <w:rPr>
                              <w:sz w:val="22"/>
                            </w:rPr>
                          </w:pPr>
                          <w:sdt>
                            <w:sdtPr>
                              <w:alias w:val="Numeris"/>
                              <w:tag w:val="nr_a4bf5076b665454798000819afcd9103"/>
                              <w:lock w:val="sdtLocked"/>
                              <w:richText/>
                            </w:sdtPr>
                            <w:sdtContent>
                              <w:r>
                                <w:rPr>
                                  <w:sz w:val="22"/>
                                </w:rPr>
                                <w:t>1</w:t>
                              </w:r>
                            </w:sdtContent>
                          </w:sdt>
                          <w:r>
                            <w:rPr>
                              <w:sz w:val="22"/>
                            </w:rPr>
                            <w:t>. LNSS įstaigoms priskiriamos licencijas sveikatos priežiūrai turinčios:</w:t>
                          </w:r>
                        </w:p>
                        <w:sdt>
                          <w:sdtPr>
                            <w:alias w:val="3 str. 1 d. 1 p."/>
                            <w:tag w:val="part_84c134e7fb4b48a095aabaf8a4851826"/>
                            <w:lock w:val="sdtLocked"/>
                            <w:richText/>
                          </w:sdtPr>
                          <w:sdtContent>
                            <w:p>
                              <w:pPr>
                                <w:ind w:firstLine="720"/>
                                <w:jc w:val="both"/>
                                <w:rPr>
                                  <w:sz w:val="22"/>
                                </w:rPr>
                              </w:pPr>
                              <w:sdt>
                                <w:sdtPr>
                                  <w:alias w:val="Numeris"/>
                                  <w:tag w:val="nr_84c134e7fb4b48a095aabaf8a4851826"/>
                                  <w:lock w:val="sdtLocked"/>
                                  <w:richText/>
                                </w:sdtPr>
                                <w:sdtContent>
                                  <w:r>
                                    <w:rPr>
                                      <w:sz w:val="22"/>
                                    </w:rPr>
                                    <w:t>1</w:t>
                                  </w:r>
                                </w:sdtContent>
                              </w:sdt>
                              <w:r>
                                <w:rPr>
                                  <w:sz w:val="22"/>
                                </w:rPr>
                                <w:t>) valstybės ir savivaldybių asmens sveikatos priežiūros viešosios (toliau – LNSS viešosios įstaigos) ir biudžetinės įstaigos (toliau – LNSS biudžetinės įstaigos). LNSS viešosioms įstaigoms Viešųjų įstaigų įstatymas taikomas tiek, kiek neprieštarauja šiam įstatymui;</w:t>
                              </w:r>
                            </w:p>
                          </w:sdtContent>
                        </w:sdt>
                        <w:sdt>
                          <w:sdtPr>
                            <w:alias w:val="3 str. 1 d. 2 p."/>
                            <w:tag w:val="part_e4be7edf4b2c4941ae930e91ebe61fd2"/>
                            <w:lock w:val="sdtLocked"/>
                            <w:richText/>
                          </w:sdtPr>
                          <w:sdtContent>
                            <w:p>
                              <w:pPr>
                                <w:ind w:firstLine="720"/>
                                <w:jc w:val="both"/>
                                <w:rPr>
                                  <w:sz w:val="22"/>
                                </w:rPr>
                              </w:pPr>
                              <w:sdt>
                                <w:sdtPr>
                                  <w:alias w:val="Numeris"/>
                                  <w:tag w:val="nr_e4be7edf4b2c4941ae930e91ebe61fd2"/>
                                  <w:lock w:val="sdtLocked"/>
                                  <w:richText/>
                                </w:sdtPr>
                                <w:sdtContent>
                                  <w:r>
                                    <w:rPr>
                                      <w:sz w:val="22"/>
                                    </w:rPr>
                                    <w:t>2</w:t>
                                  </w:r>
                                </w:sdtContent>
                              </w:sdt>
                              <w:r>
                                <w:rPr>
                                  <w:sz w:val="22"/>
                                </w:rPr>
                                <w:t>) valstybės ir savivaldybių visuomenės sveikatos priežiūros biudžetinės ir viešosios įstaigos;</w:t>
                              </w:r>
                            </w:p>
                          </w:sdtContent>
                        </w:sdt>
                        <w:sdt>
                          <w:sdtPr>
                            <w:alias w:val="3 str. 1 d. 3 p."/>
                            <w:tag w:val="part_626d7904b5604c709ea0429daac58e6e"/>
                            <w:lock w:val="sdtLocked"/>
                            <w:richText/>
                          </w:sdtPr>
                          <w:sdtContent>
                            <w:p>
                              <w:pPr>
                                <w:ind w:firstLine="720"/>
                                <w:jc w:val="both"/>
                                <w:rPr>
                                  <w:sz w:val="22"/>
                                </w:rPr>
                              </w:pPr>
                              <w:sdt>
                                <w:sdtPr>
                                  <w:alias w:val="Numeris"/>
                                  <w:tag w:val="nr_626d7904b5604c709ea0429daac58e6e"/>
                                  <w:lock w:val="sdtLocked"/>
                                  <w:richText/>
                                </w:sdtPr>
                                <w:sdtContent>
                                  <w:r>
                                    <w:rPr>
                                      <w:sz w:val="22"/>
                                    </w:rPr>
                                    <w:t>3</w:t>
                                  </w:r>
                                </w:sdtContent>
                              </w:sdt>
                              <w:r>
                                <w:rPr>
                                  <w:sz w:val="22"/>
                                </w:rPr>
                                <w:t>) valstybės ir savivaldybių įmonės bei įmonės, kurių daugiau kaip 50 procentų akcijų priklauso valstybei ar savivaldybei;</w:t>
                              </w:r>
                            </w:p>
                          </w:sdtContent>
                        </w:sdt>
                        <w:sdt>
                          <w:sdtPr>
                            <w:alias w:val="3 str. 1 d. 4 p."/>
                            <w:tag w:val="part_80bff1111e134949850563bb3e06879d"/>
                            <w:lock w:val="sdtLocked"/>
                            <w:richText/>
                          </w:sdtPr>
                          <w:sdtContent>
                            <w:p>
                              <w:pPr>
                                <w:ind w:firstLine="720"/>
                                <w:jc w:val="both"/>
                                <w:rPr>
                                  <w:sz w:val="22"/>
                                </w:rPr>
                              </w:pPr>
                              <w:sdt>
                                <w:sdtPr>
                                  <w:alias w:val="Numeris"/>
                                  <w:tag w:val="nr_80bff1111e134949850563bb3e06879d"/>
                                  <w:lock w:val="sdtLocked"/>
                                  <w:richText/>
                                </w:sdtPr>
                                <w:sdtContent>
                                  <w:r>
                                    <w:rPr>
                                      <w:sz w:val="22"/>
                                    </w:rPr>
                                    <w:t>4</w:t>
                                  </w:r>
                                </w:sdtContent>
                              </w:sdt>
                              <w:r>
                                <w:rPr>
                                  <w:sz w:val="22"/>
                                </w:rPr>
                                <w:t>) kitos įmonės bei įstaigos, įstatymų nustatyta tvarka sudariusios sutartis su Valstybine ar teritorinėmis ligonių kasomis arba kitais LNSS veiklos užsakovais – šių sutarčių galiojimo laikotarpiu.</w:t>
                              </w:r>
                            </w:p>
                          </w:sdtContent>
                        </w:sdt>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6c4d2c5d7d104ee2982b25ecf2f9c561"/>
                    <w:lock w:val="sdtLocked"/>
                    <w:richText/>
                  </w:sdtPr>
                  <w:sdtContent>
                    <w:p>
                      <w:pPr>
                        <w:ind w:firstLine="720"/>
                        <w:jc w:val="both"/>
                        <w:rPr>
                          <w:sz w:val="22"/>
                          <w:szCs w:val="22"/>
                        </w:rPr>
                      </w:pPr>
                      <w:sdt>
                        <w:sdtPr>
                          <w:alias w:val="Numeris"/>
                          <w:tag w:val="nr_6c4d2c5d7d104ee2982b25ecf2f9c561"/>
                          <w:lock w:val="sdtLocked"/>
                          <w:richText/>
                        </w:sdtPr>
                        <w:sdtContent>
                          <w:r>
                            <w:rPr>
                              <w:b/>
                              <w:sz w:val="22"/>
                              <w:szCs w:val="22"/>
                            </w:rPr>
                            <w:t>5</w:t>
                          </w:r>
                        </w:sdtContent>
                      </w:sdt>
                      <w:r>
                        <w:rPr>
                          <w:b/>
                          <w:sz w:val="22"/>
                          <w:szCs w:val="22"/>
                        </w:rPr>
                        <w:t xml:space="preserve"> straipsnis. </w:t>
                      </w:r>
                      <w:sdt>
                        <w:sdtPr>
                          <w:alias w:val="Pavadinimas"/>
                          <w:tag w:val="title_6c4d2c5d7d104ee2982b25ecf2f9c561"/>
                          <w:lock w:val="sdtLocked"/>
                          <w:richText/>
                        </w:sdtPr>
                        <w:sdtContent>
                          <w:r>
                            <w:rPr>
                              <w:b/>
                              <w:sz w:val="22"/>
                              <w:szCs w:val="22"/>
                            </w:rPr>
                            <w:t>Įstaigų sveikatos priežiūros licencijavimas</w:t>
                          </w:r>
                          <w:r>
                            <w:rPr>
                              <w:sz w:val="22"/>
                              <w:szCs w:val="22"/>
                            </w:rPr>
                            <w:t xml:space="preserve"> </w:t>
                          </w:r>
                        </w:sdtContent>
                      </w:sdt>
                    </w:p>
                    <w:sdt>
                      <w:sdtPr>
                        <w:alias w:val="5 str. 1 d."/>
                        <w:tag w:val="part_7627955ee8444d1c90c47fbf85df33df"/>
                        <w:lock w:val="sdtLocked"/>
                        <w:richText/>
                      </w:sdtPr>
                      <w:sdtContent>
                        <w:p>
                          <w:pPr>
                            <w:ind w:firstLine="720"/>
                            <w:jc w:val="both"/>
                            <w:rPr>
                              <w:sz w:val="22"/>
                              <w:szCs w:val="22"/>
                            </w:rPr>
                          </w:pPr>
                          <w:sdt>
                            <w:sdtPr>
                              <w:alias w:val="Numeris"/>
                              <w:tag w:val="nr_7627955ee8444d1c90c47fbf85df33df"/>
                              <w:lock w:val="sdtLocked"/>
                              <w:richText/>
                            </w:sdtPr>
                            <w:sdtContent>
                              <w:r>
                                <w:rPr>
                                  <w:sz w:val="22"/>
                                  <w:szCs w:val="22"/>
                                </w:rPr>
                                <w:t>1</w:t>
                              </w:r>
                            </w:sdtContent>
                          </w:sdt>
                          <w:r>
                            <w:rPr>
                              <w:sz w:val="22"/>
                              <w:szCs w:val="22"/>
                            </w:rPr>
                            <w:t xml:space="preserve">. Įmonės, įstaigos gali teikti sveikatos priežiūros paslaugas tik gavusios licenciją ir įregistruotos Valstybiniame sveikatos priežiūros įstaigų registre. </w:t>
                          </w:r>
                        </w:p>
                      </w:sdtContent>
                    </w:sdt>
                    <w:sdt>
                      <w:sdtPr>
                        <w:alias w:val="5 str. 2 d."/>
                        <w:tag w:val="part_e5c17f16f50a44979f1dacffeead2b6d"/>
                        <w:lock w:val="sdtLocked"/>
                        <w:richText/>
                      </w:sdtPr>
                      <w:sdtContent>
                        <w:p>
                          <w:pPr>
                            <w:ind w:firstLine="720"/>
                            <w:jc w:val="both"/>
                            <w:rPr>
                              <w:sz w:val="22"/>
                              <w:szCs w:val="22"/>
                            </w:rPr>
                          </w:pPr>
                          <w:sdt>
                            <w:sdtPr>
                              <w:alias w:val="Numeris"/>
                              <w:tag w:val="nr_e5c17f16f50a44979f1dacffeead2b6d"/>
                              <w:lock w:val="sdtLocked"/>
                              <w:richText/>
                            </w:sdtPr>
                            <w:sdtContent>
                              <w:r>
                                <w:rPr>
                                  <w:sz w:val="22"/>
                                  <w:szCs w:val="22"/>
                                </w:rPr>
                                <w:t>2</w:t>
                              </w:r>
                            </w:sdtContent>
                          </w:sdt>
                          <w:r>
                            <w:rPr>
                              <w:sz w:val="22"/>
                              <w:szCs w:val="22"/>
                            </w:rPr>
                            <w:t xml:space="preserve">. Licencijas išduoda (perregistruoja), atsisako jas išduoti (perregistruoti), licencijų galiojimą sustabdo, atnaujina ir panaikina Valstybinė akreditavimo sveikatos priežiūros veiklai tarnyba prie Sveikatos apsaugos ministerijos (toliau – Valstybinė akreditavimo sveikatos priežiūros veiklai tarnyba). </w:t>
                          </w:r>
                        </w:p>
                      </w:sdtContent>
                    </w:sdt>
                    <w:sdt>
                      <w:sdtPr>
                        <w:alias w:val="5 str. 3 d."/>
                        <w:tag w:val="part_d2392984126240098ddce53791f06e5c"/>
                        <w:lock w:val="sdtLocked"/>
                        <w:richText/>
                      </w:sdtPr>
                      <w:sdtContent>
                        <w:p>
                          <w:pPr>
                            <w:ind w:firstLine="720"/>
                            <w:jc w:val="both"/>
                            <w:rPr>
                              <w:sz w:val="22"/>
                              <w:szCs w:val="22"/>
                            </w:rPr>
                          </w:pPr>
                          <w:sdt>
                            <w:sdtPr>
                              <w:alias w:val="Numeris"/>
                              <w:tag w:val="nr_d2392984126240098ddce53791f06e5c"/>
                              <w:lock w:val="sdtLocked"/>
                              <w:richText/>
                            </w:sdtPr>
                            <w:sdtContent>
                              <w:r>
                                <w:rPr>
                                  <w:sz w:val="22"/>
                                  <w:szCs w:val="22"/>
                                </w:rPr>
                                <w:t>3</w:t>
                              </w:r>
                            </w:sdtContent>
                          </w:sdt>
                          <w:r>
                            <w:rPr>
                              <w:sz w:val="22"/>
                              <w:szCs w:val="22"/>
                            </w:rPr>
                            <w:t>. Licencijų išdavimo tvarką ir reikalavimus licencijai gauti nustato Vyriausybės ar jos įgaliotos institucijos patvirtintos Sveikatos priežiūros licencijavimo taisyklės, kuriose nurodoma:</w:t>
                          </w:r>
                        </w:p>
                        <w:sdt>
                          <w:sdtPr>
                            <w:alias w:val="5 str. 3 d. 1 p."/>
                            <w:tag w:val="part_759b69c12b364964be73a164242f92eb"/>
                            <w:lock w:val="sdtLocked"/>
                            <w:richText/>
                          </w:sdtPr>
                          <w:sdtContent>
                            <w:p>
                              <w:pPr>
                                <w:ind w:firstLine="720"/>
                                <w:jc w:val="both"/>
                                <w:rPr>
                                  <w:sz w:val="22"/>
                                  <w:szCs w:val="22"/>
                                </w:rPr>
                              </w:pPr>
                              <w:sdt>
                                <w:sdtPr>
                                  <w:alias w:val="Numeris"/>
                                  <w:tag w:val="nr_759b69c12b364964be73a164242f92eb"/>
                                  <w:lock w:val="sdtLocked"/>
                                  <w:richText/>
                                </w:sdtPr>
                                <w:sdtContent>
                                  <w:r>
                                    <w:rPr>
                                      <w:sz w:val="22"/>
                                      <w:szCs w:val="22"/>
                                    </w:rPr>
                                    <w:t>1</w:t>
                                  </w:r>
                                </w:sdtContent>
                              </w:sdt>
                              <w:r>
                                <w:rPr>
                                  <w:sz w:val="22"/>
                                  <w:szCs w:val="22"/>
                                </w:rPr>
                                <w:t>) licencijuojama veikla;</w:t>
                              </w:r>
                            </w:p>
                          </w:sdtContent>
                        </w:sdt>
                        <w:sdt>
                          <w:sdtPr>
                            <w:alias w:val="5 str. 3 d. 2 p."/>
                            <w:tag w:val="part_bae035cd1581430e8aa326ea0a796576"/>
                            <w:lock w:val="sdtLocked"/>
                            <w:richText/>
                          </w:sdtPr>
                          <w:sdtContent>
                            <w:p>
                              <w:pPr>
                                <w:ind w:firstLine="720"/>
                                <w:jc w:val="both"/>
                                <w:rPr>
                                  <w:sz w:val="22"/>
                                  <w:szCs w:val="22"/>
                                </w:rPr>
                              </w:pPr>
                              <w:sdt>
                                <w:sdtPr>
                                  <w:alias w:val="Numeris"/>
                                  <w:tag w:val="nr_bae035cd1581430e8aa326ea0a796576"/>
                                  <w:lock w:val="sdtLocked"/>
                                  <w:richText/>
                                </w:sdtPr>
                                <w:sdtContent>
                                  <w:r>
                                    <w:rPr>
                                      <w:sz w:val="22"/>
                                      <w:szCs w:val="22"/>
                                    </w:rPr>
                                    <w:t>2</w:t>
                                  </w:r>
                                </w:sdtContent>
                              </w:sdt>
                              <w:r>
                                <w:rPr>
                                  <w:sz w:val="22"/>
                                  <w:szCs w:val="22"/>
                                </w:rPr>
                                <w:t>) licenciją išduodančios institucijos įgaliojimai;</w:t>
                              </w:r>
                            </w:p>
                          </w:sdtContent>
                        </w:sdt>
                        <w:sdt>
                          <w:sdtPr>
                            <w:alias w:val="5 str. 3 d. 3 p."/>
                            <w:tag w:val="part_8b61f5b57e6d45f783733d7eedc99e00"/>
                            <w:lock w:val="sdtLocked"/>
                            <w:richText/>
                          </w:sdtPr>
                          <w:sdtContent>
                            <w:p>
                              <w:pPr>
                                <w:ind w:firstLine="720"/>
                                <w:jc w:val="both"/>
                                <w:rPr>
                                  <w:sz w:val="22"/>
                                  <w:szCs w:val="22"/>
                                </w:rPr>
                              </w:pPr>
                              <w:sdt>
                                <w:sdtPr>
                                  <w:alias w:val="Numeris"/>
                                  <w:tag w:val="nr_8b61f5b57e6d45f783733d7eedc99e00"/>
                                  <w:lock w:val="sdtLocked"/>
                                  <w:richText/>
                                </w:sdtPr>
                                <w:sdtContent>
                                  <w:r>
                                    <w:rPr>
                                      <w:sz w:val="22"/>
                                      <w:szCs w:val="22"/>
                                    </w:rPr>
                                    <w:t>3</w:t>
                                  </w:r>
                                </w:sdtContent>
                              </w:sdt>
                              <w:r>
                                <w:rPr>
                                  <w:sz w:val="22"/>
                                  <w:szCs w:val="22"/>
                                </w:rPr>
                                <w:t>) dokumentai, reikalingi licencijai gauti;</w:t>
                              </w:r>
                            </w:p>
                          </w:sdtContent>
                        </w:sdt>
                        <w:sdt>
                          <w:sdtPr>
                            <w:alias w:val="5 str. 3 d. 4 p."/>
                            <w:tag w:val="part_91f98d05ad104123b9e8f6a14579b710"/>
                            <w:lock w:val="sdtLocked"/>
                            <w:richText/>
                          </w:sdtPr>
                          <w:sdtContent>
                            <w:p>
                              <w:pPr>
                                <w:ind w:firstLine="720"/>
                                <w:jc w:val="both"/>
                                <w:rPr>
                                  <w:sz w:val="22"/>
                                  <w:szCs w:val="22"/>
                                </w:rPr>
                              </w:pPr>
                              <w:sdt>
                                <w:sdtPr>
                                  <w:alias w:val="Numeris"/>
                                  <w:tag w:val="nr_91f98d05ad104123b9e8f6a14579b710"/>
                                  <w:lock w:val="sdtLocked"/>
                                  <w:richText/>
                                </w:sdtPr>
                                <w:sdtContent>
                                  <w:r>
                                    <w:rPr>
                                      <w:sz w:val="22"/>
                                      <w:szCs w:val="22"/>
                                    </w:rPr>
                                    <w:t>4</w:t>
                                  </w:r>
                                </w:sdtContent>
                              </w:sdt>
                              <w:r>
                                <w:rPr>
                                  <w:sz w:val="22"/>
                                  <w:szCs w:val="22"/>
                                </w:rPr>
                                <w:t>) dokumentų nagrinėjimo tvarka ir terminai;</w:t>
                              </w:r>
                            </w:p>
                          </w:sdtContent>
                        </w:sdt>
                        <w:sdt>
                          <w:sdtPr>
                            <w:alias w:val="5 str. 3 d. 5 p."/>
                            <w:tag w:val="part_ffe2b1950a354f8c97d7f75d7c66a184"/>
                            <w:lock w:val="sdtLocked"/>
                            <w:richText/>
                          </w:sdtPr>
                          <w:sdtContent>
                            <w:p>
                              <w:pPr>
                                <w:ind w:firstLine="720"/>
                                <w:jc w:val="both"/>
                                <w:rPr>
                                  <w:sz w:val="22"/>
                                  <w:szCs w:val="22"/>
                                </w:rPr>
                              </w:pPr>
                              <w:sdt>
                                <w:sdtPr>
                                  <w:alias w:val="Numeris"/>
                                  <w:tag w:val="nr_ffe2b1950a354f8c97d7f75d7c66a184"/>
                                  <w:lock w:val="sdtLocked"/>
                                  <w:richText/>
                                </w:sdtPr>
                                <w:sdtContent>
                                  <w:r>
                                    <w:rPr>
                                      <w:sz w:val="22"/>
                                      <w:szCs w:val="22"/>
                                    </w:rPr>
                                    <w:t>5</w:t>
                                  </w:r>
                                </w:sdtContent>
                              </w:sdt>
                              <w:r>
                                <w:rPr>
                                  <w:sz w:val="22"/>
                                  <w:szCs w:val="22"/>
                                </w:rPr>
                                <w:t>) licencijų rūšys ir jų išdavimo sąlygos;</w:t>
                              </w:r>
                            </w:p>
                          </w:sdtContent>
                        </w:sdt>
                        <w:sdt>
                          <w:sdtPr>
                            <w:alias w:val="5 str. 3 d. 6 p."/>
                            <w:tag w:val="part_bfec919280b74a8582928f415f2c1bde"/>
                            <w:lock w:val="sdtLocked"/>
                            <w:richText/>
                          </w:sdtPr>
                          <w:sdtContent>
                            <w:p>
                              <w:pPr>
                                <w:ind w:firstLine="720"/>
                                <w:jc w:val="both"/>
                                <w:rPr>
                                  <w:sz w:val="22"/>
                                  <w:szCs w:val="22"/>
                                </w:rPr>
                              </w:pPr>
                              <w:sdt>
                                <w:sdtPr>
                                  <w:alias w:val="Numeris"/>
                                  <w:tag w:val="nr_bfec919280b74a8582928f415f2c1bde"/>
                                  <w:lock w:val="sdtLocked"/>
                                  <w:richText/>
                                </w:sdtPr>
                                <w:sdtContent>
                                  <w:r>
                                    <w:rPr>
                                      <w:sz w:val="22"/>
                                      <w:szCs w:val="22"/>
                                    </w:rPr>
                                    <w:t>6</w:t>
                                  </w:r>
                                </w:sdtContent>
                              </w:sdt>
                              <w:r>
                                <w:rPr>
                                  <w:sz w:val="22"/>
                                  <w:szCs w:val="22"/>
                                </w:rPr>
                                <w:t>) pakartotinio licencijos išdavimo ar perregistravimo tvarka;</w:t>
                              </w:r>
                            </w:p>
                          </w:sdtContent>
                        </w:sdt>
                        <w:sdt>
                          <w:sdtPr>
                            <w:alias w:val="5 str. 3 d. 7 p."/>
                            <w:tag w:val="part_189add56d1dc46c5a6eedaa78a50ee47"/>
                            <w:lock w:val="sdtLocked"/>
                            <w:richText/>
                          </w:sdtPr>
                          <w:sdtContent>
                            <w:p>
                              <w:pPr>
                                <w:ind w:firstLine="720"/>
                                <w:jc w:val="both"/>
                                <w:rPr>
                                  <w:sz w:val="22"/>
                                  <w:szCs w:val="22"/>
                                </w:rPr>
                              </w:pPr>
                              <w:sdt>
                                <w:sdtPr>
                                  <w:alias w:val="Numeris"/>
                                  <w:tag w:val="nr_189add56d1dc46c5a6eedaa78a50ee47"/>
                                  <w:lock w:val="sdtLocked"/>
                                  <w:richText/>
                                </w:sdtPr>
                                <w:sdtContent>
                                  <w:r>
                                    <w:rPr>
                                      <w:sz w:val="22"/>
                                      <w:szCs w:val="22"/>
                                    </w:rPr>
                                    <w:t>7</w:t>
                                  </w:r>
                                </w:sdtContent>
                              </w:sdt>
                              <w:r>
                                <w:rPr>
                                  <w:sz w:val="22"/>
                                  <w:szCs w:val="22"/>
                                </w:rPr>
                                <w:t>) išduodamų licencijų registravimo tvarka;</w:t>
                              </w:r>
                            </w:p>
                          </w:sdtContent>
                        </w:sdt>
                        <w:sdt>
                          <w:sdtPr>
                            <w:alias w:val="5 str. 3 d. 8 p."/>
                            <w:tag w:val="part_41d0e5bb01034d20a270b71dd40ba1e6"/>
                            <w:lock w:val="sdtLocked"/>
                            <w:richText/>
                          </w:sdtPr>
                          <w:sdtContent>
                            <w:p>
                              <w:pPr>
                                <w:ind w:firstLine="720"/>
                                <w:jc w:val="both"/>
                                <w:rPr>
                                  <w:sz w:val="22"/>
                                  <w:szCs w:val="22"/>
                                </w:rPr>
                              </w:pPr>
                              <w:sdt>
                                <w:sdtPr>
                                  <w:alias w:val="Numeris"/>
                                  <w:tag w:val="nr_41d0e5bb01034d20a270b71dd40ba1e6"/>
                                  <w:lock w:val="sdtLocked"/>
                                  <w:richText/>
                                </w:sdtPr>
                                <w:sdtContent>
                                  <w:r>
                                    <w:rPr>
                                      <w:sz w:val="22"/>
                                      <w:szCs w:val="22"/>
                                    </w:rPr>
                                    <w:t>8</w:t>
                                  </w:r>
                                </w:sdtContent>
                              </w:sdt>
                              <w:r>
                                <w:rPr>
                                  <w:sz w:val="22"/>
                                  <w:szCs w:val="22"/>
                                </w:rPr>
                                <w:t>) atsisakymo išduoti licencijas atvejai;</w:t>
                              </w:r>
                            </w:p>
                          </w:sdtContent>
                        </w:sdt>
                        <w:sdt>
                          <w:sdtPr>
                            <w:alias w:val="5 str. 3 d. 9 p."/>
                            <w:tag w:val="part_0395dee029634fc3b8c5c9bebbbdc62c"/>
                            <w:lock w:val="sdtLocked"/>
                            <w:richText/>
                          </w:sdtPr>
                          <w:sdtContent>
                            <w:p>
                              <w:pPr>
                                <w:ind w:firstLine="720"/>
                                <w:jc w:val="both"/>
                                <w:rPr>
                                  <w:sz w:val="22"/>
                                  <w:szCs w:val="22"/>
                                </w:rPr>
                              </w:pPr>
                              <w:sdt>
                                <w:sdtPr>
                                  <w:alias w:val="Numeris"/>
                                  <w:tag w:val="nr_0395dee029634fc3b8c5c9bebbbdc62c"/>
                                  <w:lock w:val="sdtLocked"/>
                                  <w:richText/>
                                </w:sdtPr>
                                <w:sdtContent>
                                  <w:r>
                                    <w:rPr>
                                      <w:sz w:val="22"/>
                                      <w:szCs w:val="22"/>
                                    </w:rPr>
                                    <w:t>9</w:t>
                                  </w:r>
                                </w:sdtContent>
                              </w:sdt>
                              <w:r>
                                <w:rPr>
                                  <w:sz w:val="22"/>
                                  <w:szCs w:val="22"/>
                                </w:rPr>
                                <w:t>) licencijuojamos veiklos sąlygos, tarp jų licencijos turėtojų teisės ir pareigos;</w:t>
                              </w:r>
                            </w:p>
                          </w:sdtContent>
                        </w:sdt>
                        <w:sdt>
                          <w:sdtPr>
                            <w:alias w:val="5 str. 3 d. 10 p."/>
                            <w:tag w:val="part_f04a31bbccb444e0bd451d78ee2f7524"/>
                            <w:lock w:val="sdtLocked"/>
                            <w:richText/>
                          </w:sdtPr>
                          <w:sdtContent>
                            <w:p>
                              <w:pPr>
                                <w:ind w:firstLine="720"/>
                                <w:jc w:val="both"/>
                                <w:rPr>
                                  <w:sz w:val="22"/>
                                  <w:szCs w:val="22"/>
                                </w:rPr>
                              </w:pPr>
                              <w:sdt>
                                <w:sdtPr>
                                  <w:alias w:val="Numeris"/>
                                  <w:tag w:val="nr_f04a31bbccb444e0bd451d78ee2f7524"/>
                                  <w:lock w:val="sdtLocked"/>
                                  <w:richText/>
                                </w:sdtPr>
                                <w:sdtContent>
                                  <w:r>
                                    <w:rPr>
                                      <w:sz w:val="22"/>
                                      <w:szCs w:val="22"/>
                                    </w:rPr>
                                    <w:t>10</w:t>
                                  </w:r>
                                </w:sdtContent>
                              </w:sdt>
                              <w:r>
                                <w:rPr>
                                  <w:sz w:val="22"/>
                                  <w:szCs w:val="22"/>
                                </w:rPr>
                                <w:t>) licencijos sąlygų laikymosi priežiūros tvarka;</w:t>
                              </w:r>
                            </w:p>
                          </w:sdtContent>
                        </w:sdt>
                        <w:sdt>
                          <w:sdtPr>
                            <w:alias w:val="5 str. 3 d. 11 p."/>
                            <w:tag w:val="part_bf04dfcccc974a45bec4d21c40af56b6"/>
                            <w:lock w:val="sdtLocked"/>
                            <w:richText/>
                          </w:sdtPr>
                          <w:sdtContent>
                            <w:p>
                              <w:pPr>
                                <w:ind w:firstLine="720"/>
                                <w:jc w:val="both"/>
                                <w:rPr>
                                  <w:sz w:val="22"/>
                                  <w:szCs w:val="22"/>
                                </w:rPr>
                              </w:pPr>
                              <w:sdt>
                                <w:sdtPr>
                                  <w:alias w:val="Numeris"/>
                                  <w:tag w:val="nr_bf04dfcccc974a45bec4d21c40af56b6"/>
                                  <w:lock w:val="sdtLocked"/>
                                  <w:richText/>
                                </w:sdtPr>
                                <w:sdtContent>
                                  <w:r>
                                    <w:rPr>
                                      <w:sz w:val="22"/>
                                      <w:szCs w:val="22"/>
                                    </w:rPr>
                                    <w:t>11</w:t>
                                  </w:r>
                                </w:sdtContent>
                              </w:sdt>
                              <w:r>
                                <w:rPr>
                                  <w:sz w:val="22"/>
                                  <w:szCs w:val="22"/>
                                </w:rPr>
                                <w:t>) licencijos galiojimo sustabdymo, atnaujinimo ir panaikinimo atvejai ir tvarka;</w:t>
                              </w:r>
                            </w:p>
                          </w:sdtContent>
                        </w:sdt>
                        <w:sdt>
                          <w:sdtPr>
                            <w:alias w:val="5 str. 3 d. 12 p."/>
                            <w:tag w:val="part_16feeaa9406147478d6b09353060453a"/>
                            <w:lock w:val="sdtLocked"/>
                            <w:richText/>
                          </w:sdtPr>
                          <w:sdtContent>
                            <w:p>
                              <w:pPr>
                                <w:ind w:firstLine="720"/>
                                <w:jc w:val="both"/>
                                <w:rPr>
                                  <w:sz w:val="22"/>
                                  <w:szCs w:val="22"/>
                                </w:rPr>
                              </w:pPr>
                              <w:sdt>
                                <w:sdtPr>
                                  <w:alias w:val="Numeris"/>
                                  <w:tag w:val="nr_16feeaa9406147478d6b09353060453a"/>
                                  <w:lock w:val="sdtLocked"/>
                                  <w:richText/>
                                </w:sdtPr>
                                <w:sdtContent>
                                  <w:r>
                                    <w:rPr>
                                      <w:sz w:val="22"/>
                                      <w:szCs w:val="22"/>
                                    </w:rPr>
                                    <w:t>12</w:t>
                                  </w:r>
                                </w:sdtContent>
                              </w:sdt>
                              <w:r>
                                <w:rPr>
                                  <w:sz w:val="22"/>
                                  <w:szCs w:val="22"/>
                                </w:rPr>
                                <w:t>) licencijos formos rekvizitai.</w:t>
                              </w:r>
                            </w:p>
                          </w:sdtContent>
                        </w:sdt>
                      </w:sdtContent>
                    </w:sdt>
                    <w:sdt>
                      <w:sdtPr>
                        <w:alias w:val="5 str. 4 d."/>
                        <w:tag w:val="part_4f5ac38c0d514afe85ff8d690c855ffa"/>
                        <w:lock w:val="sdtLocked"/>
                        <w:richText/>
                      </w:sdtPr>
                      <w:sdtContent>
                        <w:p>
                          <w:pPr>
                            <w:ind w:firstLine="720"/>
                            <w:jc w:val="both"/>
                            <w:rPr>
                              <w:sz w:val="22"/>
                              <w:szCs w:val="22"/>
                            </w:rPr>
                          </w:pPr>
                          <w:sdt>
                            <w:sdtPr>
                              <w:alias w:val="Numeris"/>
                              <w:tag w:val="nr_4f5ac38c0d514afe85ff8d690c855ffa"/>
                              <w:lock w:val="sdtLocked"/>
                              <w:richText/>
                            </w:sdtPr>
                            <w:sdtContent>
                              <w:r>
                                <w:rPr>
                                  <w:sz w:val="22"/>
                                  <w:szCs w:val="22"/>
                                </w:rPr>
                                <w:t>4</w:t>
                              </w:r>
                            </w:sdtContent>
                          </w:sdt>
                          <w:r>
                            <w:rPr>
                              <w:sz w:val="22"/>
                              <w:szCs w:val="22"/>
                            </w:rPr>
                            <w:t xml:space="preserve">. Sveikatos priežiūros licencijavimo taisyklėse gali būti nurodyti ir kiti reikalavimai bei sąlygos. </w:t>
                          </w:r>
                        </w:p>
                      </w:sdtContent>
                    </w:sdt>
                    <w:sdt>
                      <w:sdtPr>
                        <w:alias w:val="5 str. 5 d."/>
                        <w:tag w:val="part_8529e206a8ac4dc0941c292518309d65"/>
                        <w:lock w:val="sdtLocked"/>
                        <w:richText/>
                      </w:sdtPr>
                      <w:sdtContent>
                        <w:p>
                          <w:pPr>
                            <w:ind w:firstLine="720"/>
                            <w:jc w:val="both"/>
                            <w:rPr>
                              <w:sz w:val="22"/>
                              <w:szCs w:val="22"/>
                            </w:rPr>
                          </w:pPr>
                          <w:sdt>
                            <w:sdtPr>
                              <w:alias w:val="Numeris"/>
                              <w:tag w:val="nr_8529e206a8ac4dc0941c292518309d65"/>
                              <w:lock w:val="sdtLocked"/>
                              <w:richText/>
                            </w:sdtPr>
                            <w:sdtContent>
                              <w:r>
                                <w:rPr>
                                  <w:sz w:val="22"/>
                                  <w:szCs w:val="22"/>
                                </w:rPr>
                                <w:t>5</w:t>
                              </w:r>
                            </w:sdtContent>
                          </w:sdt>
                          <w:r>
                            <w:rPr>
                              <w:sz w:val="22"/>
                              <w:szCs w:val="22"/>
                            </w:rPr>
                            <w:t xml:space="preserve">. Licencijų išdavimo ir licencijuojamos veiklos sąlygos neturi priklausyti nuo licenciją įgyjančios įmonės ar įstaigos rūšies. </w:t>
                          </w:r>
                        </w:p>
                      </w:sdtContent>
                    </w:sdt>
                    <w:sdt>
                      <w:sdtPr>
                        <w:alias w:val="5 str. 6 d."/>
                        <w:tag w:val="part_c2d17bb09c4a41a2aa5dfccd8c50e51b"/>
                        <w:lock w:val="sdtLocked"/>
                        <w:richText/>
                      </w:sdtPr>
                      <w:sdtContent>
                        <w:p>
                          <w:pPr>
                            <w:ind w:firstLine="720"/>
                            <w:jc w:val="both"/>
                            <w:rPr>
                              <w:sz w:val="22"/>
                              <w:szCs w:val="22"/>
                            </w:rPr>
                          </w:pPr>
                          <w:sdt>
                            <w:sdtPr>
                              <w:alias w:val="Numeris"/>
                              <w:tag w:val="nr_c2d17bb09c4a41a2aa5dfccd8c50e51b"/>
                              <w:lock w:val="sdtLocked"/>
                              <w:richText/>
                            </w:sdtPr>
                            <w:sdtContent>
                              <w:r>
                                <w:rPr>
                                  <w:sz w:val="22"/>
                                  <w:szCs w:val="22"/>
                                </w:rPr>
                                <w:t>6</w:t>
                              </w:r>
                            </w:sdtContent>
                          </w:sdt>
                          <w:r>
                            <w:rPr>
                              <w:sz w:val="22"/>
                              <w:szCs w:val="22"/>
                            </w:rPr>
                            <w:t>. Licencijos išduodamos neribotam laikotarpiui, tačiau privalo būti perregistruojamos. Pirmą kartą išduotos licencijos turi būti perregistruojamos po dvejų metų, o vėliau – kas penkeri metai.</w:t>
                          </w:r>
                        </w:p>
                      </w:sdtContent>
                    </w:sdt>
                    <w:sdt>
                      <w:sdtPr>
                        <w:alias w:val="5 str. 7 d."/>
                        <w:tag w:val="part_8835933103e04b8a971c5ae76b3b1e3b"/>
                        <w:lock w:val="sdtLocked"/>
                        <w:richText/>
                      </w:sdtPr>
                      <w:sdtContent>
                        <w:p>
                          <w:pPr>
                            <w:ind w:firstLine="720"/>
                            <w:jc w:val="both"/>
                            <w:rPr>
                              <w:sz w:val="22"/>
                              <w:szCs w:val="22"/>
                            </w:rPr>
                          </w:pPr>
                          <w:sdt>
                            <w:sdtPr>
                              <w:alias w:val="Numeris"/>
                              <w:tag w:val="nr_8835933103e04b8a971c5ae76b3b1e3b"/>
                              <w:lock w:val="sdtLocked"/>
                              <w:richText/>
                            </w:sdtPr>
                            <w:sdtContent>
                              <w:r>
                                <w:rPr>
                                  <w:sz w:val="22"/>
                                  <w:szCs w:val="22"/>
                                </w:rPr>
                                <w:t>7</w:t>
                              </w:r>
                            </w:sdtContent>
                          </w:sdt>
                          <w:r>
                            <w:rPr>
                              <w:sz w:val="22"/>
                              <w:szCs w:val="22"/>
                            </w:rPr>
                            <w:t xml:space="preserve">. Licencija arba motyvuotas raštiškas atsisakymas išduoti (perregistruoti) licenciją turi būti pateikti įmonei ar įstaigai per keturiasdešimt kalendorinių dienų nuo visų dokumentų, reikalingų licencijai išduoti (perregistruoti), gavimo dienos. </w:t>
                          </w:r>
                        </w:p>
                      </w:sdtContent>
                    </w:sdt>
                    <w:sdt>
                      <w:sdtPr>
                        <w:alias w:val="5 str. 8 d."/>
                        <w:tag w:val="part_1cee46d422054a618d58f11c07c06434"/>
                        <w:lock w:val="sdtLocked"/>
                        <w:richText/>
                      </w:sdtPr>
                      <w:sdtContent>
                        <w:p>
                          <w:pPr>
                            <w:ind w:firstLine="720"/>
                            <w:jc w:val="both"/>
                            <w:rPr>
                              <w:sz w:val="22"/>
                              <w:szCs w:val="22"/>
                            </w:rPr>
                          </w:pPr>
                          <w:sdt>
                            <w:sdtPr>
                              <w:alias w:val="Numeris"/>
                              <w:tag w:val="nr_1cee46d422054a618d58f11c07c06434"/>
                              <w:lock w:val="sdtLocked"/>
                              <w:richText/>
                            </w:sdtPr>
                            <w:sdtContent>
                              <w:r>
                                <w:rPr>
                                  <w:sz w:val="22"/>
                                  <w:szCs w:val="22"/>
                                </w:rPr>
                                <w:t>8</w:t>
                              </w:r>
                            </w:sdtContent>
                          </w:sdt>
                          <w:r>
                            <w:rPr>
                              <w:sz w:val="22"/>
                              <w:szCs w:val="22"/>
                            </w:rPr>
                            <w:t>. Už licencijos išdavimą (perregistravimą) mokama valstybės rinkliava.</w:t>
                          </w:r>
                        </w:p>
                      </w:sdtContent>
                    </w:sdt>
                    <w:sdt>
                      <w:sdtPr>
                        <w:alias w:val="5 str. 9 d."/>
                        <w:tag w:val="part_588149cb70454120a50f46d637cab8e1"/>
                        <w:lock w:val="sdtLocked"/>
                        <w:richText/>
                      </w:sdtPr>
                      <w:sdtContent>
                        <w:p>
                          <w:pPr>
                            <w:ind w:firstLine="720"/>
                            <w:jc w:val="both"/>
                            <w:rPr>
                              <w:sz w:val="22"/>
                              <w:szCs w:val="22"/>
                            </w:rPr>
                          </w:pPr>
                          <w:sdt>
                            <w:sdtPr>
                              <w:alias w:val="Numeris"/>
                              <w:tag w:val="nr_588149cb70454120a50f46d637cab8e1"/>
                              <w:lock w:val="sdtLocked"/>
                              <w:richText/>
                            </w:sdtPr>
                            <w:sdtContent>
                              <w:r>
                                <w:rPr>
                                  <w:sz w:val="22"/>
                                  <w:szCs w:val="22"/>
                                </w:rPr>
                                <w:t>9</w:t>
                              </w:r>
                            </w:sdtContent>
                          </w:sdt>
                          <w:r>
                            <w:rPr>
                              <w:sz w:val="22"/>
                              <w:szCs w:val="22"/>
                            </w:rPr>
                            <w:t>. Valstybinė akreditavimo sveikatos priežiūros veiklai tarnyba turi teisę atsisakyti išduoti licenciją, jeigu:</w:t>
                          </w:r>
                        </w:p>
                        <w:sdt>
                          <w:sdtPr>
                            <w:alias w:val="5 str. 9 d. 1 p."/>
                            <w:tag w:val="part_2126361e7f1e4ad9a2a6dde9b94ace38"/>
                            <w:lock w:val="sdtLocked"/>
                            <w:richText/>
                          </w:sdtPr>
                          <w:sdtContent>
                            <w:p>
                              <w:pPr>
                                <w:ind w:firstLine="720"/>
                                <w:jc w:val="both"/>
                                <w:rPr>
                                  <w:sz w:val="22"/>
                                  <w:szCs w:val="22"/>
                                </w:rPr>
                              </w:pPr>
                              <w:sdt>
                                <w:sdtPr>
                                  <w:alias w:val="Numeris"/>
                                  <w:tag w:val="nr_2126361e7f1e4ad9a2a6dde9b94ace38"/>
                                  <w:lock w:val="sdtLocked"/>
                                  <w:richText/>
                                </w:sdtPr>
                                <w:sdtContent>
                                  <w:r>
                                    <w:rPr>
                                      <w:sz w:val="22"/>
                                      <w:szCs w:val="22"/>
                                    </w:rPr>
                                    <w:t>1</w:t>
                                  </w:r>
                                </w:sdtContent>
                              </w:sdt>
                              <w:r>
                                <w:rPr>
                                  <w:sz w:val="22"/>
                                  <w:szCs w:val="22"/>
                                </w:rPr>
                                <w:t>) pateikti ne visi dokumentai licencijai gauti;</w:t>
                              </w:r>
                            </w:p>
                          </w:sdtContent>
                        </w:sdt>
                        <w:sdt>
                          <w:sdtPr>
                            <w:alias w:val="5 str. 9 d. 2 p."/>
                            <w:tag w:val="part_cc951839fdf341a3b6733bc233a8edbc"/>
                            <w:lock w:val="sdtLocked"/>
                            <w:richText/>
                          </w:sdtPr>
                          <w:sdtContent>
                            <w:p>
                              <w:pPr>
                                <w:ind w:firstLine="720"/>
                                <w:jc w:val="both"/>
                                <w:rPr>
                                  <w:sz w:val="22"/>
                                  <w:szCs w:val="22"/>
                                </w:rPr>
                              </w:pPr>
                              <w:sdt>
                                <w:sdtPr>
                                  <w:alias w:val="Numeris"/>
                                  <w:tag w:val="nr_cc951839fdf341a3b6733bc233a8edbc"/>
                                  <w:lock w:val="sdtLocked"/>
                                  <w:richText/>
                                </w:sdtPr>
                                <w:sdtContent>
                                  <w:r>
                                    <w:rPr>
                                      <w:sz w:val="22"/>
                                      <w:szCs w:val="22"/>
                                    </w:rPr>
                                    <w:t>2</w:t>
                                  </w:r>
                                </w:sdtContent>
                              </w:sdt>
                              <w:r>
                                <w:rPr>
                                  <w:sz w:val="22"/>
                                  <w:szCs w:val="22"/>
                                </w:rPr>
                                <w:t>) pateikti dokumentai neatitinka nustatytų reikalavimų ar netinkamai įforminti;</w:t>
                              </w:r>
                            </w:p>
                          </w:sdtContent>
                        </w:sdt>
                        <w:sdt>
                          <w:sdtPr>
                            <w:alias w:val="5 str. 9 d. 3 p."/>
                            <w:tag w:val="part_f6a3793a5dfb41c6b635ed858fec82d3"/>
                            <w:lock w:val="sdtLocked"/>
                            <w:richText/>
                          </w:sdtPr>
                          <w:sdtContent>
                            <w:p>
                              <w:pPr>
                                <w:ind w:firstLine="720"/>
                                <w:jc w:val="both"/>
                                <w:rPr>
                                  <w:sz w:val="22"/>
                                  <w:szCs w:val="22"/>
                                </w:rPr>
                              </w:pPr>
                              <w:sdt>
                                <w:sdtPr>
                                  <w:alias w:val="Numeris"/>
                                  <w:tag w:val="nr_f6a3793a5dfb41c6b635ed858fec82d3"/>
                                  <w:lock w:val="sdtLocked"/>
                                  <w:richText/>
                                </w:sdtPr>
                                <w:sdtContent>
                                  <w:r>
                                    <w:rPr>
                                      <w:sz w:val="22"/>
                                      <w:szCs w:val="22"/>
                                    </w:rPr>
                                    <w:t>3</w:t>
                                  </w:r>
                                </w:sdtContent>
                              </w:sdt>
                              <w:r>
                                <w:rPr>
                                  <w:sz w:val="22"/>
                                  <w:szCs w:val="22"/>
                                </w:rPr>
                                <w:t>) licencijai gauti įmonė ar įstaiga pateikia neteisingus duomenis ar suklastotus dokumentus;</w:t>
                              </w:r>
                            </w:p>
                          </w:sdtContent>
                        </w:sdt>
                        <w:sdt>
                          <w:sdtPr>
                            <w:alias w:val="5 str. 9 d. 4 p."/>
                            <w:tag w:val="part_4989e83d319c40f7ad9365929c3445f9"/>
                            <w:lock w:val="sdtLocked"/>
                            <w:richText/>
                          </w:sdtPr>
                          <w:sdtContent>
                            <w:p>
                              <w:pPr>
                                <w:ind w:firstLine="720"/>
                                <w:jc w:val="both"/>
                                <w:rPr>
                                  <w:sz w:val="22"/>
                                  <w:szCs w:val="22"/>
                                </w:rPr>
                              </w:pPr>
                              <w:sdt>
                                <w:sdtPr>
                                  <w:alias w:val="Numeris"/>
                                  <w:tag w:val="nr_4989e83d319c40f7ad9365929c3445f9"/>
                                  <w:lock w:val="sdtLocked"/>
                                  <w:richText/>
                                </w:sdtPr>
                                <w:sdtContent>
                                  <w:r>
                                    <w:rPr>
                                      <w:sz w:val="22"/>
                                      <w:szCs w:val="22"/>
                                    </w:rPr>
                                    <w:t>4</w:t>
                                  </w:r>
                                </w:sdtContent>
                              </w:sdt>
                              <w:r>
                                <w:rPr>
                                  <w:sz w:val="22"/>
                                  <w:szCs w:val="22"/>
                                </w:rPr>
                                <w:t>) įmonės ar įstaigos sveikatos priežiūros sąlygos neatitinka teisės aktuose nustatytų licencijuojamos veiklos reikalavimų.</w:t>
                              </w:r>
                            </w:p>
                          </w:sdtContent>
                        </w:sdt>
                      </w:sdtContent>
                    </w:sdt>
                    <w:sdt>
                      <w:sdtPr>
                        <w:alias w:val="5 str. 10 d."/>
                        <w:tag w:val="part_29b2e4120e194cefbba48db366d523c9"/>
                        <w:lock w:val="sdtLocked"/>
                        <w:richText/>
                      </w:sdtPr>
                      <w:sdtContent>
                        <w:p>
                          <w:pPr>
                            <w:ind w:firstLine="720"/>
                            <w:jc w:val="both"/>
                            <w:rPr>
                              <w:sz w:val="22"/>
                              <w:szCs w:val="22"/>
                            </w:rPr>
                          </w:pPr>
                          <w:sdt>
                            <w:sdtPr>
                              <w:alias w:val="Numeris"/>
                              <w:tag w:val="nr_29b2e4120e194cefbba48db366d523c9"/>
                              <w:lock w:val="sdtLocked"/>
                              <w:richText/>
                            </w:sdtPr>
                            <w:sdtContent>
                              <w:r>
                                <w:rPr>
                                  <w:sz w:val="22"/>
                                  <w:szCs w:val="22"/>
                                </w:rPr>
                                <w:t>10</w:t>
                              </w:r>
                            </w:sdtContent>
                          </w:sdt>
                          <w:r>
                            <w:rPr>
                              <w:sz w:val="22"/>
                              <w:szCs w:val="22"/>
                            </w:rPr>
                            <w:t>. Sustabdyti ar panaikinti licencijos galiojimą Valstybinė akreditavimo sveikatos priežiūros veiklai tarnyba gali savo iniciatyva, sveikatos priežiūros veiklą kontroliuojančių valstybės institucijų ar įstaigos laikinojo administratoriaus teikimu. Valstybinė akreditavimo sveikatos priežiūros veiklai tarnyba per penkias kalendorines dienas nuo sprendimo priėmimo apie jį turi raštu pranešti įstaigai.</w:t>
                          </w:r>
                        </w:p>
                      </w:sdtContent>
                    </w:sdt>
                    <w:sdt>
                      <w:sdtPr>
                        <w:alias w:val="5 str. 11 d."/>
                        <w:tag w:val="part_0f89672becbb42a0a0100cfc6dec7a48"/>
                        <w:lock w:val="sdtLocked"/>
                        <w:richText/>
                      </w:sdtPr>
                      <w:sdtContent>
                        <w:p>
                          <w:pPr>
                            <w:ind w:firstLine="720"/>
                            <w:jc w:val="both"/>
                            <w:rPr>
                              <w:sz w:val="22"/>
                              <w:szCs w:val="22"/>
                            </w:rPr>
                          </w:pPr>
                          <w:sdt>
                            <w:sdtPr>
                              <w:alias w:val="Numeris"/>
                              <w:tag w:val="nr_0f89672becbb42a0a0100cfc6dec7a48"/>
                              <w:lock w:val="sdtLocked"/>
                              <w:richText/>
                            </w:sdtPr>
                            <w:sdtContent>
                              <w:r>
                                <w:rPr>
                                  <w:sz w:val="22"/>
                                  <w:szCs w:val="22"/>
                                </w:rPr>
                                <w:t>11</w:t>
                              </w:r>
                            </w:sdtContent>
                          </w:sdt>
                          <w:r>
                            <w:rPr>
                              <w:sz w:val="22"/>
                              <w:szCs w:val="22"/>
                            </w:rPr>
                            <w:t>. Valstybinė akreditavimo sveikatos priežiūros veiklai tarnyba turi teisę licencijos galiojimą sustabdyti:</w:t>
                          </w:r>
                        </w:p>
                        <w:sdt>
                          <w:sdtPr>
                            <w:alias w:val="5 str. 11 d. 1 p."/>
                            <w:tag w:val="part_a7b7ee7d995d44fabf30f131b7ad3cba"/>
                            <w:lock w:val="sdtLocked"/>
                            <w:richText/>
                          </w:sdtPr>
                          <w:sdtContent>
                            <w:p>
                              <w:pPr>
                                <w:ind w:firstLine="720"/>
                                <w:jc w:val="both"/>
                                <w:rPr>
                                  <w:sz w:val="22"/>
                                  <w:szCs w:val="22"/>
                                </w:rPr>
                              </w:pPr>
                              <w:sdt>
                                <w:sdtPr>
                                  <w:alias w:val="Numeris"/>
                                  <w:tag w:val="nr_a7b7ee7d995d44fabf30f131b7ad3cba"/>
                                  <w:lock w:val="sdtLocked"/>
                                  <w:richText/>
                                </w:sdtPr>
                                <w:sdtContent>
                                  <w:r>
                                    <w:rPr>
                                      <w:sz w:val="22"/>
                                      <w:szCs w:val="22"/>
                                    </w:rPr>
                                    <w:t>1</w:t>
                                  </w:r>
                                </w:sdtContent>
                              </w:sdt>
                              <w:r>
                                <w:rPr>
                                  <w:sz w:val="22"/>
                                  <w:szCs w:val="22"/>
                                </w:rPr>
                                <w:t>) įstaigos iniciatyva;</w:t>
                              </w:r>
                            </w:p>
                          </w:sdtContent>
                        </w:sdt>
                        <w:sdt>
                          <w:sdtPr>
                            <w:alias w:val="5 str. 11 d. 2 p."/>
                            <w:tag w:val="part_d2b4f99950c1419dba26a63109216636"/>
                            <w:lock w:val="sdtLocked"/>
                            <w:richText/>
                          </w:sdtPr>
                          <w:sdtContent>
                            <w:p>
                              <w:pPr>
                                <w:ind w:firstLine="720"/>
                                <w:jc w:val="both"/>
                                <w:rPr>
                                  <w:sz w:val="22"/>
                                  <w:szCs w:val="22"/>
                                </w:rPr>
                              </w:pPr>
                              <w:sdt>
                                <w:sdtPr>
                                  <w:alias w:val="Numeris"/>
                                  <w:tag w:val="nr_d2b4f99950c1419dba26a63109216636"/>
                                  <w:lock w:val="sdtLocked"/>
                                  <w:richText/>
                                </w:sdtPr>
                                <w:sdtContent>
                                  <w:r>
                                    <w:rPr>
                                      <w:sz w:val="22"/>
                                      <w:szCs w:val="22"/>
                                    </w:rPr>
                                    <w:t>2</w:t>
                                  </w:r>
                                </w:sdtContent>
                              </w:sdt>
                              <w:r>
                                <w:rPr>
                                  <w:sz w:val="22"/>
                                  <w:szCs w:val="22"/>
                                </w:rPr>
                                <w:t>) kai paaiškėja, kad licencijai gauti įstaiga pateikė neteisingus duomenis ar suklastotus dokumentus;</w:t>
                              </w:r>
                            </w:p>
                          </w:sdtContent>
                        </w:sdt>
                        <w:sdt>
                          <w:sdtPr>
                            <w:alias w:val="5 str. 11 d. 3 p."/>
                            <w:tag w:val="part_a6d281e2381940c3bde181b2e52a0031"/>
                            <w:lock w:val="sdtLocked"/>
                            <w:richText/>
                          </w:sdtPr>
                          <w:sdtContent>
                            <w:p>
                              <w:pPr>
                                <w:ind w:firstLine="720"/>
                                <w:jc w:val="both"/>
                                <w:rPr>
                                  <w:sz w:val="22"/>
                                  <w:szCs w:val="22"/>
                                </w:rPr>
                              </w:pPr>
                              <w:sdt>
                                <w:sdtPr>
                                  <w:alias w:val="Numeris"/>
                                  <w:tag w:val="nr_a6d281e2381940c3bde181b2e52a0031"/>
                                  <w:lock w:val="sdtLocked"/>
                                  <w:richText/>
                                </w:sdtPr>
                                <w:sdtContent>
                                  <w:r>
                                    <w:rPr>
                                      <w:sz w:val="22"/>
                                      <w:szCs w:val="22"/>
                                    </w:rPr>
                                    <w:t>3</w:t>
                                  </w:r>
                                </w:sdtContent>
                              </w:sdt>
                              <w:r>
                                <w:rPr>
                                  <w:sz w:val="22"/>
                                  <w:szCs w:val="22"/>
                                </w:rPr>
                                <w:t>) kai sveikatos priežiūros veiklą kontroliuojančios valstybės institucijos nustato, kad įstaiga per einamuosius metus pakartotinai pažeidė Lietuvos Respublikos įstatymus, kitus teisės aktus, reglamentuojančius licencijuojamą veiklą;</w:t>
                              </w:r>
                            </w:p>
                          </w:sdtContent>
                        </w:sdt>
                        <w:sdt>
                          <w:sdtPr>
                            <w:alias w:val="5 str. 11 d. 4 p."/>
                            <w:tag w:val="part_cd29c3508be842d5a9167028cc0ba09c"/>
                            <w:lock w:val="sdtLocked"/>
                            <w:richText/>
                          </w:sdtPr>
                          <w:sdtContent>
                            <w:p>
                              <w:pPr>
                                <w:ind w:firstLine="720"/>
                                <w:jc w:val="both"/>
                                <w:rPr>
                                  <w:sz w:val="22"/>
                                  <w:szCs w:val="22"/>
                                </w:rPr>
                              </w:pPr>
                              <w:sdt>
                                <w:sdtPr>
                                  <w:alias w:val="Numeris"/>
                                  <w:tag w:val="nr_cd29c3508be842d5a9167028cc0ba09c"/>
                                  <w:lock w:val="sdtLocked"/>
                                  <w:richText/>
                                </w:sdtPr>
                                <w:sdtContent>
                                  <w:r>
                                    <w:rPr>
                                      <w:sz w:val="22"/>
                                      <w:szCs w:val="22"/>
                                    </w:rPr>
                                    <w:t>4</w:t>
                                  </w:r>
                                </w:sdtContent>
                              </w:sdt>
                              <w:r>
                                <w:rPr>
                                  <w:sz w:val="22"/>
                                  <w:szCs w:val="22"/>
                                </w:rPr>
                                <w:t>) kai praėjo daugiau kaip devyniasdešimt kalendorinių dienų nuo dienos, kai licencija turėjo būti perregistruota, o įstaiga nepateikė paraiškos ją perregistruoti;</w:t>
                              </w:r>
                            </w:p>
                          </w:sdtContent>
                        </w:sdt>
                        <w:sdt>
                          <w:sdtPr>
                            <w:alias w:val="5 str. 11 d. 5 p."/>
                            <w:tag w:val="part_cb2cddf41c0b4c64888ecba48b28f6d6"/>
                            <w:lock w:val="sdtLocked"/>
                            <w:richText/>
                          </w:sdtPr>
                          <w:sdtContent>
                            <w:p>
                              <w:pPr>
                                <w:ind w:firstLine="720"/>
                                <w:jc w:val="both"/>
                                <w:rPr>
                                  <w:sz w:val="22"/>
                                  <w:szCs w:val="22"/>
                                </w:rPr>
                              </w:pPr>
                              <w:sdt>
                                <w:sdtPr>
                                  <w:alias w:val="Numeris"/>
                                  <w:tag w:val="nr_cb2cddf41c0b4c64888ecba48b28f6d6"/>
                                  <w:lock w:val="sdtLocked"/>
                                  <w:richText/>
                                </w:sdtPr>
                                <w:sdtContent>
                                  <w:r>
                                    <w:rPr>
                                      <w:sz w:val="22"/>
                                      <w:szCs w:val="22"/>
                                    </w:rPr>
                                    <w:t>5</w:t>
                                  </w:r>
                                </w:sdtContent>
                              </w:sdt>
                              <w:r>
                                <w:rPr>
                                  <w:sz w:val="22"/>
                                  <w:szCs w:val="22"/>
                                </w:rPr>
                                <w:t>) įstaigos laikinojo administratoriaus, revizijos metu nustačiusio teisės aktų pažeidimus įstaigoje, teikimu.</w:t>
                              </w:r>
                            </w:p>
                          </w:sdtContent>
                        </w:sdt>
                      </w:sdtContent>
                    </w:sdt>
                    <w:sdt>
                      <w:sdtPr>
                        <w:alias w:val="5 str. 12 d."/>
                        <w:tag w:val="part_8e3a883e09374a96aa041cd1809c994d"/>
                        <w:lock w:val="sdtLocked"/>
                        <w:richText/>
                      </w:sdtPr>
                      <w:sdtContent>
                        <w:p>
                          <w:pPr>
                            <w:ind w:firstLine="720"/>
                            <w:jc w:val="both"/>
                            <w:rPr>
                              <w:sz w:val="22"/>
                              <w:szCs w:val="22"/>
                            </w:rPr>
                          </w:pPr>
                          <w:sdt>
                            <w:sdtPr>
                              <w:alias w:val="Numeris"/>
                              <w:tag w:val="nr_8e3a883e09374a96aa041cd1809c994d"/>
                              <w:lock w:val="sdtLocked"/>
                              <w:richText/>
                            </w:sdtPr>
                            <w:sdtContent>
                              <w:r>
                                <w:rPr>
                                  <w:sz w:val="22"/>
                                  <w:szCs w:val="22"/>
                                </w:rPr>
                                <w:t>12</w:t>
                              </w:r>
                            </w:sdtContent>
                          </w:sdt>
                          <w:r>
                            <w:rPr>
                              <w:sz w:val="22"/>
                              <w:szCs w:val="22"/>
                            </w:rPr>
                            <w:t>. Terminą, kuriam sustabdomas licencijos galiojimas, nustato Valstybinė akreditavimo sveikatos priežiūros veiklai tarnyba. Terminas negali būti ilgesnis kaip trys mėnesiai. Šis terminas gali būti pratęstas sveikatos apsaugos ministro įsakymu.</w:t>
                          </w:r>
                        </w:p>
                      </w:sdtContent>
                    </w:sdt>
                    <w:sdt>
                      <w:sdtPr>
                        <w:alias w:val="5 str. 13 d."/>
                        <w:tag w:val="part_3d8841fa97a84f5ba5b32378d417b41b"/>
                        <w:lock w:val="sdtLocked"/>
                        <w:richText/>
                      </w:sdtPr>
                      <w:sdtContent>
                        <w:p>
                          <w:pPr>
                            <w:ind w:firstLine="720"/>
                            <w:jc w:val="both"/>
                            <w:rPr>
                              <w:sz w:val="22"/>
                              <w:szCs w:val="22"/>
                            </w:rPr>
                          </w:pPr>
                          <w:sdt>
                            <w:sdtPr>
                              <w:alias w:val="Numeris"/>
                              <w:tag w:val="nr_3d8841fa97a84f5ba5b32378d417b41b"/>
                              <w:lock w:val="sdtLocked"/>
                              <w:richText/>
                            </w:sdtPr>
                            <w:sdtContent>
                              <w:r>
                                <w:rPr>
                                  <w:sz w:val="22"/>
                                  <w:szCs w:val="22"/>
                                </w:rPr>
                                <w:t>13</w:t>
                              </w:r>
                            </w:sdtContent>
                          </w:sdt>
                          <w:r>
                            <w:rPr>
                              <w:sz w:val="22"/>
                              <w:szCs w:val="22"/>
                            </w:rPr>
                            <w:t>. Valstybinė akreditavimo sveikatos priežiūros veiklai tarnyba įstaigos prašymu turi teisę priimti sprendimą atnaujinti jos licencijos galiojimą tik įsitikinusi, kad yra pašalinti pažeidimai, dėl kurių buvo sustabdytas licencijos galiojimas. Išlaidas, susijusias su licencijos galiojimo atnaujinimu, apmoka įstaiga.</w:t>
                          </w:r>
                        </w:p>
                      </w:sdtContent>
                    </w:sdt>
                    <w:sdt>
                      <w:sdtPr>
                        <w:alias w:val="5 str. 14 d."/>
                        <w:tag w:val="part_395e0e3c5b024925bf9b6fa2151037f9"/>
                        <w:lock w:val="sdtLocked"/>
                        <w:richText/>
                      </w:sdtPr>
                      <w:sdtContent>
                        <w:p>
                          <w:pPr>
                            <w:ind w:firstLine="720"/>
                            <w:jc w:val="both"/>
                            <w:rPr>
                              <w:sz w:val="22"/>
                              <w:szCs w:val="22"/>
                            </w:rPr>
                          </w:pPr>
                          <w:sdt>
                            <w:sdtPr>
                              <w:alias w:val="Numeris"/>
                              <w:tag w:val="nr_395e0e3c5b024925bf9b6fa2151037f9"/>
                              <w:lock w:val="sdtLocked"/>
                              <w:richText/>
                            </w:sdtPr>
                            <w:sdtContent>
                              <w:r>
                                <w:rPr>
                                  <w:sz w:val="22"/>
                                  <w:szCs w:val="22"/>
                                </w:rPr>
                                <w:t>14</w:t>
                              </w:r>
                            </w:sdtContent>
                          </w:sdt>
                          <w:r>
                            <w:rPr>
                              <w:sz w:val="22"/>
                              <w:szCs w:val="22"/>
                            </w:rPr>
                            <w:t>. Valstybinė akreditavimo sveikatos priežiūros veiklai tarnyba turi teisę panaikinti licencijos galiojimą:</w:t>
                          </w:r>
                        </w:p>
                        <w:sdt>
                          <w:sdtPr>
                            <w:alias w:val="5 str. 14 d. 1 p."/>
                            <w:tag w:val="part_547b4c2eaf1145d293827acec45c0dfe"/>
                            <w:lock w:val="sdtLocked"/>
                            <w:richText/>
                          </w:sdtPr>
                          <w:sdtContent>
                            <w:p>
                              <w:pPr>
                                <w:ind w:firstLine="720"/>
                                <w:jc w:val="both"/>
                                <w:rPr>
                                  <w:sz w:val="22"/>
                                  <w:szCs w:val="22"/>
                                </w:rPr>
                              </w:pPr>
                              <w:sdt>
                                <w:sdtPr>
                                  <w:alias w:val="Numeris"/>
                                  <w:tag w:val="nr_547b4c2eaf1145d293827acec45c0dfe"/>
                                  <w:lock w:val="sdtLocked"/>
                                  <w:richText/>
                                </w:sdtPr>
                                <w:sdtContent>
                                  <w:r>
                                    <w:rPr>
                                      <w:sz w:val="22"/>
                                      <w:szCs w:val="22"/>
                                    </w:rPr>
                                    <w:t>1</w:t>
                                  </w:r>
                                </w:sdtContent>
                              </w:sdt>
                              <w:r>
                                <w:rPr>
                                  <w:sz w:val="22"/>
                                  <w:szCs w:val="22"/>
                                </w:rPr>
                                <w:t>) įstaigos iniciatyva;</w:t>
                              </w:r>
                            </w:p>
                          </w:sdtContent>
                        </w:sdt>
                        <w:sdt>
                          <w:sdtPr>
                            <w:alias w:val="5 str. 14 d. 2 p."/>
                            <w:tag w:val="part_8478a86fc5144e56b2babe9c40285c62"/>
                            <w:lock w:val="sdtLocked"/>
                            <w:richText/>
                          </w:sdtPr>
                          <w:sdtContent>
                            <w:p>
                              <w:pPr>
                                <w:ind w:firstLine="720"/>
                                <w:jc w:val="both"/>
                                <w:rPr>
                                  <w:sz w:val="22"/>
                                  <w:szCs w:val="22"/>
                                </w:rPr>
                              </w:pPr>
                              <w:sdt>
                                <w:sdtPr>
                                  <w:alias w:val="Numeris"/>
                                  <w:tag w:val="nr_8478a86fc5144e56b2babe9c40285c62"/>
                                  <w:lock w:val="sdtLocked"/>
                                  <w:richText/>
                                </w:sdtPr>
                                <w:sdtContent>
                                  <w:r>
                                    <w:rPr>
                                      <w:sz w:val="22"/>
                                      <w:szCs w:val="22"/>
                                    </w:rPr>
                                    <w:t>2</w:t>
                                  </w:r>
                                </w:sdtContent>
                              </w:sdt>
                              <w:r>
                                <w:rPr>
                                  <w:sz w:val="22"/>
                                  <w:szCs w:val="22"/>
                                </w:rPr>
                                <w:t>) kai gautas pranešimas apie įstaigos likvidavimą arba reorganizavimą (kai įstaiga, kaip savarankiškas ūkio subjektas, nutraukia veiklą);</w:t>
                              </w:r>
                            </w:p>
                          </w:sdtContent>
                        </w:sdt>
                        <w:sdt>
                          <w:sdtPr>
                            <w:alias w:val="5 str. 14 d. 3 p."/>
                            <w:tag w:val="part_b2948df0fa094da5a7cd001a7083d3a8"/>
                            <w:lock w:val="sdtLocked"/>
                            <w:richText/>
                          </w:sdtPr>
                          <w:sdtContent>
                            <w:p>
                              <w:pPr>
                                <w:ind w:firstLine="720"/>
                                <w:jc w:val="both"/>
                                <w:rPr>
                                  <w:sz w:val="22"/>
                                  <w:szCs w:val="22"/>
                                </w:rPr>
                              </w:pPr>
                              <w:sdt>
                                <w:sdtPr>
                                  <w:alias w:val="Numeris"/>
                                  <w:tag w:val="nr_b2948df0fa094da5a7cd001a7083d3a8"/>
                                  <w:lock w:val="sdtLocked"/>
                                  <w:richText/>
                                </w:sdtPr>
                                <w:sdtContent>
                                  <w:r>
                                    <w:rPr>
                                      <w:sz w:val="22"/>
                                      <w:szCs w:val="22"/>
                                    </w:rPr>
                                    <w:t>3</w:t>
                                  </w:r>
                                </w:sdtContent>
                              </w:sdt>
                              <w:r>
                                <w:rPr>
                                  <w:sz w:val="22"/>
                                  <w:szCs w:val="22"/>
                                </w:rPr>
                                <w:t>) jeigu, sustabdžius licencijos galiojimą, įstaiga per nustatytą terminą nepašalino pažeidimų ar nesikreipė dėl licencijos galiojimo atnaujinimo;</w:t>
                              </w:r>
                            </w:p>
                          </w:sdtContent>
                        </w:sdt>
                        <w:sdt>
                          <w:sdtPr>
                            <w:alias w:val="5 str. 14 d. 4 p."/>
                            <w:tag w:val="part_5f412d5025fe4ebcacfb5713c57a5062"/>
                            <w:lock w:val="sdtLocked"/>
                            <w:richText/>
                          </w:sdtPr>
                          <w:sdtContent>
                            <w:p>
                              <w:pPr>
                                <w:ind w:firstLine="720"/>
                                <w:jc w:val="both"/>
                                <w:rPr>
                                  <w:sz w:val="22"/>
                                  <w:szCs w:val="22"/>
                                </w:rPr>
                              </w:pPr>
                              <w:sdt>
                                <w:sdtPr>
                                  <w:alias w:val="Numeris"/>
                                  <w:tag w:val="nr_5f412d5025fe4ebcacfb5713c57a5062"/>
                                  <w:lock w:val="sdtLocked"/>
                                  <w:richText/>
                                </w:sdtPr>
                                <w:sdtContent>
                                  <w:r>
                                    <w:rPr>
                                      <w:sz w:val="22"/>
                                      <w:szCs w:val="22"/>
                                    </w:rPr>
                                    <w:t>4</w:t>
                                  </w:r>
                                </w:sdtContent>
                              </w:sdt>
                              <w:r>
                                <w:rPr>
                                  <w:sz w:val="22"/>
                                  <w:szCs w:val="22"/>
                                </w:rPr>
                                <w:t>) sveikatos priežiūros veiklą kontroliuojančių valstybės institucijų teikimu, jeigu, joms sustabdžius dalies ar visų paslaugų teikimą, įstaiga per nustatytą terminą nepašalina pažeidimų;</w:t>
                              </w:r>
                            </w:p>
                          </w:sdtContent>
                        </w:sdt>
                        <w:sdt>
                          <w:sdtPr>
                            <w:alias w:val="5 str. 14 d. 5 p."/>
                            <w:tag w:val="part_04b492a01cd94b6dbbfc211398ea7503"/>
                            <w:lock w:val="sdtLocked"/>
                            <w:richText/>
                          </w:sdtPr>
                          <w:sdtContent>
                            <w:p>
                              <w:pPr>
                                <w:ind w:firstLine="720"/>
                                <w:jc w:val="both"/>
                                <w:rPr>
                                  <w:sz w:val="22"/>
                                  <w:szCs w:val="22"/>
                                </w:rPr>
                              </w:pPr>
                              <w:sdt>
                                <w:sdtPr>
                                  <w:alias w:val="Numeris"/>
                                  <w:tag w:val="nr_04b492a01cd94b6dbbfc211398ea7503"/>
                                  <w:lock w:val="sdtLocked"/>
                                  <w:richText/>
                                </w:sdtPr>
                                <w:sdtContent>
                                  <w:r>
                                    <w:rPr>
                                      <w:sz w:val="22"/>
                                      <w:szCs w:val="22"/>
                                    </w:rPr>
                                    <w:t>5</w:t>
                                  </w:r>
                                </w:sdtContent>
                              </w:sdt>
                              <w:r>
                                <w:rPr>
                                  <w:sz w:val="22"/>
                                  <w:szCs w:val="22"/>
                                </w:rPr>
                                <w:t>) kai per einamuosius metus gauna pakartotinį sveikatos priežiūros veiklą kontroliuojančių valstybės institucijų teikimą sustabdyti įstaigos licencijos galiojimą.</w:t>
                              </w:r>
                            </w:p>
                          </w:sdtContent>
                        </w:sdt>
                      </w:sdtContent>
                    </w:sdt>
                    <w:sdt>
                      <w:sdtPr>
                        <w:alias w:val="5 str. 15 d."/>
                        <w:tag w:val="part_d698cb4dc6bc421cb581f5f6dff8276a"/>
                        <w:lock w:val="sdtLocked"/>
                        <w:richText/>
                      </w:sdtPr>
                      <w:sdtContent>
                        <w:p>
                          <w:pPr>
                            <w:ind w:firstLine="720"/>
                            <w:jc w:val="both"/>
                            <w:rPr>
                              <w:sz w:val="22"/>
                              <w:szCs w:val="22"/>
                            </w:rPr>
                          </w:pPr>
                          <w:sdt>
                            <w:sdtPr>
                              <w:alias w:val="Numeris"/>
                              <w:tag w:val="nr_d698cb4dc6bc421cb581f5f6dff8276a"/>
                              <w:lock w:val="sdtLocked"/>
                              <w:richText/>
                            </w:sdtPr>
                            <w:sdtContent>
                              <w:r>
                                <w:rPr>
                                  <w:sz w:val="22"/>
                                  <w:szCs w:val="22"/>
                                </w:rPr>
                                <w:t>15</w:t>
                              </w:r>
                            </w:sdtContent>
                          </w:sdt>
                          <w:r>
                            <w:rPr>
                              <w:sz w:val="22"/>
                              <w:szCs w:val="22"/>
                            </w:rPr>
                            <w:t>. Valstybinės akreditavimo sveikatos priežiūros veiklai tarnybos sprendimas atsisakyti išduoti (perregistruoti) licenciją, sustabdyti, atnaujinti ar panaikinti jos galiojimą gali būti įstatymų nustatyta tvarka apskųstas per trisdešimt kalendorinių dienų nuo sprendimo priėmimo dienos. Apskundimas Valstybinės akreditavimo sveikatos priežiūros veiklai tarnybos sprendimų vykdymo nesustabdo.</w:t>
                          </w:r>
                        </w:p>
                      </w:sdtContent>
                    </w:sdt>
                    <w:sdt>
                      <w:sdtPr>
                        <w:alias w:val="5 str. 16 d."/>
                        <w:tag w:val="part_947bdf4a2673406aa27f4ef61a0c2789"/>
                        <w:lock w:val="sdtLocked"/>
                        <w:richText/>
                      </w:sdtPr>
                      <w:sdtContent>
                        <w:p>
                          <w:pPr>
                            <w:ind w:firstLine="720"/>
                            <w:jc w:val="both"/>
                            <w:rPr>
                              <w:sz w:val="22"/>
                              <w:szCs w:val="22"/>
                            </w:rPr>
                          </w:pPr>
                          <w:sdt>
                            <w:sdtPr>
                              <w:alias w:val="Numeris"/>
                              <w:tag w:val="nr_947bdf4a2673406aa27f4ef61a0c2789"/>
                              <w:lock w:val="sdtLocked"/>
                              <w:richText/>
                            </w:sdtPr>
                            <w:sdtContent>
                              <w:r>
                                <w:rPr>
                                  <w:sz w:val="22"/>
                                  <w:szCs w:val="22"/>
                                </w:rPr>
                                <w:t>16</w:t>
                              </w:r>
                            </w:sdtContent>
                          </w:sdt>
                          <w:r>
                            <w:rPr>
                              <w:sz w:val="22"/>
                              <w:szCs w:val="22"/>
                            </w:rPr>
                            <w:t>. Apie licencijos išdavimą, jos galiojimo sustabdymą, atnaujinimą ar panaikinimą Valstybinė akreditavimo sveikatos priežiūros veiklai tarnyba skelbia savo interneto svetainėje.</w:t>
                          </w:r>
                        </w:p>
                      </w:sdtContent>
                    </w:sdt>
                    <w:p>
                      <w:pPr>
                        <w:widowControl w:val="0"/>
                        <w:rPr>
                          <w:i/>
                          <w:sz w:val="20"/>
                        </w:rPr>
                      </w:pPr>
                      <w:r>
                        <w:rPr>
                          <w:i/>
                          <w:sz w:val="20"/>
                        </w:rPr>
                        <w:t>Straipsnio pakeitimai:</w:t>
                      </w:r>
                    </w:p>
                    <w:p>
                      <w:pPr>
                        <w:widowControl w:val="0"/>
                        <w:rPr>
                          <w:i/>
                          <w:sz w:val="20"/>
                        </w:rPr>
                      </w:pPr>
                      <w:r>
                        <w:rPr>
                          <w:i/>
                          <w:sz w:val="20"/>
                        </w:rPr>
                        <w:t xml:space="preserve">Nr. </w:t>
                      </w:r>
                      <w:hyperlink r:id="rId12" w:history="1">
                        <w:r>
                          <w:rPr>
                            <w:i/>
                            <w:color w:val="0000FF"/>
                            <w:sz w:val="20"/>
                            <w:u w:val="single"/>
                          </w:rPr>
                          <w:t>IX-287</w:t>
                        </w:r>
                      </w:hyperlink>
                      <w:r>
                        <w:rPr>
                          <w:i/>
                          <w:sz w:val="20"/>
                        </w:rPr>
                        <w:t>, 2001 04 19, Žin., 2001, Nr. 39-1357 (2001 05 09)</w:t>
                      </w:r>
                    </w:p>
                    <w:p>
                      <w:pPr>
                        <w:rPr>
                          <w:i/>
                          <w:sz w:val="20"/>
                        </w:rPr>
                      </w:pPr>
                      <w:r>
                        <w:rPr>
                          <w:i/>
                          <w:sz w:val="20"/>
                        </w:rPr>
                        <w:t xml:space="preserve">Nr. </w:t>
                      </w:r>
                      <w:hyperlink r:id="rId13" w:history="1">
                        <w:r>
                          <w:rPr>
                            <w:i/>
                            <w:color w:val="0000FF"/>
                            <w:sz w:val="20"/>
                            <w:u w:val="single"/>
                          </w:rPr>
                          <w:t>XI-886</w:t>
                        </w:r>
                      </w:hyperlink>
                      <w:r>
                        <w:rPr>
                          <w:i/>
                          <w:sz w:val="20"/>
                        </w:rPr>
                        <w:t>, 2010-06-08, Žin., 2010, Nr. 71-3558 (2010-06-19)</w:t>
                      </w:r>
                    </w:p>
                    <w:p>
                      <w:pPr>
                        <w:widowControl w:val="0"/>
                        <w:jc w:val="both"/>
                        <w:rPr>
                          <w:i/>
                          <w:sz w:val="20"/>
                        </w:rPr>
                      </w:pPr>
                      <w:r>
                        <w:rPr>
                          <w:i/>
                          <w:sz w:val="20"/>
                        </w:rPr>
                        <w:t xml:space="preserve">Nr. </w:t>
                      </w:r>
                      <w:hyperlink r:id="rId14" w:history="1">
                        <w:r>
                          <w:rPr>
                            <w:i/>
                            <w:color w:val="0000FF"/>
                            <w:sz w:val="20"/>
                            <w:u w:val="single"/>
                          </w:rPr>
                          <w:t>XI-2370</w:t>
                        </w:r>
                      </w:hyperlink>
                      <w:r>
                        <w:rPr>
                          <w:i/>
                          <w:sz w:val="20"/>
                        </w:rPr>
                        <w:t>, 2012-11-06, Žin., 2012, Nr. 135-6861 (2012-11-22)</w:t>
                      </w:r>
                    </w:p>
                    <w:p>
                      <w:pPr>
                        <w:ind w:firstLine="720"/>
                        <w:jc w:val="both"/>
                        <w:rPr>
                          <w:sz w:val="22"/>
                          <w:szCs w:val="22"/>
                        </w:rPr>
                      </w:pPr>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f54378450cc643898caeac9763ac5208"/>
                    <w:lock w:val="sdtLocked"/>
                    <w:richText/>
                  </w:sdtPr>
                  <w:sdtContent>
                    <w:p>
                      <w:pPr>
                        <w:ind w:firstLine="720"/>
                        <w:jc w:val="both"/>
                        <w:rPr>
                          <w:sz w:val="22"/>
                        </w:rPr>
                      </w:pPr>
                      <w:sdt>
                        <w:sdtPr>
                          <w:alias w:val="Numeris"/>
                          <w:tag w:val="nr_f54378450cc643898caeac9763ac5208"/>
                          <w:lock w:val="sdtLocked"/>
                          <w:richText/>
                        </w:sdtPr>
                        <w:sdtContent>
                          <w:r>
                            <w:rPr>
                              <w:b/>
                              <w:sz w:val="22"/>
                            </w:rPr>
                            <w:t>7</w:t>
                          </w:r>
                        </w:sdtContent>
                      </w:sdt>
                      <w:r>
                        <w:rPr>
                          <w:b/>
                          <w:sz w:val="22"/>
                        </w:rPr>
                        <w:t xml:space="preserve"> straipsnis. </w:t>
                      </w:r>
                      <w:sdt>
                        <w:sdtPr>
                          <w:alias w:val="Pavadinimas"/>
                          <w:tag w:val="title_f54378450cc643898caeac9763ac5208"/>
                          <w:lock w:val="sdtLocked"/>
                          <w:richText/>
                        </w:sdtPr>
                        <w:sdtContent>
                          <w:r>
                            <w:rPr>
                              <w:b/>
                              <w:sz w:val="22"/>
                            </w:rPr>
                            <w:t>Licencijuotų įstaigų registravimas</w:t>
                          </w:r>
                        </w:sdtContent>
                      </w:sdt>
                    </w:p>
                    <w:sdt>
                      <w:sdtPr>
                        <w:alias w:val="7 str. 1 d."/>
                        <w:tag w:val="part_edf3cda911cd4ec3948df7d139e521a7"/>
                        <w:lock w:val="sdtLocked"/>
                        <w:richText/>
                      </w:sdtPr>
                      <w:sdtContent>
                        <w:p>
                          <w:pPr>
                            <w:ind w:firstLine="720"/>
                            <w:jc w:val="both"/>
                            <w:rPr>
                              <w:sz w:val="22"/>
                            </w:rPr>
                          </w:pPr>
                          <w:sdt>
                            <w:sdtPr>
                              <w:alias w:val="Numeris"/>
                              <w:tag w:val="nr_edf3cda911cd4ec3948df7d139e521a7"/>
                              <w:lock w:val="sdtLocked"/>
                              <w:richText/>
                            </w:sdtPr>
                            <w:sdtContent>
                              <w:r>
                                <w:rPr>
                                  <w:sz w:val="22"/>
                                </w:rPr>
                                <w:t>1</w:t>
                              </w:r>
                            </w:sdtContent>
                          </w:sdt>
                          <w:r>
                            <w:rPr>
                              <w:sz w:val="22"/>
                            </w:rPr>
                            <w:t>. Licencijas gavusios Įstaigos registruojamos Lietuvos Respublikos įstatymų bei kitų teisės aktų nustatyta tvarka.</w:t>
                          </w:r>
                        </w:p>
                      </w:sdtContent>
                    </w:sdt>
                    <w:sdt>
                      <w:sdtPr>
                        <w:alias w:val="7 str. 2 d."/>
                        <w:tag w:val="part_9c2c37b638ad4bdca13cbe5d0636adc7"/>
                        <w:lock w:val="sdtLocked"/>
                        <w:richText/>
                      </w:sdtPr>
                      <w:sdtContent>
                        <w:p>
                          <w:pPr>
                            <w:ind w:firstLine="720"/>
                            <w:jc w:val="both"/>
                            <w:rPr>
                              <w:sz w:val="22"/>
                            </w:rPr>
                          </w:pPr>
                          <w:sdt>
                            <w:sdtPr>
                              <w:alias w:val="Numeris"/>
                              <w:tag w:val="nr_9c2c37b638ad4bdca13cbe5d0636adc7"/>
                              <w:lock w:val="sdtLocked"/>
                              <w:richText/>
                            </w:sdtPr>
                            <w:sdtContent>
                              <w:r>
                                <w:rPr>
                                  <w:sz w:val="22"/>
                                </w:rPr>
                                <w:t>2</w:t>
                              </w:r>
                            </w:sdtContent>
                          </w:sdt>
                          <w:r>
                            <w:rPr>
                              <w:sz w:val="22"/>
                            </w:rPr>
                            <w:t xml:space="preserve">. Licencijuotos įstaigos turi būti įregistruotos ir Valstybiniame sveikatos priežiūros įstaigų registre (toliau – Įstaigų registras). Įstaigos turi būti įregistruotos ne vėliau kaip per tris darbo dienas nuo licencijos išdavimo dienos. </w:t>
                          </w:r>
                        </w:p>
                      </w:sdtContent>
                    </w:sdt>
                    <w:sdt>
                      <w:sdtPr>
                        <w:alias w:val="7 str. 3 d."/>
                        <w:tag w:val="part_bce5f1556c6e40dc92f63c76d972d5ae"/>
                        <w:lock w:val="sdtLocked"/>
                        <w:richText/>
                      </w:sdtPr>
                      <w:sdtContent>
                        <w:p>
                          <w:pPr>
                            <w:ind w:firstLine="720"/>
                            <w:jc w:val="both"/>
                            <w:rPr>
                              <w:strike/>
                              <w:sz w:val="22"/>
                            </w:rPr>
                          </w:pPr>
                          <w:sdt>
                            <w:sdtPr>
                              <w:alias w:val="Numeris"/>
                              <w:tag w:val="nr_bce5f1556c6e40dc92f63c76d972d5ae"/>
                              <w:lock w:val="sdtLocked"/>
                              <w:richText/>
                            </w:sdtPr>
                            <w:sdtContent>
                              <w:r>
                                <w:rPr>
                                  <w:sz w:val="22"/>
                                </w:rPr>
                                <w:t>3</w:t>
                              </w:r>
                            </w:sdtContent>
                          </w:sdt>
                          <w:r>
                            <w:rPr>
                              <w:sz w:val="22"/>
                            </w:rPr>
                            <w:t xml:space="preserve">. Įstaigų registrą steigia, įstaigas jame registruoja bei jį tvarko Sveikatos apsaugos ministerija ar jos įgaliota institucija. </w:t>
                          </w:r>
                        </w:p>
                      </w:sdtContent>
                    </w:sdt>
                    <w:sdt>
                      <w:sdtPr>
                        <w:alias w:val="7 str. 4 d."/>
                        <w:tag w:val="part_bcfa25c40f0d4171bc40b1fe86911d4c"/>
                        <w:lock w:val="sdtLocked"/>
                        <w:richText/>
                      </w:sdtPr>
                      <w:sdtContent>
                        <w:p>
                          <w:pPr>
                            <w:ind w:firstLine="720"/>
                            <w:jc w:val="both"/>
                            <w:rPr>
                              <w:sz w:val="22"/>
                            </w:rPr>
                          </w:pPr>
                          <w:sdt>
                            <w:sdtPr>
                              <w:alias w:val="Numeris"/>
                              <w:tag w:val="nr_bcfa25c40f0d4171bc40b1fe86911d4c"/>
                              <w:lock w:val="sdtLocked"/>
                              <w:richText/>
                            </w:sdtPr>
                            <w:sdtContent>
                              <w:r>
                                <w:rPr>
                                  <w:sz w:val="22"/>
                                </w:rPr>
                                <w:t>4</w:t>
                              </w:r>
                            </w:sdtContent>
                          </w:sdt>
                          <w:r>
                            <w:rPr>
                              <w:sz w:val="22"/>
                            </w:rPr>
                            <w:t xml:space="preserve">. Įstaigų registras yra valstybės registrų integralios sistemos dalis ir yra antrinis registras. Įstaigų registro nuostatus tvirtina Vyriausybė. </w:t>
                          </w:r>
                        </w:p>
                        <w:p>
                          <w:pPr>
                            <w:ind w:firstLine="720"/>
                            <w:jc w:val="both"/>
                            <w:rPr>
                              <w:b/>
                              <w:sz w:val="22"/>
                            </w:rPr>
                          </w:pPr>
                        </w:p>
                      </w:sdtContent>
                    </w:sdt>
                  </w:sdtContent>
                </w:sdt>
                <w:sdt>
                  <w:sdtPr>
                    <w:alias w:val="8 str."/>
                    <w:tag w:val="part_b400403956be4721b9224550edc8a349"/>
                    <w:lock w:val="sdtLocked"/>
                    <w:richText/>
                  </w:sdtPr>
                  <w:sdtContent>
                    <w:p>
                      <w:pPr>
                        <w:ind w:firstLine="720"/>
                        <w:jc w:val="both"/>
                        <w:rPr>
                          <w:b/>
                          <w:sz w:val="22"/>
                        </w:rPr>
                      </w:pPr>
                      <w:sdt>
                        <w:sdtPr>
                          <w:alias w:val="Numeris"/>
                          <w:tag w:val="nr_b400403956be4721b9224550edc8a349"/>
                          <w:lock w:val="sdtLocked"/>
                          <w:richText/>
                        </w:sdtPr>
                        <w:sdtContent>
                          <w:r>
                            <w:rPr>
                              <w:b/>
                              <w:sz w:val="22"/>
                            </w:rPr>
                            <w:t>8</w:t>
                          </w:r>
                        </w:sdtContent>
                      </w:sdt>
                      <w:r>
                        <w:rPr>
                          <w:b/>
                          <w:sz w:val="22"/>
                        </w:rPr>
                        <w:t xml:space="preserve"> straipsnis. </w:t>
                      </w:r>
                      <w:sdt>
                        <w:sdtPr>
                          <w:alias w:val="Pavadinimas"/>
                          <w:tag w:val="title_b400403956be4721b9224550edc8a349"/>
                          <w:lock w:val="sdtLocked"/>
                          <w:richText/>
                        </w:sdtPr>
                        <w:sdtContent>
                          <w:r>
                            <w:rPr>
                              <w:b/>
                              <w:sz w:val="22"/>
                            </w:rPr>
                            <w:t>Įstaigų registro duomenų naudojimas</w:t>
                          </w:r>
                        </w:sdtContent>
                      </w:sdt>
                    </w:p>
                    <w:sdt>
                      <w:sdtPr>
                        <w:alias w:val="8 str. 1 d."/>
                        <w:tag w:val="part_6b5e4cbb0add4a009087ebe51ef4f0e0"/>
                        <w:lock w:val="sdtLocked"/>
                        <w:richText/>
                      </w:sdtPr>
                      <w:sdtContent>
                        <w:p>
                          <w:pPr>
                            <w:ind w:firstLine="720"/>
                            <w:jc w:val="both"/>
                            <w:rPr>
                              <w:sz w:val="22"/>
                            </w:rPr>
                          </w:pPr>
                          <w:sdt>
                            <w:sdtPr>
                              <w:alias w:val="Numeris"/>
                              <w:tag w:val="nr_6b5e4cbb0add4a009087ebe51ef4f0e0"/>
                              <w:lock w:val="sdtLocked"/>
                              <w:richText/>
                            </w:sdtPr>
                            <w:sdtContent>
                              <w:r>
                                <w:rPr>
                                  <w:sz w:val="22"/>
                                </w:rPr>
                                <w:t>1</w:t>
                              </w:r>
                            </w:sdtContent>
                          </w:sdt>
                          <w:r>
                            <w:rPr>
                              <w:sz w:val="22"/>
                            </w:rPr>
                            <w:t>. Juridiniai ir fiziniai asmenys Įstaigų registro duomenimis turi teisę naudotis šio registro nuostatų nustatyta tvarka.</w:t>
                          </w:r>
                        </w:p>
                      </w:sdtContent>
                    </w:sdt>
                    <w:sdt>
                      <w:sdtPr>
                        <w:alias w:val="8 str. 2 d."/>
                        <w:tag w:val="part_872b909e198c4dc2a179f21d9f5c9d2b"/>
                        <w:lock w:val="sdtLocked"/>
                        <w:richText/>
                      </w:sdtPr>
                      <w:sdtContent>
                        <w:p>
                          <w:pPr>
                            <w:ind w:firstLine="720"/>
                            <w:jc w:val="both"/>
                            <w:rPr>
                              <w:sz w:val="22"/>
                            </w:rPr>
                          </w:pPr>
                          <w:sdt>
                            <w:sdtPr>
                              <w:alias w:val="Numeris"/>
                              <w:tag w:val="nr_872b909e198c4dc2a179f21d9f5c9d2b"/>
                              <w:lock w:val="sdtLocked"/>
                              <w:richText/>
                            </w:sdtPr>
                            <w:sdtContent>
                              <w:r>
                                <w:rPr>
                                  <w:sz w:val="22"/>
                                </w:rPr>
                                <w:t>2</w:t>
                              </w:r>
                            </w:sdtContent>
                          </w:sdt>
                          <w:r>
                            <w:rPr>
                              <w:sz w:val="22"/>
                            </w:rPr>
                            <w:t>. Įstaigų registro duomenimis apie Vidaus reikalų ministerijos, Krašto apsaugos ministerijos uždarąsias įstaigas turi teisę naudotis tik Įstaigų registro tvarkytojas ir Vyriausybės įstaigos.</w:t>
                          </w:r>
                        </w:p>
                        <w:p>
                          <w:pPr>
                            <w:ind w:firstLine="720"/>
                            <w:jc w:val="both"/>
                            <w:rPr>
                              <w:sz w:val="22"/>
                            </w:rPr>
                          </w:pPr>
                        </w:p>
                      </w:sdtContent>
                    </w:sdt>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3f18dc313f134471801ead2a709d2cd2"/>
                            <w:lock w:val="sdtLocked"/>
                            <w:richText/>
                          </w:sdtPr>
                          <w:sdtContent>
                            <w:p>
                              <w:pPr>
                                <w:ind w:firstLine="720"/>
                                <w:jc w:val="both"/>
                                <w:rPr>
                                  <w:sz w:val="22"/>
                                </w:rPr>
                              </w:pPr>
                              <w:sdt>
                                <w:sdtPr>
                                  <w:alias w:val="Numeris"/>
                                  <w:tag w:val="nr_3f18dc313f134471801ead2a709d2cd2"/>
                                  <w:lock w:val="sdtLocked"/>
                                  <w:richText/>
                                </w:sdtPr>
                                <w:sdtContent>
                                  <w:r>
                                    <w:rPr>
                                      <w:sz w:val="22"/>
                                    </w:rPr>
                                    <w:t>3</w:t>
                                  </w:r>
                                </w:sdtContent>
                              </w:sdt>
                              <w:r>
                                <w:rPr>
                                  <w:sz w:val="22"/>
                                </w:rPr>
                                <w:t>) tvarko įstaigų registrą;</w:t>
                              </w:r>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16"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b4726390fb18451ca32492c8d3b599fa"/>
                        <w:lock w:val="sdtLocked"/>
                        <w:richText/>
                      </w:sdtPr>
                      <w:sdtContent>
                        <w:p>
                          <w:pPr>
                            <w:ind w:firstLine="720"/>
                            <w:jc w:val="both"/>
                            <w:rPr>
                              <w:sz w:val="22"/>
                            </w:rPr>
                          </w:pPr>
                          <w:sdt>
                            <w:sdtPr>
                              <w:alias w:val="Numeris"/>
                              <w:tag w:val="nr_b4726390fb18451ca32492c8d3b599fa"/>
                              <w:lock w:val="sdtLocked"/>
                              <w:richText/>
                            </w:sdtPr>
                            <w:sdtContent>
                              <w:r>
                                <w:rPr>
                                  <w:sz w:val="22"/>
                                </w:rPr>
                                <w:t>1</w:t>
                              </w:r>
                            </w:sdtContent>
                          </w:sdt>
                          <w:r>
                            <w:rPr>
                              <w:sz w:val="22"/>
                            </w:rPr>
                            <w:t>. Investicijomis sveikatos priežiūrai laikoma lėšų naudojimas paslaugų asortimentui plėsti, naujoms sveikatos priežiūros technologijoms įgyvendinti, sveikatos priežiūros prieinamumui ir kokybei (tinkamumui) gerinti.</w:t>
                          </w:r>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18"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2cf94eb495cc4ed9bfb039cd0b99c811"/>
                    <w:lock w:val="sdtLocked"/>
                    <w:richText/>
                  </w:sdtPr>
                  <w:sdtContent>
                    <w:p>
                      <w:pPr>
                        <w:ind w:left="2268" w:hanging="1548"/>
                        <w:jc w:val="both"/>
                        <w:rPr>
                          <w:b/>
                          <w:bCs/>
                          <w:sz w:val="22"/>
                          <w:szCs w:val="24"/>
                          <w:lang w:eastAsia="lt-LT"/>
                        </w:rPr>
                      </w:pPr>
                      <w:sdt>
                        <w:sdtPr>
                          <w:alias w:val="Numeris"/>
                          <w:tag w:val="nr_2cf94eb495cc4ed9bfb039cd0b99c811"/>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2cf94eb495cc4ed9bfb039cd0b99c811"/>
                          <w:lock w:val="sdtLocked"/>
                          <w:richText/>
                        </w:sdtPr>
                        <w:sdtContent>
                          <w:r>
                            <w:rPr>
                              <w:b/>
                              <w:bCs/>
                              <w:sz w:val="22"/>
                              <w:szCs w:val="24"/>
                              <w:lang w:eastAsia="lt-LT"/>
                            </w:rPr>
                            <w:t>LNSS biudžetinių ir viešųjų įstaigų, jų padalinių, filialų vadovų ir sveikatos priežiūros specialistų priėmimo į darbą tvarka</w:t>
                          </w:r>
                        </w:sdtContent>
                      </w:sdt>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57bdefb5b95f484fa1396eda782aa601"/>
                        <w:lock w:val="sdtLocked"/>
                        <w:richText/>
                      </w:sdtPr>
                      <w:sdtContent>
                        <w:p>
                          <w:pPr>
                            <w:ind w:firstLine="720"/>
                            <w:jc w:val="both"/>
                            <w:rPr>
                              <w:sz w:val="22"/>
                              <w:szCs w:val="24"/>
                              <w:lang w:eastAsia="lt-LT"/>
                            </w:rPr>
                          </w:pPr>
                          <w:sdt>
                            <w:sdtPr>
                              <w:alias w:val="Numeris"/>
                              <w:tag w:val="nr_57bdefb5b95f484fa1396eda782aa601"/>
                              <w:lock w:val="sdtLocked"/>
                              <w:richText/>
                            </w:sdtPr>
                            <w:sdtContent>
                              <w:r>
                                <w:rPr>
                                  <w:sz w:val="22"/>
                                  <w:szCs w:val="24"/>
                                  <w:lang w:eastAsia="lt-LT"/>
                                </w:rPr>
                                <w:t>6</w:t>
                              </w:r>
                            </w:sdtContent>
                          </w:sdt>
                          <w:r>
                            <w:rPr>
                              <w:sz w:val="22"/>
                              <w:szCs w:val="24"/>
                              <w:lang w:eastAsia="lt-LT"/>
                            </w:rPr>
                            <w:t>.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sdtContent>
                    </w:sdt>
                    <w:sdt>
                      <w:sdtPr>
                        <w:alias w:val="15 str. 7 d."/>
                        <w:tag w:val="part_296edf1708c14b5c8766326ba2e6f2aa"/>
                        <w:lock w:val="sdtLocked"/>
                        <w:richText/>
                      </w:sdtPr>
                      <w:sdtContent>
                        <w:p>
                          <w:pPr>
                            <w:ind w:firstLine="720"/>
                            <w:jc w:val="both"/>
                            <w:rPr>
                              <w:sz w:val="22"/>
                              <w:szCs w:val="24"/>
                              <w:lang w:eastAsia="lt-LT"/>
                            </w:rPr>
                          </w:pPr>
                          <w:sdt>
                            <w:sdtPr>
                              <w:alias w:val="Numeris"/>
                              <w:tag w:val="nr_296edf1708c14b5c8766326ba2e6f2aa"/>
                              <w:lock w:val="sdtLocked"/>
                              <w:richText/>
                            </w:sdtPr>
                            <w:sdtContent>
                              <w:r>
                                <w:rPr>
                                  <w:sz w:val="22"/>
                                  <w:szCs w:val="24"/>
                                  <w:lang w:eastAsia="lt-LT"/>
                                </w:rPr>
                                <w:t>7</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1"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0fa839f3c6084a17bbbb4dac6b173cff"/>
                        <w:lock w:val="sdtLocked"/>
                        <w:richText/>
                      </w:sdtPr>
                      <w:sdtContent>
                        <w:p>
                          <w:pPr>
                            <w:ind w:firstLine="720"/>
                            <w:jc w:val="both"/>
                            <w:rPr>
                              <w:sz w:val="22"/>
                            </w:rPr>
                          </w:pPr>
                          <w:sdt>
                            <w:sdtPr>
                              <w:alias w:val="Numeris"/>
                              <w:tag w:val="nr_0fa839f3c6084a17bbbb4dac6b173cff"/>
                              <w:lock w:val="sdtLocked"/>
                              <w:richText/>
                            </w:sdtPr>
                            <w:sdtContent>
                              <w:r>
                                <w:rPr>
                                  <w:sz w:val="22"/>
                                  <w:szCs w:val="22"/>
                                </w:rPr>
                                <w:t>8</w:t>
                              </w:r>
                            </w:sdtContent>
                          </w:sdt>
                          <w:r>
                            <w:rPr>
                              <w:sz w:val="22"/>
                              <w:szCs w:val="22"/>
                            </w:rPr>
                            <w:t xml:space="preserve">. LNSS viešųjų įstaigų vadovaujantiesiems darbuotojams, su kuriais nutraukiama darbo sutartis šalių susitarimu pagal </w:t>
                          </w:r>
                          <w:r>
                            <w:rPr>
                              <w:iCs/>
                              <w:sz w:val="22"/>
                              <w:szCs w:val="22"/>
                            </w:rPr>
                            <w:t>Darbo kodekso</w:t>
                          </w:r>
                          <w:r>
                            <w:rPr>
                              <w:sz w:val="22"/>
                              <w:szCs w:val="22"/>
                            </w:rPr>
                            <w:t xml:space="preserve"> </w:t>
                          </w:r>
                          <w:r>
                            <w:rPr>
                              <w:iCs/>
                              <w:sz w:val="22"/>
                              <w:szCs w:val="22"/>
                            </w:rPr>
                            <w:t>125</w:t>
                          </w:r>
                          <w:r>
                            <w:rPr>
                              <w:sz w:val="22"/>
                              <w:szCs w:val="22"/>
                            </w:rPr>
                            <w:t xml:space="preserve"> straipsnį, gali būti išmokamos kompensacijos, kurių suma negali viršyti trijų jų vidutinių mėnesinių darbo užmokesčių, apskaičiuotų Vyriausybės nustatyta tvarka.</w:t>
                          </w:r>
                        </w:p>
                      </w:sdtContent>
                    </w:sdt>
                    <w:p>
                      <w:pPr>
                        <w:jc w:val="both"/>
                        <w:rPr>
                          <w:i/>
                          <w:sz w:val="20"/>
                        </w:rPr>
                      </w:pPr>
                      <w:r>
                        <w:rPr>
                          <w:i/>
                          <w:sz w:val="20"/>
                        </w:rPr>
                        <w:t>Įstatymas papildytas straipsniu:</w:t>
                      </w:r>
                    </w:p>
                    <w:p>
                      <w:pPr>
                        <w:rPr>
                          <w:i/>
                          <w:sz w:val="20"/>
                        </w:rPr>
                      </w:pPr>
                      <w:r>
                        <w:rPr>
                          <w:i/>
                          <w:sz w:val="20"/>
                        </w:rPr>
                        <w:t xml:space="preserve">Nr. </w:t>
                      </w:r>
                      <w:hyperlink r:id="rId22"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3"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14bf32f8389549d5acbde58d672e70d6"/>
                        <w:lock w:val="sdtLocked"/>
                        <w:richText/>
                      </w:sdtPr>
                      <w:sdtContent>
                        <w:p>
                          <w:pPr>
                            <w:ind w:firstLine="720"/>
                            <w:jc w:val="both"/>
                            <w:rPr>
                              <w:sz w:val="22"/>
                            </w:rPr>
                          </w:pPr>
                          <w:sdt>
                            <w:sdtPr>
                              <w:alias w:val="Numeris"/>
                              <w:tag w:val="nr_14bf32f8389549d5acbde58d672e70d6"/>
                              <w:lock w:val="sdtLocked"/>
                              <w:richText/>
                            </w:sdtPr>
                            <w:sdtContent>
                              <w:r>
                                <w:rPr>
                                  <w:sz w:val="22"/>
                                </w:rPr>
                                <w:t>1</w:t>
                              </w:r>
                            </w:sdtContent>
                          </w:sdt>
                          <w:r>
                            <w:rPr>
                              <w:sz w:val="22"/>
                            </w:rPr>
                            <w:t>.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5"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6"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197aa9dc0ff8487f84c082dfffd4022b"/>
                            <w:lock w:val="sdtLocked"/>
                            <w:richText/>
                          </w:sdtPr>
                          <w:sdtContent>
                            <w:p>
                              <w:pPr>
                                <w:ind w:firstLine="720"/>
                                <w:jc w:val="both"/>
                                <w:rPr>
                                  <w:sz w:val="22"/>
                                  <w:szCs w:val="22"/>
                                </w:rPr>
                              </w:pPr>
                              <w:sdt>
                                <w:sdtPr>
                                  <w:alias w:val="Numeris"/>
                                  <w:tag w:val="nr_197aa9dc0ff8487f84c082dfffd4022b"/>
                                  <w:lock w:val="sdtLocked"/>
                                  <w:richText/>
                                </w:sdtPr>
                                <w:sdtContent>
                                  <w:r>
                                    <w:rPr>
                                      <w:sz w:val="22"/>
                                      <w:szCs w:val="22"/>
                                    </w:rPr>
                                    <w:t>1</w:t>
                                  </w:r>
                                </w:sdtContent>
                              </w:sdt>
                              <w:r>
                                <w:rPr>
                                  <w:sz w:val="22"/>
                                  <w:szCs w:val="22"/>
                                </w:rPr>
                                <w:t>) visuomenės sveikatos centrai apskrityse;</w:t>
                              </w:r>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28"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c6738ced038d4a57bd1a08083e6ee1ea"/>
                        <w:lock w:val="sdtLocked"/>
                        <w:richText/>
                      </w:sdtPr>
                      <w:sdtContent>
                        <w:p>
                          <w:pPr>
                            <w:ind w:firstLine="720"/>
                            <w:jc w:val="both"/>
                            <w:rPr>
                              <w:sz w:val="22"/>
                            </w:rPr>
                          </w:pPr>
                          <w:sdt>
                            <w:sdtPr>
                              <w:alias w:val="Numeris"/>
                              <w:tag w:val="nr_c6738ced038d4a57bd1a08083e6ee1ea"/>
                              <w:lock w:val="sdtLocked"/>
                              <w:richText/>
                            </w:sdtPr>
                            <w:sdtContent>
                              <w:r>
                                <w:rPr>
                                  <w:sz w:val="22"/>
                                </w:rPr>
                                <w:t>5</w:t>
                              </w:r>
                            </w:sdtContent>
                          </w:sdt>
                          <w:r>
                            <w:rPr>
                              <w:sz w:val="22"/>
                            </w:rPr>
                            <w:t>. Uždarosios biudžetinės įstaigos valstybinis medicininis auditas atliekamas Vyriausybės ar jos įgaliotų institucijų</w:t>
                          </w:r>
                          <w:r>
                            <w:rPr>
                              <w:b/>
                              <w:sz w:val="22"/>
                            </w:rPr>
                            <w:t xml:space="preserve"> </w:t>
                          </w:r>
                          <w:r>
                            <w:rPr>
                              <w:sz w:val="22"/>
                            </w:rPr>
                            <w:t>nustatyta tvarka.</w:t>
                          </w:r>
                        </w:p>
                        <w:p>
                          <w:pPr>
                            <w:ind w:firstLine="720"/>
                            <w:jc w:val="both"/>
                            <w:rPr>
                              <w:sz w:val="22"/>
                            </w:rPr>
                          </w:pPr>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c113088fa25f4f4c8c08ef4728605542"/>
                            <w:lock w:val="sdtLocked"/>
                            <w:richText/>
                          </w:sdtPr>
                          <w:sdtContent>
                            <w:p>
                              <w:pPr>
                                <w:ind w:firstLine="720"/>
                                <w:jc w:val="both"/>
                                <w:rPr>
                                  <w:sz w:val="22"/>
                                </w:rPr>
                              </w:pPr>
                              <w:sdt>
                                <w:sdtPr>
                                  <w:alias w:val="Numeris"/>
                                  <w:tag w:val="nr_c113088fa25f4f4c8c08ef4728605542"/>
                                  <w:lock w:val="sdtLocked"/>
                                  <w:richText/>
                                </w:sdtPr>
                                <w:sdtContent>
                                  <w:r>
                                    <w:rPr>
                                      <w:sz w:val="22"/>
                                    </w:rPr>
                                    <w:t>8</w:t>
                                  </w:r>
                                </w:sdtContent>
                              </w:sdt>
                              <w:r>
                                <w:rPr>
                                  <w:sz w:val="22"/>
                                </w:rPr>
                                <w:t>) viešo konkurso administracijos, padalinių, filialų vadovų priėmimo į darbą organizavimo ir sveikatos priežiūros specialistų priėmimo į darbą tvarka;</w:t>
                              </w:r>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 d."/>
                            <w:tag w:val="part_acc834100d8c41a899e99f685ba2518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cc834100d8c41a899e99f685ba25182"/>
                                  <w:lock w:val="sdtLocked"/>
                                  <w:richText/>
                                </w:sdtPr>
                                <w:sdtContent>
                                  <w:r>
                                    <w:rPr>
                                      <w:color w:val="000000"/>
                                      <w:sz w:val="22"/>
                                      <w:szCs w:val="22"/>
                                      <w:lang w:eastAsia="lt-LT"/>
                                    </w:rPr>
                                    <w:t>3</w:t>
                                  </w:r>
                                </w:sdtContent>
                              </w:sdt>
                              <w:r>
                                <w:rPr>
                                  <w:color w:val="000000"/>
                                  <w:sz w:val="22"/>
                                  <w:szCs w:val="22"/>
                                  <w:lang w:eastAsia="lt-LT"/>
                                </w:rPr>
                                <w:t>. Šio straipsnio 1 dalyje nurodytos įstaigos savivaldybės tarybos motyvuotu sprendimu gali veikti kaip atskiri juridiniai asmenys arba kaip šio straipsnio 1 dalyje nurodytų įstaigų padaliniai (filialai).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4"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6"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7"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cfc94052f7bb468c84417e243e0c3a36"/>
                            <w:lock w:val="sdtLocked"/>
                            <w:richText/>
                          </w:sdtPr>
                          <w:sdtContent>
                            <w:p>
                              <w:pPr>
                                <w:ind w:firstLine="720"/>
                                <w:jc w:val="both"/>
                                <w:rPr>
                                  <w:sz w:val="22"/>
                                </w:rPr>
                              </w:pPr>
                              <w:sdt>
                                <w:sdtPr>
                                  <w:alias w:val="Numeris"/>
                                  <w:tag w:val="nr_cfc94052f7bb468c84417e243e0c3a36"/>
                                  <w:lock w:val="sdtLocked"/>
                                  <w:richText/>
                                </w:sdtPr>
                                <w:sdtContent>
                                  <w:r>
                                    <w:rPr>
                                      <w:sz w:val="22"/>
                                    </w:rPr>
                                    <w:t>4</w:t>
                                  </w:r>
                                </w:sdtContent>
                              </w:sdt>
                              <w:r>
                                <w:rPr>
                                  <w:sz w:val="22"/>
                                </w:rPr>
                                <w:t>) naudoti tik tas sveikatos priežiūros technologijas, kurios yra nustatyta tvarka aprobuotos ir (ar) leistos naudoti Lietuvos Respublikoje. Medicinos gaminiai turi būti įtraukti į Medicinos gaminių registrą, kurio nuostatus tvirtina Sveikatos apsaugos ministerija;</w:t>
                              </w:r>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46928f8f549147098bc307ed79372f1c"/>
                            <w:lock w:val="sdtLocked"/>
                            <w:richText/>
                          </w:sdtPr>
                          <w:sdtContent>
                            <w:p>
                              <w:pPr>
                                <w:ind w:firstLine="720"/>
                                <w:jc w:val="both"/>
                                <w:rPr>
                                  <w:b/>
                                  <w:sz w:val="22"/>
                                  <w:szCs w:val="22"/>
                                </w:rPr>
                              </w:pPr>
                              <w:sdt>
                                <w:sdtPr>
                                  <w:alias w:val="Numeris"/>
                                  <w:tag w:val="nr_46928f8f549147098bc307ed79372f1c"/>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db42237cf85b4df6a2e9762d7eb61629"/>
                        <w:lock w:val="sdtLocked"/>
                        <w:richText/>
                      </w:sdtPr>
                      <w:sdtContent>
                        <w:p>
                          <w:pPr>
                            <w:ind w:firstLine="720"/>
                            <w:jc w:val="both"/>
                            <w:rPr>
                              <w:sz w:val="22"/>
                            </w:rPr>
                          </w:pPr>
                          <w:sdt>
                            <w:sdtPr>
                              <w:alias w:val="Numeris"/>
                              <w:tag w:val="nr_db42237cf85b4df6a2e9762d7eb61629"/>
                              <w:lock w:val="sdtLocked"/>
                              <w:richText/>
                            </w:sdtPr>
                            <w:sdtContent>
                              <w:r>
                                <w:rPr>
                                  <w:sz w:val="22"/>
                                </w:rPr>
                                <w:t>1</w:t>
                              </w:r>
                            </w:sdtContent>
                          </w:sdt>
                          <w:r>
                            <w:rPr>
                              <w:sz w:val="22"/>
                            </w:rPr>
                            <w:t>. Visuomenės sveikatos priežiūros įstaigoms privaloma:</w:t>
                          </w:r>
                        </w:p>
                        <w:sdt>
                          <w:sdtPr>
                            <w:alias w:val="50 str. 1 d. 1 p."/>
                            <w:tag w:val="part_a573f2190e6549c8b80af95c70a068c7"/>
                            <w:lock w:val="sdtLocked"/>
                            <w:richText/>
                          </w:sdtPr>
                          <w:sdtContent>
                            <w:p>
                              <w:pPr>
                                <w:ind w:firstLine="720"/>
                                <w:jc w:val="both"/>
                                <w:rPr>
                                  <w:sz w:val="22"/>
                                </w:rPr>
                              </w:pPr>
                              <w:sdt>
                                <w:sdtPr>
                                  <w:alias w:val="Numeris"/>
                                  <w:tag w:val="nr_a573f2190e6549c8b80af95c70a068c7"/>
                                  <w:lock w:val="sdtLocked"/>
                                  <w:richText/>
                                </w:sdtPr>
                                <w:sdtContent>
                                  <w:r>
                                    <w:rPr>
                                      <w:sz w:val="22"/>
                                    </w:rPr>
                                    <w:t>1</w:t>
                                  </w:r>
                                </w:sdtContent>
                              </w:sdt>
                              <w:r>
                                <w:rPr>
                                  <w:sz w:val="22"/>
                                </w:rPr>
                                <w:t>) įgyvendinti būtinąsias visuomenės sveikatos priežiūros priemones;</w:t>
                              </w:r>
                            </w:p>
                          </w:sdtContent>
                        </w:sdt>
                        <w:sdt>
                          <w:sdtPr>
                            <w:alias w:val="50 str. 1 d. 2 p."/>
                            <w:tag w:val="part_3824675ea5f543998f09410b2e218612"/>
                            <w:lock w:val="sdtLocked"/>
                            <w:richText/>
                          </w:sdtPr>
                          <w:sdtContent>
                            <w:p>
                              <w:pPr>
                                <w:ind w:firstLine="720"/>
                                <w:jc w:val="both"/>
                                <w:rPr>
                                  <w:sz w:val="22"/>
                                </w:rPr>
                              </w:pPr>
                              <w:sdt>
                                <w:sdtPr>
                                  <w:alias w:val="Numeris"/>
                                  <w:tag w:val="nr_3824675ea5f543998f09410b2e218612"/>
                                  <w:lock w:val="sdtLocked"/>
                                  <w:richText/>
                                </w:sdtPr>
                                <w:sdtContent>
                                  <w:r>
                                    <w:rPr>
                                      <w:sz w:val="22"/>
                                    </w:rPr>
                                    <w:t>2</w:t>
                                  </w:r>
                                </w:sdtContent>
                              </w:sdt>
                              <w:r>
                                <w:rPr>
                                  <w:sz w:val="22"/>
                                </w:rPr>
                                <w:t>) teikti tik tas paslaugas, kurios nurodytos įstaigai išduotoje licencijoje;</w:t>
                              </w:r>
                            </w:p>
                          </w:sdtContent>
                        </w:sdt>
                        <w:sdt>
                          <w:sdtPr>
                            <w:alias w:val="50 str. 1 d. 3 p."/>
                            <w:tag w:val="part_abb1962b2bd64a2e80e981f533a98149"/>
                            <w:lock w:val="sdtLocked"/>
                            <w:richText/>
                          </w:sdtPr>
                          <w:sdtContent>
                            <w:p>
                              <w:pPr>
                                <w:ind w:firstLine="720"/>
                                <w:jc w:val="both"/>
                                <w:rPr>
                                  <w:sz w:val="22"/>
                                </w:rPr>
                              </w:pPr>
                              <w:sdt>
                                <w:sdtPr>
                                  <w:alias w:val="Numeris"/>
                                  <w:tag w:val="nr_abb1962b2bd64a2e80e981f533a98149"/>
                                  <w:lock w:val="sdtLocked"/>
                                  <w:richText/>
                                </w:sdtPr>
                                <w:sdtContent>
                                  <w:r>
                                    <w:rPr>
                                      <w:sz w:val="22"/>
                                    </w:rPr>
                                    <w:t>3</w:t>
                                  </w:r>
                                </w:sdtContent>
                              </w:sdt>
                              <w:r>
                                <w:rPr>
                                  <w:sz w:val="22"/>
                                </w:rPr>
                                <w:t>) naudoti tik tuos tyrimo metodus ir tik tas sveikatos priežiūros technologijas, kurios yra aprobuotos Lietuvos Respublikoje;</w:t>
                              </w:r>
                            </w:p>
                          </w:sdtContent>
                        </w:sdt>
                        <w:sdt>
                          <w:sdtPr>
                            <w:alias w:val="50 str. 1 d. 4 p."/>
                            <w:tag w:val="part_190d01e2402c4a638a8dd1dc32102215"/>
                            <w:lock w:val="sdtLocked"/>
                            <w:richText/>
                          </w:sdtPr>
                          <w:sdtContent>
                            <w:p>
                              <w:pPr>
                                <w:ind w:firstLine="720"/>
                                <w:jc w:val="both"/>
                                <w:rPr>
                                  <w:sz w:val="22"/>
                                </w:rPr>
                              </w:pPr>
                              <w:sdt>
                                <w:sdtPr>
                                  <w:alias w:val="Numeris"/>
                                  <w:tag w:val="nr_190d01e2402c4a638a8dd1dc32102215"/>
                                  <w:lock w:val="sdtLocked"/>
                                  <w:richText/>
                                </w:sdtPr>
                                <w:sdtContent>
                                  <w:r>
                                    <w:rPr>
                                      <w:sz w:val="22"/>
                                    </w:rPr>
                                    <w:t>4</w:t>
                                  </w:r>
                                </w:sdtContent>
                              </w:sdt>
                              <w:r>
                                <w:rPr>
                                  <w:sz w:val="22"/>
                                </w:rPr>
                                <w:t>) išsaugoti fizinių ir juridinių asmenų komercinę paslaptį.</w:t>
                              </w:r>
                            </w:p>
                          </w:sdtContent>
                        </w:sdt>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a3c0edc3781e423e8fa13f2c5a64e596"/>
                <w:lock w:val="sdtLocked"/>
                <w:richText/>
              </w:sdtPr>
              <w:sdtContent>
                <w:p>
                  <w:pPr>
                    <w:ind w:firstLine="720"/>
                    <w:jc w:val="both"/>
                    <w:rPr>
                      <w:b/>
                      <w:sz w:val="22"/>
                    </w:rPr>
                  </w:pPr>
                  <w:sdt>
                    <w:sdtPr>
                      <w:alias w:val="Numeris"/>
                      <w:tag w:val="nr_a3c0edc3781e423e8fa13f2c5a64e596"/>
                      <w:lock w:val="sdtLocked"/>
                      <w:richText/>
                    </w:sdtPr>
                    <w:sdtContent>
                      <w:r>
                        <w:rPr>
                          <w:b/>
                          <w:sz w:val="22"/>
                        </w:rPr>
                        <w:t>52</w:t>
                      </w:r>
                    </w:sdtContent>
                  </w:sdt>
                  <w:r>
                    <w:rPr>
                      <w:b/>
                      <w:sz w:val="22"/>
                    </w:rPr>
                    <w:t xml:space="preserve"> straipsnis. </w:t>
                  </w:r>
                  <w:sdt>
                    <w:sdtPr>
                      <w:alias w:val="Pavadinimas"/>
                      <w:tag w:val="title_a3c0edc3781e423e8fa13f2c5a64e596"/>
                      <w:lock w:val="sdtLocked"/>
                      <w:richText/>
                    </w:sdtPr>
                    <w:sdtContent>
                      <w:r>
                        <w:rPr>
                          <w:b/>
                          <w:sz w:val="22"/>
                        </w:rPr>
                        <w:t>Įstaigų teikiamų paslaugų valstybinė kontrolė</w:t>
                      </w:r>
                    </w:sdtContent>
                  </w:sdt>
                </w:p>
                <w:sdt>
                  <w:sdtPr>
                    <w:alias w:val="52 str. 1 d."/>
                    <w:tag w:val="part_6f9c58ad46be42818ef8e79a96ba8dfa"/>
                    <w:lock w:val="sdtLocked"/>
                    <w:richText/>
                  </w:sdtPr>
                  <w:sdtContent>
                    <w:p>
                      <w:pPr>
                        <w:ind w:firstLine="720"/>
                        <w:jc w:val="both"/>
                        <w:rPr>
                          <w:sz w:val="22"/>
                        </w:rPr>
                      </w:pPr>
                      <w:sdt>
                        <w:sdtPr>
                          <w:alias w:val="Numeris"/>
                          <w:tag w:val="nr_6f9c58ad46be42818ef8e79a96ba8dfa"/>
                          <w:lock w:val="sdtLocked"/>
                          <w:richText/>
                        </w:sdtPr>
                        <w:sdtContent>
                          <w:r>
                            <w:rPr>
                              <w:sz w:val="22"/>
                            </w:rPr>
                            <w:t>1</w:t>
                          </w:r>
                        </w:sdtContent>
                      </w:sdt>
                      <w:r>
                        <w:rPr>
                          <w:sz w:val="22"/>
                        </w:rPr>
                        <w:t>. Įstaigų, neatsižvelgiant į jų nuosavybės formą, teikiamų paslaugų valstybinę kontrolę atlieka:</w:t>
                      </w:r>
                    </w:p>
                    <w:sdt>
                      <w:sdtPr>
                        <w:alias w:val="52 str. 1 d. 1 p."/>
                        <w:tag w:val="part_ba5a7f19a6bc4ab4badccc9d1af217c8"/>
                        <w:lock w:val="sdtLocked"/>
                        <w:richText/>
                      </w:sdtPr>
                      <w:sdtContent>
                        <w:p>
                          <w:pPr>
                            <w:ind w:firstLine="720"/>
                            <w:jc w:val="both"/>
                            <w:rPr>
                              <w:sz w:val="22"/>
                            </w:rPr>
                          </w:pPr>
                          <w:sdt>
                            <w:sdtPr>
                              <w:alias w:val="Numeris"/>
                              <w:tag w:val="nr_ba5a7f19a6bc4ab4badccc9d1af217c8"/>
                              <w:lock w:val="sdtLocked"/>
                              <w:richText/>
                            </w:sdtPr>
                            <w:sdtContent>
                              <w:r>
                                <w:rPr>
                                  <w:sz w:val="22"/>
                                </w:rPr>
                                <w:t>1</w:t>
                              </w:r>
                            </w:sdtContent>
                          </w:sdt>
                          <w:r>
                            <w:rPr>
                              <w:sz w:val="22"/>
                            </w:rPr>
                            <w:t>) sveikatos apsaugos ministro paskirti pareigūnai;</w:t>
                          </w:r>
                        </w:p>
                      </w:sdtContent>
                    </w:sdt>
                    <w:sdt>
                      <w:sdtPr>
                        <w:alias w:val="52 str. 1 d. 2 p."/>
                        <w:tag w:val="part_d0c1731f17e14a44bfdc30ee1accb596"/>
                        <w:lock w:val="sdtLocked"/>
                        <w:richText/>
                      </w:sdtPr>
                      <w:sdtContent>
                        <w:p>
                          <w:pPr>
                            <w:ind w:firstLine="720"/>
                            <w:jc w:val="both"/>
                            <w:rPr>
                              <w:sz w:val="22"/>
                            </w:rPr>
                          </w:pPr>
                          <w:sdt>
                            <w:sdtPr>
                              <w:alias w:val="Numeris"/>
                              <w:tag w:val="nr_d0c1731f17e14a44bfdc30ee1accb596"/>
                              <w:lock w:val="sdtLocked"/>
                              <w:richText/>
                            </w:sdtPr>
                            <w:sdtContent>
                              <w:r>
                                <w:rPr>
                                  <w:sz w:val="22"/>
                                  <w:szCs w:val="22"/>
                                </w:rPr>
                                <w:t>2</w:t>
                              </w:r>
                            </w:sdtContent>
                          </w:sdt>
                          <w:r>
                            <w:rPr>
                              <w:sz w:val="22"/>
                              <w:szCs w:val="22"/>
                            </w:rPr>
                            <w:t>) Valstybinė akreditavimo sveikatos priežiūros veiklai tarnyba – asmens sveikatos priežiūros paslaugų prieinamumo, kokybės (tinkamumo) ir ekonominio efektyvumo valstybinę kontrolę;</w:t>
                          </w:r>
                        </w:p>
                      </w:sdtContent>
                    </w:sdt>
                    <w:sdt>
                      <w:sdtPr>
                        <w:alias w:val="52 str. 1 d. 3 p."/>
                        <w:tag w:val="part_9682fba884ce46c19015e25bc88d71ea"/>
                        <w:lock w:val="sdtLocked"/>
                        <w:richText/>
                      </w:sdtPr>
                      <w:sdtContent>
                        <w:p>
                          <w:pPr>
                            <w:ind w:firstLine="720"/>
                            <w:jc w:val="both"/>
                            <w:rPr>
                              <w:sz w:val="22"/>
                            </w:rPr>
                          </w:pPr>
                          <w:sdt>
                            <w:sdtPr>
                              <w:alias w:val="Numeris"/>
                              <w:tag w:val="nr_9682fba884ce46c19015e25bc88d71ea"/>
                              <w:lock w:val="sdtLocked"/>
                              <w:richText/>
                            </w:sdtPr>
                            <w:sdtContent>
                              <w:r>
                                <w:rPr>
                                  <w:sz w:val="22"/>
                                </w:rPr>
                                <w:t>3</w:t>
                              </w:r>
                            </w:sdtContent>
                          </w:sdt>
                          <w:r>
                            <w:rPr>
                              <w:sz w:val="22"/>
                            </w:rPr>
                            <w:t>)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sdtContent>
                    </w:sdt>
                    <w:sdt>
                      <w:sdtPr>
                        <w:alias w:val="52 str. 1 d. 4 p."/>
                        <w:tag w:val="part_2b3c58f08360485f821a9172c72d9da6"/>
                        <w:lock w:val="sdtLocked"/>
                        <w:richText/>
                      </w:sdtPr>
                      <w:sdtContent>
                        <w:p>
                          <w:pPr>
                            <w:ind w:firstLine="720"/>
                            <w:jc w:val="both"/>
                            <w:rPr>
                              <w:sz w:val="22"/>
                            </w:rPr>
                          </w:pPr>
                          <w:sdt>
                            <w:sdtPr>
                              <w:alias w:val="Numeris"/>
                              <w:tag w:val="nr_2b3c58f08360485f821a9172c72d9da6"/>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17b790636e11e58e1ab2c84776483b">
                            <w:r w:rsidRPr="00532B9F">
                              <w:rPr>
                                <w:rFonts w:ascii="Times New Roman" w:eastAsia="MS Mincho" w:hAnsi="Times New Roman"/>
                                <w:sz w:val="20"/>
                                <w:i/>
                                <w:iCs/>
                                <w:color w:val="0000FF" w:themeColor="hyperlink"/>
                                <w:u w:val="single"/>
                              </w:rPr>
                              <w:t>XII-1940</w:t>
                            </w:r>
                          </w:fldSimple>
                          <w:r>
                            <w:rPr>
                              <w:rFonts w:ascii="Times New Roman" w:eastAsia="MS Mincho" w:hAnsi="Times New Roman"/>
                              <w:sz w:val="20"/>
                              <w:i/>
                              <w:iCs/>
                            </w:rPr>
                            <w:t>,
2015-09-17,
paskelbta TAR 2015-09-25, i. k. 2015-14258            </w:t>
                          </w:r>
                        </w:p>
                        <w:p/>
                      </w:sdtContent>
                    </w:sdt>
                    <w:sdt>
                      <w:sdtPr>
                        <w:alias w:val="52 str. 1 d. 5 p."/>
                        <w:tag w:val="part_b720f187e9c34d5a96ad7f2d7b9a7e03"/>
                        <w:lock w:val="sdtLocked"/>
                        <w:richText/>
                      </w:sdtPr>
                      <w:sdtContent>
                        <w:p>
                          <w:pPr>
                            <w:ind w:firstLine="720"/>
                            <w:jc w:val="both"/>
                            <w:rPr>
                              <w:sz w:val="22"/>
                              <w:szCs w:val="22"/>
                            </w:rPr>
                          </w:pPr>
                          <w:sdt>
                            <w:sdtPr>
                              <w:alias w:val="Numeris"/>
                              <w:tag w:val="nr_b720f187e9c34d5a96ad7f2d7b9a7e03"/>
                              <w:lock w:val="sdtLocked"/>
                              <w:richText/>
                            </w:sdtPr>
                            <w:sdtContent>
                              <w:r>
                                <w:rPr>
                                  <w:sz w:val="22"/>
                                  <w:szCs w:val="22"/>
                                </w:rPr>
                                <w:t>5</w:t>
                              </w:r>
                            </w:sdtContent>
                          </w:sdt>
                          <w:r>
                            <w:rPr>
                              <w:sz w:val="22"/>
                              <w:szCs w:val="22"/>
                            </w:rPr>
                            <w:t>) visuomenės sveikatos centrai apskrityse – paslaugų, teikiamų visuomenės sveikatos priežiūros įstaigose, prieinamumo, tinkamumo ir efektyvumo valstybinę kontrolę, sveikatos priežiūros, švietimo, socialinės globos ir rūpybos įstaigų valstybinę visuomenės sveikatos saugos kontrolę.</w:t>
                          </w:r>
                        </w:p>
                      </w:sdtContent>
                    </w:sdt>
                  </w:sdtContent>
                </w:sdt>
                <w:sdt>
                  <w:sdtPr>
                    <w:alias w:val="52 str. 2 d."/>
                    <w:tag w:val="part_fb425538cd004dbdbafad1426ddfc413"/>
                    <w:lock w:val="sdtLocked"/>
                    <w:richText/>
                  </w:sdtPr>
                  <w:sdtContent>
                    <w:p>
                      <w:pPr>
                        <w:ind w:firstLine="720"/>
                        <w:jc w:val="both"/>
                        <w:rPr>
                          <w:sz w:val="22"/>
                        </w:rPr>
                      </w:pPr>
                      <w:sdt>
                        <w:sdtPr>
                          <w:alias w:val="Numeris"/>
                          <w:tag w:val="nr_fb425538cd004dbdbafad1426ddfc413"/>
                          <w:lock w:val="sdtLocked"/>
                          <w:richText/>
                        </w:sdtPr>
                        <w:sdtContent>
                          <w:r>
                            <w:rPr>
                              <w:sz w:val="22"/>
                            </w:rPr>
                            <w:t>2</w:t>
                          </w:r>
                        </w:sdtContent>
                      </w:sdt>
                      <w:r>
                        <w:rPr>
                          <w:sz w:val="22"/>
                        </w:rPr>
                        <w:t>. Valstybinė paslaugų kontrolė sveikatos priežiūros įstaigose, kurių steigėjai yra Krašto apsaugos ar Vidaus reikalų ministerijos, atliekama Vyriausybės ar jos įgaliotų institucijų</w:t>
                      </w:r>
                      <w:r>
                        <w:rPr>
                          <w:b/>
                          <w:sz w:val="22"/>
                        </w:rPr>
                        <w:t xml:space="preserve"> </w:t>
                      </w:r>
                      <w:r>
                        <w:rPr>
                          <w:sz w:val="22"/>
                        </w:rPr>
                        <w:t>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39"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0"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1" w:history="1">
                    <w:r>
                      <w:rPr>
                        <w:i/>
                        <w:color w:val="0000FF"/>
                        <w:sz w:val="20"/>
                        <w:u w:val="single"/>
                      </w:rPr>
                      <w:t>XI-2370</w:t>
                    </w:r>
                  </w:hyperlink>
                  <w:r>
                    <w:rPr>
                      <w:i/>
                      <w:sz w:val="20"/>
                    </w:rPr>
                    <w:t>, 2012-11-06, Žin., 2012, Nr. 135-6861 (2012-11-22)</w:t>
                  </w:r>
                </w:p>
                <w:p>
                  <w:pPr>
                    <w:jc w:val="both"/>
                    <w:rPr>
                      <w:sz w:val="22"/>
                    </w:rPr>
                  </w:pPr>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d42ee23faaf6431c87c7dcc6c7c86b9f"/>
                    <w:lock w:val="sdtLocked"/>
                    <w:richText/>
                  </w:sdtPr>
                  <w:sdtContent>
                    <w:p>
                      <w:pPr>
                        <w:ind w:firstLine="720"/>
                        <w:jc w:val="both"/>
                        <w:rPr>
                          <w:sz w:val="22"/>
                        </w:rPr>
                      </w:pPr>
                      <w:sdt>
                        <w:sdtPr>
                          <w:alias w:val="Numeris"/>
                          <w:tag w:val="nr_d42ee23faaf6431c87c7dcc6c7c86b9f"/>
                          <w:lock w:val="sdtLocked"/>
                          <w:richText/>
                        </w:sdtPr>
                        <w:sdtContent>
                          <w:r>
                            <w:rPr>
                              <w:sz w:val="22"/>
                            </w:rPr>
                            <w:t>1</w:t>
                          </w:r>
                        </w:sdtContent>
                      </w:sdt>
                      <w:r>
                        <w:rPr>
                          <w:sz w:val="22"/>
                        </w:rPr>
                        <w:t>. Valstybės institucijų, nurodytų šio įstatymo 53 straipsnyje, vadovai ar jų paskirti pareigūnai (toliau - pareigūnai) turi teisę:</w:t>
                      </w:r>
                    </w:p>
                    <w:sdt>
                      <w:sdtPr>
                        <w:alias w:val="53 str. 1 d. 1 p."/>
                        <w:tag w:val="part_e4dd175c02f3406fb56f92284d16ad47"/>
                        <w:lock w:val="sdtLocked"/>
                        <w:richText/>
                      </w:sdtPr>
                      <w:sdtContent>
                        <w:p>
                          <w:pPr>
                            <w:ind w:firstLine="720"/>
                            <w:jc w:val="both"/>
                            <w:rPr>
                              <w:sz w:val="22"/>
                            </w:rPr>
                          </w:pPr>
                          <w:sdt>
                            <w:sdtPr>
                              <w:alias w:val="Numeris"/>
                              <w:tag w:val="nr_e4dd175c02f3406fb56f92284d16ad47"/>
                              <w:lock w:val="sdtLocked"/>
                              <w:richText/>
                            </w:sdtPr>
                            <w:sdtContent>
                              <w:r>
                                <w:rPr>
                                  <w:sz w:val="22"/>
                                </w:rPr>
                                <w:t>1</w:t>
                              </w:r>
                            </w:sdtContent>
                          </w:sdt>
                          <w:r>
                            <w:rPr>
                              <w:sz w:val="22"/>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0ebf495e71d14185a76d26d578507720"/>
                        <w:lock w:val="sdtLocked"/>
                        <w:richText/>
                      </w:sdtPr>
                      <w:sdtContent>
                        <w:p>
                          <w:pPr>
                            <w:ind w:firstLine="720"/>
                            <w:jc w:val="both"/>
                            <w:rPr>
                              <w:sz w:val="22"/>
                            </w:rPr>
                          </w:pPr>
                          <w:sdt>
                            <w:sdtPr>
                              <w:alias w:val="Numeris"/>
                              <w:tag w:val="nr_0ebf495e71d14185a76d26d578507720"/>
                              <w:lock w:val="sdtLocked"/>
                              <w:richText/>
                            </w:sdtPr>
                            <w:sdtContent>
                              <w:r>
                                <w:rPr>
                                  <w:sz w:val="22"/>
                                </w:rPr>
                                <w:t>2</w:t>
                              </w:r>
                            </w:sdtContent>
                          </w:sdt>
                          <w:r>
                            <w:rPr>
                              <w:sz w:val="22"/>
                            </w:rPr>
                            <w:t xml:space="preserve">) reikalauti ir gauti visą reikalingą informaciją, dokumentus, medžiagą, laboratorinius mėginius, ligonių medicininių apžiūrų ir tyrimų duomenis, įstaigos vadovų ir kitų darbuotojų žodinius ir raštiškus paaiškinimus, kurie reikalingi patikrinimui atlikti; </w:t>
                          </w:r>
                        </w:p>
                      </w:sdtContent>
                    </w:sdt>
                    <w:sdt>
                      <w:sdtPr>
                        <w:alias w:val="53 str. 1 d. 3 p."/>
                        <w:tag w:val="part_3d571c0b4fd548029b9548db2c30e4ce"/>
                        <w:lock w:val="sdtLocked"/>
                        <w:richText/>
                      </w:sdtPr>
                      <w:sdtContent>
                        <w:p>
                          <w:pPr>
                            <w:ind w:firstLine="720"/>
                            <w:jc w:val="both"/>
                            <w:rPr>
                              <w:sz w:val="22"/>
                            </w:rPr>
                          </w:pPr>
                          <w:sdt>
                            <w:sdtPr>
                              <w:alias w:val="Numeris"/>
                              <w:tag w:val="nr_3d571c0b4fd548029b9548db2c30e4ce"/>
                              <w:lock w:val="sdtLocked"/>
                              <w:richText/>
                            </w:sdtPr>
                            <w:sdtContent>
                              <w:r>
                                <w:rPr>
                                  <w:sz w:val="22"/>
                                </w:rPr>
                                <w:t>3</w:t>
                              </w:r>
                            </w:sdtContent>
                          </w:sdt>
                          <w:r>
                            <w:rPr>
                              <w:sz w:val="22"/>
                            </w:rPr>
                            <w:t>) reikalauti, kad pacientams būtų atlikti papildomi tyrimai;</w:t>
                          </w:r>
                        </w:p>
                      </w:sdtContent>
                    </w:sdt>
                    <w:sdt>
                      <w:sdtPr>
                        <w:alias w:val="53 str. 1 d. 4 p."/>
                        <w:tag w:val="part_c141361c6389436397f962cdc2488b74"/>
                        <w:lock w:val="sdtLocked"/>
                        <w:richText/>
                      </w:sdtPr>
                      <w:sdtContent>
                        <w:p>
                          <w:pPr>
                            <w:ind w:firstLine="720"/>
                            <w:jc w:val="both"/>
                            <w:rPr>
                              <w:sz w:val="22"/>
                            </w:rPr>
                          </w:pPr>
                          <w:sdt>
                            <w:sdtPr>
                              <w:alias w:val="Numeris"/>
                              <w:tag w:val="nr_c141361c6389436397f962cdc2488b74"/>
                              <w:lock w:val="sdtLocked"/>
                              <w:richText/>
                            </w:sdtPr>
                            <w:sdtContent>
                              <w:r>
                                <w:rPr>
                                  <w:sz w:val="22"/>
                                </w:rPr>
                                <w:t>4</w:t>
                              </w:r>
                            </w:sdtContent>
                          </w:sdt>
                          <w:r>
                            <w:rPr>
                              <w:sz w:val="22"/>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9d26e98605fb46d792e990c1f1d626bc"/>
                        <w:lock w:val="sdtLocked"/>
                        <w:richText/>
                      </w:sdtPr>
                      <w:sdtContent>
                        <w:p>
                          <w:pPr>
                            <w:ind w:firstLine="720"/>
                            <w:jc w:val="both"/>
                            <w:rPr>
                              <w:sz w:val="22"/>
                            </w:rPr>
                          </w:pPr>
                          <w:sdt>
                            <w:sdtPr>
                              <w:alias w:val="Numeris"/>
                              <w:tag w:val="nr_9d26e98605fb46d792e990c1f1d626bc"/>
                              <w:lock w:val="sdtLocked"/>
                              <w:richText/>
                            </w:sdtPr>
                            <w:sdtContent>
                              <w:r>
                                <w:rPr>
                                  <w:sz w:val="22"/>
                                </w:rPr>
                                <w:t>5</w:t>
                              </w:r>
                            </w:sdtContent>
                          </w:sdt>
                          <w:r>
                            <w:rPr>
                              <w:sz w:val="22"/>
                            </w:rPr>
                            <w:t xml:space="preserve">)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sdtContent>
                    </w:sdt>
                    <w:sdt>
                      <w:sdtPr>
                        <w:alias w:val="53 str. 1 d. 6 p."/>
                        <w:tag w:val="part_2951ce7852074540a78e435d190439a4"/>
                        <w:lock w:val="sdtLocked"/>
                        <w:richText/>
                      </w:sdtPr>
                      <w:sdtContent>
                        <w:p>
                          <w:pPr>
                            <w:ind w:firstLine="720"/>
                            <w:jc w:val="both"/>
                            <w:rPr>
                              <w:sz w:val="22"/>
                            </w:rPr>
                          </w:pPr>
                          <w:sdt>
                            <w:sdtPr>
                              <w:alias w:val="Numeris"/>
                              <w:tag w:val="nr_2951ce7852074540a78e435d190439a4"/>
                              <w:lock w:val="sdtLocked"/>
                              <w:richText/>
                            </w:sdtPr>
                            <w:sdtContent>
                              <w:r>
                                <w:rPr>
                                  <w:sz w:val="22"/>
                                </w:rPr>
                                <w:t>6</w:t>
                              </w:r>
                            </w:sdtContent>
                          </w:sdt>
                          <w:r>
                            <w:rPr>
                              <w:sz w:val="22"/>
                            </w:rPr>
                            <w:t>) įstatymų nustatyta tvarka patraukti įstaigos darbuotojus atsakomybėn už sveikatinimo įstatymų ir kitų teisės aktų pažeidimus.</w:t>
                          </w:r>
                        </w:p>
                      </w:sdtContent>
                    </w:sdt>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029f8208b229493f811b1c90c70a6b48"/>
                    <w:lock w:val="sdtLocked"/>
                    <w:richText/>
                  </w:sdtPr>
                  <w:sdtContent>
                    <w:p>
                      <w:pPr>
                        <w:ind w:firstLine="720"/>
                        <w:jc w:val="both"/>
                        <w:rPr>
                          <w:sz w:val="22"/>
                          <w:szCs w:val="22"/>
                        </w:rPr>
                      </w:pPr>
                      <w:sdt>
                        <w:sdtPr>
                          <w:alias w:val="Numeris"/>
                          <w:tag w:val="nr_029f8208b229493f811b1c90c70a6b48"/>
                          <w:lock w:val="sdtLocked"/>
                          <w:richText/>
                        </w:sdtPr>
                        <w:sdtContent>
                          <w:r>
                            <w:rPr>
                              <w:sz w:val="22"/>
                              <w:szCs w:val="22"/>
                            </w:rPr>
                            <w:t>1</w:t>
                          </w:r>
                        </w:sdtContent>
                      </w:sdt>
                      <w:r>
                        <w:rPr>
                          <w:sz w:val="22"/>
                          <w:szCs w:val="22"/>
                        </w:rPr>
                        <w:t>. Valstybinė akreditavimo sveikatos priežiūros veiklai tarnyba, visuomenės sveikatos centrai apskrityse pagal kompetenciją priimtais sprendimais turi teisę sustabdyti įstaigoje visų ar tam tikrų paslaugų teikimą, jeigu:</w:t>
                      </w:r>
                    </w:p>
                    <w:sdt>
                      <w:sdtPr>
                        <w:alias w:val="54 str. 1 d. 1 p."/>
                        <w:tag w:val="part_c52fb9342a8044a5a2427ea8d93bb5d8"/>
                        <w:lock w:val="sdtLocked"/>
                        <w:richText/>
                      </w:sdtPr>
                      <w:sdtContent>
                        <w:p>
                          <w:pPr>
                            <w:ind w:firstLine="720"/>
                            <w:jc w:val="both"/>
                            <w:rPr>
                              <w:sz w:val="22"/>
                              <w:szCs w:val="22"/>
                            </w:rPr>
                          </w:pPr>
                          <w:sdt>
                            <w:sdtPr>
                              <w:alias w:val="Numeris"/>
                              <w:tag w:val="nr_c52fb9342a8044a5a2427ea8d93bb5d8"/>
                              <w:lock w:val="sdtLocked"/>
                              <w:richText/>
                            </w:sdtPr>
                            <w:sdtContent>
                              <w:r>
                                <w:rPr>
                                  <w:sz w:val="22"/>
                                  <w:szCs w:val="22"/>
                                </w:rPr>
                                <w:t>1</w:t>
                              </w:r>
                            </w:sdtContent>
                          </w:sdt>
                          <w:r>
                            <w:rPr>
                              <w:sz w:val="22"/>
                              <w:szCs w:val="22"/>
                            </w:rPr>
                            <w:t>) įstaiga arba jos padalinys (filialas) verčiasi veikla, kuriai neturi licencijos ar akreditavimo pažymėjimo;</w:t>
                          </w:r>
                        </w:p>
                      </w:sdtContent>
                    </w:sdt>
                    <w:sdt>
                      <w:sdtPr>
                        <w:alias w:val="54 str. 1 d. 2 p."/>
                        <w:tag w:val="part_ba5ee798dc0642e08e2fba696f7b8f48"/>
                        <w:lock w:val="sdtLocked"/>
                        <w:richText/>
                      </w:sdtPr>
                      <w:sdtContent>
                        <w:p>
                          <w:pPr>
                            <w:ind w:firstLine="720"/>
                            <w:jc w:val="both"/>
                            <w:rPr>
                              <w:sz w:val="22"/>
                              <w:szCs w:val="22"/>
                            </w:rPr>
                          </w:pPr>
                          <w:sdt>
                            <w:sdtPr>
                              <w:alias w:val="Numeris"/>
                              <w:tag w:val="nr_ba5ee798dc0642e08e2fba696f7b8f48"/>
                              <w:lock w:val="sdtLocked"/>
                              <w:richText/>
                            </w:sdtPr>
                            <w:sdtContent>
                              <w:r>
                                <w:rPr>
                                  <w:sz w:val="22"/>
                                  <w:szCs w:val="22"/>
                                </w:rPr>
                                <w:t>2</w:t>
                              </w:r>
                            </w:sdtContent>
                          </w:sdt>
                          <w:r>
                            <w:rPr>
                              <w:sz w:val="22"/>
                              <w:szCs w:val="22"/>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0f0c55218a044cd99b81c9009e6aee4e"/>
                        <w:lock w:val="sdtLocked"/>
                        <w:richText/>
                      </w:sdtPr>
                      <w:sdtContent>
                        <w:p>
                          <w:pPr>
                            <w:ind w:firstLine="720"/>
                            <w:jc w:val="both"/>
                            <w:rPr>
                              <w:sz w:val="22"/>
                              <w:szCs w:val="22"/>
                            </w:rPr>
                          </w:pPr>
                          <w:sdt>
                            <w:sdtPr>
                              <w:alias w:val="Numeris"/>
                              <w:tag w:val="nr_0f0c55218a044cd99b81c9009e6aee4e"/>
                              <w:lock w:val="sdtLocked"/>
                              <w:richText/>
                            </w:sdtPr>
                            <w:sdtContent>
                              <w:r>
                                <w:rPr>
                                  <w:sz w:val="22"/>
                                  <w:szCs w:val="22"/>
                                </w:rPr>
                                <w:t>3</w:t>
                              </w:r>
                            </w:sdtContent>
                          </w:sdt>
                          <w:r>
                            <w:rPr>
                              <w:sz w:val="22"/>
                              <w:szCs w:val="22"/>
                            </w:rPr>
                            <w:t>) įstaiga nėra įregistruota Įstaigų registre arba įregistruota pažeidžiant šio įstatymo reikalavimus ir daugiau kaip tris mėnesius nevykdo Įstaigų registro tvarkytojo reikalavimų;</w:t>
                          </w:r>
                        </w:p>
                      </w:sdtContent>
                    </w:sdt>
                    <w:sdt>
                      <w:sdtPr>
                        <w:alias w:val="54 str. 1 d. 4 p."/>
                        <w:tag w:val="part_b9e881e54ed5469d8f929956dbfaf3ad"/>
                        <w:lock w:val="sdtLocked"/>
                        <w:richText/>
                      </w:sdtPr>
                      <w:sdtContent>
                        <w:p>
                          <w:pPr>
                            <w:ind w:firstLine="720"/>
                            <w:jc w:val="both"/>
                            <w:rPr>
                              <w:sz w:val="22"/>
                              <w:szCs w:val="22"/>
                            </w:rPr>
                          </w:pPr>
                          <w:sdt>
                            <w:sdtPr>
                              <w:alias w:val="Numeris"/>
                              <w:tag w:val="nr_b9e881e54ed5469d8f929956dbfaf3ad"/>
                              <w:lock w:val="sdtLocked"/>
                              <w:richText/>
                            </w:sdtPr>
                            <w:sdtContent>
                              <w:r>
                                <w:rPr>
                                  <w:sz w:val="22"/>
                                  <w:szCs w:val="22"/>
                                </w:rPr>
                                <w:t>4</w:t>
                              </w:r>
                            </w:sdtContent>
                          </w:sdt>
                          <w:r>
                            <w:rPr>
                              <w:sz w:val="22"/>
                              <w:szCs w:val="22"/>
                            </w:rPr>
                            <w:t>) įstaigoje sveikatos priežiūrą atlieka asmenys, neturintys tam teisės;</w:t>
                          </w:r>
                        </w:p>
                      </w:sdtContent>
                    </w:sdt>
                    <w:sdt>
                      <w:sdtPr>
                        <w:alias w:val="54 str. 1 d. 5 p."/>
                        <w:tag w:val="part_f0284c3f823244cfa4c6e60741dec4d9"/>
                        <w:lock w:val="sdtLocked"/>
                        <w:richText/>
                      </w:sdtPr>
                      <w:sdtContent>
                        <w:p>
                          <w:pPr>
                            <w:ind w:firstLine="720"/>
                            <w:jc w:val="both"/>
                            <w:rPr>
                              <w:sz w:val="22"/>
                              <w:szCs w:val="22"/>
                            </w:rPr>
                          </w:pPr>
                          <w:sdt>
                            <w:sdtPr>
                              <w:alias w:val="Numeris"/>
                              <w:tag w:val="nr_f0284c3f823244cfa4c6e60741dec4d9"/>
                              <w:lock w:val="sdtLocked"/>
                              <w:richText/>
                            </w:sdtPr>
                            <w:sdtContent>
                              <w:r>
                                <w:rPr>
                                  <w:sz w:val="22"/>
                                  <w:szCs w:val="22"/>
                                </w:rPr>
                                <w:t>5</w:t>
                              </w:r>
                            </w:sdtContent>
                          </w:sdt>
                          <w:r>
                            <w:rPr>
                              <w:sz w:val="22"/>
                              <w:szCs w:val="22"/>
                            </w:rPr>
                            <w:t>) įstaigos ar jos padalinio patalpos, jų eksploatavimas, sveikatos priežiūros technologijos neatitinka teisės aktų ar normatyvinių dokumentų reikalavimų.“</w:t>
                          </w:r>
                        </w:p>
                      </w:sdtContent>
                    </w:sdt>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f3d7a10668f249e8a9b8067eb4b745cc"/>
                    <w:lock w:val="sdtLocked"/>
                    <w:richText/>
                  </w:sdtPr>
                  <w:sdtContent>
                    <w:p>
                      <w:pPr>
                        <w:ind w:firstLine="720"/>
                        <w:jc w:val="both"/>
                        <w:rPr>
                          <w:sz w:val="22"/>
                        </w:rPr>
                      </w:pPr>
                      <w:sdt>
                        <w:sdtPr>
                          <w:alias w:val="Numeris"/>
                          <w:tag w:val="nr_f3d7a10668f249e8a9b8067eb4b745cc"/>
                          <w:lock w:val="sdtLocked"/>
                          <w:richText/>
                        </w:sdtPr>
                        <w:sdtContent>
                          <w:r>
                            <w:rPr>
                              <w:sz w:val="22"/>
                              <w:szCs w:val="22"/>
                            </w:rPr>
                            <w:t>6</w:t>
                          </w:r>
                        </w:sdtContent>
                      </w:sdt>
                      <w:r>
                        <w:rPr>
                          <w:sz w:val="22"/>
                          <w:szCs w:val="22"/>
                        </w:rPr>
                        <w:t>. Jei per nustatytą terminą įstaiga trūkumų nepašalina, paslaugų teikimą sustabdžiusi institucija kreipiasi į Valstybinę akreditavimo sveikatos priežiūros veiklai tarnybą dėl įstaigos licencijos galiojimo panaikinimo ir į Sveikatos apsaugos ministeriją dėl įstaigos valdymo organų nušalinimo ir laikinojo administratoriaus paskyrimo.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59 str. 3 d."/>
                    <w:tag w:val="part_aee7df94e4f74aaeb94b9a963d35e8e2"/>
                    <w:lock w:val="sdtLocked"/>
                    <w:richText/>
                  </w:sdtPr>
                  <w:sdtContent>
                    <w:p>
                      <w:pPr>
                        <w:ind w:firstLine="720"/>
                        <w:jc w:val="both"/>
                        <w:rPr>
                          <w:sz w:val="22"/>
                        </w:rPr>
                      </w:pPr>
                      <w:sdt>
                        <w:sdtPr>
                          <w:alias w:val="Numeris"/>
                          <w:tag w:val="nr_aee7df94e4f74aaeb94b9a963d35e8e2"/>
                          <w:lock w:val="sdtLocked"/>
                          <w:richText/>
                        </w:sdtPr>
                        <w:sdtContent>
                          <w:r>
                            <w:rPr>
                              <w:sz w:val="22"/>
                            </w:rPr>
                            <w:t>3</w:t>
                          </w:r>
                        </w:sdtContent>
                      </w:sdt>
                      <w:r>
                        <w:rPr>
                          <w:sz w:val="22"/>
                        </w:rPr>
                        <w:t>.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pPr>
                        <w:ind w:firstLine="720"/>
                        <w:jc w:val="both"/>
                        <w:rPr>
                          <w:b/>
                          <w:sz w:val="22"/>
                        </w:rPr>
                      </w:pPr>
                    </w:p>
                  </w:sdtContent>
                </w:sdt>
              </w:sdtContent>
            </w:sdt>
            <w:sdt>
              <w:sdtPr>
                <w:alias w:val="60 str."/>
                <w:tag w:val="part_31935c9233a84134a3c185ebd08ad8a8"/>
                <w:lock w:val="sdtLocked"/>
                <w:richText/>
              </w:sdtPr>
              <w:sdtContent>
                <w:p>
                  <w:pPr>
                    <w:ind w:firstLine="720"/>
                    <w:jc w:val="both"/>
                    <w:rPr>
                      <w:b/>
                      <w:sz w:val="22"/>
                    </w:rPr>
                  </w:pPr>
                  <w:sdt>
                    <w:sdtPr>
                      <w:alias w:val="Numeris"/>
                      <w:tag w:val="nr_31935c9233a84134a3c185ebd08ad8a8"/>
                      <w:lock w:val="sdtLocked"/>
                      <w:richText/>
                    </w:sdtPr>
                    <w:sdtContent>
                      <w:r>
                        <w:rPr>
                          <w:b/>
                          <w:sz w:val="22"/>
                        </w:rPr>
                        <w:t>60</w:t>
                      </w:r>
                    </w:sdtContent>
                  </w:sdt>
                  <w:r>
                    <w:rPr>
                      <w:b/>
                      <w:sz w:val="22"/>
                    </w:rPr>
                    <w:t xml:space="preserve"> straipsnis. </w:t>
                  </w:r>
                  <w:sdt>
                    <w:sdtPr>
                      <w:alias w:val="Pavadinimas"/>
                      <w:tag w:val="title_31935c9233a84134a3c185ebd08ad8a8"/>
                      <w:lock w:val="sdtLocked"/>
                      <w:richText/>
                    </w:sdtPr>
                    <w:sdtContent>
                      <w:r>
                        <w:rPr>
                          <w:b/>
                          <w:sz w:val="22"/>
                        </w:rPr>
                        <w:t>Uždarosios biudžetinės įstaigos veiklos kontrolė</w:t>
                      </w:r>
                    </w:sdtContent>
                  </w:sdt>
                </w:p>
                <w:sdt>
                  <w:sdtPr>
                    <w:alias w:val="60 str. 1 d."/>
                    <w:tag w:val="part_89e3efb7e9864bd4982b3ba2901142cc"/>
                    <w:lock w:val="sdtLocked"/>
                    <w:richText/>
                  </w:sdtPr>
                  <w:sdtContent>
                    <w:p>
                      <w:pPr>
                        <w:tabs>
                          <w:tab w:val="left" w:pos="8640"/>
                        </w:tabs>
                        <w:ind w:firstLine="709"/>
                        <w:jc w:val="both"/>
                        <w:rPr>
                          <w:sz w:val="22"/>
                        </w:rPr>
                      </w:pPr>
                      <w:r>
                        <w:rPr>
                          <w:sz w:val="22"/>
                        </w:rPr>
                        <w:t>Uždarosios biudžetinės įstaigos veiklos kontrolė atliekama Vyriausybės ar jos įgaliotų institucijų</w:t>
                      </w:r>
                      <w:r>
                        <w:rPr>
                          <w:b/>
                          <w:sz w:val="22"/>
                        </w:rPr>
                        <w:t xml:space="preserve"> </w:t>
                      </w:r>
                      <w:r>
                        <w:rPr>
                          <w:sz w:val="22"/>
                        </w:rPr>
                        <w:t>nustatyta tvarka.</w:t>
                      </w:r>
                    </w:p>
                    <w:p>
                      <w:pPr>
                        <w:tabs>
                          <w:tab w:val="left" w:pos="8640"/>
                        </w:tabs>
                        <w:jc w:val="both"/>
                        <w:rPr>
                          <w:sz w:val="22"/>
                        </w:rPr>
                      </w:pPr>
                    </w:p>
                  </w:sdtContent>
                </w:sdt>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3701D2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3&amp;Condition2="/>
  <Relationship Id="rId11" Type="http://schemas.openxmlformats.org/officeDocument/2006/relationships/hyperlink" TargetMode="External" Target="http://www3.lrs.lt/cgi-bin/preps2?a=300834&amp;b="/>
  <Relationship Id="rId12" Type="http://schemas.openxmlformats.org/officeDocument/2006/relationships/hyperlink" TargetMode="External" Target="http://www3.lrs.lt/cgi-bin/preps2?a=131446&amp;b="/>
  <Relationship Id="rId13" Type="http://schemas.openxmlformats.org/officeDocument/2006/relationships/hyperlink" TargetMode="External" Target="http://www3.lrs.lt/cgi-bin/preps2?a=374932&amp;b="/>
  <Relationship Id="rId14" Type="http://schemas.openxmlformats.org/officeDocument/2006/relationships/hyperlink" TargetMode="External" Target="http://www3.lrs.lt/cgi-bin/preps2?a=436948&amp;b="/>
  <Relationship Id="rId15" Type="http://schemas.openxmlformats.org/officeDocument/2006/relationships/hyperlink" TargetMode="External" Target="http://www3.lrs.lt/cgi-bin/preps2?a=436948&amp;b="/>
  <Relationship Id="rId16" Type="http://schemas.openxmlformats.org/officeDocument/2006/relationships/hyperlink" TargetMode="External" Target="http://www3.lrs.lt/cgi-bin/preps2?a=386463&amp;b="/>
  <Relationship Id="rId17" Type="http://schemas.openxmlformats.org/officeDocument/2006/relationships/hyperlink" TargetMode="External" Target="http://www3.lrs.lt/cgi-bin/preps2?a=370351&amp;b="/>
  <Relationship Id="rId18" Type="http://schemas.openxmlformats.org/officeDocument/2006/relationships/hyperlink" TargetMode="External" Target="http://www3.lrs.lt/cgi-bin/preps2?a=436948&amp;b="/>
  <Relationship Id="rId19" Type="http://schemas.openxmlformats.org/officeDocument/2006/relationships/hyperlink" TargetMode="External" Target="http://www3.lrs.lt/cgi-bin/preps2?a=291838&amp;b="/>
  <Relationship Id="rId2" Type="http://schemas.openxmlformats.org/officeDocument/2006/relationships/fontTable" Target="fontTable.xml"/>
  <Relationship Id="rId20" Type="http://schemas.openxmlformats.org/officeDocument/2006/relationships/hyperlink" TargetMode="External" Target="http://www3.lrs.lt/cgi-bin/preps2?a=300834&amp;b="/>
  <Relationship Id="rId21" Type="http://schemas.openxmlformats.org/officeDocument/2006/relationships/hyperlink" TargetMode="External" Target="http://www3.lrs.lt/cgi-bin/preps2?a=413477&amp;b="/>
  <Relationship Id="rId22" Type="http://schemas.openxmlformats.org/officeDocument/2006/relationships/hyperlink" TargetMode="External" Target="http://www3.lrs.lt/cgi-bin/preps2?a=403098&amp;b="/>
  <Relationship Id="rId23" Type="http://schemas.openxmlformats.org/officeDocument/2006/relationships/hyperlink" TargetMode="External" Target="http://www3.lrs.lt/cgi-bin/preps2?a=415907&amp;b="/>
  <Relationship Id="rId24" Type="http://schemas.openxmlformats.org/officeDocument/2006/relationships/hyperlink" TargetMode="External" Target="http://www3.lrs.lt/cgi-bin/preps2?a=370351&amp;b="/>
  <Relationship Id="rId25" Type="http://schemas.openxmlformats.org/officeDocument/2006/relationships/hyperlink" TargetMode="External" Target="http://www3.lrs.lt/cgi-bin/preps2?Condition1=110176&amp;Condition2="/>
  <Relationship Id="rId26" Type="http://schemas.openxmlformats.org/officeDocument/2006/relationships/hyperlink" TargetMode="External" Target="http://www3.lrs.lt/cgi-bin/preps2?a=370351&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a=413466&amp;b="/>
  <Relationship Id="rId29" Type="http://schemas.openxmlformats.org/officeDocument/2006/relationships/hyperlink" TargetMode="External" Target="http://www3.lrs.lt/cgi-bin/preps2?a=370351&amp;b="/>
  <Relationship Id="rId3" Type="http://schemas.openxmlformats.org/officeDocument/2006/relationships/footnotes" Target="footnotes.xml"/>
  <Relationship Id="rId30" Type="http://schemas.openxmlformats.org/officeDocument/2006/relationships/hyperlink" TargetMode="External" Target="http://www3.lrs.lt/cgi-bin/preps2?a=291838&amp;b="/>
  <Relationship Id="rId31" Type="http://schemas.openxmlformats.org/officeDocument/2006/relationships/hyperlink" TargetMode="External" Target="http://www3.lrs.lt/cgi-bin/preps2?a=22447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370351&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403285&amp;b="/>
  <Relationship Id="rId37" Type="http://schemas.openxmlformats.org/officeDocument/2006/relationships/hyperlink" TargetMode="External" Target="http://www3.lrs.lt/cgi-bin/preps2?a=449242&amp;b="/>
  <Relationship Id="rId38" Type="http://schemas.openxmlformats.org/officeDocument/2006/relationships/hyperlink" TargetMode="External" Target="http://www3.lrs.lt/cgi-bin/preps2?a=312024&amp;b="/>
  <Relationship Id="rId39" Type="http://schemas.openxmlformats.org/officeDocument/2006/relationships/hyperlink" TargetMode="External" Target="http://www3.lrs.lt/cgi-bin/preps2?Condition1=105660&amp;Condition2="/>
  <Relationship Id="rId4" Type="http://schemas.openxmlformats.org/officeDocument/2006/relationships/settings" Target="settings.xml"/>
  <Relationship Id="rId40" Type="http://schemas.openxmlformats.org/officeDocument/2006/relationships/hyperlink" TargetMode="External" Target="http://www3.lrs.lt/cgi-bin/preps2?a=413466&amp;b="/>
  <Relationship Id="rId41" Type="http://schemas.openxmlformats.org/officeDocument/2006/relationships/hyperlink" TargetMode="External" Target="http://www3.lrs.lt/cgi-bin/preps2?a=436948&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styles" Target="styles.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microsoft.com/office/2007/relationships/stylesWithEffects" Target="stylesWithEffects.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theme" Target="theme/theme1.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Condition1=68391&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DocPartId="a2a22b30b2454469858898d9f29670bd" PartId="56688607cdc14ff3be2086715ce68c66">
          <Part Type="strDalis" Nr="1" Abbr="1 str. 1 d." DocPartId="a71fdb999ce047f48643b5da25df8f3a" PartId="3e508ef08ae04b08b937cc987328cfe1"/>
        </Part>
        <Part Type="straipsnis" Nr="2" Abbr="2 str." Title="Įstatyme vartojamos pagrindinės sąvokos ir santrumpos" DocPartId="4c5570ff02384092acddcd59b4863cc5" PartId="3b26bd11732948748c08de9a944d5239">
          <Part Type="strDalis" Nr="1" Abbr="2 str. 1 d." DocPartId="df62bcd398064d339f0ddaea06db51ca" PartId="a262a05c526443069d7ed971c8102e0a">
            <Part Type="strPunktas" Nr="1" Abbr="2 str. 1 d. 1 p." DocPartId="ee3084489bb5411081dc1fb5a90bcf07" PartId="a463c7fb61054d5cac70622fd9b9ac52"/>
            <Part Type="strPunktas" Nr="2" Abbr="2 str. 1 d. 2 p." DocPartId="f3f3a1d1d10e43faa714f6da1c026af9" PartId="e0ffd5afa30e4771a3c37e7ad2becb80"/>
          </Part>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2e4c6eff659d401dbe59c44c3aca1426"/>
          <Part Type="strDalis" Nr="8" Abbr="2 str. 8 d." DocPartId="7e7e41ad0a19484696408792ea845dd1" PartId="8ab1ff80cbde44a3b8eab4f139058ff3"/>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Part>
      <Part Type="skyrius" Nr="2" Title="ĮSTAIGŲ RŪŠYS, JŲ LICENCIJAVIMO, AKREDITAVIMO, REGISTRAVIMO IR VEIKLOS VALSTYBINIO REGULIAVIMO PAGRINDAI" DocPartId="ce8614136f2d4d9696eba87a787bd630" PartId="e7d64f135a564b09938a71ed2e6d88ba">
        <Part Type="straipsnis" Nr="3" Abbr="3 str." Title="Įstaigų klasifikavimas" DocPartId="db6f4b3ac4b842248dfaa85d86b56257" PartId="0ba18896c3ad4909a97f10afba108089">
          <Part Type="strDalis" Nr="1" Abbr="3 str. 1 d." DocPartId="ec760a0556a34035a1c4afdf3779b94e" PartId="a4bf5076b665454798000819afcd9103">
            <Part Type="strPunktas" Nr="1" Abbr="3 str. 1 d. 1 p." DocPartId="33ac8aa3405e43de9507ffb79dcec6b0" PartId="84c134e7fb4b48a095aabaf8a4851826"/>
            <Part Type="strPunktas" Nr="2" Abbr="3 str. 1 d. 2 p." DocPartId="06ddbcc1f15845a586cba4c11672833d" PartId="e4be7edf4b2c4941ae930e91ebe61fd2"/>
            <Part Type="strPunktas" Nr="3" Abbr="3 str. 1 d. 3 p." DocPartId="b652ad71214f40239c0a33e5174a950d" PartId="626d7904b5604c709ea0429daac58e6e"/>
            <Part Type="strPunktas" Nr="4" Abbr="3 str. 1 d. 4 p." DocPartId="048913be1c864340be7ae5ed0e75d826" PartId="80bff1111e134949850563bb3e06879d"/>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Įstaigų sveikatos priežiūros licencijavimas" DocPartId="f55ec74dfc26471f91b275c899957742" PartId="6c4d2c5d7d104ee2982b25ecf2f9c561">
          <Part Type="strDalis" Nr="1" Abbr="5 str. 1 d." DocPartId="8f9f18d5d410416383ffc77751bf8098" PartId="7627955ee8444d1c90c47fbf85df33df"/>
          <Part Type="strDalis" Nr="2" Abbr="5 str. 2 d." DocPartId="a40d1a6ca77b4a309254e5a9d111e4ff" PartId="e5c17f16f50a44979f1dacffeead2b6d"/>
          <Part Type="strDalis" Nr="3" Abbr="5 str. 3 d." DocPartId="b733685321c3454d82e8be532f6e9f9b" PartId="d2392984126240098ddce53791f06e5c">
            <Part Type="strPunktas" Nr="1" Abbr="5 str. 3 d. 1 p." DocPartId="ff3f0019d9ff474e859ab9488073917d" PartId="759b69c12b364964be73a164242f92eb"/>
            <Part Type="strPunktas" Nr="2" Abbr="5 str. 3 d. 2 p." DocPartId="a36c80a1451e42cdbed811d0a7b8efd6" PartId="bae035cd1581430e8aa326ea0a796576"/>
            <Part Type="strPunktas" Nr="3" Abbr="5 str. 3 d. 3 p." DocPartId="c25cfc6c762b41c2ac7c9cfc4278970e" PartId="8b61f5b57e6d45f783733d7eedc99e00"/>
            <Part Type="strPunktas" Nr="4" Abbr="5 str. 3 d. 4 p." DocPartId="447e559792c54e47899da8d41060dfbd" PartId="91f98d05ad104123b9e8f6a14579b710"/>
            <Part Type="strPunktas" Nr="5" Abbr="5 str. 3 d. 5 p." DocPartId="c9195525aa944062bdd89908642918a2" PartId="ffe2b1950a354f8c97d7f75d7c66a184"/>
            <Part Type="strPunktas" Nr="6" Abbr="5 str. 3 d. 6 p." DocPartId="41194bb9693d42849720e5efc364eafd" PartId="bfec919280b74a8582928f415f2c1bde"/>
            <Part Type="strPunktas" Nr="7" Abbr="5 str. 3 d. 7 p." DocPartId="272aaee6838e4e1eaea79e89d0faed5b" PartId="189add56d1dc46c5a6eedaa78a50ee47"/>
            <Part Type="strPunktas" Nr="8" Abbr="5 str. 3 d. 8 p." DocPartId="e242c302ffb14eb29cda0ba6643beeea" PartId="41d0e5bb01034d20a270b71dd40ba1e6"/>
            <Part Type="strPunktas" Nr="9" Abbr="5 str. 3 d. 9 p." DocPartId="6073ae3844564399974be8e89847fb7f" PartId="0395dee029634fc3b8c5c9bebbbdc62c"/>
            <Part Type="strPunktas" Nr="10" Abbr="5 str. 3 d. 10 p." DocPartId="3d8d05f21cd440849e15eb93987f65fd" PartId="f04a31bbccb444e0bd451d78ee2f7524"/>
            <Part Type="strPunktas" Nr="11" Abbr="5 str. 3 d. 11 p." DocPartId="3c89631675d54ba184cd9aee1554ff67" PartId="bf04dfcccc974a45bec4d21c40af56b6"/>
            <Part Type="strPunktas" Nr="12" Abbr="5 str. 3 d. 12 p." DocPartId="d2f89bb019864ca9a9a84795612ce731" PartId="16feeaa9406147478d6b09353060453a"/>
          </Part>
          <Part Type="strDalis" Nr="4" Abbr="5 str. 4 d." DocPartId="7f153773221c4ab5b952fe36e01ddf5e" PartId="4f5ac38c0d514afe85ff8d690c855ffa"/>
          <Part Type="strDalis" Nr="5" Abbr="5 str. 5 d." DocPartId="d8b745ac360f4954ad10df3da5b834dc" PartId="8529e206a8ac4dc0941c292518309d65"/>
          <Part Type="strDalis" Nr="6" Abbr="5 str. 6 d." DocPartId="30020c175de54e5db89e07e9339f75f9" PartId="c2d17bb09c4a41a2aa5dfccd8c50e51b"/>
          <Part Type="strDalis" Nr="7" Abbr="5 str. 7 d." DocPartId="4ecd704f31534db7acc2da903525d1a4" PartId="8835933103e04b8a971c5ae76b3b1e3b"/>
          <Part Type="strDalis" Nr="8" Abbr="5 str. 8 d." DocPartId="801aecef53d346d0aedf2b1ab29ad0e2" PartId="1cee46d422054a618d58f11c07c06434"/>
          <Part Type="strDalis" Nr="9" Abbr="5 str. 9 d." DocPartId="4cf2259829184eb6a915ceb57660cd2e" PartId="588149cb70454120a50f46d637cab8e1">
            <Part Type="strPunktas" Nr="1" Abbr="5 str. 9 d. 1 p." DocPartId="be11e892bc1241f78cebef5975585eea" PartId="2126361e7f1e4ad9a2a6dde9b94ace38"/>
            <Part Type="strPunktas" Nr="2" Abbr="5 str. 9 d. 2 p." DocPartId="4eb5176063664267886682b1a74abe5d" PartId="cc951839fdf341a3b6733bc233a8edbc"/>
            <Part Type="strPunktas" Nr="3" Abbr="5 str. 9 d. 3 p." DocPartId="db723b9e035b43c9bdded45b90419e23" PartId="f6a3793a5dfb41c6b635ed858fec82d3"/>
            <Part Type="strPunktas" Nr="4" Abbr="5 str. 9 d. 4 p." DocPartId="bc9aef538afc4db789c084480004645f" PartId="4989e83d319c40f7ad9365929c3445f9"/>
          </Part>
          <Part Type="strDalis" Nr="10" Abbr="5 str. 10 d." DocPartId="e4f521d152b045b88679944a200c5df5" PartId="29b2e4120e194cefbba48db366d523c9"/>
          <Part Type="strDalis" Nr="11" Abbr="5 str. 11 d." DocPartId="c54b200ae0334f639bd03412ae990beb" PartId="0f89672becbb42a0a0100cfc6dec7a48">
            <Part Type="strPunktas" Nr="1" Abbr="5 str. 11 d. 1 p." DocPartId="b381f6b603054826843b696bfad5b223" PartId="a7b7ee7d995d44fabf30f131b7ad3cba"/>
            <Part Type="strPunktas" Nr="2" Abbr="5 str. 11 d. 2 p." DocPartId="36a4cd805b004e70a8d0c4a2cb6588fe" PartId="d2b4f99950c1419dba26a63109216636"/>
            <Part Type="strPunktas" Nr="3" Abbr="5 str. 11 d. 3 p." DocPartId="3f459a45c6d643bbb3b46470bfcf7061" PartId="a6d281e2381940c3bde181b2e52a0031"/>
            <Part Type="strPunktas" Nr="4" Abbr="5 str. 11 d. 4 p." DocPartId="248a6677a678479ea7f65c31d3a8722c" PartId="cd29c3508be842d5a9167028cc0ba09c"/>
            <Part Type="strPunktas" Nr="5" Abbr="5 str. 11 d. 5 p." DocPartId="b822690b1cc24a4fb8a4a6d3cec3a6e2" PartId="cb2cddf41c0b4c64888ecba48b28f6d6"/>
          </Part>
          <Part Type="strDalis" Nr="12" Abbr="5 str. 12 d." DocPartId="2d0af7c1ad964bc283b18088a771cf85" PartId="8e3a883e09374a96aa041cd1809c994d"/>
          <Part Type="strDalis" Nr="13" Abbr="5 str. 13 d." DocPartId="75ee9ff43d424bb6877ec8f3071b1340" PartId="3d8841fa97a84f5ba5b32378d417b41b"/>
          <Part Type="strDalis" Nr="14" Abbr="5 str. 14 d." DocPartId="30f42e04d9d64e9db35a228620edddc5" PartId="395e0e3c5b024925bf9b6fa2151037f9">
            <Part Type="strPunktas" Nr="1" Abbr="5 str. 14 d. 1 p." DocPartId="f82066b068a9494ab402e4cbcc8807c6" PartId="547b4c2eaf1145d293827acec45c0dfe"/>
            <Part Type="strPunktas" Nr="2" Abbr="5 str. 14 d. 2 p." DocPartId="9fd05eb9c09b4c9fb58ef4d095c201f6" PartId="8478a86fc5144e56b2babe9c40285c62"/>
            <Part Type="strPunktas" Nr="3" Abbr="5 str. 14 d. 3 p." DocPartId="fb9b58bebbdd480fb4d3ad54b0d1d7bb" PartId="b2948df0fa094da5a7cd001a7083d3a8"/>
            <Part Type="strPunktas" Nr="4" Abbr="5 str. 14 d. 4 p." DocPartId="7f36ac0dae1844f3a72ef48d19315ff5" PartId="5f412d5025fe4ebcacfb5713c57a5062"/>
            <Part Type="strPunktas" Nr="5" Abbr="5 str. 14 d. 5 p." DocPartId="12ed9790869f4d63bb8c66a7f83d3d70" PartId="04b492a01cd94b6dbbfc211398ea7503"/>
          </Part>
          <Part Type="strDalis" Nr="15" Abbr="5 str. 15 d." DocPartId="977b0f77e07445688e65349dc3faf417" PartId="d698cb4dc6bc421cb581f5f6dff8276a"/>
          <Part Type="strDalis" Nr="16" Abbr="5 str. 16 d." DocPartId="3747db636b454a8a821db047c2bedb79" PartId="947bdf4a2673406aa27f4ef61a0c278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f54378450cc643898caeac9763ac5208">
          <Part Type="strDalis" Nr="1" Abbr="7 str. 1 d." DocPartId="cb7f4a9061ad48acb8d56b7dbe868354" PartId="edf3cda911cd4ec3948df7d139e521a7"/>
          <Part Type="strDalis" Nr="2" Abbr="7 str. 2 d." DocPartId="dc5202e68ddb461ca422d04ebc29b7bf" PartId="9c2c37b638ad4bdca13cbe5d0636adc7"/>
          <Part Type="strDalis" Nr="3" Abbr="7 str. 3 d." DocPartId="e1e5f117699d4da5a03d1ccb0e8d4bfe" PartId="bce5f1556c6e40dc92f63c76d972d5ae"/>
          <Part Type="strDalis" Nr="4" Abbr="7 str. 4 d." DocPartId="36b29ba705bd4c7c86e848f4707d3f97" PartId="bcfa25c40f0d4171bc40b1fe86911d4c"/>
        </Part>
        <Part Type="straipsnis" Nr="8" Abbr="8 str." Title="Įstaigų registro duomenų naudojimas" DocPartId="5b2b7ff557e24b10be16ca72ab8bfd57" PartId="b400403956be4721b9224550edc8a349">
          <Part Type="strDalis" Nr="1" Abbr="8 str. 1 d." DocPartId="ff34897d051d455eafc0dea0f4c216f1" PartId="6b5e4cbb0add4a009087ebe51ef4f0e0"/>
          <Part Type="strDalis" Nr="2" Abbr="8 str. 2 d." DocPartId="96be256cbf8f40e09afe8ab431ac37d2" PartId="872b909e198c4dc2a179f21d9f5c9d2b"/>
        </Part>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3f18dc313f134471801ead2a709d2cd2"/>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b4726390fb18451ca32492c8d3b599fa"/>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LNSS biudžetinių ir viešųjų įstaigų, jų padalinių, filialų vadovų ir sveikatos priežiūros specialistų priėmimo į darbą tvarka" DocPartId="a8efbd586cd44d37801e2026a7a5b313" PartId="2cf94eb495cc4ed9bfb039cd0b99c811">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57bdefb5b95f484fa1396eda782aa601"/>
          <Part Type="strDalis" Nr="7" Abbr="15 str. 7 d." DocPartId="612ad550f0c04fb6a8959d320f68c35e" PartId="296edf1708c14b5c8766326ba2e6f2aa"/>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0fa839f3c6084a17bbbb4dac6b173cff"/>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14bf32f8389549d5acbde58d672e70d6"/>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197aa9dc0ff8487f84c082dfffd4022b"/>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c6738ced038d4a57bd1a08083e6ee1ea"/>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c113088fa25f4f4c8c08ef4728605542"/>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Title="" DocPartId="a2f71509794b4cbeb8e79cdcc281e2c4" PartId="68c2edec94c9461988a5cdc7dc6162a0"/>
            <Part Type="strDalis" Nr="3" Abbr="3 d." Title="" DocPartId="238f40ff67d14b6fb7b929b0025009c4" PartId="acc834100d8c41a899e99f685ba25182"/>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cfc94052f7bb468c84417e243e0c3a36"/>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Title="" DocPartId="2c4f2386c43d4a12856fe9a524fe7e4b" PartId="ee276431016b41819f3b53dfa3f7d3d5"/>
            <Part Type="strPunktas" Nr="12" Abbr="12 p." Title="" DocPartId="d45c95b75eef4938adeb613d810b1cd0" PartId="46928f8f549147098bc307ed79372f1c"/>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db42237cf85b4df6a2e9762d7eb61629">
            <Part Type="strPunktas" Nr="1" Abbr="50 str. 1 d. 1 p." DocPartId="00a10700269747619ba93547910e462f" PartId="a573f2190e6549c8b80af95c70a068c7"/>
            <Part Type="strPunktas" Nr="2" Abbr="50 str. 1 d. 2 p." DocPartId="11b33a8632eb437a97070af3b765077e" PartId="3824675ea5f543998f09410b2e218612"/>
            <Part Type="strPunktas" Nr="3" Abbr="50 str. 1 d. 3 p." DocPartId="2a1cfc33b9384864b6d65f38672ca26b" PartId="abb1962b2bd64a2e80e981f533a98149"/>
            <Part Type="strPunktas" Nr="4" Abbr="50 str. 1 d. 4 p." DocPartId="9a19769b58634a1a9922471a08e035ce" PartId="190d01e2402c4a638a8dd1dc32102215"/>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a3c0edc3781e423e8fa13f2c5a64e596">
        <Part Type="strDalis" Nr="1" Abbr="52 str. 1 d." DocPartId="d9aced392c5542beb41122c9deeba97d" PartId="6f9c58ad46be42818ef8e79a96ba8dfa">
          <Part Type="strPunktas" Nr="1" Abbr="52 str. 1 d. 1 p." DocPartId="d46012188f93410ca7adf0d95b909076" PartId="ba5a7f19a6bc4ab4badccc9d1af217c8"/>
          <Part Type="strPunktas" Nr="2" Abbr="52 str. 1 d. 2 p." DocPartId="0d9b354f983c4649b2cb864aaec58717" PartId="d0c1731f17e14a44bfdc30ee1accb596"/>
          <Part Type="strPunktas" Nr="3" Abbr="52 str. 1 d. 3 p." DocPartId="169bf3fc4ee54e18a3ed84ffa4e237a6" PartId="9682fba884ce46c19015e25bc88d71ea"/>
          <Part Type="strPunktas" Nr="4" Abbr="52 str. 1 d. 4 p." DocPartId="496c6334ed364c04b676367e3af4dac5" PartId="2b3c58f08360485f821a9172c72d9da6"/>
          <Part Type="strPunktas" Nr="5" Abbr="52 str. 1 d. 5 p." DocPartId="9d4c150f27844131bce9b9eada40b148" PartId="b720f187e9c34d5a96ad7f2d7b9a7e03"/>
        </Part>
        <Part Type="strDalis" Nr="2" Abbr="52 str. 2 d." DocPartId="1900d979b89946efb24a8b87fbffcce9" PartId="fb425538cd004dbdbafad1426ddfc413"/>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d42ee23faaf6431c87c7dcc6c7c86b9f">
          <Part Type="strPunktas" Nr="1" Abbr="53 str. 1 d. 1 p." DocPartId="f9fd622052bf4b03829a301aad4008e8" PartId="e4dd175c02f3406fb56f92284d16ad47"/>
          <Part Type="strPunktas" Nr="2" Abbr="53 str. 1 d. 2 p." DocPartId="358d190d62a24f6d96ddfa0150d55228" PartId="0ebf495e71d14185a76d26d578507720"/>
          <Part Type="strPunktas" Nr="3" Abbr="53 str. 1 d. 3 p." DocPartId="afd8c690b2f34e20a63b648ea0b430de" PartId="3d571c0b4fd548029b9548db2c30e4ce"/>
          <Part Type="strPunktas" Nr="4" Abbr="53 str. 1 d. 4 p." DocPartId="78a54ddfe60b47a6b47d8539d6a49690" PartId="c141361c6389436397f962cdc2488b74"/>
          <Part Type="strPunktas" Nr="5" Abbr="53 str. 1 d. 5 p." DocPartId="d515b2e0687c48db945985dbb7d18f3f" PartId="9d26e98605fb46d792e990c1f1d626bc"/>
          <Part Type="strPunktas" Nr="6" Abbr="53 str. 1 d. 6 p." DocPartId="0e6c784a2b3b47288d4ae8e106eaa240" PartId="2951ce7852074540a78e435d190439a4"/>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029f8208b229493f811b1c90c70a6b48">
          <Part Type="strPunktas" Nr="1" Abbr="54 str. 1 d. 1 p." DocPartId="8431d5843e2b4969a4e14ac67ec58c59" PartId="c52fb9342a8044a5a2427ea8d93bb5d8"/>
          <Part Type="strPunktas" Nr="2" Abbr="54 str. 1 d. 2 p." DocPartId="33f27b7bbbac43389ceb9a461d274342" PartId="ba5ee798dc0642e08e2fba696f7b8f48"/>
          <Part Type="strPunktas" Nr="3" Abbr="54 str. 1 d. 3 p." DocPartId="167ad5cff34f42aebd65b519931e92c0" PartId="0f0c55218a044cd99b81c9009e6aee4e"/>
          <Part Type="strPunktas" Nr="4" Abbr="54 str. 1 d. 4 p." DocPartId="e2ae399d8d644e50b9f53f791845b055" PartId="b9e881e54ed5469d8f929956dbfaf3ad"/>
          <Part Type="strPunktas" Nr="5" Abbr="54 str. 1 d. 5 p." DocPartId="9f1b597ab4e646f0a81508f4d184257b" PartId="f0284c3f823244cfa4c6e60741dec4d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f3d7a10668f249e8a9b8067eb4b745cc"/>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3" Abbr="59 str. 3 d." DocPartId="3ff3f70abcae4b0ea3a11ff20800c22e" PartId="aee7df94e4f74aaeb94b9a963d35e8e2"/>
      </Part>
      <Part Type="straipsnis" Nr="60" Abbr="60 str." Title="Uždarosios biudžetinės įstaigos veiklos kontrolė" DocPartId="b2fd202c98ba4e42ba4f2973ee054eef" PartId="31935c9233a84134a3c185ebd08ad8a8">
        <Part Type="strDalis" Nr="1" Abbr="60 str. 1 d." DocPartId="5d080375071044f781da3e8cc558a7f6" PartId="89e3efb7e9864bd4982b3ba2901142cc"/>
      </Part>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Nr="" Abbr="" Title="Pakeitimų sąrašas" DocPartId="441de82dc7fe4b558d85f2cf402f99b6" PartId="5d2905324fcc4c259a3835265b80986d"/>
</Parts>
</file>

<file path=customXml/itemProps1.xml><?xml version="1.0" encoding="utf-8"?>
<ds:datastoreItem xmlns:ds="http://schemas.openxmlformats.org/officeDocument/2006/customXml" ds:itemID="{33527739-576A-4CD2-923F-852E87B97FD1}">
  <ds:schemaRefs>
    <ds:schemaRef ds:uri="http://lrs.lt/TAIS/DocParts"/>
  </ds:schemaRefs>
</ds:datastoreItem>
</file>

<file path=docProps/app.xml><?xml version="1.0" encoding="utf-8"?>
<Properties xmlns="http://schemas.openxmlformats.org/officeDocument/2006/extended-properties">
  <Template>Normal.dotm</Template>
  <TotalTime>42</TotalTime>
  <Pages>22</Pages>
  <Words>52980</Words>
  <Characters>30199</Characters>
  <Application>Microsoft Office Word</Application>
  <DocSecurity>0</DocSecurity>
  <Lines>251</Lines>
  <Paragraphs>166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83013</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2015-09-28T05:45:00Z</dcterms:modified>
  <revision>8</revision>
  <dc:title>Redagavo: Ramunė Lūžaitė (1997</dc:title>
</coreProperties>
</file>