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2015-05-01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1ff7395931064fc1b9895de9f880d406"/>
                <w:lock w:val="sdtLocked"/>
                <w:richText/>
              </w:sdtPr>
              <w:sdtContent>
                <w:p>
                  <w:pPr>
                    <w:ind w:right="-55" w:firstLine="720"/>
                    <w:jc w:val="both"/>
                    <w:rPr>
                      <w:b/>
                      <w:sz w:val="22"/>
                    </w:rPr>
                  </w:pPr>
                  <w:sdt>
                    <w:sdtPr>
                      <w:alias w:val="Numeris"/>
                      <w:tag w:val="nr_1ff7395931064fc1b9895de9f880d406"/>
                      <w:lock w:val="sdtLocked"/>
                      <w:richText/>
                    </w:sdtPr>
                    <w:sdtContent>
                      <w:r>
                        <w:rPr>
                          <w:b/>
                          <w:sz w:val="22"/>
                        </w:rPr>
                        <w:t>1</w:t>
                      </w:r>
                    </w:sdtContent>
                  </w:sdt>
                  <w:r>
                    <w:rPr>
                      <w:b/>
                      <w:sz w:val="22"/>
                    </w:rPr>
                    <w:t xml:space="preserve"> straipsnis. </w:t>
                  </w:r>
                  <w:sdt>
                    <w:sdtPr>
                      <w:alias w:val="Pavadinimas"/>
                      <w:tag w:val="title_1ff7395931064fc1b9895de9f880d406"/>
                      <w:lock w:val="sdtLocked"/>
                      <w:richText/>
                    </w:sdtPr>
                    <w:sdtContent>
                      <w:r>
                        <w:rPr>
                          <w:b/>
                          <w:sz w:val="22"/>
                        </w:rPr>
                        <w:t>Įstatymo paskirtis</w:t>
                      </w:r>
                    </w:sdtContent>
                  </w:sdt>
                </w:p>
                <w:sdt>
                  <w:sdtPr>
                    <w:alias w:val="1 str. 1 d."/>
                    <w:tag w:val="part_90ddf4f6da3c4d93a93b75ce9ceb5462"/>
                    <w:lock w:val="sdtLocked"/>
                    <w:richText/>
                  </w:sdtPr>
                  <w:sdtContent>
                    <w:p>
                      <w:pPr>
                        <w:ind w:right="-55" w:firstLine="720"/>
                        <w:jc w:val="both"/>
                        <w:rPr>
                          <w:sz w:val="22"/>
                        </w:rPr>
                      </w:pPr>
                      <w:sdt>
                        <w:sdtPr>
                          <w:alias w:val="Numeris"/>
                          <w:tag w:val="nr_90ddf4f6da3c4d93a93b75ce9ceb5462"/>
                          <w:lock w:val="sdtLocked"/>
                          <w:richText/>
                        </w:sdtPr>
                        <w:sdtContent>
                          <w:r>
                            <w:rPr>
                              <w:sz w:val="22"/>
                            </w:rPr>
                            <w:t>1</w:t>
                          </w:r>
                        </w:sdtContent>
                      </w:sdt>
                      <w:r>
                        <w:rPr>
                          <w:sz w:val="22"/>
                        </w:rPr>
                        <w:t>. Lietuvos Respublikos Klaipėdos valstybinio jūrų uosto įstatymas reguliuoja Klaipėdos valstybinio jūrų uosto (toliau - uostas) veiklą bei valdymą.</w:t>
                      </w:r>
                    </w:p>
                  </w:sdtContent>
                </w:sdt>
                <w:sdt>
                  <w:sdtPr>
                    <w:alias w:val="1 str. 2 d."/>
                    <w:tag w:val="part_cb69fd3d8910478bbd21818c77c46f3f"/>
                    <w:lock w:val="sdtLocked"/>
                    <w:richText/>
                  </w:sdtPr>
                  <w:sdtContent>
                    <w:p>
                      <w:pPr>
                        <w:ind w:right="-55" w:firstLine="720"/>
                        <w:jc w:val="both"/>
                        <w:rPr>
                          <w:sz w:val="22"/>
                        </w:rPr>
                      </w:pPr>
                      <w:sdt>
                        <w:sdtPr>
                          <w:alias w:val="Numeris"/>
                          <w:tag w:val="nr_cb69fd3d8910478bbd21818c77c46f3f"/>
                          <w:lock w:val="sdtLocked"/>
                          <w:richText/>
                        </w:sdtPr>
                        <w:sdtContent>
                          <w:r>
                            <w:rPr>
                              <w:sz w:val="22"/>
                            </w:rPr>
                            <w:t>2</w:t>
                          </w:r>
                        </w:sdtContent>
                      </w:sdt>
                      <w:r>
                        <w:rPr>
                          <w:sz w:val="22"/>
                        </w:rPr>
                        <w:t>. Kitų Lietuvos Respublikos jūrų uostų, naftos bei chemijos produktų terminalų, neįeinančių į jūrų uostų teritorijas, veiklą bei valdymą reguliuoja kiti Lietuvos Respublikos įstatymai, o iki jų įsigaliojimo - Lietuvos Respublikos Vyriausybės nutarimai.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13" w:history="1">
                    <w:r>
                      <w:rPr>
                        <w:i/>
                        <w:color w:val="0000FF"/>
                        <w:sz w:val="20"/>
                        <w:u w:val="single"/>
                      </w:rPr>
                      <w:t>VIII-1344</w:t>
                    </w:r>
                  </w:hyperlink>
                  <w:r>
                    <w:rPr>
                      <w:i/>
                      <w:sz w:val="20"/>
                    </w:rPr>
                    <w:t>, 99.10.05, Žin., 1999, Nr.86-2561 (99.10.15)</w:t>
                  </w:r>
                </w:p>
                <w:p>
                  <w:pPr>
                    <w:ind w:right="-55"/>
                    <w:rPr>
                      <w:sz w:val="22"/>
                    </w:rPr>
                  </w:pPr>
                </w:p>
              </w:sdtContent>
            </w:sdt>
            <w:sdt>
              <w:sdtPr>
                <w:alias w:val="2 str."/>
                <w:tag w:val="part_83b2b755f772475cb7919d25f44dc37f"/>
                <w:lock w:val="sdtLocked"/>
                <w:richText/>
              </w:sdtPr>
              <w:sdtContent>
                <w:p>
                  <w:pPr>
                    <w:ind w:firstLine="720"/>
                    <w:jc w:val="both"/>
                    <w:rPr>
                      <w:sz w:val="22"/>
                    </w:rPr>
                  </w:pPr>
                  <w:sdt>
                    <w:sdtPr>
                      <w:alias w:val="Numeris"/>
                      <w:tag w:val="nr_83b2b755f772475cb7919d25f44dc37f"/>
                      <w:lock w:val="sdtLocked"/>
                      <w:richText/>
                    </w:sdtPr>
                    <w:sdtContent>
                      <w:r>
                        <w:rPr>
                          <w:b/>
                          <w:sz w:val="22"/>
                        </w:rPr>
                        <w:t>2</w:t>
                      </w:r>
                    </w:sdtContent>
                  </w:sdt>
                  <w:r>
                    <w:rPr>
                      <w:b/>
                      <w:sz w:val="22"/>
                    </w:rPr>
                    <w:t xml:space="preserve"> straipsnis. </w:t>
                  </w:r>
                  <w:sdt>
                    <w:sdtPr>
                      <w:alias w:val="Pavadinimas"/>
                      <w:tag w:val="title_83b2b755f772475cb7919d25f44dc37f"/>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60826c002d814f758a7299c519388cb6"/>
                    <w:lock w:val="sdtLocked"/>
                    <w:richText/>
                  </w:sdtPr>
                  <w:sdtContent>
                    <w:p>
                      <w:pPr>
                        <w:ind w:firstLine="720"/>
                        <w:jc w:val="both"/>
                        <w:rPr>
                          <w:sz w:val="22"/>
                        </w:rPr>
                      </w:pPr>
                      <w:sdt>
                        <w:sdtPr>
                          <w:alias w:val="Numeris"/>
                          <w:tag w:val="nr_60826c002d814f758a7299c519388cb6"/>
                          <w:lock w:val="sdtLocked"/>
                          <w:richText/>
                        </w:sdtPr>
                        <w:sdtContent>
                          <w:r>
                            <w:rPr>
                              <w:sz w:val="22"/>
                            </w:rPr>
                            <w:t>9</w:t>
                          </w:r>
                        </w:sdtContent>
                      </w:sdt>
                      <w:r>
                        <w:rPr>
                          <w:sz w:val="22"/>
                        </w:rPr>
                        <w:t xml:space="preserve">.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e13a6678c0a744489d182987cf46f133"/>
                    <w:lock w:val="sdtLocked"/>
                    <w:richText/>
                  </w:sdtPr>
                  <w:sdtContent>
                    <w:p>
                      <w:pPr>
                        <w:ind w:firstLine="720"/>
                        <w:jc w:val="both"/>
                        <w:rPr>
                          <w:sz w:val="22"/>
                        </w:rPr>
                      </w:pPr>
                      <w:sdt>
                        <w:sdtPr>
                          <w:alias w:val="Numeris"/>
                          <w:tag w:val="nr_e13a6678c0a744489d182987cf46f133"/>
                          <w:lock w:val="sdtLocked"/>
                          <w:richText/>
                        </w:sdtPr>
                        <w:sdtContent>
                          <w:r>
                            <w:rPr>
                              <w:sz w:val="22"/>
                              <w:szCs w:val="22"/>
                            </w:rPr>
                            <w:t>23</w:t>
                          </w:r>
                        </w:sdtContent>
                      </w:sdt>
                      <w:r>
                        <w:rPr>
                          <w:sz w:val="22"/>
                          <w:szCs w:val="22"/>
                        </w:rPr>
                        <w:t>. Kitos šiame įstatyme vartojamos sąvokos suprantamos taip, kaip jos apibrėžtos Lietuvos Respublikos transporto veiklos pagrindų įstatyme ir Lietuvos Respublikos saugios laivybos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6"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7"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2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e4446b688d4347f8bb9aff6c4240da55"/>
                        <w:lock w:val="sdtLocked"/>
                        <w:richText/>
                      </w:sdtPr>
                      <w:sdtContent>
                        <w:p>
                          <w:pPr>
                            <w:ind w:right="-55" w:firstLine="720"/>
                            <w:jc w:val="both"/>
                            <w:rPr>
                              <w:sz w:val="22"/>
                            </w:rPr>
                          </w:pPr>
                          <w:sdt>
                            <w:sdtPr>
                              <w:alias w:val="Numeris"/>
                              <w:tag w:val="nr_e4446b688d4347f8bb9aff6c4240da55"/>
                              <w:lock w:val="sdtLocked"/>
                              <w:richText/>
                            </w:sdtPr>
                            <w:sdtContent>
                              <w:r>
                                <w:rPr>
                                  <w:sz w:val="22"/>
                                </w:rPr>
                                <w:t>2</w:t>
                              </w:r>
                            </w:sdtContent>
                          </w:sdt>
                          <w:r>
                            <w:rPr>
                              <w:sz w:val="22"/>
                            </w:rPr>
                            <w:t>. Kiti uoste esantys valstybės nuosavybės objektai gali būti privatizuojami pagal Valstybės ir savivaldybių turto privatizavimo įstatymą, suderinus su Susisiekimo ministerija.</w:t>
                          </w:r>
                        </w:p>
                        <w:p>
                          <w:pPr>
                            <w:ind w:right="-55" w:firstLine="720"/>
                            <w:jc w:val="both"/>
                            <w:rPr>
                              <w:sz w:val="22"/>
                            </w:rPr>
                          </w:pPr>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5"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6"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c6a156a63202493c864074b4c4a0b98a"/>
                    <w:lock w:val="sdtLocked"/>
                    <w:richText/>
                  </w:sdtPr>
                  <w:sdtContent>
                    <w:p>
                      <w:pPr>
                        <w:ind w:firstLine="720"/>
                        <w:jc w:val="both"/>
                        <w:rPr>
                          <w:b/>
                          <w:sz w:val="22"/>
                        </w:rPr>
                      </w:pPr>
                      <w:sdt>
                        <w:sdtPr>
                          <w:alias w:val="Numeris"/>
                          <w:tag w:val="nr_c6a156a63202493c864074b4c4a0b98a"/>
                          <w:lock w:val="sdtLocked"/>
                          <w:richText/>
                        </w:sdtPr>
                        <w:sdtContent>
                          <w:r>
                            <w:rPr>
                              <w:b/>
                              <w:sz w:val="22"/>
                            </w:rPr>
                            <w:t>10</w:t>
                          </w:r>
                        </w:sdtContent>
                      </w:sdt>
                      <w:r>
                        <w:rPr>
                          <w:b/>
                          <w:sz w:val="22"/>
                        </w:rPr>
                        <w:t xml:space="preserve"> straipsnis. </w:t>
                      </w:r>
                      <w:sdt>
                        <w:sdtPr>
                          <w:alias w:val="Pavadinimas"/>
                          <w:tag w:val="title_c6a156a63202493c864074b4c4a0b98a"/>
                          <w:lock w:val="sdtLocked"/>
                          <w:richText/>
                        </w:sdtPr>
                        <w:sdtContent>
                          <w:r>
                            <w:rPr>
                              <w:b/>
                              <w:sz w:val="22"/>
                            </w:rPr>
                            <w:t>Uosto valdymas</w:t>
                          </w:r>
                        </w:sdtContent>
                      </w:sdt>
                    </w:p>
                    <w:sdt>
                      <w:sdtPr>
                        <w:alias w:val="10 str. 1 d."/>
                        <w:tag w:val="part_9ee5c57f25bf4b7ba26fd661fd8704d3"/>
                        <w:lock w:val="sdtLocked"/>
                        <w:richText/>
                      </w:sdtPr>
                      <w:sdtContent>
                        <w:p>
                          <w:pPr>
                            <w:ind w:right="-55" w:firstLine="720"/>
                            <w:jc w:val="both"/>
                            <w:rPr>
                              <w:sz w:val="22"/>
                            </w:rPr>
                          </w:pPr>
                          <w:r>
                            <w:rPr>
                              <w:color w:val="000000"/>
                              <w:sz w:val="22"/>
                            </w:rPr>
                            <w:t xml:space="preserve">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7"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X-430</w:t>
                        </w:r>
                      </w:hyperlink>
                      <w:r>
                        <w:rPr>
                          <w:rFonts w:eastAsia="MS Mincho"/>
                          <w:i/>
                          <w:iCs/>
                          <w:sz w:val="20"/>
                        </w:rPr>
                        <w:t>, 2005-12-06, Žin., 2005, Nr. 148-5391 (2005-12-20)</w:t>
                      </w:r>
                    </w:p>
                    <w:p>
                      <w:pPr>
                        <w:ind w:firstLine="270"/>
                        <w:jc w:val="both"/>
                        <w:rPr>
                          <w:sz w:val="22"/>
                        </w:rPr>
                      </w:pPr>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29"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2"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5"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3 d."/>
                        <w:tag w:val="part_469d455df57f4e6982015c5ca6d1865f"/>
                        <w:lock w:val="sdtLocked"/>
                        <w:richText/>
                      </w:sdtPr>
                      <w:sdtContent>
                        <w:p>
                          <w:pPr>
                            <w:ind w:right="-55" w:firstLine="720"/>
                            <w:jc w:val="both"/>
                            <w:rPr>
                              <w:sz w:val="22"/>
                            </w:rPr>
                          </w:pPr>
                          <w:sdt>
                            <w:sdtPr>
                              <w:alias w:val="Numeris"/>
                              <w:tag w:val="nr_469d455df57f4e6982015c5ca6d1865f"/>
                              <w:lock w:val="sdtLocked"/>
                              <w:richText/>
                            </w:sdtPr>
                            <w:sdtContent>
                              <w:r>
                                <w:rPr>
                                  <w:color w:val="000000"/>
                                  <w:sz w:val="22"/>
                                </w:rPr>
                                <w:t>3</w:t>
                              </w:r>
                            </w:sdtContent>
                          </w:sdt>
                          <w:r>
                            <w:rPr>
                              <w:color w:val="000000"/>
                              <w:sz w:val="22"/>
                            </w:rPr>
                            <w:t xml:space="preserve">. Uosto kapitono veiklą nustato šis įstatymas, Lietuvos Respublikos saugios laivybos įstatymas bei </w:t>
                          </w:r>
                          <w:r>
                            <w:rPr>
                              <w:sz w:val="22"/>
                            </w:rPr>
                            <w:t>Uosto kapitono nuostatai. Uosto kapitono nuostatus, suderintus su Lietuvos saugios laivybos administracija, tvirtina Uosto direkcijos vadovas.</w:t>
                          </w:r>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6" w:history="1">
                        <w:r>
                          <w:rPr>
                            <w:i/>
                            <w:color w:val="0000FF"/>
                            <w:sz w:val="20"/>
                            <w:u w:val="single"/>
                          </w:rPr>
                          <w:t>VIII-1898</w:t>
                        </w:r>
                      </w:hyperlink>
                      <w:r>
                        <w:rPr>
                          <w:i/>
                          <w:sz w:val="20"/>
                        </w:rPr>
                        <w:t>, 00.08.29, Žin., 2000, Nr.75-2265 (00.09.07)</w:t>
                      </w:r>
                    </w:p>
                    <w:p>
                      <w:pPr>
                        <w:ind w:right="-55"/>
                        <w:rPr>
                          <w:sz w:val="22"/>
                        </w:rPr>
                      </w:pPr>
                    </w:p>
                  </w:sdtContent>
                </w:sdt>
              </w:sdtContent>
            </w:sdt>
            <w:sdt>
              <w:sdtPr>
                <w:alias w:val=""/>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7"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3e751e5dce12491f8acdd3b69aeb3353"/>
                    <w:lock w:val="sdtLocked"/>
                    <w:richText/>
                  </w:sdtPr>
                  <w:sdtContent>
                    <w:p>
                      <w:pPr>
                        <w:ind w:firstLine="720"/>
                        <w:jc w:val="both"/>
                        <w:rPr>
                          <w:b/>
                          <w:sz w:val="22"/>
                        </w:rPr>
                      </w:pPr>
                      <w:sdt>
                        <w:sdtPr>
                          <w:alias w:val="Numeris"/>
                          <w:tag w:val="nr_3e751e5dce12491f8acdd3b69aeb3353"/>
                          <w:lock w:val="sdtLocked"/>
                          <w:richText/>
                        </w:sdtPr>
                        <w:sdtContent>
                          <w:r>
                            <w:rPr>
                              <w:b/>
                              <w:sz w:val="22"/>
                            </w:rPr>
                            <w:t>13</w:t>
                          </w:r>
                        </w:sdtContent>
                      </w:sdt>
                      <w:r>
                        <w:rPr>
                          <w:b/>
                          <w:sz w:val="22"/>
                        </w:rPr>
                        <w:t xml:space="preserve"> straipsnis. </w:t>
                      </w:r>
                      <w:sdt>
                        <w:sdtPr>
                          <w:alias w:val="Pavadinimas"/>
                          <w:tag w:val="title_3e751e5dce12491f8acdd3b69aeb3353"/>
                          <w:lock w:val="sdtLocked"/>
                          <w:richText/>
                        </w:sdtPr>
                        <w:sdtContent>
                          <w:r>
                            <w:rPr>
                              <w:b/>
                              <w:sz w:val="22"/>
                            </w:rPr>
                            <w:t>Laisvojo uosto steigimas</w:t>
                          </w:r>
                        </w:sdtContent>
                      </w:sdt>
                    </w:p>
                    <w:sdt>
                      <w:sdtPr>
                        <w:alias w:val="13 str. 1 d."/>
                        <w:tag w:val="part_1469b6f72f4f4e0d8950b1b6b85aeb72"/>
                        <w:lock w:val="sdtLocked"/>
                        <w:richText/>
                      </w:sdtPr>
                      <w:sdtContent>
                        <w:p>
                          <w:pPr>
                            <w:ind w:firstLine="720"/>
                            <w:jc w:val="both"/>
                            <w:rPr>
                              <w:sz w:val="22"/>
                            </w:rPr>
                          </w:pPr>
                          <w:r>
                            <w:rPr>
                              <w:sz w:val="22"/>
                            </w:rPr>
                            <w:t>Laisvasis uostas steigiamas Klaipėdos valstybinio jūrų uosto teritorijos dalyje, kurios ribas ir veiklos sąlygas nustato Lietuvos Respublikos Vyriausybė.</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4 str."/>
                    <w:tag w:val="part_5ecfbc41be9748d89faf31fd8392a3d3"/>
                    <w:lock w:val="sdtLocked"/>
                    <w:richText/>
                  </w:sdtPr>
                  <w:sdtContent>
                    <w:p>
                      <w:pPr>
                        <w:ind w:firstLine="720"/>
                        <w:jc w:val="both"/>
                        <w:rPr>
                          <w:b/>
                          <w:sz w:val="22"/>
                        </w:rPr>
                      </w:pPr>
                      <w:sdt>
                        <w:sdtPr>
                          <w:alias w:val="Numeris"/>
                          <w:tag w:val="nr_5ecfbc41be9748d89faf31fd8392a3d3"/>
                          <w:lock w:val="sdtLocked"/>
                          <w:richText/>
                        </w:sdtPr>
                        <w:sdtContent>
                          <w:r>
                            <w:rPr>
                              <w:b/>
                              <w:sz w:val="22"/>
                            </w:rPr>
                            <w:t>14</w:t>
                          </w:r>
                        </w:sdtContent>
                      </w:sdt>
                      <w:r>
                        <w:rPr>
                          <w:b/>
                          <w:sz w:val="22"/>
                        </w:rPr>
                        <w:t xml:space="preserve"> straipsnis. </w:t>
                      </w:r>
                      <w:sdt>
                        <w:sdtPr>
                          <w:alias w:val="Pavadinimas"/>
                          <w:tag w:val="title_5ecfbc41be9748d89faf31fd8392a3d3"/>
                          <w:lock w:val="sdtLocked"/>
                          <w:richText/>
                        </w:sdtPr>
                        <w:sdtContent>
                          <w:r>
                            <w:rPr>
                              <w:b/>
                              <w:sz w:val="22"/>
                            </w:rPr>
                            <w:t>Laisvojo uosto įrengimo sutartis</w:t>
                          </w:r>
                        </w:sdtContent>
                      </w:sdt>
                    </w:p>
                    <w:sdt>
                      <w:sdtPr>
                        <w:alias w:val="14 str. 1 d."/>
                        <w:tag w:val="part_49e56a450a57468d9cfd71f51d162f56"/>
                        <w:lock w:val="sdtLocked"/>
                        <w:richText/>
                      </w:sdtPr>
                      <w:sdtContent>
                        <w:p>
                          <w:pPr>
                            <w:ind w:firstLine="720"/>
                            <w:jc w:val="both"/>
                            <w:rPr>
                              <w:sz w:val="22"/>
                            </w:rPr>
                          </w:pPr>
                          <w:sdt>
                            <w:sdtPr>
                              <w:alias w:val="Numeris"/>
                              <w:tag w:val="nr_49e56a450a57468d9cfd71f51d162f56"/>
                              <w:lock w:val="sdtLocked"/>
                              <w:richText/>
                            </w:sdtPr>
                            <w:sdtContent>
                              <w:r>
                                <w:rPr>
                                  <w:sz w:val="22"/>
                                </w:rPr>
                                <w:t>1</w:t>
                              </w:r>
                            </w:sdtContent>
                          </w:sdt>
                          <w:r>
                            <w:rPr>
                              <w:sz w:val="22"/>
                            </w:rPr>
                            <w:t>. Uosto žemės naudotojas, norėdamas pradėti veiklą laisvajame uoste, su Uosto direkcija sudaro laisvojo uosto įrengimo sutartį.</w:t>
                          </w:r>
                        </w:p>
                      </w:sdtContent>
                    </w:sdt>
                    <w:sdt>
                      <w:sdtPr>
                        <w:alias w:val="14 str. 2 d."/>
                        <w:tag w:val="part_573db0ea60364fd9b4149ab3739c0949"/>
                        <w:lock w:val="sdtLocked"/>
                        <w:richText/>
                      </w:sdtPr>
                      <w:sdtContent>
                        <w:p>
                          <w:pPr>
                            <w:ind w:firstLine="720"/>
                            <w:jc w:val="both"/>
                            <w:rPr>
                              <w:sz w:val="22"/>
                            </w:rPr>
                          </w:pPr>
                          <w:sdt>
                            <w:sdtPr>
                              <w:alias w:val="Numeris"/>
                              <w:tag w:val="nr_573db0ea60364fd9b4149ab3739c0949"/>
                              <w:lock w:val="sdtLocked"/>
                              <w:richText/>
                            </w:sdtPr>
                            <w:sdtContent>
                              <w:r>
                                <w:rPr>
                                  <w:sz w:val="22"/>
                                </w:rPr>
                                <w:t>2</w:t>
                              </w:r>
                            </w:sdtContent>
                          </w:sdt>
                          <w:r>
                            <w:rPr>
                              <w:sz w:val="22"/>
                            </w:rPr>
                            <w:t>. Laisvojo uosto įrengimo tvarka nustatoma laisvojo uosto įrengimo sutartyje.</w:t>
                          </w:r>
                        </w:p>
                      </w:sdtContent>
                    </w:sdt>
                    <w:sdt>
                      <w:sdtPr>
                        <w:alias w:val="14 str. 3 d."/>
                        <w:tag w:val="part_89fdb7d58f9e4b3cb35819f67e92cf13"/>
                        <w:lock w:val="sdtLocked"/>
                        <w:richText/>
                      </w:sdtPr>
                      <w:sdtContent>
                        <w:p>
                          <w:pPr>
                            <w:ind w:firstLine="720"/>
                            <w:jc w:val="both"/>
                            <w:rPr>
                              <w:sz w:val="22"/>
                            </w:rPr>
                          </w:pPr>
                          <w:sdt>
                            <w:sdtPr>
                              <w:alias w:val="Numeris"/>
                              <w:tag w:val="nr_89fdb7d58f9e4b3cb35819f67e92cf13"/>
                              <w:lock w:val="sdtLocked"/>
                              <w:richText/>
                            </w:sdtPr>
                            <w:sdtContent>
                              <w:r>
                                <w:rPr>
                                  <w:sz w:val="22"/>
                                </w:rPr>
                                <w:t>3</w:t>
                              </w:r>
                            </w:sdtContent>
                          </w:sdt>
                          <w:r>
                            <w:rPr>
                              <w:sz w:val="22"/>
                            </w:rPr>
                            <w:t>. Laisvojo uosto įrengimo sutarties formą nustato susisiekimo ministras, suderinęs su finansų ministru ir vidaus reikalų ministru.</w:t>
                          </w:r>
                        </w:p>
                      </w:sdtContent>
                    </w:sdt>
                    <w:sdt>
                      <w:sdtPr>
                        <w:alias w:val="14 str. 4 d."/>
                        <w:tag w:val="part_f7230d6b1805483db02bb14c9c50fd30"/>
                        <w:lock w:val="sdtLocked"/>
                        <w:richText/>
                      </w:sdtPr>
                      <w:sdtContent>
                        <w:p>
                          <w:pPr>
                            <w:ind w:firstLine="720"/>
                            <w:jc w:val="both"/>
                            <w:rPr>
                              <w:sz w:val="22"/>
                            </w:rPr>
                          </w:pPr>
                          <w:sdt>
                            <w:sdtPr>
                              <w:alias w:val="Numeris"/>
                              <w:tag w:val="nr_f7230d6b1805483db02bb14c9c50fd30"/>
                              <w:lock w:val="sdtLocked"/>
                              <w:richText/>
                            </w:sdtPr>
                            <w:sdtContent>
                              <w:r>
                                <w:rPr>
                                  <w:sz w:val="22"/>
                                </w:rPr>
                                <w:t>4</w:t>
                              </w:r>
                            </w:sdtContent>
                          </w:sdt>
                          <w:r>
                            <w:rPr>
                              <w:sz w:val="22"/>
                            </w:rPr>
                            <w:t>. Uosto žemės naudotojui, įvykdžiusiam visus laisvojo uosto įrengimo sutarties reikalavimus, šio įstatymo 17 straipsnio nustatyta tvarka išduodamas leidimas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1"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4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5 str."/>
                    <w:tag w:val="part_e37544d64f254ad1941c11e15ab960b8"/>
                    <w:lock w:val="sdtLocked"/>
                    <w:richText/>
                  </w:sdtPr>
                  <w:sdtContent>
                    <w:p>
                      <w:pPr>
                        <w:ind w:firstLine="720"/>
                        <w:jc w:val="both"/>
                        <w:rPr>
                          <w:b/>
                          <w:sz w:val="22"/>
                        </w:rPr>
                      </w:pPr>
                      <w:sdt>
                        <w:sdtPr>
                          <w:alias w:val="Numeris"/>
                          <w:tag w:val="nr_e37544d64f254ad1941c11e15ab960b8"/>
                          <w:lock w:val="sdtLocked"/>
                          <w:richText/>
                        </w:sdtPr>
                        <w:sdtContent>
                          <w:r>
                            <w:rPr>
                              <w:b/>
                              <w:sz w:val="22"/>
                            </w:rPr>
                            <w:t>15</w:t>
                          </w:r>
                        </w:sdtContent>
                      </w:sdt>
                      <w:r>
                        <w:rPr>
                          <w:b/>
                          <w:sz w:val="22"/>
                        </w:rPr>
                        <w:t xml:space="preserve"> straipsnis. </w:t>
                      </w:r>
                      <w:sdt>
                        <w:sdtPr>
                          <w:alias w:val="Pavadinimas"/>
                          <w:tag w:val="title_e37544d64f254ad1941c11e15ab960b8"/>
                          <w:lock w:val="sdtLocked"/>
                          <w:richText/>
                        </w:sdtPr>
                        <w:sdtContent>
                          <w:r>
                            <w:rPr>
                              <w:b/>
                              <w:sz w:val="22"/>
                            </w:rPr>
                            <w:t>Veikla laisvajame uoste</w:t>
                          </w:r>
                        </w:sdtContent>
                      </w:sdt>
                    </w:p>
                    <w:sdt>
                      <w:sdtPr>
                        <w:alias w:val="15 str. 1 d."/>
                        <w:tag w:val="part_3f6f03508c2444beaf1f07ce7b880e88"/>
                        <w:lock w:val="sdtLocked"/>
                        <w:richText/>
                      </w:sdtPr>
                      <w:sdtContent>
                        <w:p>
                          <w:pPr>
                            <w:ind w:firstLine="720"/>
                            <w:jc w:val="both"/>
                            <w:rPr>
                              <w:sz w:val="22"/>
                            </w:rPr>
                          </w:pPr>
                          <w:r>
                            <w:rPr>
                              <w:sz w:val="22"/>
                            </w:rPr>
                            <w:t>Uosto žemės naudotojai veiklą laisvajame uoste vykdo tik gavę šio įstatymo 17 straipsnyje nurodytą leidimą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6"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7"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8"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116a9555841468bae764e23d2002089"/>
                    <w:lock w:val="sdtLocked"/>
                    <w:richText/>
                  </w:sdtPr>
                  <w:sdtContent>
                    <w:p>
                      <w:pPr>
                        <w:ind w:firstLine="720"/>
                        <w:jc w:val="both"/>
                        <w:rPr>
                          <w:b/>
                          <w:sz w:val="22"/>
                        </w:rPr>
                      </w:pPr>
                      <w:sdt>
                        <w:sdtPr>
                          <w:alias w:val="Numeris"/>
                          <w:tag w:val="nr_0116a9555841468bae764e23d2002089"/>
                          <w:lock w:val="sdtLocked"/>
                          <w:richText/>
                        </w:sdtPr>
                        <w:sdtContent>
                          <w:r>
                            <w:rPr>
                              <w:b/>
                              <w:sz w:val="22"/>
                            </w:rPr>
                            <w:t>17</w:t>
                          </w:r>
                        </w:sdtContent>
                      </w:sdt>
                      <w:r>
                        <w:rPr>
                          <w:b/>
                          <w:sz w:val="22"/>
                        </w:rPr>
                        <w:t xml:space="preserve"> straipsnis. </w:t>
                      </w:r>
                      <w:sdt>
                        <w:sdtPr>
                          <w:alias w:val="Pavadinimas"/>
                          <w:tag w:val="title_0116a9555841468bae764e23d2002089"/>
                          <w:lock w:val="sdtLocked"/>
                          <w:richText/>
                        </w:sdtPr>
                        <w:sdtContent>
                          <w:r>
                            <w:rPr>
                              <w:b/>
                              <w:sz w:val="22"/>
                            </w:rPr>
                            <w:t>Leidimas veiklai laisvajame uoste</w:t>
                          </w:r>
                        </w:sdtContent>
                      </w:sdt>
                    </w:p>
                    <w:sdt>
                      <w:sdtPr>
                        <w:alias w:val="17 str. 1 d."/>
                        <w:tag w:val="part_756ec39986ed4b92ac81c9a5b3d0d1cd"/>
                        <w:lock w:val="sdtLocked"/>
                        <w:richText/>
                      </w:sdtPr>
                      <w:sdtContent>
                        <w:p>
                          <w:pPr>
                            <w:ind w:firstLine="720"/>
                            <w:jc w:val="both"/>
                            <w:rPr>
                              <w:sz w:val="22"/>
                            </w:rPr>
                          </w:pPr>
                          <w:sdt>
                            <w:sdtPr>
                              <w:alias w:val="Numeris"/>
                              <w:tag w:val="nr_756ec39986ed4b92ac81c9a5b3d0d1cd"/>
                              <w:lock w:val="sdtLocked"/>
                              <w:richText/>
                            </w:sdtPr>
                            <w:sdtContent>
                              <w:r>
                                <w:rPr>
                                  <w:sz w:val="22"/>
                                </w:rPr>
                                <w:t>1</w:t>
                              </w:r>
                            </w:sdtContent>
                          </w:sdt>
                          <w:r>
                            <w:rPr>
                              <w:sz w:val="22"/>
                            </w:rPr>
                            <w:t>. Uosto žemės naudotojai</w:t>
                          </w:r>
                          <w:r>
                            <w:rPr>
                              <w:b/>
                              <w:sz w:val="22"/>
                            </w:rPr>
                            <w:t xml:space="preserve"> </w:t>
                          </w:r>
                          <w:r>
                            <w:rPr>
                              <w:sz w:val="22"/>
                            </w:rPr>
                            <w:t>laisvajame uoste gali verstis ūkine ir komercine veikla tik gavę leidimą veiklai laisvajame uoste.</w:t>
                          </w:r>
                        </w:p>
                      </w:sdtContent>
                    </w:sdt>
                    <w:sdt>
                      <w:sdtPr>
                        <w:alias w:val="17 str. 2 d."/>
                        <w:tag w:val="part_4257d7603d874cfa800aa869970af06d"/>
                        <w:lock w:val="sdtLocked"/>
                        <w:richText/>
                      </w:sdtPr>
                      <w:sdtContent>
                        <w:p>
                          <w:pPr>
                            <w:ind w:firstLine="720"/>
                            <w:jc w:val="both"/>
                            <w:rPr>
                              <w:sz w:val="22"/>
                            </w:rPr>
                          </w:pPr>
                          <w:sdt>
                            <w:sdtPr>
                              <w:alias w:val="Numeris"/>
                              <w:tag w:val="nr_4257d7603d874cfa800aa869970af06d"/>
                              <w:lock w:val="sdtLocked"/>
                              <w:richText/>
                            </w:sdtPr>
                            <w:sdtContent>
                              <w:r>
                                <w:rPr>
                                  <w:sz w:val="22"/>
                                </w:rPr>
                                <w:t>2</w:t>
                              </w:r>
                            </w:sdtContent>
                          </w:sdt>
                          <w:r>
                            <w:rPr>
                              <w:sz w:val="22"/>
                            </w:rPr>
                            <w:t>. Leidimo, suteikiančio jo turėtojui teisę verstis veikla laisvajame uoste, formą, jo išdavimo, galiojimo sustabdymo ir panaikinimo tvarką nustato Lietuvos Respublikos Vyriausybė arba jos įgaliota institucija.</w:t>
                          </w:r>
                        </w:p>
                      </w:sdtContent>
                    </w:sdt>
                    <w:sdt>
                      <w:sdtPr>
                        <w:alias w:val="17 str. 3 d."/>
                        <w:tag w:val="part_5eb1d2dc97ea4720a0cce531ba6d3f77"/>
                        <w:lock w:val="sdtLocked"/>
                        <w:richText/>
                      </w:sdtPr>
                      <w:sdtContent>
                        <w:p>
                          <w:pPr>
                            <w:ind w:firstLine="720"/>
                            <w:jc w:val="both"/>
                            <w:rPr>
                              <w:sz w:val="22"/>
                            </w:rPr>
                          </w:pPr>
                          <w:sdt>
                            <w:sdtPr>
                              <w:alias w:val="Numeris"/>
                              <w:tag w:val="nr_5eb1d2dc97ea4720a0cce531ba6d3f77"/>
                              <w:lock w:val="sdtLocked"/>
                              <w:richText/>
                            </w:sdtPr>
                            <w:sdtContent>
                              <w:r>
                                <w:rPr>
                                  <w:sz w:val="22"/>
                                </w:rPr>
                                <w:t>3</w:t>
                              </w:r>
                            </w:sdtContent>
                          </w:sdt>
                          <w:r>
                            <w:rPr>
                              <w:sz w:val="22"/>
                            </w:rPr>
                            <w:t>. Uosto žemės naudotojai laisvajame uoste gali verstis tik leidime nurodyta veikla.</w:t>
                          </w:r>
                        </w:p>
                      </w:sdtContent>
                    </w:sdt>
                    <w:sdt>
                      <w:sdtPr>
                        <w:alias w:val="17 str. 4 d."/>
                        <w:tag w:val="part_fed493e8393e4c59877cba4844ef76fb"/>
                        <w:lock w:val="sdtLocked"/>
                        <w:richText/>
                      </w:sdtPr>
                      <w:sdtContent>
                        <w:p>
                          <w:pPr>
                            <w:ind w:firstLine="720"/>
                            <w:jc w:val="both"/>
                            <w:rPr>
                              <w:sz w:val="22"/>
                            </w:rPr>
                          </w:pPr>
                          <w:sdt>
                            <w:sdtPr>
                              <w:alias w:val="Numeris"/>
                              <w:tag w:val="nr_fed493e8393e4c59877cba4844ef76fb"/>
                              <w:lock w:val="sdtLocked"/>
                              <w:richText/>
                            </w:sdtPr>
                            <w:sdtContent>
                              <w:r>
                                <w:rPr>
                                  <w:sz w:val="22"/>
                                </w:rPr>
                                <w:t>4</w:t>
                              </w:r>
                            </w:sdtContent>
                          </w:sdt>
                          <w:r>
                            <w:rPr>
                              <w:sz w:val="22"/>
                            </w:rPr>
                            <w:t>. Leidimus veiklai laisvajame uoste išduoda susisiekimo ministras.</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9"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0"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1"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8 str."/>
                    <w:tag w:val="part_58c8b8d7b01f4875be94fce936ea88d3"/>
                    <w:lock w:val="sdtLocked"/>
                    <w:richText/>
                  </w:sdtPr>
                  <w:sdtContent>
                    <w:p>
                      <w:pPr>
                        <w:ind w:left="2430" w:right="-55" w:hanging="1710"/>
                        <w:jc w:val="both"/>
                        <w:rPr>
                          <w:b/>
                          <w:color w:val="000000"/>
                          <w:sz w:val="22"/>
                        </w:rPr>
                      </w:pPr>
                      <w:sdt>
                        <w:sdtPr>
                          <w:alias w:val="Numeris"/>
                          <w:tag w:val="nr_58c8b8d7b01f4875be94fce936ea88d3"/>
                          <w:lock w:val="sdtLocked"/>
                          <w:richText/>
                        </w:sdtPr>
                        <w:sdtContent>
                          <w:r>
                            <w:rPr>
                              <w:b/>
                              <w:color w:val="000000"/>
                              <w:sz w:val="22"/>
                            </w:rPr>
                            <w:t>18</w:t>
                          </w:r>
                        </w:sdtContent>
                      </w:sdt>
                      <w:r>
                        <w:rPr>
                          <w:b/>
                          <w:color w:val="000000"/>
                          <w:sz w:val="22"/>
                        </w:rPr>
                        <w:t xml:space="preserve"> straipsnis. </w:t>
                      </w:r>
                      <w:sdt>
                        <w:sdtPr>
                          <w:alias w:val="Pavadinimas"/>
                          <w:tag w:val="title_58c8b8d7b01f4875be94fce936ea88d3"/>
                          <w:lock w:val="sdtLocked"/>
                          <w:richText/>
                        </w:sdtPr>
                        <w:sdtContent>
                          <w:r>
                            <w:rPr>
                              <w:b/>
                              <w:color w:val="000000"/>
                              <w:sz w:val="22"/>
                            </w:rPr>
                            <w:t>Prekių įvežimas į laisvąjį uostą ir išvežimas iš jo, prekių laikymas ir apskaita laisvajame uoste</w:t>
                          </w:r>
                        </w:sdtContent>
                      </w:sdt>
                    </w:p>
                    <w:sdt>
                      <w:sdtPr>
                        <w:alias w:val="18 str. 1 d."/>
                        <w:tag w:val="part_112e155a9bb841789bb4d2644e8aaf32"/>
                        <w:lock w:val="sdtLocked"/>
                        <w:richText/>
                      </w:sdtPr>
                      <w:sdtContent>
                        <w:p>
                          <w:pPr>
                            <w:ind w:right="-55" w:firstLine="720"/>
                            <w:jc w:val="both"/>
                            <w:rPr>
                              <w:sz w:val="22"/>
                            </w:rPr>
                          </w:pPr>
                          <w:r>
                            <w:rPr>
                              <w:color w:val="000000"/>
                              <w:sz w:val="22"/>
                            </w:rPr>
                            <w:t>Prekių įvežimo į laisvąjį uostą, išvežimo iš jo, laikymo ir apskaitos laisvajame uoste tvarką nustato Muitinės kodeksas ir jo taikymą reglamentuojantys teisės aktai.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2"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3"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4"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6"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092543f93cf34d97bc2deef96598810d"/>
                    <w:lock w:val="sdtLocked"/>
                    <w:richText/>
                  </w:sdtPr>
                  <w:sdtContent>
                    <w:p>
                      <w:pPr>
                        <w:ind w:right="-55" w:firstLine="720"/>
                        <w:jc w:val="both"/>
                        <w:rPr>
                          <w:b/>
                          <w:sz w:val="22"/>
                        </w:rPr>
                      </w:pPr>
                      <w:sdt>
                        <w:sdtPr>
                          <w:alias w:val="Numeris"/>
                          <w:tag w:val="nr_092543f93cf34d97bc2deef96598810d"/>
                          <w:lock w:val="sdtLocked"/>
                          <w:richText/>
                        </w:sdtPr>
                        <w:sdtContent>
                          <w:r>
                            <w:rPr>
                              <w:b/>
                              <w:sz w:val="22"/>
                            </w:rPr>
                            <w:t>20</w:t>
                          </w:r>
                        </w:sdtContent>
                      </w:sdt>
                      <w:r>
                        <w:rPr>
                          <w:b/>
                          <w:sz w:val="22"/>
                        </w:rPr>
                        <w:t xml:space="preserve"> straipsnis. </w:t>
                      </w:r>
                      <w:sdt>
                        <w:sdtPr>
                          <w:alias w:val="Pavadinimas"/>
                          <w:tag w:val="title_092543f93cf34d97bc2deef96598810d"/>
                          <w:lock w:val="sdtLocked"/>
                          <w:richText/>
                        </w:sdtPr>
                        <w:sdtContent>
                          <w:r>
                            <w:rPr>
                              <w:b/>
                              <w:sz w:val="22"/>
                            </w:rPr>
                            <w:t>Muitai ir mokesčiai</w:t>
                          </w:r>
                        </w:sdtContent>
                      </w:sdt>
                    </w:p>
                    <w:sdt>
                      <w:sdtPr>
                        <w:alias w:val="20 str. 1 d."/>
                        <w:tag w:val="part_f4af7ae28425466db93ec407069d2a82"/>
                        <w:lock w:val="sdtLocked"/>
                        <w:richText/>
                      </w:sdtPr>
                      <w:sdtContent>
                        <w:p>
                          <w:pPr>
                            <w:ind w:right="-55" w:firstLine="720"/>
                            <w:jc w:val="both"/>
                            <w:rPr>
                              <w:sz w:val="22"/>
                            </w:rPr>
                          </w:pPr>
                          <w:sdt>
                            <w:sdtPr>
                              <w:alias w:val="Numeris"/>
                              <w:tag w:val="nr_f4af7ae28425466db93ec407069d2a82"/>
                              <w:lock w:val="sdtLocked"/>
                              <w:richText/>
                            </w:sdtPr>
                            <w:sdtContent>
                              <w:r>
                                <w:rPr>
                                  <w:sz w:val="22"/>
                                </w:rPr>
                                <w:t>1</w:t>
                              </w:r>
                            </w:sdtContent>
                          </w:sdt>
                          <w:r>
                            <w:rPr>
                              <w:sz w:val="22"/>
                            </w:rPr>
                            <w:t>. Prekėms, įvežamoms į Lietuvos Respubliką iš laisvojo uosto, taikomi Lietuvos Respublikos teisės aktų šioms prekėms nustatyti importo muitai ir mokesčiai, taip pat importo draudimai bei apribojimai.</w:t>
                          </w:r>
                        </w:p>
                      </w:sdtContent>
                    </w:sdt>
                    <w:sdt>
                      <w:sdtPr>
                        <w:alias w:val="20 str. 2 d."/>
                        <w:tag w:val="part_6e30800cedab4a85a2cf0450ef7198f7"/>
                        <w:lock w:val="sdtLocked"/>
                        <w:richText/>
                      </w:sdtPr>
                      <w:sdtContent>
                        <w:p>
                          <w:pPr>
                            <w:ind w:right="-55" w:firstLine="720"/>
                            <w:jc w:val="both"/>
                            <w:rPr>
                              <w:sz w:val="22"/>
                            </w:rPr>
                          </w:pPr>
                          <w:sdt>
                            <w:sdtPr>
                              <w:alias w:val="Numeris"/>
                              <w:tag w:val="nr_6e30800cedab4a85a2cf0450ef7198f7"/>
                              <w:lock w:val="sdtLocked"/>
                              <w:richText/>
                            </w:sdtPr>
                            <w:sdtContent>
                              <w:r>
                                <w:rPr>
                                  <w:sz w:val="22"/>
                                </w:rPr>
                                <w:t>2</w:t>
                              </w:r>
                            </w:sdtContent>
                          </w:sdt>
                          <w:r>
                            <w:rPr>
                              <w:sz w:val="22"/>
                            </w:rPr>
                            <w:t>. Prekėms, išvežamoms iš Lietuvos Respublikos į laisvąjį uostą, taikomi Lietuvos Respublikos teisės aktų šioms prekėms nustatyti eksporto muitai ir mokesčiai, taip pat eksporto draudimai ir apribojimai.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57"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8"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9" w:history="1">
                        <w:r>
                          <w:rPr>
                            <w:i/>
                            <w:color w:val="0000FF"/>
                            <w:sz w:val="20"/>
                            <w:u w:val="single"/>
                          </w:rPr>
                          <w:t>IX-1226</w:t>
                        </w:r>
                      </w:hyperlink>
                      <w:r>
                        <w:rPr>
                          <w:i/>
                          <w:sz w:val="20"/>
                        </w:rPr>
                        <w:t>, 2002-12-05, Žin., 2002, Nr. 123-5519 (2002-12-24)</w:t>
                      </w:r>
                    </w:p>
                    <w:p>
                      <w:pPr>
                        <w:ind w:right="-55"/>
                        <w:rPr>
                          <w:i/>
                          <w:sz w:val="20"/>
                        </w:rPr>
                      </w:pPr>
                    </w:p>
                  </w:sdtContent>
                </w:sdt>
                <w:sdt>
                  <w:sdtPr>
                    <w:alias w:val="21 str."/>
                    <w:tag w:val="part_dd4bf285476648c1bb1985ab31bc59a9"/>
                    <w:lock w:val="sdtLocked"/>
                    <w:richText/>
                  </w:sdtPr>
                  <w:sdtContent>
                    <w:p>
                      <w:pPr>
                        <w:ind w:right="-55" w:firstLine="720"/>
                        <w:jc w:val="both"/>
                        <w:rPr>
                          <w:b/>
                          <w:sz w:val="22"/>
                        </w:rPr>
                      </w:pPr>
                      <w:sdt>
                        <w:sdtPr>
                          <w:alias w:val="Numeris"/>
                          <w:tag w:val="nr_dd4bf285476648c1bb1985ab31bc59a9"/>
                          <w:lock w:val="sdtLocked"/>
                          <w:richText/>
                        </w:sdtPr>
                        <w:sdtContent>
                          <w:r>
                            <w:rPr>
                              <w:b/>
                              <w:sz w:val="22"/>
                            </w:rPr>
                            <w:t>21</w:t>
                          </w:r>
                        </w:sdtContent>
                      </w:sdt>
                      <w:r>
                        <w:rPr>
                          <w:b/>
                          <w:sz w:val="22"/>
                        </w:rPr>
                        <w:t xml:space="preserve"> straipsnis. </w:t>
                      </w:r>
                      <w:sdt>
                        <w:sdtPr>
                          <w:alias w:val="Pavadinimas"/>
                          <w:tag w:val="title_dd4bf285476648c1bb1985ab31bc59a9"/>
                          <w:lock w:val="sdtLocked"/>
                          <w:richText/>
                        </w:sdtPr>
                        <w:sdtContent>
                          <w:r>
                            <w:rPr>
                              <w:b/>
                              <w:sz w:val="22"/>
                            </w:rPr>
                            <w:t>Laisvojo uosto priežiūra</w:t>
                          </w:r>
                        </w:sdtContent>
                      </w:sdt>
                    </w:p>
                    <w:sdt>
                      <w:sdtPr>
                        <w:alias w:val="21 str. 1 d."/>
                        <w:tag w:val="part_82ce6bb4b3a94db9811a8459f774e248"/>
                        <w:lock w:val="sdtLocked"/>
                        <w:richText/>
                      </w:sdtPr>
                      <w:sdtContent>
                        <w:p>
                          <w:pPr>
                            <w:ind w:right="-55" w:firstLine="720"/>
                            <w:jc w:val="both"/>
                            <w:rPr>
                              <w:sz w:val="22"/>
                            </w:rPr>
                          </w:pPr>
                          <w:sdt>
                            <w:sdtPr>
                              <w:alias w:val="Numeris"/>
                              <w:tag w:val="nr_82ce6bb4b3a94db9811a8459f774e248"/>
                              <w:lock w:val="sdtLocked"/>
                              <w:richText/>
                            </w:sdtPr>
                            <w:sdtContent>
                              <w:r>
                                <w:rPr>
                                  <w:sz w:val="22"/>
                                </w:rPr>
                                <w:t>1</w:t>
                              </w:r>
                            </w:sdtContent>
                          </w:sdt>
                          <w:r>
                            <w:rPr>
                              <w:sz w:val="22"/>
                            </w:rPr>
                            <w:t>. Laisvojo uosto ribas ir prekių įvežimo bei išvežimo vietas 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sdtContent>
                    </w:sdt>
                    <w:sdt>
                      <w:sdtPr>
                        <w:alias w:val="21 str. 2 d."/>
                        <w:tag w:val="part_b41e19f304c44a0892f1f9e934e3e843"/>
                        <w:lock w:val="sdtLocked"/>
                        <w:richText/>
                      </w:sdtPr>
                      <w:sdtContent>
                        <w:p>
                          <w:pPr>
                            <w:ind w:right="-55" w:firstLine="720"/>
                            <w:jc w:val="both"/>
                            <w:rPr>
                              <w:sz w:val="22"/>
                            </w:rPr>
                          </w:pPr>
                          <w:sdt>
                            <w:sdtPr>
                              <w:alias w:val="Numeris"/>
                              <w:tag w:val="nr_b41e19f304c44a0892f1f9e934e3e843"/>
                              <w:lock w:val="sdtLocked"/>
                              <w:richText/>
                            </w:sdtPr>
                            <w:sdtContent>
                              <w:r>
                                <w:rPr>
                                  <w:sz w:val="22"/>
                                </w:rPr>
                                <w:t>2</w:t>
                              </w:r>
                            </w:sdtContent>
                          </w:sdt>
                          <w:r>
                            <w:rPr>
                              <w:sz w:val="22"/>
                            </w:rPr>
                            <w:t>. 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p>
                      </w:sdtContent>
                    </w:sdt>
                    <w:sdt>
                      <w:sdtPr>
                        <w:alias w:val="21 str. 3 d."/>
                        <w:tag w:val="part_f539531b122a4598978a5984d64746b6"/>
                        <w:lock w:val="sdtLocked"/>
                        <w:richText/>
                      </w:sdtPr>
                      <w:sdtContent>
                        <w:p>
                          <w:pPr>
                            <w:ind w:right="-55" w:firstLine="720"/>
                            <w:jc w:val="both"/>
                            <w:rPr>
                              <w:i/>
                              <w:sz w:val="20"/>
                            </w:rPr>
                          </w:pPr>
                          <w:sdt>
                            <w:sdtPr>
                              <w:alias w:val="Numeris"/>
                              <w:tag w:val="nr_f539531b122a4598978a5984d64746b6"/>
                              <w:lock w:val="sdtLocked"/>
                              <w:richText/>
                            </w:sdtPr>
                            <w:sdtContent>
                              <w:r>
                                <w:rPr>
                                  <w:sz w:val="22"/>
                                </w:rPr>
                                <w:t>3</w:t>
                              </w:r>
                            </w:sdtContent>
                          </w:sdt>
                          <w:r>
                            <w:rPr>
                              <w:sz w:val="22"/>
                            </w:rPr>
                            <w:t>. Muitinė tikrina į laisvąjį uostą įvežamas, iš jo išvežamas ir jame laikomas prekes Muitinės kodekso nustatyta tvarka.</w:t>
                          </w:r>
                        </w:p>
                      </w:sdtContent>
                    </w:sdt>
                    <w:p>
                      <w:pPr>
                        <w:ind w:right="-55"/>
                      </w:pPr>
                      <w:r>
                        <w:rPr>
                          <w:i/>
                          <w:sz w:val="20"/>
                        </w:rPr>
                        <w:t>Straipsnio pakeitimai:</w:t>
                      </w:r>
                    </w:p>
                    <w:p>
                      <w:pPr>
                        <w:widowControl w:val="0"/>
                        <w:ind w:right="-55"/>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ind w:right="-55"/>
                        <w:rPr>
                          <w:sz w:val="22"/>
                        </w:rPr>
                      </w:pPr>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63"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6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6"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28b6083cd5294b8d8dd74dd42b969c0e"/>
                    <w:lock w:val="sdtLocked"/>
                    <w:richText/>
                  </w:sdtPr>
                  <w:sdtContent>
                    <w:p>
                      <w:pPr>
                        <w:ind w:firstLine="720"/>
                        <w:jc w:val="both"/>
                        <w:rPr>
                          <w:b/>
                          <w:sz w:val="22"/>
                        </w:rPr>
                      </w:pPr>
                      <w:sdt>
                        <w:sdtPr>
                          <w:alias w:val="Numeris"/>
                          <w:tag w:val="nr_28b6083cd5294b8d8dd74dd42b969c0e"/>
                          <w:lock w:val="sdtLocked"/>
                          <w:richText/>
                        </w:sdtPr>
                        <w:sdtContent>
                          <w:r>
                            <w:rPr>
                              <w:b/>
                              <w:sz w:val="22"/>
                            </w:rPr>
                            <w:t>23</w:t>
                          </w:r>
                        </w:sdtContent>
                      </w:sdt>
                      <w:r>
                        <w:rPr>
                          <w:b/>
                          <w:sz w:val="22"/>
                        </w:rPr>
                        <w:t xml:space="preserve"> straipsnis. </w:t>
                      </w:r>
                      <w:sdt>
                        <w:sdtPr>
                          <w:alias w:val="Pavadinimas"/>
                          <w:tag w:val="title_28b6083cd5294b8d8dd74dd42b969c0e"/>
                          <w:lock w:val="sdtLocked"/>
                          <w:richText/>
                        </w:sdtPr>
                        <w:sdtContent>
                          <w:r>
                            <w:rPr>
                              <w:b/>
                              <w:sz w:val="22"/>
                            </w:rPr>
                            <w:t>Uosto žemės nuomos tvarka</w:t>
                          </w:r>
                        </w:sdtContent>
                      </w:sdt>
                    </w:p>
                    <w:sdt>
                      <w:sdtPr>
                        <w:alias w:val="23 str. 1 d."/>
                        <w:tag w:val="part_da247c007721482ba196eeefccc543b8"/>
                        <w:lock w:val="sdtLocked"/>
                        <w:richText/>
                      </w:sdtPr>
                      <w:sdtContent>
                        <w:p>
                          <w:pPr>
                            <w:ind w:firstLine="720"/>
                            <w:jc w:val="both"/>
                            <w:rPr>
                              <w:sz w:val="22"/>
                            </w:rPr>
                          </w:pPr>
                          <w:sdt>
                            <w:sdtPr>
                              <w:alias w:val="Numeris"/>
                              <w:tag w:val="nr_da247c007721482ba196eeefccc543b8"/>
                              <w:lock w:val="sdtLocked"/>
                              <w:richText/>
                            </w:sdtPr>
                            <w:sdtContent>
                              <w:r>
                                <w:rPr>
                                  <w:sz w:val="22"/>
                                </w:rPr>
                                <w:t>1</w:t>
                              </w:r>
                            </w:sdtContent>
                          </w:sdt>
                          <w:r>
                            <w:rPr>
                              <w:sz w:val="22"/>
                            </w:rPr>
                            <w:t>. Uosto direkcija uosto žemę gali išnuomoti tik konkurso tvarka, išskyrus kai:</w:t>
                          </w:r>
                        </w:p>
                        <w:sdt>
                          <w:sdtPr>
                            <w:alias w:val="23 str. 1 d. 1 p."/>
                            <w:tag w:val="part_fcb2d0ce43254b0eb0076f3fa881a002"/>
                            <w:lock w:val="sdtLocked"/>
                            <w:richText/>
                          </w:sdtPr>
                          <w:sdtContent>
                            <w:p>
                              <w:pPr>
                                <w:ind w:firstLine="720"/>
                                <w:jc w:val="both"/>
                                <w:rPr>
                                  <w:sz w:val="22"/>
                                </w:rPr>
                              </w:pPr>
                              <w:sdt>
                                <w:sdtPr>
                                  <w:alias w:val="Numeris"/>
                                  <w:tag w:val="nr_fcb2d0ce43254b0eb0076f3fa881a002"/>
                                  <w:lock w:val="sdtLocked"/>
                                  <w:richText/>
                                </w:sdtPr>
                                <w:sdtContent>
                                  <w:r>
                                    <w:rPr>
                                      <w:sz w:val="22"/>
                                    </w:rPr>
                                    <w:t>1</w:t>
                                  </w:r>
                                </w:sdtContent>
                              </w:sdt>
                              <w:r>
                                <w:rPr>
                                  <w:sz w:val="22"/>
                                </w:rPr>
                                <w:t>) uosto žemė išnuomojama juridiniams asmenims, kurie įsigijo statinius. Šiuo atveju jiems išnuomojami tik statinių pardavimo (perdavimo) metu buvusiai tiesioginei pastatų paskirčiai reikalingi uosto žemės plotai;</w:t>
                              </w:r>
                            </w:p>
                          </w:sdtContent>
                        </w:sdt>
                        <w:sdt>
                          <w:sdtPr>
                            <w:alias w:val="23 str. 1 d. 2 p."/>
                            <w:tag w:val="part_958e05ade7d64b0ba0e256e26b1ea2b3"/>
                            <w:lock w:val="sdtLocked"/>
                            <w:richText/>
                          </w:sdtPr>
                          <w:sdtContent>
                            <w:p>
                              <w:pPr>
                                <w:ind w:firstLine="720"/>
                                <w:jc w:val="both"/>
                                <w:rPr>
                                  <w:sz w:val="22"/>
                                </w:rPr>
                              </w:pPr>
                              <w:sdt>
                                <w:sdtPr>
                                  <w:alias w:val="Numeris"/>
                                  <w:tag w:val="nr_958e05ade7d64b0ba0e256e26b1ea2b3"/>
                                  <w:lock w:val="sdtLocked"/>
                                  <w:richText/>
                                </w:sdtPr>
                                <w:sdtContent>
                                  <w:r>
                                    <w:rPr>
                                      <w:sz w:val="22"/>
                                    </w:rPr>
                                    <w:t>2</w:t>
                                  </w:r>
                                </w:sdtContent>
                              </w:sdt>
                              <w:r>
                                <w:rPr>
                                  <w:sz w:val="22"/>
                                </w:rPr>
                                <w:t>) uosto žemė išnuomojama uosto žemės naudotojams kaip kompensacija už paimamą visuomenės poreikiams anksčiau jiems išnuomotą uosto žemę ir dėl to nutraukiama prieš terminą uosto žemės nuomos sutartis.</w:t>
                              </w:r>
                            </w:p>
                          </w:sdtContent>
                        </w:sdt>
                      </w:sdtContent>
                    </w:sdt>
                    <w:sdt>
                      <w:sdtPr>
                        <w:alias w:val="23 str. 2 d."/>
                        <w:tag w:val="part_bd74b26785fd485fac063a899b198721"/>
                        <w:lock w:val="sdtLocked"/>
                        <w:richText/>
                      </w:sdtPr>
                      <w:sdtContent>
                        <w:p>
                          <w:pPr>
                            <w:ind w:firstLine="720"/>
                            <w:jc w:val="both"/>
                            <w:rPr>
                              <w:sz w:val="22"/>
                            </w:rPr>
                          </w:pPr>
                          <w:sdt>
                            <w:sdtPr>
                              <w:alias w:val="Numeris"/>
                              <w:tag w:val="nr_bd74b26785fd485fac063a899b198721"/>
                              <w:lock w:val="sdtLocked"/>
                              <w:richText/>
                            </w:sdtPr>
                            <w:sdtContent>
                              <w:r>
                                <w:rPr>
                                  <w:sz w:val="22"/>
                                </w:rPr>
                                <w:t>2</w:t>
                              </w:r>
                            </w:sdtContent>
                          </w:sdt>
                          <w:r>
                            <w:rPr>
                              <w:sz w:val="22"/>
                            </w:rPr>
                            <w:t>.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277c9ef902554486a1e8b5550eacf228"/>
                        <w:lock w:val="sdtLocked"/>
                        <w:richText/>
                      </w:sdtPr>
                      <w:sdtContent>
                        <w:p>
                          <w:pPr>
                            <w:ind w:firstLine="720"/>
                            <w:jc w:val="both"/>
                            <w:rPr>
                              <w:sz w:val="22"/>
                            </w:rPr>
                          </w:pPr>
                          <w:sdt>
                            <w:sdtPr>
                              <w:alias w:val="Numeris"/>
                              <w:tag w:val="nr_277c9ef902554486a1e8b5550eacf228"/>
                              <w:lock w:val="sdtLocked"/>
                              <w:richText/>
                            </w:sdtPr>
                            <w:sdtContent>
                              <w:r>
                                <w:rPr>
                                  <w:sz w:val="22"/>
                                </w:rPr>
                                <w:t>3</w:t>
                              </w:r>
                            </w:sdtContent>
                          </w:sdt>
                          <w:r>
                            <w:rPr>
                              <w:sz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7"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8"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9"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20"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a04ffad8eaab4bd29726965aec8f55cc"/>
                    <w:lock w:val="sdtLocked"/>
                    <w:richText/>
                  </w:sdtPr>
                  <w:sdtContent>
                    <w:p>
                      <w:pPr>
                        <w:ind w:right="-55" w:firstLine="720"/>
                        <w:jc w:val="both"/>
                        <w:rPr>
                          <w:b/>
                          <w:sz w:val="22"/>
                        </w:rPr>
                      </w:pPr>
                      <w:sdt>
                        <w:sdtPr>
                          <w:alias w:val="Numeris"/>
                          <w:tag w:val="nr_a04ffad8eaab4bd29726965aec8f55cc"/>
                          <w:lock w:val="sdtLocked"/>
                          <w:richText/>
                        </w:sdtPr>
                        <w:sdtContent>
                          <w:r>
                            <w:rPr>
                              <w:b/>
                              <w:sz w:val="22"/>
                            </w:rPr>
                            <w:t>25</w:t>
                          </w:r>
                        </w:sdtContent>
                      </w:sdt>
                      <w:r>
                        <w:rPr>
                          <w:b/>
                          <w:sz w:val="22"/>
                        </w:rPr>
                        <w:t xml:space="preserve"> straipsnis. </w:t>
                      </w:r>
                      <w:sdt>
                        <w:sdtPr>
                          <w:alias w:val="Pavadinimas"/>
                          <w:tag w:val="title_a04ffad8eaab4bd29726965aec8f55cc"/>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8ab1f495d62f4d7f99eadae296d54bef"/>
                        <w:lock w:val="sdtLocked"/>
                        <w:richText/>
                      </w:sdtPr>
                      <w:sdtContent>
                        <w:p>
                          <w:pPr>
                            <w:ind w:firstLine="720"/>
                            <w:jc w:val="both"/>
                            <w:rPr>
                              <w:sz w:val="22"/>
                            </w:rPr>
                          </w:pPr>
                          <w:sdt>
                            <w:sdtPr>
                              <w:alias w:val="Numeris"/>
                              <w:tag w:val="nr_8ab1f495d62f4d7f99eadae296d54bef"/>
                              <w:lock w:val="sdtLocked"/>
                              <w:richText/>
                            </w:sdtPr>
                            <w:sdtContent>
                              <w:r>
                                <w:rPr>
                                  <w:sz w:val="22"/>
                                </w:rPr>
                                <w:t>2</w:t>
                              </w:r>
                            </w:sdtContent>
                          </w:sdt>
                          <w:r>
                            <w:rPr>
                              <w:sz w:val="22"/>
                            </w:rPr>
                            <w:t>. Uosto žemės nuomos sutartyje turi būti:</w:t>
                          </w:r>
                        </w:p>
                        <w:sdt>
                          <w:sdtPr>
                            <w:alias w:val="25 str. 2 d. 1 p."/>
                            <w:tag w:val="part_738537d50588408885b1c232b6dbe53d"/>
                            <w:lock w:val="sdtLocked"/>
                            <w:richText/>
                          </w:sdtPr>
                          <w:sdtContent>
                            <w:p>
                              <w:pPr>
                                <w:ind w:firstLine="720"/>
                                <w:jc w:val="both"/>
                                <w:rPr>
                                  <w:sz w:val="22"/>
                                </w:rPr>
                              </w:pPr>
                              <w:sdt>
                                <w:sdtPr>
                                  <w:alias w:val="Numeris"/>
                                  <w:tag w:val="nr_738537d50588408885b1c232b6dbe53d"/>
                                  <w:lock w:val="sdtLocked"/>
                                  <w:richText/>
                                </w:sdtPr>
                                <w:sdtContent>
                                  <w:r>
                                    <w:rPr>
                                      <w:sz w:val="22"/>
                                    </w:rPr>
                                    <w:t>1</w:t>
                                  </w:r>
                                </w:sdtContent>
                              </w:sdt>
                              <w:r>
                                <w:rPr>
                                  <w:sz w:val="22"/>
                                </w:rPr>
                                <w:t>) nustatyti nuomininko krovos ir kitų darbų, susijusių su uosto funkcine paskirtimi, minimalūs mastai;</w:t>
                              </w:r>
                            </w:p>
                          </w:sdtContent>
                        </w:sdt>
                        <w:sdt>
                          <w:sdtPr>
                            <w:alias w:val="25 str. 2 d. 2 p."/>
                            <w:tag w:val="part_ca1f75b2c647454e8694ca15c3e02e36"/>
                            <w:lock w:val="sdtLocked"/>
                            <w:richText/>
                          </w:sdtPr>
                          <w:sdtContent>
                            <w:p>
                              <w:pPr>
                                <w:ind w:firstLine="720"/>
                                <w:jc w:val="both"/>
                                <w:rPr>
                                  <w:sz w:val="22"/>
                                </w:rPr>
                              </w:pPr>
                              <w:sdt>
                                <w:sdtPr>
                                  <w:alias w:val="Numeris"/>
                                  <w:tag w:val="nr_ca1f75b2c647454e8694ca15c3e02e36"/>
                                  <w:lock w:val="sdtLocked"/>
                                  <w:richText/>
                                </w:sdtPr>
                                <w:sdtContent>
                                  <w:r>
                                    <w:rPr>
                                      <w:sz w:val="22"/>
                                    </w:rPr>
                                    <w:t>2</w:t>
                                  </w:r>
                                </w:sdtContent>
                              </w:sdt>
                              <w:r>
                                <w:rPr>
                                  <w:sz w:val="22"/>
                                </w:rPr>
                                <w:t>) uosto žemės nuomos mokesčio dydžio apskaičiavimo, keitimo sąlygos bei tvarka.</w:t>
                              </w:r>
                            </w:p>
                          </w:sdtContent>
                        </w:sdt>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3"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74"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5"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rPr>
                          <w:sz w:val="22"/>
                        </w:rPr>
                      </w:pPr>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7"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8"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0"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81"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83"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84"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dc7b23e81d614d07ae627e8f45bfd364"/>
                            <w:lock w:val="sdtLocked"/>
                            <w:richText/>
                          </w:sdtPr>
                          <w:sdtContent>
                            <w:p>
                              <w:pPr>
                                <w:ind w:firstLine="720"/>
                                <w:jc w:val="both"/>
                                <w:rPr>
                                  <w:i/>
                                  <w:sz w:val="20"/>
                                </w:rPr>
                              </w:pPr>
                              <w:sdt>
                                <w:sdtPr>
                                  <w:alias w:val="Numeris"/>
                                  <w:tag w:val="nr_dc7b23e81d614d07ae627e8f45bfd364"/>
                                  <w:lock w:val="sdtLocked"/>
                                  <w:richText/>
                                </w:sdtPr>
                                <w:sdtContent>
                                  <w:r>
                                    <w:rPr>
                                      <w:sz w:val="22"/>
                                    </w:rPr>
                                    <w:t>15</w:t>
                                  </w:r>
                                </w:sdtContent>
                              </w:sdt>
                              <w:r>
                                <w:rPr>
                                  <w:sz w:val="22"/>
                                </w:rPr>
                                <w:t>) kitoms išlaidoms, numatytoms susisiekimo ministro patvirtintoje pajamų ir išlaidų sąmatoje.</w:t>
                              </w:r>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85"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7"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0"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1"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5"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7"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8"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100"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101"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102"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103"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4"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5"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6"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7"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8"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9"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1"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2"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02594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00" Type="http://schemas.openxmlformats.org/officeDocument/2006/relationships/hyperlink" TargetMode="External" Target="http://www3.lrs.lt/cgi-bin/preps2?Condition1=107737&amp;Condition2="/>
  <Relationship Id="rId101" Type="http://schemas.openxmlformats.org/officeDocument/2006/relationships/hyperlink" TargetMode="External" Target="http://www3.lrs.lt/cgi-bin/preps2?Condition1=107737&amp;Condition2="/>
  <Relationship Id="rId102" Type="http://schemas.openxmlformats.org/officeDocument/2006/relationships/hyperlink" TargetMode="External" Target="http://www3.lrs.lt/cgi-bin/preps2?Condition1=44934&amp;Condition2="/>
  <Relationship Id="rId103" Type="http://schemas.openxmlformats.org/officeDocument/2006/relationships/hyperlink" TargetMode="External" Target="http://www3.lrs.lt/cgi-bin/preps2?Condition1=52849&amp;Condition2="/>
  <Relationship Id="rId104" Type="http://schemas.openxmlformats.org/officeDocument/2006/relationships/hyperlink" TargetMode="External" Target="http://www3.lrs.lt/cgi-bin/preps2?Condition1=88070&amp;Condition2="/>
  <Relationship Id="rId105" Type="http://schemas.openxmlformats.org/officeDocument/2006/relationships/hyperlink" TargetMode="External" Target="http://www3.lrs.lt/cgi-bin/preps2?Condition1=96105&amp;Condition2="/>
  <Relationship Id="rId106" Type="http://schemas.openxmlformats.org/officeDocument/2006/relationships/hyperlink" TargetMode="External" Target="http://www3.lrs.lt/cgi-bin/preps2?Condition1=107737&amp;Condition2="/>
  <Relationship Id="rId107" Type="http://schemas.openxmlformats.org/officeDocument/2006/relationships/hyperlink" TargetMode="External" Target="http://www3.lrs.lt/cgi-bin/preps2?Condition1=109557&amp;Condition2="/>
  <Relationship Id="rId108" Type="http://schemas.openxmlformats.org/officeDocument/2006/relationships/hyperlink" TargetMode="External" Target="http://www3.lrs.lt/cgi-bin/preps2?Condition1=111847&amp;Condition2="/>
  <Relationship Id="rId109" Type="http://schemas.openxmlformats.org/officeDocument/2006/relationships/hyperlink" TargetMode="External" Target="http://www3.lrs.lt/cgi-bin/preps2?a=197462&amp;b="/>
  <Relationship Id="rId11" Type="http://schemas.openxmlformats.org/officeDocument/2006/relationships/theme" Target="theme/theme1.xml"/>
  <Relationship Id="rId110" Type="http://schemas.openxmlformats.org/officeDocument/2006/relationships/hyperlink" TargetMode="External" Target="http://www3.lrs.lt/cgi-bin/preps2?a=243503&amp;b="/>
  <Relationship Id="rId111" Type="http://schemas.openxmlformats.org/officeDocument/2006/relationships/hyperlink" TargetMode="External" Target="http://www3.lrs.lt/cgi-bin/preps2?a=267727&amp;b="/>
  <Relationship Id="rId112" Type="http://schemas.openxmlformats.org/officeDocument/2006/relationships/hyperlink" TargetMode="External" Target="http://www3.lrs.lt/cgi-bin/preps2?a=283427&amp;b="/>
  <Relationship Id="rId113" Type="http://schemas.openxmlformats.org/officeDocument/2006/relationships/hyperlink" TargetMode="External" Target="http://www3.lrs.lt/cgi-bin/preps2?a=289434&amp;b="/>
  <Relationship Id="rId114" Type="http://schemas.openxmlformats.org/officeDocument/2006/relationships/hyperlink" TargetMode="External" Target="http://www3.lrs.lt/cgi-bin/preps2?a=322123&amp;b="/>
  <Relationship Id="rId115" Type="http://schemas.openxmlformats.org/officeDocument/2006/relationships/hyperlink" TargetMode="External" Target="http://www3.lrs.lt/cgi-bin/preps2?a=368620&amp;b="/>
  <Relationship Id="rId116" Type="http://schemas.openxmlformats.org/officeDocument/2006/relationships/hyperlink" TargetMode="External" Target="http://www3.lrs.lt/cgi-bin/preps2?a=435488&amp;b="/>
  <Relationship Id="rId117" Type="http://schemas.openxmlformats.org/officeDocument/2006/relationships/hyperlink" TargetMode="External" Target="http://www3.lrs.lt/cgi-bin/preps2?Condition1=107737&amp;Condition2="/>
  <Relationship Id="rId118" Type="http://schemas.openxmlformats.org/officeDocument/2006/relationships/hyperlink" TargetMode="External" Target="http://www3.lrs.lt/cgi-bin/preps2?Condition1=109557&amp;Condition2="/>
  <Relationship Id="rId119" Type="http://schemas.openxmlformats.org/officeDocument/2006/relationships/hyperlink" TargetMode="External" Target="http://www3.lrs.lt/cgi-bin/preps2?a=197462&amp;b="/>
  <Relationship Id="rId12" Type="http://schemas.openxmlformats.org/officeDocument/2006/relationships/webSettings" Target="webSettings.xml"/>
  <Relationship Id="rId120" Type="http://schemas.openxmlformats.org/officeDocument/2006/relationships/hyperlink" TargetMode="External" Target="http://www3.lrs.lt/cgi-bin/preps2?a=435488&amp;b="/>
  <Relationship Id="rId121" Type="http://schemas.openxmlformats.org/officeDocument/2006/relationships/customXml" Target="../customXml/item1.xml"/>
  <Relationship Id="rId13" Type="http://schemas.openxmlformats.org/officeDocument/2006/relationships/hyperlink" TargetMode="External" Target="http://www3.lrs.lt/cgi-bin/preps2?Condition1=88070&amp;Condition2="/>
  <Relationship Id="rId14" Type="http://schemas.openxmlformats.org/officeDocument/2006/relationships/hyperlink" TargetMode="External" Target="http://www3.lrs.lt/cgi-bin/preps2?Condition1=107737&amp;Condition2="/>
  <Relationship Id="rId15" Type="http://schemas.openxmlformats.org/officeDocument/2006/relationships/hyperlink" TargetMode="External" Target="http://www3.lrs.lt/cgi-bin/preps2?Condition1=109557&amp;Condition2="/>
  <Relationship Id="rId16" Type="http://schemas.openxmlformats.org/officeDocument/2006/relationships/hyperlink" TargetMode="External" Target="http://www3.lrs.lt/cgi-bin/preps2?a=197462&amp;b="/>
  <Relationship Id="rId17" Type="http://schemas.openxmlformats.org/officeDocument/2006/relationships/hyperlink" TargetMode="External" Target="http://www3.lrs.lt/cgi-bin/preps2?Condition1=107737&amp;Condition2="/>
  <Relationship Id="rId18" Type="http://schemas.openxmlformats.org/officeDocument/2006/relationships/hyperlink" TargetMode="External" Target="http://www3.lrs.lt/cgi-bin/preps2?a=267727&amp;b="/>
  <Relationship Id="rId19" Type="http://schemas.openxmlformats.org/officeDocument/2006/relationships/hyperlink" TargetMode="External" Target="http://www3.lrs.lt/cgi-bin/preps2?Condition1=107737&amp;Condition2="/>
  <Relationship Id="rId2" Type="http://schemas.openxmlformats.org/officeDocument/2006/relationships/fontTable" Target="fontTable.xml"/>
  <Relationship Id="rId20" Type="http://schemas.openxmlformats.org/officeDocument/2006/relationships/hyperlink" TargetMode="External" Target="http://www3.lrs.lt/cgi-bin/preps2?a=197462&amp;b="/>
  <Relationship Id="rId21" Type="http://schemas.openxmlformats.org/officeDocument/2006/relationships/hyperlink" TargetMode="External" Target="http://www3.lrs.lt/cgi-bin/preps2?a=267727&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Condition1=107737&amp;Condition2="/>
  <Relationship Id="rId24" Type="http://schemas.openxmlformats.org/officeDocument/2006/relationships/hyperlink" TargetMode="External" Target="http://www3.lrs.lt/cgi-bin/preps2?a=267727&amp;b="/>
  <Relationship Id="rId25" Type="http://schemas.openxmlformats.org/officeDocument/2006/relationships/hyperlink" TargetMode="External" Target="http://www3.lrs.lt/cgi-bin/preps2?a=197462&amp;b="/>
  <Relationship Id="rId26" Type="http://schemas.openxmlformats.org/officeDocument/2006/relationships/hyperlink" TargetMode="External" Target="http://www3.lrs.lt/cgi-bin/preps2?a=197462&amp;b="/>
  <Relationship Id="rId27" Type="http://schemas.openxmlformats.org/officeDocument/2006/relationships/hyperlink" TargetMode="External" Target="http://www3.lrs.lt/cgi-bin/preps2?Condition1=107737&amp;Condition2="/>
  <Relationship Id="rId28" Type="http://schemas.openxmlformats.org/officeDocument/2006/relationships/hyperlink" TargetMode="External" Target="http://www3.lrs.lt/cgi-bin/preps2?a=267727&amp;b="/>
  <Relationship Id="rId29" Type="http://schemas.openxmlformats.org/officeDocument/2006/relationships/hyperlink" TargetMode="External" Target="http://www3.lrs.lt/cgi-bin/preps2?Condition1=88070&amp;Condition2="/>
  <Relationship Id="rId3" Type="http://schemas.openxmlformats.org/officeDocument/2006/relationships/footnotes" Target="footnotes.xml"/>
  <Relationship Id="rId30" Type="http://schemas.openxmlformats.org/officeDocument/2006/relationships/hyperlink" TargetMode="External" Target="http://www3.lrs.lt/cgi-bin/preps2?Condition1=107737&amp;Condition2="/>
  <Relationship Id="rId31" Type="http://schemas.openxmlformats.org/officeDocument/2006/relationships/hyperlink" TargetMode="External" Target="http://www3.lrs.lt/cgi-bin/preps2?Condition1=109557&amp;Condition2="/>
  <Relationship Id="rId32" Type="http://schemas.openxmlformats.org/officeDocument/2006/relationships/hyperlink" TargetMode="External" Target="http://www3.lrs.lt/cgi-bin/preps2?a=197462&amp;b="/>
  <Relationship Id="rId33" Type="http://schemas.openxmlformats.org/officeDocument/2006/relationships/hyperlink" TargetMode="External" Target="http://www3.lrs.lt/cgi-bin/preps2?a=289434&amp;b="/>
  <Relationship Id="rId34" Type="http://schemas.openxmlformats.org/officeDocument/2006/relationships/hyperlink" TargetMode="External" Target="http://www3.lrs.lt/cgi-bin/preps2?a=197462&amp;b="/>
  <Relationship Id="rId35" Type="http://schemas.openxmlformats.org/officeDocument/2006/relationships/hyperlink" TargetMode="External" Target="http://www3.lrs.lt/cgi-bin/preps2?a=368620&amp;b="/>
  <Relationship Id="rId36" Type="http://schemas.openxmlformats.org/officeDocument/2006/relationships/hyperlink" TargetMode="External" Target="http://www3.lrs.lt/cgi-bin/preps2?Condition1=107737&amp;Condition2="/>
  <Relationship Id="rId37" Type="http://schemas.openxmlformats.org/officeDocument/2006/relationships/hyperlink" TargetMode="External" Target="http://www3.lrs.lt/cgi-bin/preps2?Condition1=107737&amp;Condition2="/>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9557&amp;Condition2="/>
  <Relationship Id="rId4" Type="http://schemas.openxmlformats.org/officeDocument/2006/relationships/hyperlink" TargetMode="External" Target="http://www3.lrs.lt/cgi-bin/preps2?Condition1=107737&amp;Condition2="/>
  <Relationship Id="rId40" Type="http://schemas.openxmlformats.org/officeDocument/2006/relationships/hyperlink" TargetMode="External" Target="http://www3.lrs.lt/cgi-bin/preps2?a=197462&amp;b="/>
  <Relationship Id="rId41" Type="http://schemas.openxmlformats.org/officeDocument/2006/relationships/hyperlink" TargetMode="External" Target="http://www3.lrs.lt/cgi-bin/preps2?Condition1=88070&amp;Condition2="/>
  <Relationship Id="rId42" Type="http://schemas.openxmlformats.org/officeDocument/2006/relationships/hyperlink" TargetMode="External" Target="http://www3.lrs.lt/cgi-bin/preps2?Condition1=107737&amp;Condition2="/>
  <Relationship Id="rId43" Type="http://schemas.openxmlformats.org/officeDocument/2006/relationships/hyperlink" TargetMode="External" Target="http://www3.lrs.lt/cgi-bin/preps2?Condition1=109557&amp;Condition2="/>
  <Relationship Id="rId44" Type="http://schemas.openxmlformats.org/officeDocument/2006/relationships/hyperlink" TargetMode="External" Target="http://www3.lrs.lt/cgi-bin/preps2?a=197462&amp;b="/>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09557&amp;Condition2="/>
  <Relationship Id="rId47" Type="http://schemas.openxmlformats.org/officeDocument/2006/relationships/hyperlink" TargetMode="External" Target="http://www3.lrs.lt/cgi-bin/preps2?a=197462&amp;b="/>
  <Relationship Id="rId48" Type="http://schemas.openxmlformats.org/officeDocument/2006/relationships/hyperlink" TargetMode="External" Target="http://www3.lrs.lt/cgi-bin/preps2?Condition1=107737&amp;Condition2="/>
  <Relationship Id="rId49" Type="http://schemas.openxmlformats.org/officeDocument/2006/relationships/hyperlink" TargetMode="External" Target="http://www3.lrs.lt/cgi-bin/preps2?Condition1=107737&amp;Condition2="/>
  <Relationship Id="rId5" Type="http://schemas.openxmlformats.org/officeDocument/2006/relationships/hyperlink" TargetMode="External" Target="http://www3.lrs.lt/cgi-bin/preps2?Condition1=109557&amp;Condition2="/>
  <Relationship Id="rId50" Type="http://schemas.openxmlformats.org/officeDocument/2006/relationships/hyperlink" TargetMode="External" Target="http://www3.lrs.lt/cgi-bin/preps2?Condition1=109557&amp;Condition2="/>
  <Relationship Id="rId51" Type="http://schemas.openxmlformats.org/officeDocument/2006/relationships/hyperlink" TargetMode="External" Target="http://www3.lrs.lt/cgi-bin/preps2?a=197462&amp;b="/>
  <Relationship Id="rId52" Type="http://schemas.openxmlformats.org/officeDocument/2006/relationships/hyperlink" TargetMode="External" Target="http://www3.lrs.lt/cgi-bin/preps2?Condition1=88070&amp;Condition2="/>
  <Relationship Id="rId53" Type="http://schemas.openxmlformats.org/officeDocument/2006/relationships/hyperlink" TargetMode="External" Target="http://www3.lrs.lt/cgi-bin/preps2?Condition1=107737&amp;Condition2="/>
  <Relationship Id="rId54" Type="http://schemas.openxmlformats.org/officeDocument/2006/relationships/hyperlink" TargetMode="External" Target="http://www3.lrs.lt/cgi-bin/preps2?Condition1=88070&amp;Condition2="/>
  <Relationship Id="rId55" Type="http://schemas.openxmlformats.org/officeDocument/2006/relationships/hyperlink" TargetMode="External" Target="http://www3.lrs.lt/cgi-bin/preps2?Condition1=107737&amp;Condition2="/>
  <Relationship Id="rId56" Type="http://schemas.openxmlformats.org/officeDocument/2006/relationships/hyperlink" TargetMode="External" Target="http://www3.lrs.lt/cgi-bin/preps2?Condition1=111847&amp;Condition2="/>
  <Relationship Id="rId57" Type="http://schemas.openxmlformats.org/officeDocument/2006/relationships/hyperlink" TargetMode="External" Target="http://www3.lrs.lt/cgi-bin/preps2?Condition1=107737&amp;Condition2="/>
  <Relationship Id="rId58" Type="http://schemas.openxmlformats.org/officeDocument/2006/relationships/hyperlink" TargetMode="External" Target="http://www3.lrs.lt/cgi-bin/preps2?Condition1=109557&amp;Condition2="/>
  <Relationship Id="rId59" Type="http://schemas.openxmlformats.org/officeDocument/2006/relationships/hyperlink" TargetMode="External" Target="http://www3.lrs.lt/cgi-bin/preps2?a=197462&amp;b="/>
  <Relationship Id="rId6" Type="http://schemas.openxmlformats.org/officeDocument/2006/relationships/hyperlink" TargetMode="External" Target="http://www3.lrs.lt/cgi-bin/preps2?a=197462&amp;b="/>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Condition1=88070&amp;Condition2="/>
  <Relationship Id="rId64" Type="http://schemas.openxmlformats.org/officeDocument/2006/relationships/hyperlink" TargetMode="External" Target="http://www3.lrs.lt/cgi-bin/preps2?Condition1=107737&amp;Condition2="/>
  <Relationship Id="rId65" Type="http://schemas.openxmlformats.org/officeDocument/2006/relationships/hyperlink" TargetMode="External" Target="http://www3.lrs.lt/cgi-bin/preps2?Condition1=109557&amp;Condition2="/>
  <Relationship Id="rId66" Type="http://schemas.openxmlformats.org/officeDocument/2006/relationships/hyperlink" TargetMode="External" Target="http://www3.lrs.lt/cgi-bin/preps2?a=197462&amp;b="/>
  <Relationship Id="rId67" Type="http://schemas.openxmlformats.org/officeDocument/2006/relationships/hyperlink" TargetMode="External" Target="http://www3.lrs.lt/cgi-bin/preps2?a=267727&amp;b="/>
  <Relationship Id="rId68" Type="http://schemas.openxmlformats.org/officeDocument/2006/relationships/hyperlink" TargetMode="External" Target="http://www3.lrs.lt/cgi-bin/preps2?Condition1=107737&amp;Condition2="/>
  <Relationship Id="rId69" Type="http://schemas.openxmlformats.org/officeDocument/2006/relationships/hyperlink" TargetMode="External" Target="http://www3.lrs.lt/cgi-bin/preps2?Condition1=109557&amp;Condition2="/>
  <Relationship Id="rId7" Type="http://schemas.openxmlformats.org/officeDocument/2006/relationships/hyperlink" TargetMode="External" Target="http://www3.lrs.lt/cgi-bin/preps2?a=435488&amp;b="/>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267727&amp;b="/>
  <Relationship Id="rId72" Type="http://schemas.openxmlformats.org/officeDocument/2006/relationships/hyperlink" TargetMode="External" Target="http://www3.lrs.lt/cgi-bin/preps2?a=289434&amp;b="/>
  <Relationship Id="rId73" Type="http://schemas.openxmlformats.org/officeDocument/2006/relationships/hyperlink" TargetMode="External" Target="http://www3.lrs.lt/cgi-bin/preps2?Condition1=107737&amp;Condition2="/>
  <Relationship Id="rId74" Type="http://schemas.openxmlformats.org/officeDocument/2006/relationships/hyperlink" TargetMode="External" Target="http://www3.lrs.lt/cgi-bin/preps2?Condition1=109557&amp;Condition2="/>
  <Relationship Id="rId75" Type="http://schemas.openxmlformats.org/officeDocument/2006/relationships/hyperlink" TargetMode="External" Target="http://www3.lrs.lt/cgi-bin/preps2?a=197462&amp;b="/>
  <Relationship Id="rId76" Type="http://schemas.openxmlformats.org/officeDocument/2006/relationships/hyperlink" TargetMode="External" Target="http://www3.lrs.lt/cgi-bin/preps2?a=243503&amp;b="/>
  <Relationship Id="rId77" Type="http://schemas.openxmlformats.org/officeDocument/2006/relationships/hyperlink" TargetMode="External" Target="http://www3.lrs.lt/cgi-bin/preps2?a=197462&amp;b="/>
  <Relationship Id="rId78" Type="http://schemas.openxmlformats.org/officeDocument/2006/relationships/hyperlink" TargetMode="External" Target="http://www3.lrs.lt/cgi-bin/preps2?a=197462&amp;b="/>
  <Relationship Id="rId79" Type="http://schemas.openxmlformats.org/officeDocument/2006/relationships/hyperlink" TargetMode="External" Target="http://www3.lrs.lt/cgi-bin/preps2?Condition1=107737&amp;Condition2="/>
  <Relationship Id="rId8" Type="http://schemas.openxmlformats.org/officeDocument/2006/relationships/settings" Target="settings.xml"/>
  <Relationship Id="rId80" Type="http://schemas.openxmlformats.org/officeDocument/2006/relationships/hyperlink" TargetMode="External" Target="http://www3.lrs.lt/cgi-bin/preps2?Condition1=44934&amp;Condition2="/>
  <Relationship Id="rId81" Type="http://schemas.openxmlformats.org/officeDocument/2006/relationships/hyperlink" TargetMode="External" Target="http://www3.lrs.lt/cgi-bin/preps2?Condition1=52849&amp;Condition2="/>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a=197462&amp;b="/>
  <Relationship Id="rId84" Type="http://schemas.openxmlformats.org/officeDocument/2006/relationships/hyperlink" TargetMode="External" Target="http://www3.lrs.lt/cgi-bin/preps2?a=322123&amp;b="/>
  <Relationship Id="rId85" Type="http://schemas.openxmlformats.org/officeDocument/2006/relationships/hyperlink" TargetMode="External" Target="http://www3.lrs.lt/cgi-bin/preps2?Condition1=96105&amp;Condition2="/>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a=197462&amp;b="/>
  <Relationship Id="rId88" Type="http://schemas.openxmlformats.org/officeDocument/2006/relationships/hyperlink" TargetMode="External" Target="http://www3.lrs.lt/cgi-bin/preps2?a=267727&amp;b="/>
  <Relationship Id="rId89" Type="http://schemas.openxmlformats.org/officeDocument/2006/relationships/hyperlink" TargetMode="External" Target="http://www3.lrs.lt/cgi-bin/preps2?a=283427&amp;b="/>
  <Relationship Id="rId9" Type="http://schemas.openxmlformats.org/officeDocument/2006/relationships/styles" Target="styles.xml"/>
  <Relationship Id="rId90" Type="http://schemas.openxmlformats.org/officeDocument/2006/relationships/hyperlink" TargetMode="External" Target="http://www3.lrs.lt/cgi-bin/preps2?Condition1=107737&amp;Condition2="/>
  <Relationship Id="rId91" Type="http://schemas.openxmlformats.org/officeDocument/2006/relationships/hyperlink" TargetMode="External" Target="http://www3.lrs.lt/cgi-bin/preps2?a=197462&amp;b="/>
  <Relationship Id="rId92" Type="http://schemas.openxmlformats.org/officeDocument/2006/relationships/hyperlink" TargetMode="External" Target="http://www3.lrs.lt/cgi-bin/preps2?a=283427&amp;b="/>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a=197462&amp;b="/>
  <Relationship Id="rId95" Type="http://schemas.openxmlformats.org/officeDocument/2006/relationships/hyperlink" TargetMode="External" Target="http://www3.lrs.lt/cgi-bin/preps2?Condition1=107737&amp;Condition2="/>
  <Relationship Id="rId96" Type="http://schemas.openxmlformats.org/officeDocument/2006/relationships/hyperlink" TargetMode="External" Target="http://www3.lrs.lt/cgi-bin/preps2?Condition1=107737&amp;Condition2="/>
  <Relationship Id="rId97" Type="http://schemas.openxmlformats.org/officeDocument/2006/relationships/hyperlink" TargetMode="External" Target="http://www3.lrs.lt/cgi-bin/preps2?a=197462&amp;b="/>
  <Relationship Id="rId98" Type="http://schemas.openxmlformats.org/officeDocument/2006/relationships/hyperlink" TargetMode="External" Target="http://www3.lrs.lt/cgi-bin/preps2?Condition1=107737&amp;Condition2="/>
  <Relationship Id="rId99" Type="http://schemas.openxmlformats.org/officeDocument/2006/relationships/hyperlink" TargetMode="External" Target="http://www3.lrs.lt/cgi-bin/preps2?Condition1=10773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paskirtis" DocPartId="ca857a2d5ed440e78339e14b970a0ff8" PartId="1ff7395931064fc1b9895de9f880d406">
        <Part Type="strDalis" Nr="1" Abbr="1 str. 1 d." DocPartId="3c65cb26d5914f2899000b25fd0360bb" PartId="90ddf4f6da3c4d93a93b75ce9ceb5462"/>
        <Part Type="strDalis" Nr="2" Abbr="1 str. 2 d." DocPartId="ed805867e5c04a55bc91d262ca3e4c67" PartId="cb69fd3d8910478bbd21818c77c46f3f"/>
      </Part>
      <Part Type="straipsnis" Nr="2" Abbr="2 str." Title="Pagrindinės šio Įstatymo sąvokos" DocPartId="b7c6830abefb461bb96d3451f45d3fed" PartId="83b2b755f772475cb7919d25f44dc37f">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60826c002d814f758a7299c519388cb6"/>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Title="" DocPartId="bc0493a7f8b1409a8903c194e3623a2c" PartId="e13a6678c0a744489d182987cf46f13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e4446b688d4347f8bb9aff6c4240da55"/>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c6a156a63202493c864074b4c4a0b98a">
          <Part Type="strDalis" Nr="1" Abbr="10 str. 1 d." DocPartId="a7b8069606e54a28bfcc946eb997fb04" PartId="9ee5c57f25bf4b7ba26fd661fd8704d3"/>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3 d." DocPartId="039295a3da654a4a9f1629d2c3dd094a" PartId="469d455df57f4e6982015c5ca6d1865f"/>
          <Part Type="strDalis" Nr="4" Abbr="4 d." DocPartId="14a3b558d91e4ad293f0d2c3ba267112" PartId="82cb12a094624c7586bab6706f02f5de"/>
        </Part>
      </Part>
      <Part Type="skirsnis" Nr="3" Abbr="" Title="LAISVASIS UOSTAS" DocPartId="ba3eaa7f22a6499eb25c7012ecacaebf" PartId="0b2342057a0345aba449c66a84bfbd1d">
        <Part Type="straipsnis" Nr="13" Abbr="13 str." Title="Laisvojo uosto steigimas" DocPartId="24491bdd55c7418ba3a0b2d1462f2e33" PartId="3e751e5dce12491f8acdd3b69aeb3353">
          <Part Type="strDalis" Nr="1" Abbr="13 str. 1 d." DocPartId="9971e06521db419f8e546f9b61fd8097" PartId="1469b6f72f4f4e0d8950b1b6b85aeb72"/>
        </Part>
        <Part Type="straipsnis" Nr="14" Abbr="14 str." Title="Laisvojo uosto įrengimo sutartis" DocPartId="7e8dbc8bb08b400495bf90080214bcfe" PartId="5ecfbc41be9748d89faf31fd8392a3d3">
          <Part Type="strDalis" Nr="1" Abbr="14 str. 1 d." DocPartId="59e8baf8877d4f1499791a2f61b55cfc" PartId="49e56a450a57468d9cfd71f51d162f56"/>
          <Part Type="strDalis" Nr="2" Abbr="14 str. 2 d." DocPartId="d94ca8e918c34275aae61daaf0c89d86" PartId="573db0ea60364fd9b4149ab3739c0949"/>
          <Part Type="strDalis" Nr="3" Abbr="14 str. 3 d." DocPartId="88f4908122884ed786b5294c98e604e6" PartId="89fdb7d58f9e4b3cb35819f67e92cf13"/>
          <Part Type="strDalis" Nr="4" Abbr="14 str. 4 d." DocPartId="b2ec2dfb3b8d43d6810243b676be91c5" PartId="f7230d6b1805483db02bb14c9c50fd30"/>
        </Part>
        <Part Type="straipsnis" Nr="15" Abbr="15 str." Title="Veikla laisvajame uoste" DocPartId="639664e20612458db3cd0aea0b8502d1" PartId="e37544d64f254ad1941c11e15ab960b8">
          <Part Type="strDalis" Nr="1" Abbr="15 str. 1 d." DocPartId="3cf5b896d3d84abb8a914cf396788532" PartId="3f6f03508c2444beaf1f07ce7b880e88"/>
        </Part>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Leidimas veiklai laisvajame uoste" DocPartId="c36f48213e7244b9a26308d319a98976" PartId="0116a9555841468bae764e23d2002089">
          <Part Type="strDalis" Nr="1" Abbr="17 str. 1 d." DocPartId="965900ed29664aee840122a618557753" PartId="756ec39986ed4b92ac81c9a5b3d0d1cd"/>
          <Part Type="strDalis" Nr="2" Abbr="17 str. 2 d." DocPartId="388b7b3f579b46039223d4c5a3cdc7d9" PartId="4257d7603d874cfa800aa869970af06d"/>
          <Part Type="strDalis" Nr="3" Abbr="17 str. 3 d." DocPartId="ee17e3feb95d44a78263c942d098eb96" PartId="5eb1d2dc97ea4720a0cce531ba6d3f77"/>
          <Part Type="strDalis" Nr="4" Abbr="17 str. 4 d." DocPartId="e382b3688d7a4066bdf7340d478c7070" PartId="fed493e8393e4c59877cba4844ef76fb"/>
        </Part>
        <Part Type="straipsnis" Nr="18" Abbr="18 str." Title="Prekių įvežimas į laisvąjį uostą ir išvežimas iš jo, prekių laikymas ir apskaita laisvajame uoste" DocPartId="1deb8120b3f54f2c986d9e41fa841b02" PartId="58c8b8d7b01f4875be94fce936ea88d3">
          <Part Type="strDalis" Nr="1" Abbr="18 str. 1 d." DocPartId="a99633f3b7d342bf96d86a3466d778bf" PartId="112e155a9bb841789bb4d2644e8aaf32"/>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092543f93cf34d97bc2deef96598810d">
          <Part Type="strDalis" Nr="1" Abbr="20 str. 1 d." DocPartId="d488ecc92c2c4e249f4101897978750b" PartId="f4af7ae28425466db93ec407069d2a82"/>
          <Part Type="strDalis" Nr="2" Abbr="20 str. 2 d." DocPartId="ab311e9124164307851f8e2eb685db6b" PartId="6e30800cedab4a85a2cf0450ef7198f7"/>
        </Part>
        <Part Type="straipsnis" Nr="21" Abbr="21 str." Title="Laisvojo uosto priežiūra" DocPartId="ef4ad6c98cd647ff8a224c806f2a74e3" PartId="dd4bf285476648c1bb1985ab31bc59a9">
          <Part Type="strDalis" Nr="1" Abbr="21 str. 1 d." DocPartId="5ec90e1483904d438e4dcf38db13fe08" PartId="82ce6bb4b3a94db9811a8459f774e248"/>
          <Part Type="strDalis" Nr="2" Abbr="21 str. 2 d." DocPartId="e1e3fc9455ab4af09edbdaf148cd5acb" PartId="b41e19f304c44a0892f1f9e934e3e843"/>
          <Part Type="strDalis" Nr="3" Abbr="21 str. 3 d." DocPartId="1b3d340bed0f42f2802295c803eff0dc" PartId="f539531b122a4598978a5984d64746b6"/>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28b6083cd5294b8d8dd74dd42b969c0e">
          <Part Type="strDalis" Nr="1" Abbr="23 str. 1 d." DocPartId="c1fcda2afc3e43bca348c340f975d5be" PartId="da247c007721482ba196eeefccc543b8">
            <Part Type="strPunktas" Nr="1" Abbr="23 str. 1 d. 1 p." DocPartId="8c255110e59b4d829894397fbdde0285" PartId="fcb2d0ce43254b0eb0076f3fa881a002"/>
            <Part Type="strPunktas" Nr="2" Abbr="23 str. 1 d. 2 p." DocPartId="9f18ed53c88c4880baafb41a89f3aaeb" PartId="958e05ade7d64b0ba0e256e26b1ea2b3"/>
          </Part>
          <Part Type="strDalis" Nr="2" Abbr="23 str. 2 d." DocPartId="0d79480557ca49eabfe2c733637e5f7e" PartId="bd74b26785fd485fac063a899b198721"/>
          <Part Type="strDalis" Nr="3" Abbr="23 str. 3 d." DocPartId="ca8e71de6b8d488896bc28a00dd914dd" PartId="277c9ef902554486a1e8b5550eacf228"/>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a04ffad8eaab4bd29726965aec8f55cc">
          <Part Type="strDalis" Nr="1" Abbr="25 str. 1 d." DocPartId="b016b00bb57048a385f81a7bd3e0152f" PartId="5d68c73343c149278b2d71196268e03b"/>
          <Part Type="strDalis" Nr="2" Abbr="25 str. 2 d." DocPartId="fc552d5031e94d6ea5f36ff56a23bfbf" PartId="8ab1f495d62f4d7f99eadae296d54bef">
            <Part Type="strPunktas" Nr="1" Abbr="25 str. 2 d. 1 p." DocPartId="3f325019f78e4e70a5c9b0175d3b3bad" PartId="738537d50588408885b1c232b6dbe53d"/>
            <Part Type="strPunktas" Nr="2" Abbr="25 str. 2 d. 2 p." DocPartId="30a419015f7543de891da9b2cbb068dc" PartId="ca1f75b2c647454e8694ca15c3e02e36"/>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Abbr=""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dc7b23e81d614d07ae627e8f45bfd364"/>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Nr="" Abbr="pr." Title="Pakeitimų sąrašas" DocPartId="329e6589e0f14345ae870407f19b3ba1" PartId="92618c0670ae45c6969c21f986cec30f"/>
</Parts>
</file>

<file path=customXml/itemProps1.xml><?xml version="1.0" encoding="utf-8"?>
<ds:datastoreItem xmlns:ds="http://schemas.openxmlformats.org/officeDocument/2006/customXml" ds:itemID="{8B967D3B-1CAF-445F-B05A-AA9059E1F050}">
  <ds:schemaRefs>
    <ds:schemaRef ds:uri="http://lrs.lt/TAIS/DocParts"/>
  </ds:schemaRefs>
</ds:datastoreItem>
</file>

<file path=docProps/app.xml><?xml version="1.0" encoding="utf-8"?>
<Properties xmlns="http://schemas.openxmlformats.org/officeDocument/2006/extended-properties">
  <Template>Normal.dotm</Template>
  <TotalTime>8</TotalTime>
  <Pages>15</Pages>
  <Words>5460</Words>
  <Characters>47177</Characters>
  <Application>Microsoft Office Word</Application>
  <DocSecurity>0</DocSecurity>
  <Lines>393</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52532</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GUMBYTĖ Danguolė</lastModifiedBy>
  <dcterms:modified xsi:type="dcterms:W3CDTF">2015-01-28T09:43:00Z</dcterms:modified>
  <revision>4</revision>
</coreProperties>
</file>