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2022-05-01 iki 2022-05-06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bc5e463b58a54f4bb7c6d392fe33cbf1"/>
                        <w:lock w:val="sdtLocked"/>
                        <w:richText/>
                      </w:sdtPr>
                      <w:sdtContent>
                        <w:p>
                          <w:pPr>
                            <w:spacing w:line="360" w:lineRule="auto"/>
                            <w:ind w:firstLine="720"/>
                            <w:jc w:val="both"/>
                            <w:rPr>
                              <w:color w:val="000000"/>
                              <w:szCs w:val="24"/>
                            </w:rPr>
                          </w:pPr>
                          <w:sdt>
                            <w:sdtPr>
                              <w:alias w:val="Numeris"/>
                              <w:tag w:val="nr_bc5e463b58a54f4bb7c6d392fe33cbf1"/>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spacing w:line="360" w:lineRule="auto"/>
                            <w:ind w:firstLine="720"/>
                            <w:jc w:val="both"/>
                            <w:rPr>
                              <w:color w:val="000000"/>
                              <w:szCs w:val="24"/>
                            </w:rPr>
                          </w:pPr>
                        </w:p>
                        <w:p>
                          <w:pPr>
                            <w:spacing w:line="360" w:lineRule="auto"/>
                            <w:jc w:val="both"/>
                            <w:rPr>
                              <w:b/>
                              <w:bCs/>
                              <w:i/>
                              <w:sz w:val="20"/>
                              <w:lang w:eastAsia="lt-LT"/>
                            </w:rPr>
                          </w:pPr>
                          <w:r>
                            <w:rPr>
                              <w:b/>
                              <w:bCs/>
                              <w:i/>
                              <w:sz w:val="20"/>
                              <w:lang w:eastAsia="lt-LT"/>
                            </w:rPr>
                            <w:t>TAR pastaba. 27 straipsnio 1 dalies 7 punkto redakcija galioja nuo 2027-01-01:</w:t>
                          </w: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b063c7c16b0149f49b5b5e6e069299d1"/>
                        <w:lock w:val="sdtLocked"/>
                        <w:richText/>
                      </w:sdtPr>
                      <w:sdtContent>
                        <w:p>
                          <w:pPr>
                            <w:spacing w:line="360" w:lineRule="auto"/>
                            <w:ind w:firstLineChars="300" w:firstLine="720"/>
                            <w:jc w:val="both"/>
                            <w:rPr>
                              <w:szCs w:val="24"/>
                            </w:rPr>
                          </w:pPr>
                          <w:sdt>
                            <w:sdtPr>
                              <w:alias w:val="Numeris"/>
                              <w:tag w:val="nr_b063c7c16b0149f49b5b5e6e069299d1"/>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B7C8346"/>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38.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37.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38.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39.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3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bc5e463b58a54f4bb7c6d392fe33cbf1"/>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b063c7c16b0149f49b5b5e6e069299d1"/>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15A38A-7F64-4665-846A-34ACEA1685CF}">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5825A0F4-6B04-4851-950C-104A6B0B1EB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129</TotalTime>
  <Pages>126</Pages>
  <Words>40543</Words>
  <Characters>308528</Characters>
  <Application>Microsoft Office Word</Application>
  <DocSecurity>0</DocSecurity>
  <Lines>2571</Lines>
  <Paragraphs>696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348375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2022-01-05T12:12:00Z</dcterms:modified>
  <revision>39</revision>
  <dc:title>Redagavo: Ramunė Lūžaitė (1997</dc:title>
</coreProperties>
</file>