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3b14a3782324a0783684ad77bcef2c5"/>
        <w:lock w:val="sdtLocked"/>
        <w:richText/>
      </w:sdtPr>
      <w:sdtContent>
        <w:p>
          <w:pPr>
            <w:jc w:val="both"/>
            <w:rPr>
              <w:rFonts w:ascii="Times New Roman" w:hAnsi="Times New Roman"/>
            </w:rPr>
          </w:pPr>
          <w:r>
            <w:rPr>
              <w:rFonts w:ascii="Times New Roman" w:hAnsi="Times New Roman"/>
              <w:b/>
              <w:i/>
            </w:rPr>
            <w:t>Suvestinė redakcija nuo 2013-06-15 iki 2014-07-29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2003, Nr. </w:t>
          </w:r>
          <w:fldSimple w:instr="HYPERLINK https://www.e-tar.lt/portal/legalAct.html?documentId=TAR.71EFE19E8B95">
            <w:r w:rsidRPr="00532B9F">
              <w:rPr>
                <w:rFonts w:ascii="Times New Roman" w:eastAsia="MS Mincho" w:hAnsi="Times New Roman"/>
                <w:sz w:val="20"/>
                <w:i/>
                <w:iCs/>
                <w:color w:val="0000FF" w:themeColor="hyperlink"/>
                <w:u w:val="single"/>
              </w:rPr>
              <w:t>23-976</w:t>
            </w:r>
          </w:fldSimple>
          <w:r>
            <w:rPr>
              <w:rFonts w:ascii="Times New Roman" w:eastAsia="MS Mincho" w:hAnsi="Times New Roman"/>
              <w:sz w:val="20"/>
              <w:i/>
              <w:iCs/>
            </w:rPr>
            <w:t>, i. k. 1031100NUTA00000277</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rPr>
          </w:pPr>
          <w:r>
            <w:rPr>
              <w:b/>
              <w:color w:val="000000"/>
              <w:lang w:eastAsia="lt-LT"/>
            </w:rPr>
            <w:pict w14:anchorId="4E33640F">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7" o:title=""/>
              </v:shape>
              <w:control r:id="rId18"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ĮMONIŲ, VEIKIANČIŲ ENERGETIKOS SRITYJE, ENERGIJOS AR KURO, KURIŲ REIKIA ELEKTROS IR ŠILUMOS ENERGIJAI GAMINTI, PIRKIMŲ TVARKOS PATVIRTINIMO</w:t>
          </w:r>
        </w:p>
        <w:p>
          <w:pPr>
            <w:jc w:val="center"/>
            <w:rPr>
              <w:color w:val="000000"/>
            </w:rPr>
          </w:pPr>
        </w:p>
        <w:p>
          <w:pPr>
            <w:jc w:val="center"/>
            <w:rPr>
              <w:color w:val="000000"/>
            </w:rPr>
          </w:pPr>
          <w:r>
            <w:rPr>
              <w:color w:val="000000"/>
            </w:rPr>
            <w:t>2003 m. kovo 3 d. Nr. 277</w:t>
          </w:r>
        </w:p>
        <w:p>
          <w:pPr>
            <w:jc w:val="center"/>
            <w:rPr>
              <w:color w:val="000000"/>
            </w:rPr>
          </w:pPr>
          <w:r>
            <w:rPr>
              <w:color w:val="000000"/>
            </w:rPr>
            <w:t>Vilnius</w:t>
          </w:r>
        </w:p>
        <w:p>
          <w:pPr>
            <w:jc w:val="center"/>
            <w:rPr>
              <w:color w:val="000000"/>
            </w:rPr>
          </w:pPr>
        </w:p>
        <w:sdt>
          <w:sdtPr>
            <w:alias w:val="preambule"/>
            <w:tag w:val="part_56dafc2c515d4aeaaa27706d3e0483fd"/>
            <w:lock w:val="sdtLocked"/>
            <w:richText/>
          </w:sdtPr>
          <w:sdtContent>
            <w:p>
              <w:pPr>
                <w:ind w:firstLine="709"/>
                <w:jc w:val="both"/>
                <w:rPr>
                  <w:color w:val="000000"/>
                </w:rPr>
              </w:pPr>
              <w:r>
                <w:rPr>
                  <w:color w:val="000000"/>
                </w:rPr>
                <w:t xml:space="preserve">Vadovaudamasi Lietuvos Respublikos viešųjų pirkimų įstatymo (Žin., 1996, Nr. </w:t>
              </w:r>
              <w:hyperlink r:id="rId19" w:tgtFrame="_blank" w:history="1">
                <w:r>
                  <w:rPr>
                    <w:color w:val="0000FF" w:themeColor="hyperlink"/>
                    <w:u w:val="single"/>
                  </w:rPr>
                  <w:t>84-2000</w:t>
                </w:r>
              </w:hyperlink>
              <w:r>
                <w:rPr>
                  <w:color w:val="000000"/>
                </w:rPr>
                <w:t xml:space="preserve">; 2006, Nr. </w:t>
              </w:r>
              <w:hyperlink r:id="rId20" w:tgtFrame="_blank" w:history="1">
                <w:r>
                  <w:rPr>
                    <w:color w:val="0000FF" w:themeColor="hyperlink"/>
                    <w:u w:val="single"/>
                  </w:rPr>
                  <w:t>4-102</w:t>
                </w:r>
              </w:hyperlink>
              <w:r>
                <w:rPr>
                  <w:color w:val="000000"/>
                </w:rPr>
                <w:t xml:space="preserve">; 2009, Nr. </w:t>
              </w:r>
              <w:hyperlink r:id="rId21" w:tgtFrame="_blank" w:history="1">
                <w:r>
                  <w:rPr>
                    <w:color w:val="0000FF" w:themeColor="hyperlink"/>
                    <w:u w:val="single"/>
                  </w:rPr>
                  <w:t>93-3986</w:t>
                </w:r>
              </w:hyperlink>
              <w:r>
                <w:rPr>
                  <w:color w:val="000000"/>
                </w:rPr>
                <w:t xml:space="preserve">) 10 straipsnio 3 dalies 6 punktu ir atsižvelgdama į Lietuvos Respublikos energijos išteklių rinkos įstatymo (Žin., 2012, Nr. </w:t>
              </w:r>
              <w:hyperlink r:id="rId22" w:tgtFrame="_blank" w:history="1">
                <w:r>
                  <w:rPr>
                    <w:color w:val="0000FF" w:themeColor="hyperlink"/>
                    <w:u w:val="single"/>
                  </w:rPr>
                  <w:t>63-3164</w:t>
                </w:r>
              </w:hyperlink>
              <w:r>
                <w:rPr>
                  <w:color w:val="000000"/>
                </w:rPr>
                <w:t xml:space="preserve">) nuostatas, Lietuvos Respublikos </w:t>
              </w:r>
              <w:r>
                <w:t>Vyriausybė</w:t>
              </w:r>
              <w:r>
                <w:rPr>
                  <w:spacing w:val="100"/>
                </w:rPr>
                <w:t xml:space="preserve"> nutaria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67E7BA91DC">
                <w:r w:rsidRPr="00532B9F">
                  <w:rPr>
                    <w:rFonts w:ascii="Times New Roman" w:eastAsia="MS Mincho" w:hAnsi="Times New Roman"/>
                    <w:sz w:val="20"/>
                    <w:i/>
                    <w:iCs/>
                    <w:color w:val="0000FF" w:themeColor="hyperlink"/>
                    <w:u w:val="single"/>
                  </w:rPr>
                  <w:t>508</w:t>
                </w:r>
              </w:fldSimple>
              <w:r>
                <w:rPr>
                  <w:rFonts w:ascii="Times New Roman" w:eastAsia="MS Mincho" w:hAnsi="Times New Roman"/>
                  <w:sz w:val="20"/>
                  <w:i/>
                  <w:iCs/>
                </w:rPr>
                <w:t>,
2013-06-05,
Žin., 2013, Nr.
63-3124 (2013-06-14), i. k. 1131100NUTA00000508            </w:t>
              </w:r>
            </w:p>
            <w:p/>
          </w:sdtContent>
        </w:sdt>
        <w:sdt>
          <w:sdtPr>
            <w:alias w:val="1 p."/>
            <w:tag w:val="part_1081d9bd1e0943edbfb34b3ba26949ff"/>
            <w:lock w:val="sdtLocked"/>
            <w:richText/>
          </w:sdtPr>
          <w:sdtContent>
            <w:p>
              <w:pPr>
                <w:ind w:firstLine="709"/>
                <w:jc w:val="both"/>
                <w:rPr>
                  <w:color w:val="000000"/>
                </w:rPr>
              </w:pPr>
              <w:sdt>
                <w:sdtPr>
                  <w:alias w:val="Numeris"/>
                  <w:tag w:val="nr_1081d9bd1e0943edbfb34b3ba26949ff"/>
                  <w:lock w:val="sdtLocked"/>
                  <w:richText/>
                </w:sdtPr>
                <w:sdtContent>
                  <w:r>
                    <w:rPr>
                      <w:color w:val="000000"/>
                    </w:rPr>
                    <w:t>1</w:t>
                  </w:r>
                </w:sdtContent>
              </w:sdt>
              <w:r>
                <w:rPr>
                  <w:color w:val="000000"/>
                </w:rPr>
                <w:t>. Patvirtinti Įmonių, veikiančių energetikos srityje, energijos ar kuro, kurių reikia elektros ir šilumos energijai gaminti, pirkimų tvarką (pridedama).</w:t>
              </w:r>
            </w:p>
          </w:sdtContent>
        </w:sdt>
        <w:sdt>
          <w:sdtPr>
            <w:alias w:val="2 p."/>
            <w:tag w:val="part_eb7d3c6a88e9478f824de73378d4f7a5"/>
            <w:lock w:val="sdtLocked"/>
            <w:richText/>
          </w:sdtPr>
          <w:sdtContent>
            <w:p>
              <w:pPr>
                <w:ind w:firstLine="709"/>
                <w:jc w:val="both"/>
                <w:rPr>
                  <w:color w:val="000000"/>
                </w:rPr>
              </w:pPr>
              <w:sdt>
                <w:sdtPr>
                  <w:alias w:val="Numeris"/>
                  <w:tag w:val="nr_eb7d3c6a88e9478f824de73378d4f7a5"/>
                  <w:lock w:val="sdtLocked"/>
                  <w:richText/>
                </w:sdtPr>
                <w:sdtContent>
                  <w:r>
                    <w:rPr>
                      <w:color w:val="000000"/>
                    </w:rPr>
                    <w:t>2</w:t>
                  </w:r>
                </w:sdtContent>
              </w:sdt>
              <w:r>
                <w:rPr>
                  <w:color w:val="000000"/>
                </w:rPr>
                <w:t xml:space="preserve">. Nustatyti, kad įsigaliojus šiam nutarimui Lietuvos Respublikos Vyriausybės 2002 m. lapkričio 19 d. nutarimas Nr. 1807 „Dėl Įmonių, veikiančių energetikos srityje, energijos ar kuro, skirtų elektros ir šilumos energijai gaminti, pirkimų tvarkos patvirtinimo“ (Žin., 2002, Nr. </w:t>
              </w:r>
              <w:hyperlink r:id="rId23" w:tgtFrame="_blank" w:history="1">
                <w:r>
                  <w:rPr>
                    <w:color w:val="0000FF" w:themeColor="hyperlink"/>
                    <w:u w:val="single"/>
                  </w:rPr>
                  <w:t>112-5002</w:t>
                </w:r>
              </w:hyperlink>
              <w:r>
                <w:rPr>
                  <w:color w:val="000000"/>
                </w:rPr>
                <w:t>) taikomas tik tiems pirkimams, kurie paskelbti (kvietimas paskelbtas spaudoje arba išsiųstas tiekėjams) iki šio nutarimo įsigaliojimo dienos.</w:t>
              </w:r>
            </w:p>
          </w:sdtContent>
        </w:sdt>
        <w:sdt>
          <w:sdtPr>
            <w:alias w:val="signatura"/>
            <w:tag w:val="part_1cb203ec01524e22b770c7b24cfa8f70"/>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L. E. MINISTRO PIRMININKO PAREIGAS</w:t>
                <w:tab/>
                <w:t>ALGIRDAS BRAZAUSKAS</w:t>
              </w:r>
            </w:p>
            <w:p>
              <w:pPr>
                <w:ind w:firstLine="709"/>
                <w:jc w:val="both"/>
                <w:rPr>
                  <w:color w:val="000000"/>
                </w:rPr>
              </w:pPr>
            </w:p>
            <w:p>
              <w:pPr>
                <w:ind w:firstLine="709"/>
                <w:jc w:val="both"/>
                <w:rPr>
                  <w:color w:val="000000"/>
                </w:rPr>
              </w:pPr>
            </w:p>
            <w:p>
              <w:pPr>
                <w:ind w:firstLine="709"/>
                <w:jc w:val="both"/>
                <w:rPr>
                  <w:color w:val="000000"/>
                </w:rPr>
              </w:pPr>
            </w:p>
            <w:p>
              <w:pPr>
                <w:tabs>
                  <w:tab w:val="right" w:pos="9639"/>
                </w:tabs>
                <w:rPr>
                  <w:color w:val="000000"/>
                </w:rPr>
              </w:pPr>
              <w:r>
                <w:rPr>
                  <w:caps/>
                </w:rPr>
                <w:t>L. E. ŪKIO MINISTRO PAREIGAS</w:t>
                <w:tab/>
                <w:t>PETRAS ČĖSNA</w:t>
              </w:r>
            </w:p>
          </w:sdtContent>
        </w:sdt>
      </w:sdtContent>
    </w:sdt>
    <w:sdt>
      <w:sdtPr>
        <w:alias w:val="patvirtinta"/>
        <w:tag w:val="part_4264d052e4c24216a8e1aa128255f79f"/>
        <w:lock w:val="sdtLocked"/>
        <w:richText/>
      </w:sdtPr>
      <w:sdtContent>
        <w:p>
          <w:pPr>
            <w:ind w:left="5103"/>
            <w:rPr>
              <w:color w:val="000000"/>
            </w:rPr>
          </w:pPr>
          <w:r>
            <w:rPr>
              <w:color w:val="000000"/>
            </w:rPr>
            <w:br w:type="page"/>
            <w:t>PATVIRTINTA</w:t>
          </w:r>
        </w:p>
        <w:p>
          <w:pPr>
            <w:ind w:firstLine="5102"/>
            <w:rPr>
              <w:color w:val="000000"/>
            </w:rPr>
          </w:pPr>
          <w:r>
            <w:rPr>
              <w:color w:val="000000"/>
            </w:rPr>
            <w:t>Lietuvos Respublikos Vyriausybės</w:t>
          </w:r>
        </w:p>
        <w:p>
          <w:pPr>
            <w:ind w:firstLine="5102"/>
            <w:rPr>
              <w:color w:val="000000"/>
            </w:rPr>
          </w:pPr>
          <w:r>
            <w:rPr>
              <w:color w:val="000000"/>
            </w:rPr>
            <w:t xml:space="preserve">2003 m. kovo 3 d. nutarimu </w:t>
          </w:r>
        </w:p>
        <w:p>
          <w:pPr>
            <w:ind w:firstLine="5102"/>
            <w:rPr>
              <w:color w:val="000000"/>
            </w:rPr>
          </w:pPr>
          <w:r>
            <w:rPr>
              <w:color w:val="000000"/>
            </w:rPr>
            <w:t>Nr. 277</w:t>
          </w:r>
        </w:p>
        <w:p>
          <w:pPr>
            <w:ind w:firstLine="5102"/>
            <w:rPr>
              <w:color w:val="000000"/>
            </w:rPr>
          </w:pPr>
        </w:p>
        <w:sdt>
          <w:sdtPr>
            <w:alias w:val="Pavadinimas"/>
            <w:tag w:val="title_4264d052e4c24216a8e1aa128255f79f"/>
            <w:lock w:val="sdtLocked"/>
            <w:richText/>
          </w:sdtPr>
          <w:sdtContent>
            <w:p>
              <w:pPr>
                <w:jc w:val="center"/>
                <w:rPr>
                  <w:b/>
                  <w:color w:val="000000"/>
                </w:rPr>
              </w:pPr>
              <w:r>
                <w:rPr>
                  <w:b/>
                  <w:color w:val="000000"/>
                </w:rPr>
                <w:t>ĮMONIŲ, VEIKIANČIŲ ENERGETIKOS SRITYJE, ENERGIJOS AR KURO, KURIŲ</w:t>
              </w:r>
            </w:p>
            <w:p>
              <w:pPr>
                <w:jc w:val="center"/>
                <w:rPr>
                  <w:b/>
                  <w:color w:val="000000"/>
                </w:rPr>
              </w:pPr>
              <w:r>
                <w:rPr>
                  <w:b/>
                  <w:color w:val="000000"/>
                </w:rPr>
                <w:t>REIKIA ELEKTROS IR ŠILUMOS ENERGIJAI GAMINTI, PIRKIMŲ TVARKA</w:t>
              </w:r>
            </w:p>
          </w:sdtContent>
        </w:sdt>
        <w:p>
          <w:pPr>
            <w:jc w:val="center"/>
            <w:rPr>
              <w:b/>
              <w:color w:val="000000"/>
            </w:rPr>
          </w:pPr>
        </w:p>
        <w:sdt>
          <w:sdtPr>
            <w:alias w:val="skyrius"/>
            <w:tag w:val="part_a64ea45a2ba94cc28894d5f218ee11d0"/>
            <w:lock w:val="sdtLocked"/>
            <w:richText/>
          </w:sdtPr>
          <w:sdtContent>
            <w:p>
              <w:pPr>
                <w:jc w:val="center"/>
                <w:rPr>
                  <w:b/>
                  <w:color w:val="000000"/>
                </w:rPr>
              </w:pPr>
              <w:sdt>
                <w:sdtPr>
                  <w:alias w:val="Numeris"/>
                  <w:tag w:val="nr_a64ea45a2ba94cc28894d5f218ee11d0"/>
                  <w:lock w:val="sdtLocked"/>
                  <w:richText/>
                </w:sdtPr>
                <w:sdtContent>
                  <w:r>
                    <w:rPr>
                      <w:b/>
                      <w:color w:val="000000"/>
                    </w:rPr>
                    <w:t>I</w:t>
                  </w:r>
                </w:sdtContent>
              </w:sdt>
              <w:r>
                <w:rPr>
                  <w:b/>
                  <w:color w:val="000000"/>
                </w:rPr>
                <w:t xml:space="preserve">. </w:t>
              </w:r>
              <w:sdt>
                <w:sdtPr>
                  <w:alias w:val="Pavadinimas"/>
                  <w:tag w:val="title_a64ea45a2ba94cc28894d5f218ee11d0"/>
                  <w:lock w:val="sdtLocked"/>
                  <w:richText/>
                </w:sdtPr>
                <w:sdtContent>
                  <w:r>
                    <w:rPr>
                      <w:b/>
                      <w:color w:val="000000"/>
                    </w:rPr>
                    <w:t>BENDROSIOS NUOSTATOS</w:t>
                  </w:r>
                </w:sdtContent>
              </w:sdt>
            </w:p>
            <w:p>
              <w:pPr>
                <w:jc w:val="center"/>
                <w:rPr>
                  <w:color w:val="000000"/>
                </w:rPr>
              </w:pPr>
            </w:p>
            <w:sdt>
              <w:sdtPr>
                <w:alias w:val="1 p."/>
                <w:tag w:val="part_e185b0363dce4134b5c723548314be13"/>
                <w:lock w:val="sdtLocked"/>
                <w:richText/>
              </w:sdtPr>
              <w:sdtContent>
                <w:p>
                  <w:pPr>
                    <w:ind w:firstLine="709"/>
                    <w:jc w:val="both"/>
                    <w:rPr>
                      <w:color w:val="000000"/>
                    </w:rPr>
                  </w:pPr>
                  <w:sdt>
                    <w:sdtPr>
                      <w:alias w:val="Numeris"/>
                      <w:tag w:val="nr_e185b0363dce4134b5c723548314be13"/>
                      <w:lock w:val="sdtLocked"/>
                      <w:richText/>
                    </w:sdtPr>
                    <w:sdtContent>
                      <w:r>
                        <w:rPr>
                          <w:color w:val="000000"/>
                        </w:rPr>
                        <w:t>1</w:t>
                      </w:r>
                    </w:sdtContent>
                  </w:sdt>
                  <w:r>
                    <w:rPr>
                      <w:color w:val="000000"/>
                    </w:rPr>
                    <w:t>. Įmonių, veikiančių energetikos srityje, energijos ar kuro, kurių reikia elektros ir šilumos energijai gaminti, pirkimų tvarka (toliau vadinama – Tvarka) reglamentuoja energijos ar kuro pirkimus, šių pirkimų subjektų teises, pareigas ir atsakomybę, pirkimų kontrolės tvarką.</w:t>
                  </w:r>
                </w:p>
              </w:sdtContent>
            </w:sdt>
            <w:sdt>
              <w:sdtPr>
                <w:alias w:val="1-1 p."/>
                <w:tag w:val="part_43cee65187a840e4b3eb946fc659b823"/>
                <w:lock w:val="sdtLocked"/>
                <w:richText/>
              </w:sdtPr>
              <w:sdtContent>
                <w:p>
                  <w:pPr>
                    <w:ind w:firstLine="709"/>
                    <w:jc w:val="both"/>
                    <w:rPr>
                      <w:color w:val="000000"/>
                    </w:rPr>
                  </w:pPr>
                  <w:sdt>
                    <w:sdtPr>
                      <w:alias w:val="Numeris"/>
                      <w:tag w:val="nr_43cee65187a840e4b3eb946fc659b823"/>
                      <w:lock w:val="sdtLocked"/>
                      <w:richText/>
                    </w:sdtPr>
                    <w:sdtContent>
                      <w:r>
                        <w:rPr>
                          <w:color w:val="000000"/>
                        </w:rPr>
                        <w:t>1</w:t>
                      </w:r>
                      <w:r>
                        <w:rPr>
                          <w:color w:val="000000"/>
                          <w:vertAlign w:val="superscript"/>
                        </w:rPr>
                        <w:t>1</w:t>
                      </w:r>
                    </w:sdtContent>
                  </w:sdt>
                  <w:r>
                    <w:rPr>
                      <w:color w:val="000000"/>
                    </w:rPr>
                    <w:t xml:space="preserve">. Energijos ar kuro įsigijimas energijos išteklių biržoje ir elektros energijos biržoje vykdomas vadovaujantis Lietuvos Respublikos energijos išteklių rinkos įstatyme, Lietuvos Respublikos elektros energetikos įstatyme (Žin., 2000, Nr. </w:t>
                  </w:r>
                  <w:hyperlink r:id="rId25" w:tgtFrame="_blank" w:history="1">
                    <w:r>
                      <w:rPr>
                        <w:color w:val="0000FF" w:themeColor="hyperlink"/>
                        <w:u w:val="single"/>
                      </w:rPr>
                      <w:t>66-1984</w:t>
                    </w:r>
                  </w:hyperlink>
                  <w:r>
                    <w:rPr>
                      <w:color w:val="000000"/>
                    </w:rPr>
                    <w:t xml:space="preserve">; 2012, Nr. </w:t>
                  </w:r>
                  <w:hyperlink r:id="rId26" w:tgtFrame="_blank" w:history="1">
                    <w:r>
                      <w:rPr>
                        <w:color w:val="0000FF" w:themeColor="hyperlink"/>
                        <w:u w:val="single"/>
                      </w:rPr>
                      <w:t>17-752</w:t>
                    </w:r>
                  </w:hyperlink>
                  <w:r>
                    <w:rPr>
                      <w:color w:val="000000"/>
                    </w:rPr>
                    <w:t xml:space="preserve">), Centralizuotos prekybos biokuru taisyklėse, patvirtintose energetikos ministro 2012 m. rugsėjo 20 d. įsakymu Nr. 1-182 (Žin., 2012, Nr. </w:t>
                  </w:r>
                  <w:hyperlink r:id="rId27" w:tgtFrame="_blank" w:history="1">
                    <w:r>
                      <w:rPr>
                        <w:color w:val="0000FF" w:themeColor="hyperlink"/>
                        <w:u w:val="single"/>
                      </w:rPr>
                      <w:t>110-5606</w:t>
                    </w:r>
                  </w:hyperlink>
                  <w:r>
                    <w:rPr>
                      <w:color w:val="000000"/>
                    </w:rPr>
                    <w:t xml:space="preserve">), Prekybos gamtinėmis dujomis taisyklėse, patvirtintose energetikos ministro 2011 m. lapkričio 28 d. įsakymu Nr. 1-293 (Žin., 2011, Nr. </w:t>
                  </w:r>
                  <w:hyperlink r:id="rId28" w:tgtFrame="_blank" w:history="1">
                    <w:r>
                      <w:rPr>
                        <w:color w:val="0000FF" w:themeColor="hyperlink"/>
                        <w:u w:val="single"/>
                      </w:rPr>
                      <w:t>147-6900</w:t>
                    </w:r>
                  </w:hyperlink>
                  <w:r>
                    <w:rPr>
                      <w:color w:val="000000"/>
                    </w:rPr>
                    <w:t xml:space="preserve">), Prekybos elektros energija taisyklėse, patvirtintose energetikos ministro 2009 m. gruodžio 9 d. įsakymu Nr. 1-244 (Žin., 2009, Nr. </w:t>
                  </w:r>
                  <w:hyperlink r:id="rId29" w:tgtFrame="_blank" w:history="1">
                    <w:r>
                      <w:rPr>
                        <w:color w:val="0000FF" w:themeColor="hyperlink"/>
                        <w:u w:val="single"/>
                      </w:rPr>
                      <w:t>149-6677</w:t>
                    </w:r>
                  </w:hyperlink>
                  <w:r>
                    <w:rPr>
                      <w:color w:val="000000"/>
                    </w:rPr>
                    <w:t xml:space="preserve">; 2012, Nr. </w:t>
                  </w:r>
                  <w:hyperlink r:id="rId30" w:tgtFrame="_blank" w:history="1">
                    <w:r>
                      <w:rPr>
                        <w:color w:val="0000FF" w:themeColor="hyperlink"/>
                        <w:u w:val="single"/>
                      </w:rPr>
                      <w:t>65-3304</w:t>
                    </w:r>
                  </w:hyperlink>
                  <w:r>
                    <w:rPr>
                      <w:color w:val="000000"/>
                    </w:rPr>
                    <w:t>), Prekybos pagalbiniais apsaugos nuo energijos kainų svyravimo instrumentais taisyklėse, patvirtintose energetikos ministro 2012 m. gruodžio 7 d. įsakymu Nr. 1-255 (Žin., 2012, Nr. </w:t>
                  </w:r>
                  <w:hyperlink r:id="rId31" w:tgtFrame="_blank" w:history="1">
                    <w:r>
                      <w:rPr>
                        <w:color w:val="0000FF" w:themeColor="hyperlink"/>
                        <w:u w:val="single"/>
                      </w:rPr>
                      <w:t>145-7485</w:t>
                    </w:r>
                  </w:hyperlink>
                  <w:r>
                    <w:rPr>
                      <w:color w:val="000000"/>
                    </w:rPr>
                    <w:t>),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67E7BA91DC">
                    <w:r w:rsidRPr="00532B9F">
                      <w:rPr>
                        <w:rFonts w:ascii="Times New Roman" w:eastAsia="MS Mincho" w:hAnsi="Times New Roman"/>
                        <w:sz w:val="20"/>
                        <w:i/>
                        <w:iCs/>
                        <w:color w:val="0000FF" w:themeColor="hyperlink"/>
                        <w:u w:val="single"/>
                      </w:rPr>
                      <w:t>508</w:t>
                    </w:r>
                  </w:fldSimple>
                  <w:r>
                    <w:rPr>
                      <w:rFonts w:ascii="Times New Roman" w:eastAsia="MS Mincho" w:hAnsi="Times New Roman"/>
                      <w:sz w:val="20"/>
                      <w:i/>
                      <w:iCs/>
                    </w:rPr>
                    <w:t>,
2013-06-05,
Žin., 2013, Nr.
63-3124 (2013-06-14), i. k. 1131100NUTA00000508        </w:t>
                  </w:r>
                </w:p>
                <w:p/>
              </w:sdtContent>
            </w:sdt>
            <w:sdt>
              <w:sdtPr>
                <w:alias w:val="2 p."/>
                <w:tag w:val="part_58f5b4552cc14f1ab2805045fbbf2650"/>
                <w:lock w:val="sdtLocked"/>
                <w:richText/>
              </w:sdtPr>
              <w:sdtContent>
                <w:p>
                  <w:pPr>
                    <w:ind w:firstLine="709"/>
                    <w:jc w:val="both"/>
                    <w:rPr>
                      <w:color w:val="000000"/>
                    </w:rPr>
                  </w:pPr>
                  <w:sdt>
                    <w:sdtPr>
                      <w:alias w:val="Numeris"/>
                      <w:tag w:val="nr_58f5b4552cc14f1ab2805045fbbf2650"/>
                      <w:lock w:val="sdtLocked"/>
                      <w:richText/>
                    </w:sdtPr>
                    <w:sdtContent>
                      <w:r>
                        <w:rPr>
                          <w:color w:val="000000"/>
                        </w:rPr>
                        <w:t>2</w:t>
                      </w:r>
                    </w:sdtContent>
                  </w:sdt>
                  <w:r>
                    <w:rPr>
                      <w:color w:val="000000"/>
                    </w:rPr>
                    <w:t>. Šioje Tvarkoje vartojamos sąvokos:</w:t>
                  </w:r>
                </w:p>
                <w:p>
                  <w:pPr>
                    <w:ind w:firstLine="709"/>
                    <w:jc w:val="both"/>
                    <w:rPr>
                      <w:color w:val="000000"/>
                    </w:rPr>
                  </w:pPr>
                  <w:r>
                    <w:rPr>
                      <w:color w:val="000000"/>
                    </w:rPr>
                    <w:t>Dalyvis – pasiūlymą pateikęs tiekėjas.</w:t>
                  </w:r>
                </w:p>
                <w:p>
                  <w:pPr>
                    <w:ind w:firstLine="709"/>
                    <w:jc w:val="both"/>
                    <w:rPr>
                      <w:color w:val="000000"/>
                    </w:rPr>
                  </w:pPr>
                  <w:r>
                    <w:rPr>
                      <w:color w:val="000000"/>
                    </w:rPr>
                    <w:t>Elektroninės priemonės – telegrafinio, faksimilinio ryšio ar kiti telekomunikacijų galiniai įrenginiai, skirti duomenims perduoti.</w:t>
                  </w:r>
                </w:p>
                <w:p>
                  <w:pPr>
                    <w:ind w:firstLine="709"/>
                    <w:jc w:val="both"/>
                    <w:rPr>
                      <w:color w:val="000000"/>
                    </w:rPr>
                  </w:pPr>
                  <w:r>
                    <w:rPr>
                      <w:color w:val="000000"/>
                    </w:rPr>
                    <w:t>Energija – elektros ir šilumos energija. Energija yra laikoma preke.</w:t>
                  </w:r>
                </w:p>
                <w:p>
                  <w:pPr>
                    <w:ind w:firstLine="709"/>
                    <w:jc w:val="both"/>
                    <w:rPr>
                      <w:color w:val="000000"/>
                    </w:rPr>
                  </w:pPr>
                  <w:r>
                    <w:rPr>
                      <w:color w:val="000000"/>
                    </w:rPr>
                    <w:t>Energijos ištekliai – gamtos ištekliai ir jų perdirbimo produktai, kurie naudojami energijai gaminti.</w:t>
                  </w:r>
                </w:p>
                <w:p>
                  <w:pPr>
                    <w:ind w:firstLine="709"/>
                    <w:jc w:val="both"/>
                    <w:rPr>
                      <w:color w:val="000000"/>
                    </w:rPr>
                  </w:pPr>
                  <w:r>
                    <w:rPr>
                      <w:color w:val="000000"/>
                    </w:rPr>
                    <w:t xml:space="preserve">Įprasta komercinė praktika – praktika, kai perkančioji organizacija, vadovaudamasi savo nustatytomis pirkimo taisyklėmis, perka energiją ar kurą iš mažiausią kainą pasiūliusio ar ekonomiškiausią pasiūlymą pateikusio tiekėjo. </w:t>
                  </w:r>
                </w:p>
                <w:p>
                  <w:pPr>
                    <w:ind w:firstLine="709"/>
                    <w:jc w:val="both"/>
                    <w:rPr>
                      <w:color w:val="000000"/>
                    </w:rPr>
                  </w:pPr>
                  <w:r>
                    <w:rPr>
                      <w:color w:val="000000"/>
                    </w:rPr>
                    <w:t>Kandidatas – tiekėjas, siekiantis būti pakviestas dalyvauti konkurse ar skelbiamose derybose.</w:t>
                  </w:r>
                </w:p>
                <w:p>
                  <w:pPr>
                    <w:ind w:firstLine="709"/>
                    <w:jc w:val="both"/>
                    <w:rPr>
                      <w:color w:val="000000"/>
                    </w:rPr>
                  </w:pPr>
                  <w:r>
                    <w:rPr>
                      <w:color w:val="000000"/>
                    </w:rPr>
                    <w:t>Konkursas – pirkimo būdas, kai bet kuris suinteresuotas tiekėjas gali pateikti pasiūlymą.</w:t>
                  </w:r>
                </w:p>
                <w:p>
                  <w:pPr>
                    <w:ind w:firstLine="709"/>
                    <w:jc w:val="both"/>
                    <w:rPr>
                      <w:color w:val="000000"/>
                    </w:rPr>
                  </w:pPr>
                  <w:r>
                    <w:rPr>
                      <w:color w:val="000000"/>
                    </w:rPr>
                    <w:t>Kuras – kieto, skysto ar dujų pavidalo energijos ištekliai ir biokuras, skirti energijai gaminti deginimo būdu.</w:t>
                  </w:r>
                </w:p>
                <w:p>
                  <w:pPr>
                    <w:ind w:firstLine="709"/>
                    <w:jc w:val="both"/>
                    <w:rPr>
                      <w:color w:val="000000"/>
                    </w:rPr>
                  </w:pPr>
                  <w:r>
                    <w:rPr>
                      <w:color w:val="000000"/>
                    </w:rPr>
                    <w:t>Kvalifikacinė atranka – pirkimo procedūra, kurios metu perkančioji organizacija pagal pirkimo dokumentuose nustatytus kvalifikacinius kriterijus atrenka kandidatus, kviestinus pateikti pasiūlymus.</w:t>
                  </w:r>
                </w:p>
                <w:p>
                  <w:pPr>
                    <w:ind w:firstLine="709"/>
                    <w:jc w:val="both"/>
                    <w:rPr>
                      <w:color w:val="000000"/>
                    </w:rPr>
                  </w:pPr>
                  <w:r>
                    <w:rPr>
                      <w:color w:val="000000"/>
                    </w:rPr>
                    <w:t>Neskelbiamos derybos – pirkimo būdas, kai perkančioji organizacija su vienu ar keliais pakviestais tiekėjais derasi dėl pirkimo sąlygų.</w:t>
                  </w:r>
                </w:p>
                <w:p>
                  <w:pPr>
                    <w:ind w:firstLine="709"/>
                    <w:jc w:val="both"/>
                    <w:rPr>
                      <w:color w:val="000000"/>
                    </w:rPr>
                  </w:pPr>
                  <w:r>
                    <w:rPr>
                      <w:color w:val="000000"/>
                    </w:rPr>
                    <w:t>Paraiška – dokumentas, kuriuo tiekėjas pareiškia pageidavimą dalyvauti pirkimo procedūrose.</w:t>
                  </w:r>
                </w:p>
                <w:p>
                  <w:pPr>
                    <w:ind w:firstLine="709"/>
                    <w:jc w:val="both"/>
                    <w:rPr>
                      <w:color w:val="000000"/>
                    </w:rPr>
                  </w:pPr>
                  <w:r>
                    <w:rPr>
                      <w:color w:val="000000"/>
                    </w:rPr>
                    <w:t>Pasiūlymas – tiekėjo raštu pateiktas dokumentas, kuriuo siūloma tiekti energiją ar kurą pagal perkančiosios organizacijos nustatytas pirkimo sąlygas.</w:t>
                  </w:r>
                </w:p>
                <w:p>
                  <w:pPr>
                    <w:ind w:firstLine="709"/>
                    <w:jc w:val="both"/>
                    <w:rPr>
                      <w:color w:val="000000"/>
                    </w:rPr>
                  </w:pPr>
                  <w:r>
                    <w:rPr>
                      <w:color w:val="000000"/>
                    </w:rPr>
                    <w:t xml:space="preserve">Pasiūlymo galiojimo užtikrinimas ir pirkimo sutarties įvykdymo užtikrinimas – Lietuvos Respublikos civiliniame kodekse (Žin., 2000, Nr. </w:t>
                  </w:r>
                  <w:hyperlink r:id="rId24" w:tgtFrame="_blank" w:history="1">
                    <w:r>
                      <w:rPr>
                        <w:color w:val="0000FF" w:themeColor="hyperlink"/>
                        <w:u w:val="single"/>
                      </w:rPr>
                      <w:t>74-2262</w:t>
                    </w:r>
                  </w:hyperlink>
                  <w:r>
                    <w:rPr>
                      <w:color w:val="000000"/>
                    </w:rPr>
                    <w:t xml:space="preserve">) nustatytas prievolės įvykdymo užtikrinimo būdas. </w:t>
                  </w:r>
                </w:p>
                <w:p>
                  <w:pPr>
                    <w:ind w:firstLine="709"/>
                    <w:jc w:val="both"/>
                    <w:rPr>
                      <w:color w:val="000000"/>
                    </w:rPr>
                  </w:pPr>
                  <w:r>
                    <w:rPr>
                      <w:color w:val="000000"/>
                    </w:rPr>
                    <w:t>Perkančioji organizacija – energijos ar kuro, kurių reikia elektros ir šilumos energijai gaminti, pirkimus atliekanti ir veikla energetikos srityje besiverčianti valstybės ar savivaldybės įmonė, įmonė, kuriai įstatymas arba kompetentinga institucija suteikė specialiąją ar išimtinę teisę verstis veikla energetikos srityje, įmonė, kurios dalyvė yra valstybė ar savivaldybė ir valstybei ar savivaldybei bet kuriame iš įmonės valdymo organų priklauso daugiau kaip 50 procentų balsų.</w:t>
                  </w:r>
                </w:p>
                <w:p>
                  <w:pPr>
                    <w:ind w:firstLine="709"/>
                    <w:jc w:val="both"/>
                    <w:rPr>
                      <w:color w:val="000000"/>
                    </w:rPr>
                  </w:pPr>
                  <w:r>
                    <w:rPr>
                      <w:color w:val="000000"/>
                    </w:rPr>
                    <w:t>Pirkimo dokumentai – perkančiosios organizacijos skelbiami ar pateikiami tiekėjams dokumentai, apibūdinantys perkamą objektą ir pirkimo sąlygas: skelbimas, kvietimas, techninė specifikacija, pirkimo sutarties projektas, kiti dokumentai ir dokumentų paaiškinimai (patikslinimai).</w:t>
                  </w:r>
                </w:p>
                <w:p>
                  <w:pPr>
                    <w:ind w:firstLine="709"/>
                    <w:jc w:val="both"/>
                    <w:rPr>
                      <w:color w:val="000000"/>
                    </w:rPr>
                  </w:pPr>
                  <w:r>
                    <w:rPr>
                      <w:color w:val="000000"/>
                    </w:rPr>
                    <w:t>Prekės – energija ar kuras, taip pat su energijos ar kuro tiekimu susijusios paslaugos.</w:t>
                  </w:r>
                </w:p>
                <w:p>
                  <w:pPr>
                    <w:ind w:firstLine="709"/>
                    <w:jc w:val="both"/>
                    <w:rPr>
                      <w:color w:val="000000"/>
                    </w:rPr>
                  </w:pPr>
                  <w:r>
                    <w:rPr>
                      <w:color w:val="000000"/>
                    </w:rPr>
                    <w:t>Raštu – šis terminas reiškia rašytinę formą. Jis apima ir informaciją, kuri perduodama elektroninėmis priemonėmis, jeigu užtikrinama teksto apsauga ir galima nustatyti parašo tapatumą.</w:t>
                  </w:r>
                </w:p>
                <w:p>
                  <w:pPr>
                    <w:ind w:firstLine="709"/>
                    <w:jc w:val="both"/>
                    <w:rPr>
                      <w:color w:val="000000"/>
                    </w:rPr>
                  </w:pPr>
                  <w:r>
                    <w:rPr>
                      <w:color w:val="000000"/>
                    </w:rPr>
                    <w:t>Skelbiamos derybos – pirkimo būdas, kai paraiškas dalyvauti derybose gali pateikti visi tiekėjai, o perkančioji organizacija su visais ar atrinktais tiekėjais derasi dėl pirkimo sąlygų.</w:t>
                  </w:r>
                </w:p>
                <w:p>
                  <w:pPr>
                    <w:ind w:firstLine="709"/>
                    <w:jc w:val="both"/>
                    <w:rPr>
                      <w:color w:val="000000"/>
                    </w:rPr>
                  </w:pPr>
                  <w:r>
                    <w:rPr>
                      <w:color w:val="000000"/>
                    </w:rPr>
                    <w:t xml:space="preserve">Tiekėjas – bet kuris ūkio subjektas (fizinis asmuo, privatus juridinis asmuo, viešasis juridinis asmuo ar tokių asmenų grupė), galintis pasiūlyti ar siūlantis prekes. </w:t>
                  </w:r>
                </w:p>
                <w:p>
                  <w:pPr>
                    <w:ind w:firstLine="709"/>
                    <w:jc w:val="both"/>
                    <w:rPr>
                      <w:color w:val="000000"/>
                    </w:rPr>
                  </w:pPr>
                  <w:r>
                    <w:rPr>
                      <w:color w:val="000000"/>
                    </w:rPr>
                    <w:t>Veikla energetikos srityje – stacionariųjų tinklų, skirtų teikti visuomenei bendrąsias paslaugas, susijusias su elektros energijos ar šilumos gavyba, gamyba, tiekimu ar paskirstymu, eksploatavimas.</w:t>
                  </w:r>
                </w:p>
                <w:p>
                  <w:pPr>
                    <w:ind w:firstLine="709"/>
                    <w:rPr>
                      <w:color w:val="000000"/>
                    </w:rPr>
                  </w:pPr>
                </w:p>
              </w:sdtContent>
            </w:sdt>
          </w:sdtContent>
        </w:sdt>
        <w:sdt>
          <w:sdtPr>
            <w:alias w:val="skyrius"/>
            <w:tag w:val="part_e145f721fffd4e3f80e5fdae5d531c2c"/>
            <w:lock w:val="sdtLocked"/>
            <w:richText/>
          </w:sdtPr>
          <w:sdtContent>
            <w:p>
              <w:pPr>
                <w:jc w:val="center"/>
                <w:rPr>
                  <w:b/>
                  <w:color w:val="000000"/>
                </w:rPr>
              </w:pPr>
              <w:sdt>
                <w:sdtPr>
                  <w:alias w:val="Numeris"/>
                  <w:tag w:val="nr_e145f721fffd4e3f80e5fdae5d531c2c"/>
                  <w:lock w:val="sdtLocked"/>
                  <w:richText/>
                </w:sdtPr>
                <w:sdtContent>
                  <w:r>
                    <w:rPr>
                      <w:b/>
                      <w:color w:val="000000"/>
                    </w:rPr>
                    <w:t>II</w:t>
                  </w:r>
                </w:sdtContent>
              </w:sdt>
              <w:r>
                <w:rPr>
                  <w:b/>
                  <w:color w:val="000000"/>
                </w:rPr>
                <w:t xml:space="preserve">. </w:t>
              </w:r>
              <w:sdt>
                <w:sdtPr>
                  <w:alias w:val="Pavadinimas"/>
                  <w:tag w:val="title_e145f721fffd4e3f80e5fdae5d531c2c"/>
                  <w:lock w:val="sdtLocked"/>
                  <w:richText/>
                </w:sdtPr>
                <w:sdtContent>
                  <w:r>
                    <w:rPr>
                      <w:b/>
                      <w:color w:val="000000"/>
                    </w:rPr>
                    <w:t>PIRKIMŲ ORGANIZAVIMAS</w:t>
                  </w:r>
                </w:sdtContent>
              </w:sdt>
            </w:p>
            <w:p>
              <w:pPr>
                <w:ind w:firstLine="709"/>
                <w:rPr>
                  <w:color w:val="000000"/>
                </w:rPr>
              </w:pPr>
            </w:p>
            <w:sdt>
              <w:sdtPr>
                <w:alias w:val="3 p."/>
                <w:tag w:val="part_01f520686a32428ea7c0f7dda09a13ea"/>
                <w:lock w:val="sdtLocked"/>
                <w:richText/>
              </w:sdtPr>
              <w:sdtContent>
                <w:p>
                  <w:pPr>
                    <w:ind w:firstLine="709"/>
                    <w:jc w:val="both"/>
                    <w:rPr>
                      <w:color w:val="000000"/>
                    </w:rPr>
                  </w:pPr>
                  <w:sdt>
                    <w:sdtPr>
                      <w:alias w:val="Numeris"/>
                      <w:tag w:val="nr_01f520686a32428ea7c0f7dda09a13ea"/>
                      <w:lock w:val="sdtLocked"/>
                      <w:richText/>
                    </w:sdtPr>
                    <w:sdtContent>
                      <w:r>
                        <w:rPr>
                          <w:color w:val="000000"/>
                        </w:rPr>
                        <w:t>3</w:t>
                      </w:r>
                    </w:sdtContent>
                  </w:sdt>
                  <w:r>
                    <w:rPr>
                      <w:color w:val="000000"/>
                    </w:rPr>
                    <w:t>. Perkančioji organizacija pirkimui (pirkimams) organizuoti ir atlikti privalo (pirkimams, atliekamiems taikant įprastą komercinę praktiką, – gali) sudaryti Pirkimo komisiją (toliau vadinama – Komisija), nustatyti jai užduotis ir suteikti visus įgaliojimus atlikti šias užduotis. Jeigu perkančioji organizacija pirkimus organizuoti ir juos atlikti įgalioja kitą perkančiąją organizaciją, šiuos veiksmus atlieka įgaliotoji organizacija. Komisija dirba pagal ją sudariusios organizacijos patvirtintą darbo reglamentą, yra jai atskaitinga, vykdo tik rašytines jos užduotis ir įpareigojimus. Už Komisijos veiksmus atsako ją sudariusi organizacija.</w:t>
                  </w:r>
                </w:p>
              </w:sdtContent>
            </w:sdt>
            <w:sdt>
              <w:sdtPr>
                <w:alias w:val="4 p."/>
                <w:tag w:val="part_fa892b3b659943b3989ca2cffda51bf1"/>
                <w:lock w:val="sdtLocked"/>
                <w:richText/>
              </w:sdtPr>
              <w:sdtContent>
                <w:p>
                  <w:pPr>
                    <w:ind w:firstLine="709"/>
                    <w:jc w:val="both"/>
                    <w:rPr>
                      <w:color w:val="000000"/>
                    </w:rPr>
                  </w:pPr>
                  <w:sdt>
                    <w:sdtPr>
                      <w:alias w:val="Numeris"/>
                      <w:tag w:val="nr_fa892b3b659943b3989ca2cffda51bf1"/>
                      <w:lock w:val="sdtLocked"/>
                      <w:richText/>
                    </w:sdtPr>
                    <w:sdtContent>
                      <w:r>
                        <w:rPr>
                          <w:color w:val="000000"/>
                        </w:rPr>
                        <w:t>4</w:t>
                      </w:r>
                    </w:sdtContent>
                  </w:sdt>
                  <w:r>
                    <w:rPr>
                      <w:color w:val="000000"/>
                    </w:rPr>
                    <w:t>. Komisija sudaroma perkančiosios organizacijos arba jos įgaliotosios organizacijos vadovo įsakymu (potvarkiu) ne mažiau kaip iš 3 fizinių asmenų. Šie asmenys (išskyrus Komisijos pirmininką) gali būti ir samdomi. Komisijos pirmininku skiriamas Komisiją sudariusios organizacijos vadovas arba jo įgaliotas asmuo. Komisiją sudaranti organizacija turi teisę kviestis ekspertus.</w:t>
                  </w:r>
                </w:p>
                <w:p>
                  <w:pPr>
                    <w:ind w:firstLine="709"/>
                    <w:jc w:val="both"/>
                    <w:rPr>
                      <w:color w:val="000000"/>
                    </w:rPr>
                  </w:pPr>
                  <w:r>
                    <w:rPr>
                      <w:color w:val="000000"/>
                    </w:rPr>
                    <w:t xml:space="preserve">Komisija veikia ją sudariusios organizacijos vardu pagal jai suteiktus įgaliojimus. Komisija veikia nuo sprendimo ją sudaryti priėmimo, kol įvykdys visas ją sudariusios organizacijos raštu pateiktas užduotis arba kol bus priimtas sprendimas nutraukti pirkimą. Komisija priima sprendimus posėdyje paprasta balsų dauguma atviru vardiniu balsavimu. Jeigu balsai pasiskirsto po lygiai, lemia Komisijos pirmininko balsas. Komisijos sprendimai įforminami protokolu. Protokole nurodomi Komisijos sprendimo motyvai, pateikiami paaiškinimai, kiekvieno Komisijos nario nuomonė. Protokolą pasirašo visi Komisijos posėdyje dalyvavę jos nariai. </w:t>
                  </w:r>
                </w:p>
              </w:sdtContent>
            </w:sdt>
            <w:sdt>
              <w:sdtPr>
                <w:alias w:val="5 p."/>
                <w:tag w:val="part_3829adac32e4404f9cb2356b65c9b582"/>
                <w:lock w:val="sdtLocked"/>
                <w:richText/>
              </w:sdtPr>
              <w:sdtContent>
                <w:p>
                  <w:pPr>
                    <w:ind w:firstLine="709"/>
                    <w:jc w:val="both"/>
                    <w:rPr>
                      <w:color w:val="000000"/>
                    </w:rPr>
                  </w:pPr>
                  <w:sdt>
                    <w:sdtPr>
                      <w:alias w:val="Numeris"/>
                      <w:tag w:val="nr_3829adac32e4404f9cb2356b65c9b582"/>
                      <w:lock w:val="sdtLocked"/>
                      <w:richText/>
                    </w:sdtPr>
                    <w:sdtContent>
                      <w:r>
                        <w:rPr>
                          <w:color w:val="000000"/>
                        </w:rPr>
                        <w:t>5</w:t>
                      </w:r>
                    </w:sdtContent>
                  </w:sdt>
                  <w:r>
                    <w:rPr>
                      <w:color w:val="000000"/>
                    </w:rPr>
                    <w:t>. Komisijos nariai, pakviesti ekspertai ir kiti asmenys neturi teisės atskleisti informacijos, susijusios su atliktomis pirkimo procedūromis, jeigu jos atskleidimas prieštarautų įstatymams, darytų nuostolių teisėtiems šalių komerciniams interesams arba trukdytų užtikrinti sąžiningą konkurenciją.</w:t>
                  </w:r>
                </w:p>
              </w:sdtContent>
            </w:sdt>
            <w:sdt>
              <w:sdtPr>
                <w:alias w:val="6 p."/>
                <w:tag w:val="part_4eb7c07935264589a4a3bc5cb5cacbbd"/>
                <w:lock w:val="sdtLocked"/>
                <w:richText/>
              </w:sdtPr>
              <w:sdtContent>
                <w:p>
                  <w:pPr>
                    <w:ind w:firstLine="709"/>
                    <w:jc w:val="both"/>
                    <w:rPr>
                      <w:color w:val="000000"/>
                    </w:rPr>
                  </w:pPr>
                  <w:sdt>
                    <w:sdtPr>
                      <w:alias w:val="Numeris"/>
                      <w:tag w:val="nr_4eb7c07935264589a4a3bc5cb5cacbbd"/>
                      <w:lock w:val="sdtLocked"/>
                      <w:richText/>
                    </w:sdtPr>
                    <w:sdtContent>
                      <w:r>
                        <w:rPr>
                          <w:color w:val="000000"/>
                        </w:rPr>
                        <w:t>6</w:t>
                      </w:r>
                    </w:sdtContent>
                  </w:sdt>
                  <w:r>
                    <w:rPr>
                      <w:color w:val="000000"/>
                    </w:rPr>
                    <w:t>. Kiekvienas Komisijos narys ir ekspertas gali dalyvauti Komisijos darbe tik prieš tai pasirašęs nešališkumo deklaraciją ir konfidencialumo pasižadėjimą.</w:t>
                  </w:r>
                </w:p>
              </w:sdtContent>
            </w:sdt>
            <w:sdt>
              <w:sdtPr>
                <w:alias w:val="7 p."/>
                <w:tag w:val="part_6f6c15f112cd4d469eb3bae5f2f4f3fe"/>
                <w:lock w:val="sdtLocked"/>
                <w:richText/>
              </w:sdtPr>
              <w:sdtContent>
                <w:p>
                  <w:pPr>
                    <w:ind w:firstLine="709"/>
                    <w:jc w:val="both"/>
                    <w:rPr>
                      <w:color w:val="000000"/>
                    </w:rPr>
                  </w:pPr>
                  <w:sdt>
                    <w:sdtPr>
                      <w:alias w:val="Numeris"/>
                      <w:tag w:val="nr_6f6c15f112cd4d469eb3bae5f2f4f3fe"/>
                      <w:lock w:val="sdtLocked"/>
                      <w:richText/>
                    </w:sdtPr>
                    <w:sdtContent>
                      <w:r>
                        <w:rPr>
                          <w:color w:val="000000"/>
                        </w:rPr>
                        <w:t>7</w:t>
                      </w:r>
                    </w:sdtContent>
                  </w:sdt>
                  <w:r>
                    <w:rPr>
                      <w:color w:val="000000"/>
                    </w:rPr>
                    <w:t>. Perkančioji organizacija pirkimo dokumentus rengia lietuvių kalba. Papildomai pirkimo dokumentai gali būti parengti anglų, vokiečių, prancūzų ar rusų kalbomis.</w:t>
                  </w:r>
                </w:p>
              </w:sdtContent>
            </w:sdt>
            <w:sdt>
              <w:sdtPr>
                <w:alias w:val="8 p."/>
                <w:tag w:val="part_99177ca7621e4be3b0414263636ef0db"/>
                <w:lock w:val="sdtLocked"/>
                <w:richText/>
              </w:sdtPr>
              <w:sdtContent>
                <w:p>
                  <w:pPr>
                    <w:ind w:firstLine="709"/>
                    <w:jc w:val="both"/>
                    <w:rPr>
                      <w:color w:val="000000"/>
                    </w:rPr>
                  </w:pPr>
                  <w:sdt>
                    <w:sdtPr>
                      <w:alias w:val="Numeris"/>
                      <w:tag w:val="nr_99177ca7621e4be3b0414263636ef0db"/>
                      <w:lock w:val="sdtLocked"/>
                      <w:richText/>
                    </w:sdtPr>
                    <w:sdtContent>
                      <w:r>
                        <w:rPr>
                          <w:color w:val="000000"/>
                        </w:rPr>
                        <w:t>8</w:t>
                      </w:r>
                    </w:sdtContent>
                  </w:sdt>
                  <w:r>
                    <w:rPr>
                      <w:color w:val="000000"/>
                    </w:rPr>
                    <w:t>. Tiekėjai pasiūlymus rengia lietuvių kalba ar ta kalba (kalbomis), kurią (kurias) kvietime dalyvauti pirkimo procedūrose nurodė perkančioji organizacija.</w:t>
                  </w:r>
                </w:p>
              </w:sdtContent>
            </w:sdt>
            <w:sdt>
              <w:sdtPr>
                <w:alias w:val="9 p."/>
                <w:tag w:val="part_a780317aca014e219388d647bcfa87ca"/>
                <w:lock w:val="sdtLocked"/>
                <w:richText/>
              </w:sdtPr>
              <w:sdtContent>
                <w:p>
                  <w:pPr>
                    <w:ind w:firstLine="709"/>
                    <w:jc w:val="both"/>
                    <w:rPr>
                      <w:color w:val="000000"/>
                    </w:rPr>
                  </w:pPr>
                  <w:sdt>
                    <w:sdtPr>
                      <w:alias w:val="Numeris"/>
                      <w:tag w:val="nr_a780317aca014e219388d647bcfa87ca"/>
                      <w:lock w:val="sdtLocked"/>
                      <w:richText/>
                    </w:sdtPr>
                    <w:sdtContent>
                      <w:r>
                        <w:rPr>
                          <w:color w:val="000000"/>
                        </w:rPr>
                        <w:t>9</w:t>
                      </w:r>
                    </w:sdtContent>
                  </w:sdt>
                  <w:r>
                    <w:rPr>
                      <w:color w:val="000000"/>
                    </w:rPr>
                    <w:t>. Perkančiosios organizacijos ir tiekėjų pranešimai vienas kitam turi būti perduodami raštu.</w:t>
                  </w:r>
                </w:p>
              </w:sdtContent>
            </w:sdt>
            <w:sdt>
              <w:sdtPr>
                <w:alias w:val="10 p."/>
                <w:tag w:val="part_4b6bea8ceac44ea2a164423cc88fd233"/>
                <w:lock w:val="sdtLocked"/>
                <w:richText/>
              </w:sdtPr>
              <w:sdtContent>
                <w:p>
                  <w:pPr>
                    <w:ind w:firstLine="709"/>
                    <w:jc w:val="both"/>
                    <w:rPr>
                      <w:color w:val="000000"/>
                    </w:rPr>
                  </w:pPr>
                  <w:sdt>
                    <w:sdtPr>
                      <w:alias w:val="Numeris"/>
                      <w:tag w:val="nr_4b6bea8ceac44ea2a164423cc88fd233"/>
                      <w:lock w:val="sdtLocked"/>
                      <w:richText/>
                    </w:sdtPr>
                    <w:sdtContent>
                      <w:r>
                        <w:rPr>
                          <w:color w:val="000000"/>
                        </w:rPr>
                        <w:t>10</w:t>
                      </w:r>
                    </w:sdtContent>
                  </w:sdt>
                  <w:r>
                    <w:rPr>
                      <w:color w:val="000000"/>
                    </w:rPr>
                    <w:t>. Perkančioji organizacija privalo užtikrinti, kad pirkimo dokumentai, sprendimai ar kiti pranešimai būtų perduodami visiems tiekėjams vienodomis sąlygomis.</w:t>
                  </w:r>
                </w:p>
              </w:sdtContent>
            </w:sdt>
            <w:sdt>
              <w:sdtPr>
                <w:alias w:val="11 p."/>
                <w:tag w:val="part_455da3f76146486c9c913f07eb435f8e"/>
                <w:lock w:val="sdtLocked"/>
                <w:richText/>
              </w:sdtPr>
              <w:sdtContent>
                <w:p>
                  <w:pPr>
                    <w:ind w:firstLine="709"/>
                    <w:jc w:val="both"/>
                    <w:rPr>
                      <w:color w:val="000000"/>
                    </w:rPr>
                  </w:pPr>
                  <w:sdt>
                    <w:sdtPr>
                      <w:alias w:val="Numeris"/>
                      <w:tag w:val="nr_455da3f76146486c9c913f07eb435f8e"/>
                      <w:lock w:val="sdtLocked"/>
                      <w:richText/>
                    </w:sdtPr>
                    <w:sdtContent>
                      <w:r>
                        <w:rPr>
                          <w:color w:val="000000"/>
                        </w:rPr>
                        <w:t>11</w:t>
                      </w:r>
                    </w:sdtContent>
                  </w:sdt>
                  <w:r>
                    <w:rPr>
                      <w:color w:val="000000"/>
                    </w:rPr>
                    <w:t>. Perkančioji organizacija kiekvienu konkurso ir skelbiamų derybų atveju kvietimus dalyvauti pirkimo procedūrose skelbia „Valstybės žinių“ priede „Informaciniai pranešimai“, o atskirais atvejais, jeigu tai tikslinga ir taip nusprendžia Komisija, – ir tarptautiniu mastu populiariame ar specialiame leidinyje.</w:t>
                  </w:r>
                </w:p>
              </w:sdtContent>
            </w:sdt>
            <w:sdt>
              <w:sdtPr>
                <w:alias w:val="12 p."/>
                <w:tag w:val="part_b1392692c20948c1b1c434a1d323efe6"/>
                <w:lock w:val="sdtLocked"/>
                <w:richText/>
              </w:sdtPr>
              <w:sdtContent>
                <w:p>
                  <w:pPr>
                    <w:ind w:firstLine="709"/>
                    <w:jc w:val="both"/>
                    <w:rPr>
                      <w:color w:val="000000"/>
                    </w:rPr>
                  </w:pPr>
                  <w:sdt>
                    <w:sdtPr>
                      <w:alias w:val="Numeris"/>
                      <w:tag w:val="nr_b1392692c20948c1b1c434a1d323efe6"/>
                      <w:lock w:val="sdtLocked"/>
                      <w:richText/>
                    </w:sdtPr>
                    <w:sdtContent>
                      <w:r>
                        <w:rPr>
                          <w:color w:val="000000"/>
                        </w:rPr>
                        <w:t>12</w:t>
                      </w:r>
                    </w:sdtContent>
                  </w:sdt>
                  <w:r>
                    <w:rPr>
                      <w:color w:val="000000"/>
                    </w:rPr>
                    <w:t>. Perkančioji organizacija apie savo atliekamus pirkimus kiekvienu konkurso ir skelbiamų derybų atveju privalo skelbti informacinius skelbimus ir interneto „Valstybės žinių“ tinklalapyje.</w:t>
                  </w:r>
                </w:p>
                <w:p>
                  <w:pPr>
                    <w:ind w:firstLine="709"/>
                    <w:rPr>
                      <w:color w:val="000000"/>
                    </w:rPr>
                  </w:pPr>
                </w:p>
              </w:sdtContent>
            </w:sdt>
          </w:sdtContent>
        </w:sdt>
        <w:sdt>
          <w:sdtPr>
            <w:alias w:val="skyrius"/>
            <w:tag w:val="part_40449242aaa642beb696588b2aab7b5d"/>
            <w:lock w:val="sdtLocked"/>
            <w:richText/>
          </w:sdtPr>
          <w:sdtContent>
            <w:p>
              <w:pPr>
                <w:jc w:val="center"/>
                <w:rPr>
                  <w:b/>
                  <w:color w:val="000000"/>
                </w:rPr>
              </w:pPr>
              <w:sdt>
                <w:sdtPr>
                  <w:alias w:val="Numeris"/>
                  <w:tag w:val="nr_40449242aaa642beb696588b2aab7b5d"/>
                  <w:lock w:val="sdtLocked"/>
                  <w:richText/>
                </w:sdtPr>
                <w:sdtContent>
                  <w:r>
                    <w:rPr>
                      <w:b/>
                      <w:color w:val="000000"/>
                    </w:rPr>
                    <w:t>III</w:t>
                  </w:r>
                </w:sdtContent>
              </w:sdt>
              <w:r>
                <w:rPr>
                  <w:b/>
                  <w:color w:val="000000"/>
                </w:rPr>
                <w:t xml:space="preserve">. </w:t>
              </w:r>
              <w:sdt>
                <w:sdtPr>
                  <w:alias w:val="Pavadinimas"/>
                  <w:tag w:val="title_40449242aaa642beb696588b2aab7b5d"/>
                  <w:lock w:val="sdtLocked"/>
                  <w:richText/>
                </w:sdtPr>
                <w:sdtContent>
                  <w:r>
                    <w:rPr>
                      <w:b/>
                      <w:color w:val="000000"/>
                    </w:rPr>
                    <w:t>PIRKIMO VERTĖS SKAIČIAVIMAS</w:t>
                  </w:r>
                </w:sdtContent>
              </w:sdt>
            </w:p>
            <w:p>
              <w:pPr>
                <w:ind w:firstLine="709"/>
                <w:rPr>
                  <w:color w:val="000000"/>
                </w:rPr>
              </w:pPr>
            </w:p>
            <w:sdt>
              <w:sdtPr>
                <w:alias w:val="13 p."/>
                <w:tag w:val="part_0aee997bbc734a92816fafa633e67d8d"/>
                <w:lock w:val="sdtLocked"/>
                <w:richText/>
              </w:sdtPr>
              <w:sdtContent>
                <w:p>
                  <w:pPr>
                    <w:ind w:firstLine="709"/>
                    <w:jc w:val="both"/>
                    <w:rPr>
                      <w:color w:val="000000"/>
                    </w:rPr>
                  </w:pPr>
                  <w:sdt>
                    <w:sdtPr>
                      <w:alias w:val="Numeris"/>
                      <w:tag w:val="nr_0aee997bbc734a92816fafa633e67d8d"/>
                      <w:lock w:val="sdtLocked"/>
                      <w:richText/>
                    </w:sdtPr>
                    <w:sdtContent>
                      <w:r>
                        <w:rPr>
                          <w:color w:val="000000"/>
                        </w:rPr>
                        <w:t>13</w:t>
                      </w:r>
                    </w:sdtContent>
                  </w:sdt>
                  <w:r>
                    <w:rPr>
                      <w:color w:val="000000"/>
                    </w:rPr>
                    <w:t>. Tos pačios rūšies prekės pirkimo vertė yra faktinė tos pačios rūšies prekės pirkimo sutarčių, sudarytų per einamuosius finansinius metus arba per 12 mėnesių, vertė.</w:t>
                  </w:r>
                </w:p>
              </w:sdtContent>
            </w:sdt>
            <w:sdt>
              <w:sdtPr>
                <w:alias w:val="14 p."/>
                <w:tag w:val="part_8a7325fe89084943b5f28387ad58f478"/>
                <w:lock w:val="sdtLocked"/>
                <w:richText/>
              </w:sdtPr>
              <w:sdtContent>
                <w:p>
                  <w:pPr>
                    <w:ind w:firstLine="709"/>
                    <w:jc w:val="both"/>
                    <w:rPr>
                      <w:color w:val="000000"/>
                    </w:rPr>
                  </w:pPr>
                  <w:sdt>
                    <w:sdtPr>
                      <w:alias w:val="Numeris"/>
                      <w:tag w:val="nr_8a7325fe89084943b5f28387ad58f478"/>
                      <w:lock w:val="sdtLocked"/>
                      <w:richText/>
                    </w:sdtPr>
                    <w:sdtContent>
                      <w:r>
                        <w:rPr>
                          <w:color w:val="000000"/>
                        </w:rPr>
                        <w:t>14</w:t>
                      </w:r>
                    </w:sdtContent>
                  </w:sdt>
                  <w:r>
                    <w:rPr>
                      <w:color w:val="000000"/>
                    </w:rPr>
                    <w:t>. Perkančioji organizacija neturi teisės skaidyti pirkimo vertės į dalis, jeigu taip gali būti išvengta šioje Tvarkoje nustatytos pirkimų tvarkos laikymosi. Perkančioji organizacija turi teisę skaidyti pirkimo vertę į dalis tik tuo atveju, jeigu visoms išskaidytoms pirkimo dalims bus taikomas pirkimo būdas (būdai), pasirinktas pagal šios Tvarkos reikalavimus visai pirkimo vertei.</w:t>
                  </w:r>
                </w:p>
              </w:sdtContent>
            </w:sdt>
            <w:sdt>
              <w:sdtPr>
                <w:alias w:val="15 p."/>
                <w:tag w:val="part_d217a293477b4cb0967e9044eebde9e4"/>
                <w:lock w:val="sdtLocked"/>
                <w:richText/>
              </w:sdtPr>
              <w:sdtContent>
                <w:p>
                  <w:pPr>
                    <w:ind w:firstLine="709"/>
                    <w:jc w:val="both"/>
                    <w:rPr>
                      <w:color w:val="000000"/>
                    </w:rPr>
                  </w:pPr>
                  <w:sdt>
                    <w:sdtPr>
                      <w:alias w:val="Numeris"/>
                      <w:tag w:val="nr_d217a293477b4cb0967e9044eebde9e4"/>
                      <w:lock w:val="sdtLocked"/>
                      <w:richText/>
                    </w:sdtPr>
                    <w:sdtContent>
                      <w:r>
                        <w:rPr>
                          <w:color w:val="000000"/>
                        </w:rPr>
                        <w:t>15</w:t>
                      </w:r>
                    </w:sdtContent>
                  </w:sdt>
                  <w:r>
                    <w:rPr>
                      <w:color w:val="000000"/>
                    </w:rPr>
                    <w:t>. Pirkimo vertės nustatymo būdas negali būti pasirenkamas taip, kad būtų galima išvengti šios Tvarkos nuostatų dėl pirkimo būdų pasirinkimo ir pirkimo procedūrų vykdymo taikymo.</w:t>
                  </w:r>
                </w:p>
              </w:sdtContent>
            </w:sdt>
            <w:sdt>
              <w:sdtPr>
                <w:alias w:val="16 p."/>
                <w:tag w:val="part_75295e4b4ba142149b583eb3908552de"/>
                <w:lock w:val="sdtLocked"/>
                <w:richText/>
              </w:sdtPr>
              <w:sdtContent>
                <w:p>
                  <w:pPr>
                    <w:ind w:firstLine="709"/>
                    <w:jc w:val="both"/>
                    <w:rPr>
                      <w:color w:val="000000"/>
                    </w:rPr>
                  </w:pPr>
                  <w:sdt>
                    <w:sdtPr>
                      <w:alias w:val="Numeris"/>
                      <w:tag w:val="nr_75295e4b4ba142149b583eb3908552de"/>
                      <w:lock w:val="sdtLocked"/>
                      <w:richText/>
                    </w:sdtPr>
                    <w:sdtContent>
                      <w:r>
                        <w:rPr>
                          <w:color w:val="000000"/>
                        </w:rPr>
                        <w:t>16</w:t>
                      </w:r>
                    </w:sdtContent>
                  </w:sdt>
                  <w:r>
                    <w:rPr>
                      <w:color w:val="000000"/>
                    </w:rPr>
                    <w:t>. Jeigu tos pačios rūšies prekės per einamuosius finansinius metus arba per 12 mėnesių nuo pirkimo pradžios perkamos vieną kartą ir sudarytos pirkimo sutarties nenumatoma atnaujinti, šio pirkimo vertė yra numatomos sudaryti pirkimo sutarties vertė.</w:t>
                  </w:r>
                </w:p>
              </w:sdtContent>
            </w:sdt>
            <w:sdt>
              <w:sdtPr>
                <w:alias w:val="17 p."/>
                <w:tag w:val="part_3d703ac1bb1a4293a4bc431deea5cb1b"/>
                <w:lock w:val="sdtLocked"/>
                <w:richText/>
              </w:sdtPr>
              <w:sdtContent>
                <w:p>
                  <w:pPr>
                    <w:ind w:firstLine="709"/>
                    <w:jc w:val="both"/>
                    <w:rPr>
                      <w:color w:val="000000"/>
                    </w:rPr>
                  </w:pPr>
                  <w:sdt>
                    <w:sdtPr>
                      <w:alias w:val="Numeris"/>
                      <w:tag w:val="nr_3d703ac1bb1a4293a4bc431deea5cb1b"/>
                      <w:lock w:val="sdtLocked"/>
                      <w:richText/>
                    </w:sdtPr>
                    <w:sdtContent>
                      <w:r>
                        <w:rPr>
                          <w:color w:val="000000"/>
                        </w:rPr>
                        <w:t>17</w:t>
                      </w:r>
                    </w:sdtContent>
                  </w:sdt>
                  <w:r>
                    <w:rPr>
                      <w:color w:val="000000"/>
                    </w:rPr>
                    <w:t>. Jeigu numatomoje sudaryti pirkimo sutartyje yra nustatyta pirkimo sutarties pratęsimo galimybė (opcionas), pirkimo vertė skaičiuojama pagal didžiausius pirkimo sutartyje numatytų įsigyti tos pačios rūšies prekių kiekius, įskaitant tuos kiekius, kurie bus nupirkti pratęsus pirkimo sutartį.</w:t>
                  </w:r>
                </w:p>
                <w:p>
                  <w:pPr>
                    <w:ind w:firstLine="709"/>
                    <w:rPr>
                      <w:color w:val="000000"/>
                    </w:rPr>
                  </w:pPr>
                </w:p>
              </w:sdtContent>
            </w:sdt>
          </w:sdtContent>
        </w:sdt>
        <w:sdt>
          <w:sdtPr>
            <w:alias w:val="skyrius"/>
            <w:tag w:val="part_8740b89840db4cc3aa5bdcd225add3b6"/>
            <w:lock w:val="sdtLocked"/>
            <w:richText/>
          </w:sdtPr>
          <w:sdtContent>
            <w:p>
              <w:pPr>
                <w:jc w:val="center"/>
                <w:rPr>
                  <w:b/>
                  <w:color w:val="000000"/>
                </w:rPr>
              </w:pPr>
              <w:sdt>
                <w:sdtPr>
                  <w:alias w:val="Numeris"/>
                  <w:tag w:val="nr_8740b89840db4cc3aa5bdcd225add3b6"/>
                  <w:lock w:val="sdtLocked"/>
                  <w:richText/>
                </w:sdtPr>
                <w:sdtContent>
                  <w:r>
                    <w:rPr>
                      <w:b/>
                      <w:color w:val="000000"/>
                    </w:rPr>
                    <w:t>IV</w:t>
                  </w:r>
                </w:sdtContent>
              </w:sdt>
              <w:r>
                <w:rPr>
                  <w:b/>
                  <w:color w:val="000000"/>
                </w:rPr>
                <w:t xml:space="preserve">. </w:t>
              </w:r>
              <w:sdt>
                <w:sdtPr>
                  <w:alias w:val="Pavadinimas"/>
                  <w:tag w:val="title_8740b89840db4cc3aa5bdcd225add3b6"/>
                  <w:lock w:val="sdtLocked"/>
                  <w:richText/>
                </w:sdtPr>
                <w:sdtContent>
                  <w:r>
                    <w:rPr>
                      <w:b/>
                      <w:color w:val="000000"/>
                    </w:rPr>
                    <w:t>TIEKĖJŲ KVALIFIKACIJA</w:t>
                  </w:r>
                </w:sdtContent>
              </w:sdt>
            </w:p>
            <w:p>
              <w:pPr>
                <w:ind w:firstLine="709"/>
                <w:rPr>
                  <w:color w:val="000000"/>
                </w:rPr>
              </w:pPr>
            </w:p>
            <w:sdt>
              <w:sdtPr>
                <w:alias w:val="18 p."/>
                <w:tag w:val="part_0efa393d64e740e4b5f34e842f0411d5"/>
                <w:lock w:val="sdtLocked"/>
                <w:richText/>
              </w:sdtPr>
              <w:sdtContent>
                <w:p>
                  <w:pPr>
                    <w:ind w:firstLine="709"/>
                    <w:jc w:val="both"/>
                    <w:rPr>
                      <w:color w:val="000000"/>
                    </w:rPr>
                  </w:pPr>
                  <w:sdt>
                    <w:sdtPr>
                      <w:alias w:val="Numeris"/>
                      <w:tag w:val="nr_0efa393d64e740e4b5f34e842f0411d5"/>
                      <w:lock w:val="sdtLocked"/>
                      <w:richText/>
                    </w:sdtPr>
                    <w:sdtContent>
                      <w:r>
                        <w:rPr>
                          <w:color w:val="000000"/>
                        </w:rPr>
                        <w:t>18</w:t>
                      </w:r>
                    </w:sdtContent>
                  </w:sdt>
                  <w:r>
                    <w:rPr>
                      <w:color w:val="000000"/>
                    </w:rPr>
                    <w:t>. Perkančioji organizacija privalo žinoti, ar tiekėjas yra kompetentingas, patikimas ir pajėgus įvykdyti pirkimo sutarties sąlygas. Todėl ji turi teisę pareikalauti, kad tiekėjas pateiktų šios Tvarkos 19 punkte nurodytus dokumentus ir informaciją.</w:t>
                  </w:r>
                </w:p>
              </w:sdtContent>
            </w:sdt>
            <w:sdt>
              <w:sdtPr>
                <w:alias w:val="19 p."/>
                <w:tag w:val="part_7edd23c6266c495497e44ce3f7f59e9a"/>
                <w:lock w:val="sdtLocked"/>
                <w:richText/>
              </w:sdtPr>
              <w:sdtContent>
                <w:p>
                  <w:pPr>
                    <w:ind w:firstLine="709"/>
                    <w:jc w:val="both"/>
                    <w:rPr>
                      <w:color w:val="000000"/>
                    </w:rPr>
                  </w:pPr>
                  <w:sdt>
                    <w:sdtPr>
                      <w:alias w:val="Numeris"/>
                      <w:tag w:val="nr_7edd23c6266c495497e44ce3f7f59e9a"/>
                      <w:lock w:val="sdtLocked"/>
                      <w:richText/>
                    </w:sdtPr>
                    <w:sdtContent>
                      <w:r>
                        <w:rPr>
                          <w:color w:val="000000"/>
                        </w:rPr>
                        <w:t>19</w:t>
                      </w:r>
                    </w:sdtContent>
                  </w:sdt>
                  <w:r>
                    <w:rPr>
                      <w:color w:val="000000"/>
                    </w:rPr>
                    <w:t>. Perkančioji organizacija pirkimo dokumentuose nurodo, kokią teisinio statuso, ekonominės ir finansinės būklės, techninę informaciją turi pateikti tiekėjai, kad perkančioji organizacija galėtų nustatyti, ar tiekėjas atitinka jos pirkimo dokumentuose nurodytus minimalius finansinius, ekonominius ir techninius reikalavimus. Perkančioji organizacija iš tiekėjo gali pareikalauti tik tiek informacijos, kiek reikia norint nustatyti, ar tiekėjas atitinka finansinius, ekonominius ir techninius reikalavimus, bet ne daugiau. Reikalavimas pateikti dokumentus negali diskriminuoti tiekėjų. Perkančioji organizacija gali prašyti tiekėjų pateikti:</w:t>
                  </w:r>
                </w:p>
                <w:sdt>
                  <w:sdtPr>
                    <w:alias w:val="19.1 p."/>
                    <w:tag w:val="part_30c85dbfd385458799f84a392f8a0167"/>
                    <w:lock w:val="sdtLocked"/>
                    <w:richText/>
                  </w:sdtPr>
                  <w:sdtContent>
                    <w:p>
                      <w:pPr>
                        <w:ind w:firstLine="709"/>
                        <w:jc w:val="both"/>
                        <w:rPr>
                          <w:color w:val="000000"/>
                        </w:rPr>
                      </w:pPr>
                      <w:sdt>
                        <w:sdtPr>
                          <w:alias w:val="Numeris"/>
                          <w:tag w:val="nr_30c85dbfd385458799f84a392f8a0167"/>
                          <w:lock w:val="sdtLocked"/>
                          <w:richText/>
                        </w:sdtPr>
                        <w:sdtContent>
                          <w:r>
                            <w:rPr>
                              <w:color w:val="000000"/>
                            </w:rPr>
                            <w:t>19.1</w:t>
                          </w:r>
                        </w:sdtContent>
                      </w:sdt>
                      <w:r>
                        <w:rPr>
                          <w:color w:val="000000"/>
                        </w:rPr>
                        <w:t>. tiekėjų teisinį statusą patvirtinančius dokumentus;</w:t>
                      </w:r>
                    </w:p>
                  </w:sdtContent>
                </w:sdt>
                <w:sdt>
                  <w:sdtPr>
                    <w:alias w:val="19.2 p."/>
                    <w:tag w:val="part_3ef4039a539f42b08bd6c99e4450215f"/>
                    <w:lock w:val="sdtLocked"/>
                    <w:richText/>
                  </w:sdtPr>
                  <w:sdtContent>
                    <w:p>
                      <w:pPr>
                        <w:ind w:firstLine="709"/>
                        <w:jc w:val="both"/>
                        <w:rPr>
                          <w:color w:val="000000"/>
                        </w:rPr>
                      </w:pPr>
                      <w:sdt>
                        <w:sdtPr>
                          <w:alias w:val="Numeris"/>
                          <w:tag w:val="nr_3ef4039a539f42b08bd6c99e4450215f"/>
                          <w:lock w:val="sdtLocked"/>
                          <w:richText/>
                        </w:sdtPr>
                        <w:sdtContent>
                          <w:r>
                            <w:rPr>
                              <w:color w:val="000000"/>
                            </w:rPr>
                            <w:t>19.2</w:t>
                          </w:r>
                        </w:sdtContent>
                      </w:sdt>
                      <w:r>
                        <w:rPr>
                          <w:color w:val="000000"/>
                        </w:rPr>
                        <w:t>. ataskaitų išrašus ar kitus dokumentus, patvirtinančius tiekėjų veiklą (jeigu valstybės, kurioje įregistruotas tiekėjas, įstatymuose nenustatyta, kad tokios ataskaitos ar dokumentai viešai neskelbiami). Jeigu tiekėjas negali pateikti nurodytų dokumentų, perkančioji organizacija gali priimti kitokią, jos nuomone, tinkamą informaciją;</w:t>
                      </w:r>
                    </w:p>
                  </w:sdtContent>
                </w:sdt>
                <w:sdt>
                  <w:sdtPr>
                    <w:alias w:val="19.3 p."/>
                    <w:tag w:val="part_b6991c452d954d03ae6975d2127af02c"/>
                    <w:lock w:val="sdtLocked"/>
                    <w:richText/>
                  </w:sdtPr>
                  <w:sdtContent>
                    <w:p>
                      <w:pPr>
                        <w:ind w:firstLine="709"/>
                        <w:jc w:val="both"/>
                        <w:rPr>
                          <w:color w:val="000000"/>
                        </w:rPr>
                      </w:pPr>
                      <w:sdt>
                        <w:sdtPr>
                          <w:alias w:val="Numeris"/>
                          <w:tag w:val="nr_b6991c452d954d03ae6975d2127af02c"/>
                          <w:lock w:val="sdtLocked"/>
                          <w:richText/>
                        </w:sdtPr>
                        <w:sdtContent>
                          <w:r>
                            <w:rPr>
                              <w:color w:val="000000"/>
                            </w:rPr>
                            <w:t>19.3</w:t>
                          </w:r>
                        </w:sdtContent>
                      </w:sdt>
                      <w:r>
                        <w:rPr>
                          <w:color w:val="000000"/>
                        </w:rPr>
                        <w:t>. licencijų (leidimų), kurių reikia sutarčiai vykdyti, nuorašus;</w:t>
                      </w:r>
                    </w:p>
                  </w:sdtContent>
                </w:sdt>
                <w:sdt>
                  <w:sdtPr>
                    <w:alias w:val="19.4 p."/>
                    <w:tag w:val="part_ce91511274a74e5f950b82e4047e02ca"/>
                    <w:lock w:val="sdtLocked"/>
                    <w:richText/>
                  </w:sdtPr>
                  <w:sdtContent>
                    <w:p>
                      <w:pPr>
                        <w:ind w:firstLine="709"/>
                        <w:jc w:val="both"/>
                        <w:rPr>
                          <w:color w:val="000000"/>
                        </w:rPr>
                      </w:pPr>
                      <w:sdt>
                        <w:sdtPr>
                          <w:alias w:val="Numeris"/>
                          <w:tag w:val="nr_ce91511274a74e5f950b82e4047e02ca"/>
                          <w:lock w:val="sdtLocked"/>
                          <w:richText/>
                        </w:sdtPr>
                        <w:sdtContent>
                          <w:r>
                            <w:rPr>
                              <w:color w:val="000000"/>
                            </w:rPr>
                            <w:t>19.4</w:t>
                          </w:r>
                        </w:sdtContent>
                      </w:sdt>
                      <w:r>
                        <w:rPr>
                          <w:color w:val="000000"/>
                        </w:rPr>
                        <w:t>. informaciją apie tiekėjo ekonominę ir finansinę būklę;</w:t>
                      </w:r>
                    </w:p>
                  </w:sdtContent>
                </w:sdt>
                <w:sdt>
                  <w:sdtPr>
                    <w:alias w:val="19.5 p."/>
                    <w:tag w:val="part_6aa10e9d9b5f44eaabf55dc63fd0423a"/>
                    <w:lock w:val="sdtLocked"/>
                    <w:richText/>
                  </w:sdtPr>
                  <w:sdtContent>
                    <w:p>
                      <w:pPr>
                        <w:ind w:firstLine="709"/>
                        <w:jc w:val="both"/>
                        <w:rPr>
                          <w:color w:val="000000"/>
                        </w:rPr>
                      </w:pPr>
                      <w:sdt>
                        <w:sdtPr>
                          <w:alias w:val="Numeris"/>
                          <w:tag w:val="nr_6aa10e9d9b5f44eaabf55dc63fd0423a"/>
                          <w:lock w:val="sdtLocked"/>
                          <w:richText/>
                        </w:sdtPr>
                        <w:sdtContent>
                          <w:r>
                            <w:rPr>
                              <w:color w:val="000000"/>
                            </w:rPr>
                            <w:t>19.5</w:t>
                          </w:r>
                        </w:sdtContent>
                      </w:sdt>
                      <w:r>
                        <w:rPr>
                          <w:color w:val="000000"/>
                        </w:rPr>
                        <w:t>. ataskaitų išrašus ar kitus dokumentus apie tiekėjo bendrąją apyvartą ir apyvartą, susijusią su pirkimo objektu per pastaruosius 3 metus ar per laiką nuo tiekėjo įregistravimo dienos (jeigu tiekėjas vykdė veiklą trumpiau negu 3 metus);</w:t>
                      </w:r>
                    </w:p>
                  </w:sdtContent>
                </w:sdt>
                <w:sdt>
                  <w:sdtPr>
                    <w:alias w:val="19.6 p."/>
                    <w:tag w:val="part_e6b79e5d07e445f2861a2c9a62cd1946"/>
                    <w:lock w:val="sdtLocked"/>
                    <w:richText/>
                  </w:sdtPr>
                  <w:sdtContent>
                    <w:p>
                      <w:pPr>
                        <w:ind w:firstLine="709"/>
                        <w:jc w:val="both"/>
                        <w:rPr>
                          <w:color w:val="000000"/>
                        </w:rPr>
                      </w:pPr>
                      <w:sdt>
                        <w:sdtPr>
                          <w:alias w:val="Numeris"/>
                          <w:tag w:val="nr_e6b79e5d07e445f2861a2c9a62cd1946"/>
                          <w:lock w:val="sdtLocked"/>
                          <w:richText/>
                        </w:sdtPr>
                        <w:sdtContent>
                          <w:r>
                            <w:rPr>
                              <w:color w:val="000000"/>
                            </w:rPr>
                            <w:t>19.6</w:t>
                          </w:r>
                        </w:sdtContent>
                      </w:sdt>
                      <w:r>
                        <w:rPr>
                          <w:color w:val="000000"/>
                        </w:rPr>
                        <w:t>. prekių tiekimo per pastaruosius 3 metus sąrašą (nurodyti bendras vertes, įvykdymo datas ir prekių gavėjų pateiktas pažymas apie prekių pristatymą; jeigu šių pažymų ne dėl tiekėjo kaltės gauti neįmanoma, pateikiama tiekėjo deklaracija, kurioje išdėstyta reikiama informacija);</w:t>
                      </w:r>
                    </w:p>
                  </w:sdtContent>
                </w:sdt>
                <w:sdt>
                  <w:sdtPr>
                    <w:alias w:val="19.7 p."/>
                    <w:tag w:val="part_1eae7cdda47b415594a826e6af3421c1"/>
                    <w:lock w:val="sdtLocked"/>
                    <w:richText/>
                  </w:sdtPr>
                  <w:sdtContent>
                    <w:p>
                      <w:pPr>
                        <w:ind w:firstLine="709"/>
                        <w:jc w:val="both"/>
                        <w:rPr>
                          <w:color w:val="000000"/>
                        </w:rPr>
                      </w:pPr>
                      <w:sdt>
                        <w:sdtPr>
                          <w:alias w:val="Numeris"/>
                          <w:tag w:val="nr_1eae7cdda47b415594a826e6af3421c1"/>
                          <w:lock w:val="sdtLocked"/>
                          <w:richText/>
                        </w:sdtPr>
                        <w:sdtContent>
                          <w:r>
                            <w:rPr>
                              <w:color w:val="000000"/>
                            </w:rPr>
                            <w:t>19.7</w:t>
                          </w:r>
                        </w:sdtContent>
                      </w:sdt>
                      <w:r>
                        <w:rPr>
                          <w:color w:val="000000"/>
                        </w:rPr>
                        <w:t>. informaciją apie tiekėjo technines galimybes ir kitas priemones, užtikrinančias, kad jo tiekiamos prekės yra geros kokybės;</w:t>
                      </w:r>
                    </w:p>
                  </w:sdtContent>
                </w:sdt>
                <w:sdt>
                  <w:sdtPr>
                    <w:alias w:val="19.8 p."/>
                    <w:tag w:val="part_17e1a1582fab403882b844e628c126db"/>
                    <w:lock w:val="sdtLocked"/>
                    <w:richText/>
                  </w:sdtPr>
                  <w:sdtContent>
                    <w:p>
                      <w:pPr>
                        <w:ind w:firstLine="709"/>
                        <w:jc w:val="both"/>
                        <w:rPr>
                          <w:color w:val="000000"/>
                        </w:rPr>
                      </w:pPr>
                      <w:sdt>
                        <w:sdtPr>
                          <w:alias w:val="Numeris"/>
                          <w:tag w:val="nr_17e1a1582fab403882b844e628c126db"/>
                          <w:lock w:val="sdtLocked"/>
                          <w:richText/>
                        </w:sdtPr>
                        <w:sdtContent>
                          <w:r>
                            <w:rPr>
                              <w:color w:val="000000"/>
                            </w:rPr>
                            <w:t>19.8</w:t>
                          </w:r>
                        </w:sdtContent>
                      </w:sdt>
                      <w:r>
                        <w:rPr>
                          <w:color w:val="000000"/>
                        </w:rPr>
                        <w:t>. informaciją apie atsakingus už kokybės kontrolę specialistus arba organizacijas neatsižvelgiant į jų pavaldumą;</w:t>
                      </w:r>
                    </w:p>
                  </w:sdtContent>
                </w:sdt>
                <w:sdt>
                  <w:sdtPr>
                    <w:alias w:val="19.9 p."/>
                    <w:tag w:val="part_ba26ca36bdac46d7851dd32b8567cc1e"/>
                    <w:lock w:val="sdtLocked"/>
                    <w:richText/>
                  </w:sdtPr>
                  <w:sdtContent>
                    <w:p>
                      <w:pPr>
                        <w:ind w:firstLine="709"/>
                        <w:jc w:val="both"/>
                        <w:rPr>
                          <w:color w:val="000000"/>
                        </w:rPr>
                      </w:pPr>
                      <w:sdt>
                        <w:sdtPr>
                          <w:alias w:val="Numeris"/>
                          <w:tag w:val="nr_ba26ca36bdac46d7851dd32b8567cc1e"/>
                          <w:lock w:val="sdtLocked"/>
                          <w:richText/>
                        </w:sdtPr>
                        <w:sdtContent>
                          <w:r>
                            <w:rPr>
                              <w:color w:val="000000"/>
                            </w:rPr>
                            <w:t>19.9</w:t>
                          </w:r>
                        </w:sdtContent>
                      </w:sdt>
                      <w:r>
                        <w:rPr>
                          <w:color w:val="000000"/>
                        </w:rPr>
                        <w:t>. oficialius kokybės kontrolės ar žinybų sertifikatus, patvirtinančius, kad kuras atitinka privalomuosius techninius reikalavimus.</w:t>
                      </w:r>
                    </w:p>
                  </w:sdtContent>
                </w:sdt>
              </w:sdtContent>
            </w:sdt>
            <w:sdt>
              <w:sdtPr>
                <w:alias w:val="20 p."/>
                <w:tag w:val="part_a11cbcbdcdb243538dfdf11b810714bf"/>
                <w:lock w:val="sdtLocked"/>
                <w:richText/>
              </w:sdtPr>
              <w:sdtContent>
                <w:p>
                  <w:pPr>
                    <w:ind w:firstLine="709"/>
                    <w:jc w:val="both"/>
                    <w:rPr>
                      <w:color w:val="000000"/>
                    </w:rPr>
                  </w:pPr>
                  <w:sdt>
                    <w:sdtPr>
                      <w:alias w:val="Numeris"/>
                      <w:tag w:val="nr_a11cbcbdcdb243538dfdf11b810714bf"/>
                      <w:lock w:val="sdtLocked"/>
                      <w:richText/>
                    </w:sdtPr>
                    <w:sdtContent>
                      <w:r>
                        <w:rPr>
                          <w:color w:val="000000"/>
                        </w:rPr>
                        <w:t>20</w:t>
                      </w:r>
                    </w:sdtContent>
                  </w:sdt>
                  <w:r>
                    <w:rPr>
                      <w:color w:val="000000"/>
                    </w:rPr>
                    <w:t>. Perkančiosios organizacijos keliami kvalifikacijos reikalavimai, jų vertinimo kriterijai ir vertinimo procedūros išdėstomi pirkimo dokumentuose. Šie dokumentai tiekėjams turi būti pateikiami tik paskelbus šios Tvarkos 11 punkte nurodytą kvietimą dalyvauti pirkimo procedūrose. Kvalifikacijos reikalavimai gali būti keliami taikant ir neskelbiamų derybų pirkimo būdą; šiuo atveju kvalifikacijos reikalavimai nustatomi kvietime.</w:t>
                  </w:r>
                </w:p>
              </w:sdtContent>
            </w:sdt>
            <w:sdt>
              <w:sdtPr>
                <w:alias w:val="21 p."/>
                <w:tag w:val="part_1d72c63c8a9b4f229f11ae0c9cd5ce9a"/>
                <w:lock w:val="sdtLocked"/>
                <w:richText/>
              </w:sdtPr>
              <w:sdtContent>
                <w:p>
                  <w:pPr>
                    <w:ind w:firstLine="709"/>
                    <w:jc w:val="both"/>
                    <w:rPr>
                      <w:color w:val="000000"/>
                    </w:rPr>
                  </w:pPr>
                  <w:sdt>
                    <w:sdtPr>
                      <w:alias w:val="Numeris"/>
                      <w:tag w:val="nr_1d72c63c8a9b4f229f11ae0c9cd5ce9a"/>
                      <w:lock w:val="sdtLocked"/>
                      <w:richText/>
                    </w:sdtPr>
                    <w:sdtContent>
                      <w:r>
                        <w:rPr>
                          <w:color w:val="000000"/>
                        </w:rPr>
                        <w:t>21</w:t>
                      </w:r>
                    </w:sdtContent>
                  </w:sdt>
                  <w:r>
                    <w:rPr>
                      <w:color w:val="000000"/>
                    </w:rPr>
                    <w:t>. Visiems tiekėjams turi būti taikomi vienodi ir pagrįsti kvalifikacijos reikalavimai, jais negali būti pažeidžiamos tiekėjo teisės saugoti intelektinę nuosavybę, gamybos ir komercinę paslaptį. Kompetentingai valstybės ar savivaldybių institucijai pareikalavus, perkančioji organizacija privalo pateikti kvalifikacijos reikalavimų pagrindimą.</w:t>
                  </w:r>
                </w:p>
              </w:sdtContent>
            </w:sdt>
            <w:sdt>
              <w:sdtPr>
                <w:alias w:val="22 p."/>
                <w:tag w:val="part_74e6b8f2adda4995b84e28e7fdb3e037"/>
                <w:lock w:val="sdtLocked"/>
                <w:richText/>
              </w:sdtPr>
              <w:sdtContent>
                <w:p>
                  <w:pPr>
                    <w:ind w:firstLine="709"/>
                    <w:jc w:val="both"/>
                    <w:rPr>
                      <w:color w:val="000000"/>
                    </w:rPr>
                  </w:pPr>
                  <w:sdt>
                    <w:sdtPr>
                      <w:alias w:val="Numeris"/>
                      <w:tag w:val="nr_74e6b8f2adda4995b84e28e7fdb3e037"/>
                      <w:lock w:val="sdtLocked"/>
                      <w:richText/>
                    </w:sdtPr>
                    <w:sdtContent>
                      <w:r>
                        <w:rPr>
                          <w:color w:val="000000"/>
                        </w:rPr>
                        <w:t>22</w:t>
                      </w:r>
                    </w:sdtContent>
                  </w:sdt>
                  <w:r>
                    <w:rPr>
                      <w:color w:val="000000"/>
                    </w:rPr>
                    <w:t>. Perkančioji organizacija negali kelti tiekėjams tokių kvalifikacijos reikalavimų, kurie dirbtinai ribotų galimą konkurenciją.</w:t>
                  </w:r>
                </w:p>
              </w:sdtContent>
            </w:sdt>
            <w:sdt>
              <w:sdtPr>
                <w:alias w:val="23 p."/>
                <w:tag w:val="part_8d7a9e428f254fd7a2dec78cc164bb49"/>
                <w:lock w:val="sdtLocked"/>
                <w:richText/>
              </w:sdtPr>
              <w:sdtContent>
                <w:p>
                  <w:pPr>
                    <w:ind w:firstLine="709"/>
                    <w:jc w:val="both"/>
                    <w:rPr>
                      <w:color w:val="000000"/>
                    </w:rPr>
                  </w:pPr>
                  <w:sdt>
                    <w:sdtPr>
                      <w:alias w:val="Numeris"/>
                      <w:tag w:val="nr_8d7a9e428f254fd7a2dec78cc164bb49"/>
                      <w:lock w:val="sdtLocked"/>
                      <w:richText/>
                    </w:sdtPr>
                    <w:sdtContent>
                      <w:r>
                        <w:rPr>
                          <w:color w:val="000000"/>
                        </w:rPr>
                        <w:t>23</w:t>
                      </w:r>
                    </w:sdtContent>
                  </w:sdt>
                  <w:r>
                    <w:rPr>
                      <w:color w:val="000000"/>
                    </w:rPr>
                    <w:t xml:space="preserve">. Perkančioji organizacija neturi teisės atmesti tiekėjų pasiūlymų dėl to, kad juos pateikė fiziniai asmenys ar bendrai veiklai susivienijusių tiekėjų grupė. </w:t>
                  </w:r>
                </w:p>
              </w:sdtContent>
            </w:sdt>
            <w:sdt>
              <w:sdtPr>
                <w:alias w:val="24 p."/>
                <w:tag w:val="part_a207aaf8540f4f32b44ae972eeb9039c"/>
                <w:lock w:val="sdtLocked"/>
                <w:richText/>
              </w:sdtPr>
              <w:sdtContent>
                <w:p>
                  <w:pPr>
                    <w:ind w:firstLine="709"/>
                    <w:jc w:val="both"/>
                    <w:rPr>
                      <w:color w:val="000000"/>
                    </w:rPr>
                  </w:pPr>
                  <w:sdt>
                    <w:sdtPr>
                      <w:alias w:val="Numeris"/>
                      <w:tag w:val="nr_a207aaf8540f4f32b44ae972eeb9039c"/>
                      <w:lock w:val="sdtLocked"/>
                      <w:richText/>
                    </w:sdtPr>
                    <w:sdtContent>
                      <w:r>
                        <w:rPr>
                          <w:color w:val="000000"/>
                        </w:rPr>
                        <w:t>24</w:t>
                      </w:r>
                    </w:sdtContent>
                  </w:sdt>
                  <w:r>
                    <w:rPr>
                      <w:color w:val="000000"/>
                    </w:rPr>
                    <w:t>. Perkančioji organizacija turi atmesti tiekėjo paraišką ar pasiūlymą, jeigu Komisija nustatė, kad jis pateikė netikslius arba neišsamius kvalifikacinius duomenis, ir jeigu perkančiosios organizacijos paprašytas tiekėjas ne vėliau kaip per 3 darbo dienas nepašalino šių trūkumų. Perkančioji organizacija ne vėliau kaip per 3 darbo dienas apie tai raštu informuoja tiekėją.</w:t>
                  </w:r>
                </w:p>
              </w:sdtContent>
            </w:sdt>
            <w:sdt>
              <w:sdtPr>
                <w:alias w:val="25 p."/>
                <w:tag w:val="part_29dc4fe4061e4334afafa1ddcb6c9b1c"/>
                <w:lock w:val="sdtLocked"/>
                <w:richText/>
              </w:sdtPr>
              <w:sdtContent>
                <w:p>
                  <w:pPr>
                    <w:ind w:firstLine="709"/>
                    <w:jc w:val="both"/>
                    <w:rPr>
                      <w:color w:val="000000"/>
                    </w:rPr>
                  </w:pPr>
                  <w:sdt>
                    <w:sdtPr>
                      <w:alias w:val="Numeris"/>
                      <w:tag w:val="nr_29dc4fe4061e4334afafa1ddcb6c9b1c"/>
                      <w:lock w:val="sdtLocked"/>
                      <w:richText/>
                    </w:sdtPr>
                    <w:sdtContent>
                      <w:r>
                        <w:rPr>
                          <w:color w:val="000000"/>
                        </w:rPr>
                        <w:t>25</w:t>
                      </w:r>
                    </w:sdtContent>
                  </w:sdt>
                  <w:r>
                    <w:rPr>
                      <w:color w:val="000000"/>
                    </w:rPr>
                    <w:t>. Tiekėjų kvalifikaciniai duomenys vertinami vadovaujantis jiems pateiktuose pirkimo dokumentuose nustatytais kriterijais ir procedūromis. Komisija priima sprendimą dėl kiekvieno paraišką pateikusio tiekėjo kvalifikacinių duomenų patikrinimo ir kiekvienam iš jų raštu praneša šio patikrinimo rezultatus. Teisę dalyvauti tolesnėse pirkimo procedūrose turi tik tie tiekėjai, kurių kvalifikaciniai duomenys atitinka perkančiosios organizacijos reikalavimus.</w:t>
                  </w:r>
                </w:p>
              </w:sdtContent>
            </w:sdt>
            <w:sdt>
              <w:sdtPr>
                <w:alias w:val="26 p."/>
                <w:tag w:val="part_5db8efe4165f423fa3c34d9df69cdbe2"/>
                <w:lock w:val="sdtLocked"/>
                <w:richText/>
              </w:sdtPr>
              <w:sdtContent>
                <w:p>
                  <w:pPr>
                    <w:ind w:firstLine="709"/>
                    <w:jc w:val="both"/>
                    <w:rPr>
                      <w:color w:val="000000"/>
                    </w:rPr>
                  </w:pPr>
                  <w:sdt>
                    <w:sdtPr>
                      <w:alias w:val="Numeris"/>
                      <w:tag w:val="nr_5db8efe4165f423fa3c34d9df69cdbe2"/>
                      <w:lock w:val="sdtLocked"/>
                      <w:richText/>
                    </w:sdtPr>
                    <w:sdtContent>
                      <w:r>
                        <w:rPr>
                          <w:color w:val="000000"/>
                        </w:rPr>
                        <w:t>26</w:t>
                      </w:r>
                    </w:sdtContent>
                  </w:sdt>
                  <w:r>
                    <w:rPr>
                      <w:color w:val="000000"/>
                    </w:rPr>
                    <w:t>. Perkančioji organizacija turi teisę pareikalauti, kad užsienio tiekėjai pateiktų įstatymų nustatyta tvarka legalizuotus dokumentus, patvirtinančius jų pateiktus kvalifikacinius duomenis.</w:t>
                  </w:r>
                </w:p>
                <w:p>
                  <w:pPr>
                    <w:ind w:firstLine="709"/>
                    <w:rPr>
                      <w:color w:val="000000"/>
                    </w:rPr>
                  </w:pPr>
                </w:p>
              </w:sdtContent>
            </w:sdt>
          </w:sdtContent>
        </w:sdt>
        <w:sdt>
          <w:sdtPr>
            <w:alias w:val="skyrius"/>
            <w:tag w:val="part_1be9d4f035094f5bb414fdc802c2be16"/>
            <w:lock w:val="sdtLocked"/>
            <w:richText/>
          </w:sdtPr>
          <w:sdtContent>
            <w:p>
              <w:pPr>
                <w:jc w:val="center"/>
                <w:rPr>
                  <w:b/>
                  <w:color w:val="000000"/>
                </w:rPr>
              </w:pPr>
              <w:sdt>
                <w:sdtPr>
                  <w:alias w:val="Numeris"/>
                  <w:tag w:val="nr_1be9d4f035094f5bb414fdc802c2be16"/>
                  <w:lock w:val="sdtLocked"/>
                  <w:richText/>
                </w:sdtPr>
                <w:sdtContent>
                  <w:r>
                    <w:rPr>
                      <w:b/>
                      <w:color w:val="000000"/>
                    </w:rPr>
                    <w:t>V</w:t>
                  </w:r>
                </w:sdtContent>
              </w:sdt>
              <w:r>
                <w:rPr>
                  <w:b/>
                  <w:color w:val="000000"/>
                </w:rPr>
                <w:t xml:space="preserve">. </w:t>
              </w:r>
              <w:sdt>
                <w:sdtPr>
                  <w:alias w:val="Pavadinimas"/>
                  <w:tag w:val="title_1be9d4f035094f5bb414fdc802c2be16"/>
                  <w:lock w:val="sdtLocked"/>
                  <w:richText/>
                </w:sdtPr>
                <w:sdtContent>
                  <w:r>
                    <w:rPr>
                      <w:b/>
                      <w:color w:val="000000"/>
                    </w:rPr>
                    <w:t>ENERGIJOS IR KURO APRAŠYMAS</w:t>
                  </w:r>
                </w:sdtContent>
              </w:sdt>
            </w:p>
            <w:p>
              <w:pPr>
                <w:ind w:firstLine="709"/>
                <w:rPr>
                  <w:color w:val="000000"/>
                </w:rPr>
              </w:pPr>
            </w:p>
            <w:sdt>
              <w:sdtPr>
                <w:alias w:val="27 p."/>
                <w:tag w:val="part_33114556af0548538dbe8cbff65bb220"/>
                <w:lock w:val="sdtLocked"/>
                <w:richText/>
              </w:sdtPr>
              <w:sdtContent>
                <w:p>
                  <w:pPr>
                    <w:ind w:firstLine="709"/>
                    <w:jc w:val="both"/>
                    <w:rPr>
                      <w:color w:val="000000"/>
                    </w:rPr>
                  </w:pPr>
                  <w:sdt>
                    <w:sdtPr>
                      <w:alias w:val="Numeris"/>
                      <w:tag w:val="nr_33114556af0548538dbe8cbff65bb220"/>
                      <w:lock w:val="sdtLocked"/>
                      <w:richText/>
                    </w:sdtPr>
                    <w:sdtContent>
                      <w:r>
                        <w:rPr>
                          <w:color w:val="000000"/>
                        </w:rPr>
                        <w:t>27</w:t>
                      </w:r>
                    </w:sdtContent>
                  </w:sdt>
                  <w:r>
                    <w:rPr>
                      <w:color w:val="000000"/>
                    </w:rPr>
                    <w:t>. Pirkimo dokumentuose pateikiami energijos ar kuro kokybės reikalavimai ir terminologija turi atitikti Lietuvos Respublikos teisės aktuose reglamentuojamus energijos ar kuro kokybės reikalavimus ir nė vienam tiekėjui neturi sudaryti kliūčių dalyvauti pirkimuose.</w:t>
                  </w:r>
                </w:p>
              </w:sdtContent>
            </w:sdt>
            <w:sdt>
              <w:sdtPr>
                <w:alias w:val="28 p."/>
                <w:tag w:val="part_c492ed19e2834a1b9091128db222c40c"/>
                <w:lock w:val="sdtLocked"/>
                <w:richText/>
              </w:sdtPr>
              <w:sdtContent>
                <w:p>
                  <w:pPr>
                    <w:ind w:firstLine="709"/>
                    <w:jc w:val="both"/>
                    <w:rPr>
                      <w:color w:val="000000"/>
                    </w:rPr>
                  </w:pPr>
                  <w:sdt>
                    <w:sdtPr>
                      <w:alias w:val="Numeris"/>
                      <w:tag w:val="nr_c492ed19e2834a1b9091128db222c40c"/>
                      <w:lock w:val="sdtLocked"/>
                      <w:richText/>
                    </w:sdtPr>
                    <w:sdtContent>
                      <w:r>
                        <w:rPr>
                          <w:color w:val="000000"/>
                        </w:rPr>
                        <w:t>28</w:t>
                      </w:r>
                    </w:sdtContent>
                  </w:sdt>
                  <w:r>
                    <w:rPr>
                      <w:color w:val="000000"/>
                    </w:rPr>
                    <w:t>. Pageidautina, kad energijos ir kuro aprašymuose, pirkimo dokumentuose, pateiktuose energijos ar kuro kokybės reikalavimuose būtų laikomasi Lietuvos standartų, kuriais perimti tarptautiniai ar Europos standartai, taip pat nustatytos terminologijos ir ženklinimo reikalavimų. Jeigu nėra Lietuvos standartų, laikomasi Lietuvos Respublikoje priimtos terminologijos ir ženklinimo reikalavimų.</w:t>
                  </w:r>
                </w:p>
                <w:p>
                  <w:pPr>
                    <w:ind w:firstLine="709"/>
                    <w:rPr>
                      <w:color w:val="000000"/>
                    </w:rPr>
                  </w:pPr>
                </w:p>
              </w:sdtContent>
            </w:sdt>
          </w:sdtContent>
        </w:sdt>
        <w:sdt>
          <w:sdtPr>
            <w:alias w:val="skyrius"/>
            <w:tag w:val="part_517631dafc9b4208991c8ac82a5ae292"/>
            <w:lock w:val="sdtLocked"/>
            <w:richText/>
          </w:sdtPr>
          <w:sdtContent>
            <w:p>
              <w:pPr>
                <w:tabs>
                  <w:tab w:val="left" w:pos="2430"/>
                  <w:tab w:val="center" w:pos="4819"/>
                </w:tabs>
                <w:jc w:val="center"/>
                <w:rPr>
                  <w:b/>
                  <w:color w:val="000000"/>
                </w:rPr>
              </w:pPr>
              <w:sdt>
                <w:sdtPr>
                  <w:alias w:val="Numeris"/>
                  <w:tag w:val="nr_517631dafc9b4208991c8ac82a5ae292"/>
                  <w:lock w:val="sdtLocked"/>
                  <w:richText/>
                </w:sdtPr>
                <w:sdtContent>
                  <w:r>
                    <w:rPr>
                      <w:b/>
                      <w:color w:val="000000"/>
                    </w:rPr>
                    <w:t>VI</w:t>
                  </w:r>
                </w:sdtContent>
              </w:sdt>
              <w:r>
                <w:rPr>
                  <w:b/>
                  <w:color w:val="000000"/>
                </w:rPr>
                <w:t xml:space="preserve">. </w:t>
              </w:r>
              <w:sdt>
                <w:sdtPr>
                  <w:alias w:val="Pavadinimas"/>
                  <w:tag w:val="title_517631dafc9b4208991c8ac82a5ae292"/>
                  <w:lock w:val="sdtLocked"/>
                  <w:richText/>
                </w:sdtPr>
                <w:sdtContent>
                  <w:r>
                    <w:rPr>
                      <w:b/>
                      <w:color w:val="000000"/>
                    </w:rPr>
                    <w:t>PIRKIMO BŪDAI IR JŲ PASIRINKIMAS</w:t>
                  </w:r>
                </w:sdtContent>
              </w:sdt>
            </w:p>
            <w:p>
              <w:pPr>
                <w:ind w:firstLine="709"/>
                <w:rPr>
                  <w:b/>
                  <w:color w:val="000000"/>
                </w:rPr>
              </w:pPr>
            </w:p>
            <w:sdt>
              <w:sdtPr>
                <w:alias w:val="29 p."/>
                <w:tag w:val="part_a7f46cecdd674bcfb2b2797e0c49b4dd"/>
                <w:lock w:val="sdtLocked"/>
                <w:richText/>
              </w:sdtPr>
              <w:sdtContent>
                <w:p>
                  <w:pPr>
                    <w:ind w:firstLine="709"/>
                    <w:jc w:val="both"/>
                    <w:rPr>
                      <w:color w:val="000000"/>
                    </w:rPr>
                  </w:pPr>
                  <w:sdt>
                    <w:sdtPr>
                      <w:alias w:val="Numeris"/>
                      <w:tag w:val="nr_a7f46cecdd674bcfb2b2797e0c49b4dd"/>
                      <w:lock w:val="sdtLocked"/>
                      <w:richText/>
                    </w:sdtPr>
                    <w:sdtContent>
                      <w:r>
                        <w:rPr>
                          <w:color w:val="000000"/>
                        </w:rPr>
                        <w:t>29</w:t>
                      </w:r>
                    </w:sdtContent>
                  </w:sdt>
                  <w:r>
                    <w:rPr>
                      <w:color w:val="000000"/>
                    </w:rPr>
                    <w:t>. Pirkimas atliekamas šiais būdais:</w:t>
                  </w:r>
                </w:p>
                <w:sdt>
                  <w:sdtPr>
                    <w:alias w:val="29.1 p."/>
                    <w:tag w:val="part_97388cb6f2144fe9805775b5e6b2caf7"/>
                    <w:lock w:val="sdtLocked"/>
                    <w:richText/>
                  </w:sdtPr>
                  <w:sdtContent>
                    <w:p>
                      <w:pPr>
                        <w:ind w:firstLine="709"/>
                        <w:jc w:val="both"/>
                        <w:rPr>
                          <w:color w:val="000000"/>
                        </w:rPr>
                      </w:pPr>
                      <w:sdt>
                        <w:sdtPr>
                          <w:alias w:val="Numeris"/>
                          <w:tag w:val="nr_97388cb6f2144fe9805775b5e6b2caf7"/>
                          <w:lock w:val="sdtLocked"/>
                          <w:richText/>
                        </w:sdtPr>
                        <w:sdtContent>
                          <w:r>
                            <w:rPr>
                              <w:color w:val="000000"/>
                            </w:rPr>
                            <w:t>29.1</w:t>
                          </w:r>
                        </w:sdtContent>
                      </w:sdt>
                      <w:r>
                        <w:rPr>
                          <w:color w:val="000000"/>
                        </w:rPr>
                        <w:t xml:space="preserve">. energijos ir kuro įsigijimo energijos išteklių biržoje arba elektros energijos biržoje; </w:t>
                      </w:r>
                    </w:p>
                  </w:sdtContent>
                </w:sdt>
                <w:sdt>
                  <w:sdtPr>
                    <w:alias w:val="29.2 p."/>
                    <w:tag w:val="part_1b1dbec22f7649249b531da4b7f35f61"/>
                    <w:lock w:val="sdtLocked"/>
                    <w:richText/>
                  </w:sdtPr>
                  <w:sdtContent>
                    <w:p>
                      <w:pPr>
                        <w:ind w:firstLine="709"/>
                        <w:jc w:val="both"/>
                        <w:rPr>
                          <w:color w:val="000000"/>
                        </w:rPr>
                      </w:pPr>
                      <w:sdt>
                        <w:sdtPr>
                          <w:alias w:val="Numeris"/>
                          <w:tag w:val="nr_1b1dbec22f7649249b531da4b7f35f61"/>
                          <w:lock w:val="sdtLocked"/>
                          <w:richText/>
                        </w:sdtPr>
                        <w:sdtContent>
                          <w:r>
                            <w:rPr>
                              <w:color w:val="000000"/>
                            </w:rPr>
                            <w:t>29.2</w:t>
                          </w:r>
                        </w:sdtContent>
                      </w:sdt>
                      <w:r>
                        <w:rPr>
                          <w:color w:val="000000"/>
                        </w:rPr>
                        <w:t>. konkurso;</w:t>
                      </w:r>
                    </w:p>
                  </w:sdtContent>
                </w:sdt>
                <w:sdt>
                  <w:sdtPr>
                    <w:alias w:val="29.3 p."/>
                    <w:tag w:val="part_f22952f3e74d4a22bab99b5d1fd4a8bb"/>
                    <w:lock w:val="sdtLocked"/>
                    <w:richText/>
                  </w:sdtPr>
                  <w:sdtContent>
                    <w:p>
                      <w:pPr>
                        <w:ind w:firstLine="709"/>
                        <w:jc w:val="both"/>
                        <w:rPr>
                          <w:color w:val="000000"/>
                        </w:rPr>
                      </w:pPr>
                      <w:sdt>
                        <w:sdtPr>
                          <w:alias w:val="Numeris"/>
                          <w:tag w:val="nr_f22952f3e74d4a22bab99b5d1fd4a8bb"/>
                          <w:lock w:val="sdtLocked"/>
                          <w:richText/>
                        </w:sdtPr>
                        <w:sdtContent>
                          <w:r>
                            <w:rPr>
                              <w:color w:val="000000"/>
                            </w:rPr>
                            <w:t>29.3</w:t>
                          </w:r>
                        </w:sdtContent>
                      </w:sdt>
                      <w:r>
                        <w:rPr>
                          <w:color w:val="000000"/>
                        </w:rPr>
                        <w:t>. skelbiamų derybų;</w:t>
                      </w:r>
                    </w:p>
                  </w:sdtContent>
                </w:sdt>
                <w:sdt>
                  <w:sdtPr>
                    <w:alias w:val="29.4 p."/>
                    <w:tag w:val="part_51e18d37a3e94afb99049b0f17b2c32a"/>
                    <w:lock w:val="sdtLocked"/>
                    <w:richText/>
                  </w:sdtPr>
                  <w:sdtContent>
                    <w:p>
                      <w:pPr>
                        <w:ind w:firstLine="709"/>
                        <w:jc w:val="both"/>
                        <w:rPr>
                          <w:color w:val="000000"/>
                        </w:rPr>
                      </w:pPr>
                      <w:sdt>
                        <w:sdtPr>
                          <w:alias w:val="Numeris"/>
                          <w:tag w:val="nr_51e18d37a3e94afb99049b0f17b2c32a"/>
                          <w:lock w:val="sdtLocked"/>
                          <w:richText/>
                        </w:sdtPr>
                        <w:sdtContent>
                          <w:r>
                            <w:rPr>
                              <w:color w:val="000000"/>
                            </w:rPr>
                            <w:t>29.4</w:t>
                          </w:r>
                        </w:sdtContent>
                      </w:sdt>
                      <w:r>
                        <w:rPr>
                          <w:color w:val="000000"/>
                        </w:rPr>
                        <w:t>. neskelbiamų derybų;</w:t>
                      </w:r>
                    </w:p>
                  </w:sdtContent>
                </w:sdt>
                <w:sdt>
                  <w:sdtPr>
                    <w:alias w:val="29.5 p."/>
                    <w:tag w:val="part_53d8302b19c14c63ac378830dec1aa8a"/>
                    <w:lock w:val="sdtLocked"/>
                    <w:richText/>
                  </w:sdtPr>
                  <w:sdtContent>
                    <w:p>
                      <w:pPr>
                        <w:ind w:firstLine="709"/>
                        <w:jc w:val="both"/>
                      </w:pPr>
                      <w:sdt>
                        <w:sdtPr>
                          <w:alias w:val="Numeris"/>
                          <w:tag w:val="nr_53d8302b19c14c63ac378830dec1aa8a"/>
                          <w:lock w:val="sdtLocked"/>
                          <w:richText/>
                        </w:sdtPr>
                        <w:sdtContent>
                          <w:r>
                            <w:rPr>
                              <w:color w:val="000000"/>
                            </w:rPr>
                            <w:t>29.5</w:t>
                          </w:r>
                        </w:sdtContent>
                      </w:sdt>
                      <w:r>
                        <w:rPr>
                          <w:color w:val="000000"/>
                        </w:rPr>
                        <w:t>. įprastos komercinės praktikos.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67E7BA91DC">
                    <w:r w:rsidRPr="00532B9F">
                      <w:rPr>
                        <w:rFonts w:ascii="Times New Roman" w:eastAsia="MS Mincho" w:hAnsi="Times New Roman"/>
                        <w:sz w:val="20"/>
                        <w:i/>
                        <w:iCs/>
                        <w:color w:val="0000FF" w:themeColor="hyperlink"/>
                        <w:u w:val="single"/>
                      </w:rPr>
                      <w:t>508</w:t>
                    </w:r>
                  </w:fldSimple>
                  <w:r>
                    <w:rPr>
                      <w:rFonts w:ascii="Times New Roman" w:eastAsia="MS Mincho" w:hAnsi="Times New Roman"/>
                      <w:sz w:val="20"/>
                      <w:i/>
                      <w:iCs/>
                    </w:rPr>
                    <w:t>,
2013-06-05,
Žin., 2013, Nr.
63-3124 (2013-06-14), i. k. 1131100NUTA00000508            </w:t>
                  </w:r>
                </w:p>
                <w:p/>
              </w:sdtContent>
            </w:sdt>
            <w:sdt>
              <w:sdtPr>
                <w:alias w:val="29-1 p."/>
                <w:tag w:val="part_b8aaba398831422f91d0d5be1eaff41e"/>
                <w:lock w:val="sdtLocked"/>
                <w:richText/>
              </w:sdtPr>
              <w:sdtContent>
                <w:p>
                  <w:pPr>
                    <w:ind w:firstLine="709"/>
                    <w:jc w:val="both"/>
                    <w:rPr>
                      <w:color w:val="000000"/>
                    </w:rPr>
                  </w:pPr>
                  <w:sdt>
                    <w:sdtPr>
                      <w:alias w:val="Numeris"/>
                      <w:tag w:val="nr_b8aaba398831422f91d0d5be1eaff41e"/>
                      <w:lock w:val="sdtLocked"/>
                      <w:richText/>
                    </w:sdtPr>
                    <w:sdtContent>
                      <w:r>
                        <w:rPr>
                          <w:color w:val="000000"/>
                        </w:rPr>
                        <w:t>29</w:t>
                      </w:r>
                      <w:r>
                        <w:rPr>
                          <w:color w:val="000000"/>
                          <w:vertAlign w:val="superscript"/>
                        </w:rPr>
                        <w:t>1</w:t>
                      </w:r>
                    </w:sdtContent>
                  </w:sdt>
                  <w:r>
                    <w:rPr>
                      <w:color w:val="000000"/>
                    </w:rPr>
                    <w:t xml:space="preserve">. Perkančioji organizacija, įsigydama biokurą, privalo teikti pirmenybę biokuro įsigijimui energijos išteklių biržoje prieš kitus teisės aktuose numatytus energijos išteklių įsigijimo būdus. Perkančioji organizacija biokurą įsigyti kitais būdais gali tik tuo atveju, jeigu: </w:t>
                  </w:r>
                </w:p>
                <w:sdt>
                  <w:sdtPr>
                    <w:alias w:val="29-1.1 p."/>
                    <w:tag w:val="part_44a0bcc4d7b24d828a5e46ccb2daaaf4"/>
                    <w:lock w:val="sdtLocked"/>
                    <w:richText/>
                  </w:sdtPr>
                  <w:sdtContent>
                    <w:p>
                      <w:pPr>
                        <w:ind w:firstLine="709"/>
                        <w:jc w:val="both"/>
                        <w:rPr>
                          <w:color w:val="000000"/>
                        </w:rPr>
                      </w:pPr>
                      <w:sdt>
                        <w:sdtPr>
                          <w:alias w:val="Numeris"/>
                          <w:tag w:val="nr_44a0bcc4d7b24d828a5e46ccb2daaaf4"/>
                          <w:lock w:val="sdtLocked"/>
                          <w:richText/>
                        </w:sdtPr>
                        <w:sdtContent>
                          <w:r>
                            <w:rPr>
                              <w:color w:val="000000"/>
                            </w:rPr>
                            <w:t>29</w:t>
                          </w:r>
                          <w:r>
                            <w:rPr>
                              <w:color w:val="000000"/>
                              <w:vertAlign w:val="superscript"/>
                            </w:rPr>
                            <w:t>1</w:t>
                          </w:r>
                          <w:r>
                            <w:rPr>
                              <w:color w:val="000000"/>
                            </w:rPr>
                            <w:t>.1</w:t>
                          </w:r>
                        </w:sdtContent>
                      </w:sdt>
                      <w:r>
                        <w:rPr>
                          <w:color w:val="000000"/>
                        </w:rPr>
                        <w:t>. kitais būdais įsigyti biokurą yra ekonomiškai naudingiau; arba</w:t>
                      </w:r>
                    </w:p>
                  </w:sdtContent>
                </w:sdt>
                <w:sdt>
                  <w:sdtPr>
                    <w:alias w:val="29-1.2 p."/>
                    <w:tag w:val="part_6a19fa41c73d49889eaf88e663d623ca"/>
                    <w:lock w:val="sdtLocked"/>
                    <w:richText/>
                  </w:sdtPr>
                  <w:sdtContent>
                    <w:p>
                      <w:pPr>
                        <w:ind w:firstLine="709"/>
                        <w:jc w:val="both"/>
                        <w:rPr>
                          <w:color w:val="000000"/>
                        </w:rPr>
                      </w:pPr>
                      <w:sdt>
                        <w:sdtPr>
                          <w:alias w:val="Numeris"/>
                          <w:tag w:val="nr_6a19fa41c73d49889eaf88e663d623ca"/>
                          <w:lock w:val="sdtLocked"/>
                          <w:richText/>
                        </w:sdtPr>
                        <w:sdtContent>
                          <w:r>
                            <w:rPr>
                              <w:color w:val="000000"/>
                            </w:rPr>
                            <w:t>29</w:t>
                          </w:r>
                          <w:r>
                            <w:rPr>
                              <w:color w:val="000000"/>
                              <w:vertAlign w:val="superscript"/>
                            </w:rPr>
                            <w:t>1</w:t>
                          </w:r>
                          <w:r>
                            <w:rPr>
                              <w:color w:val="000000"/>
                            </w:rPr>
                            <w:t>.2</w:t>
                          </w:r>
                        </w:sdtContent>
                      </w:sdt>
                      <w:r>
                        <w:rPr>
                          <w:color w:val="000000"/>
                        </w:rPr>
                        <w:t xml:space="preserve">. energijos išteklių biržoje neprekiaujama konkrečios rūšies biokuru; arba </w:t>
                      </w:r>
                    </w:p>
                  </w:sdtContent>
                </w:sdt>
                <w:sdt>
                  <w:sdtPr>
                    <w:alias w:val="29-1.3 p."/>
                    <w:tag w:val="part_b37b21b91d9d4e8685e56974e213cfb5"/>
                    <w:lock w:val="sdtLocked"/>
                    <w:richText/>
                  </w:sdtPr>
                  <w:sdtContent>
                    <w:p>
                      <w:pPr>
                        <w:ind w:firstLine="709"/>
                        <w:jc w:val="both"/>
                        <w:rPr>
                          <w:color w:val="000000"/>
                        </w:rPr>
                      </w:pPr>
                      <w:sdt>
                        <w:sdtPr>
                          <w:alias w:val="Numeris"/>
                          <w:tag w:val="nr_b37b21b91d9d4e8685e56974e213cfb5"/>
                          <w:lock w:val="sdtLocked"/>
                          <w:richText/>
                        </w:sdtPr>
                        <w:sdtContent>
                          <w:r>
                            <w:rPr>
                              <w:color w:val="000000"/>
                            </w:rPr>
                            <w:t>29</w:t>
                          </w:r>
                          <w:r>
                            <w:rPr>
                              <w:color w:val="000000"/>
                              <w:vertAlign w:val="superscript"/>
                            </w:rPr>
                            <w:t>1</w:t>
                          </w:r>
                          <w:r>
                            <w:rPr>
                              <w:color w:val="000000"/>
                            </w:rPr>
                            <w:t>.3</w:t>
                          </w:r>
                        </w:sdtContent>
                      </w:sdt>
                      <w:r>
                        <w:rPr>
                          <w:color w:val="000000"/>
                        </w:rPr>
                        <w:t>. perkančiajai organizacijai pateikus pavedimą įsigyti biokurą energijos išteklių biržoje, jis neįvykdomas mažiausiai 2 kartus iš eilės. Perkančioji organizacija biokurą įsigyti kitu Tvarkos 29 punkte nurodytu būdu gali tik tokiomis pat ar geresnėmis sąlygomis, negu buvo nurodytos teiktame pavedime biržoje; arba</w:t>
                      </w:r>
                    </w:p>
                  </w:sdtContent>
                </w:sdt>
                <w:sdt>
                  <w:sdtPr>
                    <w:alias w:val="29-1.4 p."/>
                    <w:tag w:val="part_96aeef81f62c448dba0465924633a9b2"/>
                    <w:lock w:val="sdtLocked"/>
                    <w:richText/>
                  </w:sdtPr>
                  <w:sdtContent>
                    <w:p>
                      <w:pPr>
                        <w:ind w:firstLine="709"/>
                        <w:jc w:val="both"/>
                      </w:pPr>
                      <w:sdt>
                        <w:sdtPr>
                          <w:alias w:val="Numeris"/>
                          <w:tag w:val="nr_96aeef81f62c448dba0465924633a9b2"/>
                          <w:lock w:val="sdtLocked"/>
                          <w:richText/>
                        </w:sdtPr>
                        <w:sdtContent>
                          <w:r>
                            <w:rPr>
                              <w:color w:val="000000"/>
                            </w:rPr>
                            <w:t>29</w:t>
                          </w:r>
                          <w:r>
                            <w:rPr>
                              <w:color w:val="000000"/>
                              <w:vertAlign w:val="superscript"/>
                            </w:rPr>
                            <w:t>1</w:t>
                          </w:r>
                          <w:r>
                            <w:rPr>
                              <w:color w:val="000000"/>
                            </w:rPr>
                            <w:t>.4</w:t>
                          </w:r>
                        </w:sdtContent>
                      </w:sdt>
                      <w:r>
                        <w:rPr>
                          <w:color w:val="000000"/>
                        </w:rPr>
                        <w:t>. įstatymai nustato energetikos įmonėms privalomus vykdyti reikalavimus dėl biokuro įsigijimo šaltinio ir (ar) būdo.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67E7BA91DC">
                    <w:r w:rsidRPr="00532B9F">
                      <w:rPr>
                        <w:rFonts w:ascii="Times New Roman" w:eastAsia="MS Mincho" w:hAnsi="Times New Roman"/>
                        <w:sz w:val="20"/>
                        <w:i/>
                        <w:iCs/>
                        <w:color w:val="0000FF" w:themeColor="hyperlink"/>
                        <w:u w:val="single"/>
                      </w:rPr>
                      <w:t>508</w:t>
                    </w:r>
                  </w:fldSimple>
                  <w:r>
                    <w:rPr>
                      <w:rFonts w:ascii="Times New Roman" w:eastAsia="MS Mincho" w:hAnsi="Times New Roman"/>
                      <w:sz w:val="20"/>
                      <w:i/>
                      <w:iCs/>
                    </w:rPr>
                    <w:t>,
2013-06-05,
Žin., 2013, Nr.
63-3124 (2013-06-14), i. k. 1131100NUTA00000508        </w:t>
                  </w:r>
                </w:p>
                <w:p/>
              </w:sdtContent>
            </w:sdt>
            <w:sdt>
              <w:sdtPr>
                <w:alias w:val="29-2 p."/>
                <w:tag w:val="part_96ce92cd1da24c06b0f5ed215d29e28e"/>
                <w:lock w:val="sdtLocked"/>
                <w:richText/>
              </w:sdtPr>
              <w:sdtContent>
                <w:p>
                  <w:pPr>
                    <w:ind w:firstLine="709"/>
                    <w:jc w:val="both"/>
                    <w:rPr>
                      <w:color w:val="000000"/>
                    </w:rPr>
                  </w:pPr>
                  <w:sdt>
                    <w:sdtPr>
                      <w:alias w:val="Numeris"/>
                      <w:tag w:val="nr_96ce92cd1da24c06b0f5ed215d29e28e"/>
                      <w:lock w:val="sdtLocked"/>
                      <w:richText/>
                    </w:sdtPr>
                    <w:sdtContent>
                      <w:r>
                        <w:rPr>
                          <w:color w:val="000000"/>
                        </w:rPr>
                        <w:t>29</w:t>
                      </w:r>
                      <w:r>
                        <w:rPr>
                          <w:color w:val="000000"/>
                          <w:vertAlign w:val="superscript"/>
                        </w:rPr>
                        <w:t>2</w:t>
                      </w:r>
                    </w:sdtContent>
                  </w:sdt>
                  <w:r>
                    <w:rPr>
                      <w:color w:val="000000"/>
                    </w:rPr>
                    <w:t>. Tvarkos 29</w:t>
                  </w:r>
                  <w:r>
                    <w:rPr>
                      <w:color w:val="000000"/>
                      <w:vertAlign w:val="superscript"/>
                    </w:rPr>
                    <w:t>1</w:t>
                  </w:r>
                  <w:r>
                    <w:rPr>
                      <w:color w:val="000000"/>
                    </w:rPr>
                    <w:t>.1 punkte nurodytas ekonominio naudingumo kriterijus gali būti taikomas nuo tada, kai priimamas atskiras sprendimas dėl energijos išteklių biržoje vykdomos biokuro prekybos pripažinimo pasiekus konkurencingos, skaidrios ir likvidžios rinkos išsivystymo lygį. Šį sprendimą priima Lietuvos Respublikos Vyriausybė energetikos ministro teikimu, suderintu su Valstybine kainų ir energetikos kontrolės komisija ir Lietuvos Respublikos finansinių priemonių rinkų priežiūros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67E7BA91DC">
                    <w:r w:rsidRPr="00532B9F">
                      <w:rPr>
                        <w:rFonts w:ascii="Times New Roman" w:eastAsia="MS Mincho" w:hAnsi="Times New Roman"/>
                        <w:sz w:val="20"/>
                        <w:i/>
                        <w:iCs/>
                        <w:color w:val="0000FF" w:themeColor="hyperlink"/>
                        <w:u w:val="single"/>
                      </w:rPr>
                      <w:t>508</w:t>
                    </w:r>
                  </w:fldSimple>
                  <w:r>
                    <w:rPr>
                      <w:rFonts w:ascii="Times New Roman" w:eastAsia="MS Mincho" w:hAnsi="Times New Roman"/>
                      <w:sz w:val="20"/>
                      <w:i/>
                      <w:iCs/>
                    </w:rPr>
                    <w:t>,
2013-06-05,
Žin., 2013, Nr.
63-3124 (2013-06-14), i. k. 1131100NUTA00000508        </w:t>
                  </w:r>
                </w:p>
                <w:p/>
              </w:sdtContent>
            </w:sdt>
            <w:sdt>
              <w:sdtPr>
                <w:alias w:val="30 p."/>
                <w:tag w:val="part_768c9d20fb6e4eb882bdda3b4d7b956f"/>
                <w:lock w:val="sdtLocked"/>
                <w:richText/>
              </w:sdtPr>
              <w:sdtContent>
                <w:p>
                  <w:pPr>
                    <w:ind w:firstLine="709"/>
                    <w:jc w:val="both"/>
                    <w:rPr>
                      <w:color w:val="000000"/>
                    </w:rPr>
                  </w:pPr>
                  <w:sdt>
                    <w:sdtPr>
                      <w:alias w:val="Numeris"/>
                      <w:tag w:val="nr_768c9d20fb6e4eb882bdda3b4d7b956f"/>
                      <w:lock w:val="sdtLocked"/>
                      <w:richText/>
                    </w:sdtPr>
                    <w:sdtContent>
                      <w:r>
                        <w:rPr>
                          <w:color w:val="000000"/>
                        </w:rPr>
                        <w:t>30</w:t>
                      </w:r>
                    </w:sdtContent>
                  </w:sdt>
                  <w:r>
                    <w:rPr>
                      <w:color w:val="000000"/>
                    </w:rPr>
                    <w:t>. Perkančioji organizacija neskelbiamų derybų būdą gali pasirinkti tik esant Tvarkoje nustatytoms sąlygoms. Visais kitais atvejais perkama energijos išteklių konkurso ar skelbiamų derybų būdu, išskyrus atvejus, kai vadovaujantis Tvarkos 29</w:t>
                  </w:r>
                  <w:r>
                    <w:rPr>
                      <w:color w:val="000000"/>
                      <w:vertAlign w:val="superscript"/>
                    </w:rPr>
                    <w:t>1</w:t>
                  </w:r>
                  <w:r>
                    <w:rPr>
                      <w:color w:val="000000"/>
                    </w:rPr>
                    <w:t xml:space="preserve"> punktu pirmenybė turi būti teikiama biokuro įsigijimui energijos išteklių biržoje.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67E7BA91DC">
                    <w:r w:rsidRPr="00532B9F">
                      <w:rPr>
                        <w:rFonts w:ascii="Times New Roman" w:eastAsia="MS Mincho" w:hAnsi="Times New Roman"/>
                        <w:sz w:val="20"/>
                        <w:i/>
                        <w:iCs/>
                        <w:color w:val="0000FF" w:themeColor="hyperlink"/>
                        <w:u w:val="single"/>
                      </w:rPr>
                      <w:t>508</w:t>
                    </w:r>
                  </w:fldSimple>
                  <w:r>
                    <w:rPr>
                      <w:rFonts w:ascii="Times New Roman" w:eastAsia="MS Mincho" w:hAnsi="Times New Roman"/>
                      <w:sz w:val="20"/>
                      <w:i/>
                      <w:iCs/>
                    </w:rPr>
                    <w:t>,
2013-06-05,
Žin., 2013, Nr.
63-3124 (2013-06-14), i. k. 1131100NUTA00000508            </w:t>
                  </w:r>
                </w:p>
                <w:p/>
              </w:sdtContent>
            </w:sdt>
            <w:sdt>
              <w:sdtPr>
                <w:alias w:val="31 p."/>
                <w:tag w:val="part_2ceb151d46824e2187e7e6e78c1d5703"/>
                <w:lock w:val="sdtLocked"/>
                <w:richText/>
              </w:sdtPr>
              <w:sdtContent>
                <w:p>
                  <w:pPr>
                    <w:ind w:firstLine="709"/>
                    <w:jc w:val="both"/>
                    <w:rPr>
                      <w:color w:val="000000"/>
                    </w:rPr>
                  </w:pPr>
                  <w:sdt>
                    <w:sdtPr>
                      <w:alias w:val="Numeris"/>
                      <w:tag w:val="nr_2ceb151d46824e2187e7e6e78c1d5703"/>
                      <w:lock w:val="sdtLocked"/>
                      <w:richText/>
                    </w:sdtPr>
                    <w:sdtContent>
                      <w:r>
                        <w:rPr>
                          <w:color w:val="000000"/>
                        </w:rPr>
                        <w:t>31</w:t>
                      </w:r>
                    </w:sdtContent>
                  </w:sdt>
                  <w:r>
                    <w:rPr>
                      <w:color w:val="000000"/>
                    </w:rPr>
                    <w:t>. Perkančioji organizacija pirkimus, kurių vertė per finansinius metus mažesnė kaip 500 tūkst. litų, ir valstybės įmonė Ignalinos atominė elektrinė – branduolinio kuro pirkimus gali atlikti ir įprastos komercinės praktikos būdu – pagal įmonės patvirtintas taisykles, vadovaudamosi tiekėjų lygiateisiškumo, nediskriminavimo, skaidrumo principais.</w:t>
                  </w:r>
                </w:p>
                <w:p>
                  <w:pPr>
                    <w:ind w:firstLine="709"/>
                    <w:rPr>
                      <w:color w:val="000000"/>
                    </w:rPr>
                  </w:pPr>
                </w:p>
              </w:sdtContent>
            </w:sdt>
          </w:sdtContent>
        </w:sdt>
        <w:sdt>
          <w:sdtPr>
            <w:alias w:val="skyrius"/>
            <w:tag w:val="part_61ce453a566745e7b8d39b7ec7f30605"/>
            <w:lock w:val="sdtLocked"/>
            <w:richText/>
          </w:sdtPr>
          <w:sdtContent>
            <w:p>
              <w:pPr>
                <w:jc w:val="center"/>
                <w:rPr>
                  <w:b/>
                  <w:color w:val="000000"/>
                </w:rPr>
              </w:pPr>
              <w:sdt>
                <w:sdtPr>
                  <w:alias w:val="Numeris"/>
                  <w:tag w:val="nr_61ce453a566745e7b8d39b7ec7f30605"/>
                  <w:lock w:val="sdtLocked"/>
                  <w:richText/>
                </w:sdtPr>
                <w:sdtContent>
                  <w:r>
                    <w:rPr>
                      <w:b/>
                      <w:color w:val="000000"/>
                    </w:rPr>
                    <w:t>VII</w:t>
                  </w:r>
                </w:sdtContent>
              </w:sdt>
              <w:r>
                <w:rPr>
                  <w:b/>
                  <w:color w:val="000000"/>
                </w:rPr>
                <w:t xml:space="preserve">. </w:t>
              </w:r>
              <w:sdt>
                <w:sdtPr>
                  <w:alias w:val="Pavadinimas"/>
                  <w:tag w:val="title_61ce453a566745e7b8d39b7ec7f30605"/>
                  <w:lock w:val="sdtLocked"/>
                  <w:richText/>
                </w:sdtPr>
                <w:sdtContent>
                  <w:r>
                    <w:rPr>
                      <w:b/>
                      <w:color w:val="000000"/>
                    </w:rPr>
                    <w:t>KONKURSO ORGANIZAVIMAS</w:t>
                  </w:r>
                </w:sdtContent>
              </w:sdt>
            </w:p>
            <w:p>
              <w:pPr>
                <w:ind w:firstLine="709"/>
                <w:rPr>
                  <w:color w:val="000000"/>
                </w:rPr>
              </w:pPr>
            </w:p>
            <w:sdt>
              <w:sdtPr>
                <w:alias w:val="32 p."/>
                <w:tag w:val="part_9c78a56d504e4b149eb7dd0edb5228c5"/>
                <w:lock w:val="sdtLocked"/>
                <w:richText/>
              </w:sdtPr>
              <w:sdtContent>
                <w:p>
                  <w:pPr>
                    <w:ind w:firstLine="709"/>
                    <w:jc w:val="both"/>
                    <w:rPr>
                      <w:color w:val="000000"/>
                    </w:rPr>
                  </w:pPr>
                  <w:sdt>
                    <w:sdtPr>
                      <w:alias w:val="Numeris"/>
                      <w:tag w:val="nr_9c78a56d504e4b149eb7dd0edb5228c5"/>
                      <w:lock w:val="sdtLocked"/>
                      <w:richText/>
                    </w:sdtPr>
                    <w:sdtContent>
                      <w:r>
                        <w:rPr>
                          <w:color w:val="000000"/>
                        </w:rPr>
                        <w:t>32</w:t>
                      </w:r>
                    </w:sdtContent>
                  </w:sdt>
                  <w:r>
                    <w:rPr>
                      <w:color w:val="000000"/>
                    </w:rPr>
                    <w:t>. Konkurso dalyvių skaičius neribojamas. Perkančioji organizacija, rengdama konkursą, skelbia kvietimą visiems tiekėjams pateikti pasiūlymus ir dalyvauti konkurse.</w:t>
                  </w:r>
                </w:p>
              </w:sdtContent>
            </w:sdt>
            <w:sdt>
              <w:sdtPr>
                <w:alias w:val="33 p."/>
                <w:tag w:val="part_ca976662877a4c2385bf2af06a8a077f"/>
                <w:lock w:val="sdtLocked"/>
                <w:richText/>
              </w:sdtPr>
              <w:sdtContent>
                <w:p>
                  <w:pPr>
                    <w:ind w:firstLine="709"/>
                    <w:jc w:val="both"/>
                    <w:rPr>
                      <w:color w:val="000000"/>
                    </w:rPr>
                  </w:pPr>
                  <w:sdt>
                    <w:sdtPr>
                      <w:alias w:val="Numeris"/>
                      <w:tag w:val="nr_ca976662877a4c2385bf2af06a8a077f"/>
                      <w:lock w:val="sdtLocked"/>
                      <w:richText/>
                    </w:sdtPr>
                    <w:sdtContent>
                      <w:r>
                        <w:rPr>
                          <w:color w:val="000000"/>
                        </w:rPr>
                        <w:t>33</w:t>
                      </w:r>
                    </w:sdtContent>
                  </w:sdt>
                  <w:r>
                    <w:rPr>
                      <w:color w:val="000000"/>
                    </w:rPr>
                    <w:t>. Kvietime dalyvauti konkurse turi būti ši informacija:</w:t>
                  </w:r>
                </w:p>
                <w:sdt>
                  <w:sdtPr>
                    <w:alias w:val="33.1 p."/>
                    <w:tag w:val="part_6ab3ac52caa44cbcb534ab7b882b4bfe"/>
                    <w:lock w:val="sdtLocked"/>
                    <w:richText/>
                  </w:sdtPr>
                  <w:sdtContent>
                    <w:p>
                      <w:pPr>
                        <w:ind w:firstLine="709"/>
                        <w:jc w:val="both"/>
                        <w:rPr>
                          <w:color w:val="000000"/>
                        </w:rPr>
                      </w:pPr>
                      <w:sdt>
                        <w:sdtPr>
                          <w:alias w:val="Numeris"/>
                          <w:tag w:val="nr_6ab3ac52caa44cbcb534ab7b882b4bfe"/>
                          <w:lock w:val="sdtLocked"/>
                          <w:richText/>
                        </w:sdtPr>
                        <w:sdtContent>
                          <w:r>
                            <w:rPr>
                              <w:color w:val="000000"/>
                            </w:rPr>
                            <w:t>33.1</w:t>
                          </w:r>
                        </w:sdtContent>
                      </w:sdt>
                      <w:r>
                        <w:rPr>
                          <w:color w:val="000000"/>
                        </w:rPr>
                        <w:t>. perkančiosios organizacijos pavadinimas, kodas, buveinė, telefono ir fakso numeriai;</w:t>
                      </w:r>
                    </w:p>
                  </w:sdtContent>
                </w:sdt>
                <w:sdt>
                  <w:sdtPr>
                    <w:alias w:val="33.2 p."/>
                    <w:tag w:val="part_98a088190d9241d8a37cffdb620f6445"/>
                    <w:lock w:val="sdtLocked"/>
                    <w:richText/>
                  </w:sdtPr>
                  <w:sdtContent>
                    <w:p>
                      <w:pPr>
                        <w:ind w:firstLine="709"/>
                        <w:jc w:val="both"/>
                        <w:rPr>
                          <w:color w:val="000000"/>
                        </w:rPr>
                      </w:pPr>
                      <w:sdt>
                        <w:sdtPr>
                          <w:alias w:val="Numeris"/>
                          <w:tag w:val="nr_98a088190d9241d8a37cffdb620f6445"/>
                          <w:lock w:val="sdtLocked"/>
                          <w:richText/>
                        </w:sdtPr>
                        <w:sdtContent>
                          <w:r>
                            <w:rPr>
                              <w:color w:val="000000"/>
                            </w:rPr>
                            <w:t>33.2</w:t>
                          </w:r>
                        </w:sdtContent>
                      </w:sdt>
                      <w:r>
                        <w:rPr>
                          <w:color w:val="000000"/>
                        </w:rPr>
                        <w:t>. energijos ar kuro rūšis, pageidaujamas kiekis, adresas, kur pirkinys turi būti atgabentas;</w:t>
                      </w:r>
                    </w:p>
                  </w:sdtContent>
                </w:sdt>
                <w:sdt>
                  <w:sdtPr>
                    <w:alias w:val="33.3 p."/>
                    <w:tag w:val="part_9b935011a6974fdaa20f40483c57776e"/>
                    <w:lock w:val="sdtLocked"/>
                    <w:richText/>
                  </w:sdtPr>
                  <w:sdtContent>
                    <w:p>
                      <w:pPr>
                        <w:ind w:firstLine="709"/>
                        <w:jc w:val="both"/>
                        <w:rPr>
                          <w:color w:val="000000"/>
                        </w:rPr>
                      </w:pPr>
                      <w:sdt>
                        <w:sdtPr>
                          <w:alias w:val="Numeris"/>
                          <w:tag w:val="nr_9b935011a6974fdaa20f40483c57776e"/>
                          <w:lock w:val="sdtLocked"/>
                          <w:richText/>
                        </w:sdtPr>
                        <w:sdtContent>
                          <w:r>
                            <w:rPr>
                              <w:color w:val="000000"/>
                            </w:rPr>
                            <w:t>33.3</w:t>
                          </w:r>
                        </w:sdtContent>
                      </w:sdt>
                      <w:r>
                        <w:rPr>
                          <w:color w:val="000000"/>
                        </w:rPr>
                        <w:t>. pageidautini arba reikalaujami energijos ar kuro tiekimo terminai;</w:t>
                      </w:r>
                    </w:p>
                  </w:sdtContent>
                </w:sdt>
                <w:sdt>
                  <w:sdtPr>
                    <w:alias w:val="33.4 p."/>
                    <w:tag w:val="part_8380f277625d4d3da5c999cea09a3beb"/>
                    <w:lock w:val="sdtLocked"/>
                    <w:richText/>
                  </w:sdtPr>
                  <w:sdtContent>
                    <w:p>
                      <w:pPr>
                        <w:ind w:firstLine="709"/>
                        <w:jc w:val="both"/>
                        <w:rPr>
                          <w:color w:val="000000"/>
                        </w:rPr>
                      </w:pPr>
                      <w:sdt>
                        <w:sdtPr>
                          <w:alias w:val="Numeris"/>
                          <w:tag w:val="nr_8380f277625d4d3da5c999cea09a3beb"/>
                          <w:lock w:val="sdtLocked"/>
                          <w:richText/>
                        </w:sdtPr>
                        <w:sdtContent>
                          <w:r>
                            <w:rPr>
                              <w:color w:val="000000"/>
                            </w:rPr>
                            <w:t>33.4</w:t>
                          </w:r>
                        </w:sdtContent>
                      </w:sdt>
                      <w:r>
                        <w:rPr>
                          <w:color w:val="000000"/>
                        </w:rPr>
                        <w:t>. kaip ir kur galima gauti pirkimo dokumentus;</w:t>
                      </w:r>
                    </w:p>
                  </w:sdtContent>
                </w:sdt>
                <w:sdt>
                  <w:sdtPr>
                    <w:alias w:val="33.5 p."/>
                    <w:tag w:val="part_7f0e3c54a0f24f0c8a8a2ce505c63f7d"/>
                    <w:lock w:val="sdtLocked"/>
                    <w:richText/>
                  </w:sdtPr>
                  <w:sdtContent>
                    <w:p>
                      <w:pPr>
                        <w:ind w:firstLine="709"/>
                        <w:jc w:val="both"/>
                        <w:rPr>
                          <w:color w:val="000000"/>
                        </w:rPr>
                      </w:pPr>
                      <w:sdt>
                        <w:sdtPr>
                          <w:alias w:val="Numeris"/>
                          <w:tag w:val="nr_7f0e3c54a0f24f0c8a8a2ce505c63f7d"/>
                          <w:lock w:val="sdtLocked"/>
                          <w:richText/>
                        </w:sdtPr>
                        <w:sdtContent>
                          <w:r>
                            <w:rPr>
                              <w:color w:val="000000"/>
                            </w:rPr>
                            <w:t>33.5</w:t>
                          </w:r>
                        </w:sdtContent>
                      </w:sdt>
                      <w:r>
                        <w:rPr>
                          <w:color w:val="000000"/>
                        </w:rPr>
                        <w:t>. kalba (kalbos), kuria (kuriomis) rengiami pirkimo dokumentai;</w:t>
                      </w:r>
                    </w:p>
                  </w:sdtContent>
                </w:sdt>
                <w:sdt>
                  <w:sdtPr>
                    <w:alias w:val="33.6 p."/>
                    <w:tag w:val="part_f4fa5002369d48a6b8c72cddf1e5ef26"/>
                    <w:lock w:val="sdtLocked"/>
                    <w:richText/>
                  </w:sdtPr>
                  <w:sdtContent>
                    <w:p>
                      <w:pPr>
                        <w:ind w:firstLine="709"/>
                        <w:jc w:val="both"/>
                        <w:rPr>
                          <w:color w:val="000000"/>
                        </w:rPr>
                      </w:pPr>
                      <w:sdt>
                        <w:sdtPr>
                          <w:alias w:val="Numeris"/>
                          <w:tag w:val="nr_f4fa5002369d48a6b8c72cddf1e5ef26"/>
                          <w:lock w:val="sdtLocked"/>
                          <w:richText/>
                        </w:sdtPr>
                        <w:sdtContent>
                          <w:r>
                            <w:rPr>
                              <w:color w:val="000000"/>
                            </w:rPr>
                            <w:t>33.6</w:t>
                          </w:r>
                        </w:sdtContent>
                      </w:sdt>
                      <w:r>
                        <w:rPr>
                          <w:color w:val="000000"/>
                        </w:rPr>
                        <w:t>. jeigu perkančioji organizacija už pirkimo dokumentus ima užmokestį, – užmokesčio dydis ir jo mokėjimo tvarka. Šį užmokestį sudaro pirkimo dokumentų kopijavimo ir jų pateikimo tiekėjams faktiškos išlaidos. Už pirkimo dokumentų vertimą į užsienio kalbą gali būti imamas papildomas užmokestis, kurį sudaro vertimo išlaidos;</w:t>
                      </w:r>
                    </w:p>
                  </w:sdtContent>
                </w:sdt>
                <w:sdt>
                  <w:sdtPr>
                    <w:alias w:val="33.7 p."/>
                    <w:tag w:val="part_682f5bc180a64eb9846469a1fffdfd8d"/>
                    <w:lock w:val="sdtLocked"/>
                    <w:richText/>
                  </w:sdtPr>
                  <w:sdtContent>
                    <w:p>
                      <w:pPr>
                        <w:ind w:firstLine="709"/>
                        <w:jc w:val="both"/>
                        <w:rPr>
                          <w:color w:val="000000"/>
                        </w:rPr>
                      </w:pPr>
                      <w:sdt>
                        <w:sdtPr>
                          <w:alias w:val="Numeris"/>
                          <w:tag w:val="nr_682f5bc180a64eb9846469a1fffdfd8d"/>
                          <w:lock w:val="sdtLocked"/>
                          <w:richText/>
                        </w:sdtPr>
                        <w:sdtContent>
                          <w:r>
                            <w:rPr>
                              <w:color w:val="000000"/>
                            </w:rPr>
                            <w:t>33.7</w:t>
                          </w:r>
                        </w:sdtContent>
                      </w:sdt>
                      <w:r>
                        <w:rPr>
                          <w:color w:val="000000"/>
                        </w:rPr>
                        <w:t>. kam ir kada turi būti pateikta paraiška.</w:t>
                      </w:r>
                    </w:p>
                    <w:p>
                      <w:pPr>
                        <w:ind w:firstLine="709"/>
                        <w:rPr>
                          <w:color w:val="000000"/>
                        </w:rPr>
                      </w:pPr>
                    </w:p>
                  </w:sdtContent>
                </w:sdt>
              </w:sdtContent>
            </w:sdt>
            <w:sdt>
              <w:sdtPr>
                <w:alias w:val="skirsnis"/>
                <w:tag w:val="part_5b2bee2d9d5c40f788a4b2ef2948b7c6"/>
                <w:lock w:val="sdtLocked"/>
                <w:richText/>
              </w:sdtPr>
              <w:sdtContent>
                <w:p>
                  <w:pPr>
                    <w:jc w:val="center"/>
                    <w:rPr>
                      <w:b/>
                      <w:color w:val="000000"/>
                    </w:rPr>
                  </w:pPr>
                  <w:sdt>
                    <w:sdtPr>
                      <w:alias w:val="Pavadinimas"/>
                      <w:tag w:val="title_5b2bee2d9d5c40f788a4b2ef2948b7c6"/>
                      <w:lock w:val="sdtLocked"/>
                      <w:richText/>
                    </w:sdtPr>
                    <w:sdtContent>
                      <w:r>
                        <w:rPr>
                          <w:b/>
                          <w:color w:val="000000"/>
                        </w:rPr>
                        <w:t>PIRKIMO DOKUMENTŲ PATEIKIMAS</w:t>
                      </w:r>
                    </w:sdtContent>
                  </w:sdt>
                </w:p>
                <w:p>
                  <w:pPr>
                    <w:ind w:firstLine="709"/>
                    <w:rPr>
                      <w:color w:val="000000"/>
                    </w:rPr>
                  </w:pPr>
                </w:p>
                <w:sdt>
                  <w:sdtPr>
                    <w:alias w:val="34 p."/>
                    <w:tag w:val="part_562952d4c5854a7288240fec62066185"/>
                    <w:lock w:val="sdtLocked"/>
                    <w:richText/>
                  </w:sdtPr>
                  <w:sdtContent>
                    <w:p>
                      <w:pPr>
                        <w:ind w:firstLine="709"/>
                        <w:jc w:val="both"/>
                        <w:rPr>
                          <w:color w:val="000000"/>
                        </w:rPr>
                      </w:pPr>
                      <w:sdt>
                        <w:sdtPr>
                          <w:alias w:val="Numeris"/>
                          <w:tag w:val="nr_562952d4c5854a7288240fec62066185"/>
                          <w:lock w:val="sdtLocked"/>
                          <w:richText/>
                        </w:sdtPr>
                        <w:sdtContent>
                          <w:r>
                            <w:rPr>
                              <w:color w:val="000000"/>
                            </w:rPr>
                            <w:t>34</w:t>
                          </w:r>
                        </w:sdtContent>
                      </w:sdt>
                      <w:r>
                        <w:rPr>
                          <w:color w:val="000000"/>
                        </w:rPr>
                        <w:t xml:space="preserve">. Perkančioji organizacija pageidaujantiems dalyvauti konkurse tiekėjams pirkimo dokumentus pateikia kvietime dalyvauti konkurse nurodyta tvarka. </w:t>
                      </w:r>
                    </w:p>
                  </w:sdtContent>
                </w:sdt>
                <w:sdt>
                  <w:sdtPr>
                    <w:alias w:val="35 p."/>
                    <w:tag w:val="part_f1761716518540f9bc2e825aa8e4feda"/>
                    <w:lock w:val="sdtLocked"/>
                    <w:richText/>
                  </w:sdtPr>
                  <w:sdtContent>
                    <w:p>
                      <w:pPr>
                        <w:ind w:firstLine="709"/>
                        <w:jc w:val="both"/>
                        <w:rPr>
                          <w:color w:val="000000"/>
                        </w:rPr>
                      </w:pPr>
                      <w:sdt>
                        <w:sdtPr>
                          <w:alias w:val="Numeris"/>
                          <w:tag w:val="nr_f1761716518540f9bc2e825aa8e4feda"/>
                          <w:lock w:val="sdtLocked"/>
                          <w:richText/>
                        </w:sdtPr>
                        <w:sdtContent>
                          <w:r>
                            <w:rPr>
                              <w:color w:val="000000"/>
                            </w:rPr>
                            <w:t>35</w:t>
                          </w:r>
                        </w:sdtContent>
                      </w:sdt>
                      <w:r>
                        <w:rPr>
                          <w:color w:val="000000"/>
                        </w:rPr>
                        <w:t>. Perkančioji organizacija privalo pateikti pirkimo dokumentus tiekėjams ne vėliau kaip kitą darbo dieną nuo jų paraiškų gavimo dienos.</w:t>
                      </w:r>
                    </w:p>
                  </w:sdtContent>
                </w:sdt>
                <w:sdt>
                  <w:sdtPr>
                    <w:alias w:val="36 p."/>
                    <w:tag w:val="part_38f5126b05cc4d818176bafbed240b1e"/>
                    <w:lock w:val="sdtLocked"/>
                    <w:richText/>
                  </w:sdtPr>
                  <w:sdtContent>
                    <w:p>
                      <w:pPr>
                        <w:ind w:firstLine="709"/>
                        <w:jc w:val="both"/>
                        <w:rPr>
                          <w:color w:val="000000"/>
                        </w:rPr>
                      </w:pPr>
                      <w:sdt>
                        <w:sdtPr>
                          <w:alias w:val="Numeris"/>
                          <w:tag w:val="nr_38f5126b05cc4d818176bafbed240b1e"/>
                          <w:lock w:val="sdtLocked"/>
                          <w:richText/>
                        </w:sdtPr>
                        <w:sdtContent>
                          <w:r>
                            <w:rPr>
                              <w:color w:val="000000"/>
                            </w:rPr>
                            <w:t>36</w:t>
                          </w:r>
                        </w:sdtContent>
                      </w:sdt>
                      <w:r>
                        <w:rPr>
                          <w:color w:val="000000"/>
                        </w:rPr>
                        <w:t>. Pirkimo dokumentuose pateikiama:</w:t>
                      </w:r>
                    </w:p>
                    <w:sdt>
                      <w:sdtPr>
                        <w:alias w:val="36.1 p."/>
                        <w:tag w:val="part_30d7659fa4cd4b5fadb05f1e4f78d053"/>
                        <w:lock w:val="sdtLocked"/>
                        <w:richText/>
                      </w:sdtPr>
                      <w:sdtContent>
                        <w:p>
                          <w:pPr>
                            <w:ind w:firstLine="709"/>
                            <w:jc w:val="both"/>
                            <w:rPr>
                              <w:color w:val="000000"/>
                            </w:rPr>
                          </w:pPr>
                          <w:sdt>
                            <w:sdtPr>
                              <w:alias w:val="Numeris"/>
                              <w:tag w:val="nr_30d7659fa4cd4b5fadb05f1e4f78d053"/>
                              <w:lock w:val="sdtLocked"/>
                              <w:richText/>
                            </w:sdtPr>
                            <w:sdtContent>
                              <w:r>
                                <w:rPr>
                                  <w:color w:val="000000"/>
                                </w:rPr>
                                <w:t>36.1</w:t>
                              </w:r>
                            </w:sdtContent>
                          </w:sdt>
                          <w:r>
                            <w:rPr>
                              <w:color w:val="000000"/>
                            </w:rPr>
                            <w:t>. pasiūlymų rengimo reikalavimai;</w:t>
                          </w:r>
                        </w:p>
                      </w:sdtContent>
                    </w:sdt>
                    <w:sdt>
                      <w:sdtPr>
                        <w:alias w:val="36.2 p."/>
                        <w:tag w:val="part_903446855a274f1e943df97599675241"/>
                        <w:lock w:val="sdtLocked"/>
                        <w:richText/>
                      </w:sdtPr>
                      <w:sdtContent>
                        <w:p>
                          <w:pPr>
                            <w:ind w:firstLine="709"/>
                            <w:jc w:val="both"/>
                            <w:rPr>
                              <w:color w:val="000000"/>
                            </w:rPr>
                          </w:pPr>
                          <w:sdt>
                            <w:sdtPr>
                              <w:alias w:val="Numeris"/>
                              <w:tag w:val="nr_903446855a274f1e943df97599675241"/>
                              <w:lock w:val="sdtLocked"/>
                              <w:richText/>
                            </w:sdtPr>
                            <w:sdtContent>
                              <w:r>
                                <w:rPr>
                                  <w:color w:val="000000"/>
                                </w:rPr>
                                <w:t>36.2</w:t>
                              </w:r>
                            </w:sdtContent>
                          </w:sdt>
                          <w:r>
                            <w:rPr>
                              <w:color w:val="000000"/>
                            </w:rPr>
                            <w:t>. informacija, kokie kriterijai ir procedūros bus taikomi vertinant tiekėjų kvalifikaciją;</w:t>
                          </w:r>
                        </w:p>
                      </w:sdtContent>
                    </w:sdt>
                    <w:sdt>
                      <w:sdtPr>
                        <w:alias w:val="36.3 p."/>
                        <w:tag w:val="part_9ba377cdcdf14d4799a2fde1c67bd5de"/>
                        <w:lock w:val="sdtLocked"/>
                        <w:richText/>
                      </w:sdtPr>
                      <w:sdtContent>
                        <w:p>
                          <w:pPr>
                            <w:ind w:firstLine="709"/>
                            <w:jc w:val="both"/>
                            <w:rPr>
                              <w:color w:val="000000"/>
                            </w:rPr>
                          </w:pPr>
                          <w:sdt>
                            <w:sdtPr>
                              <w:alias w:val="Numeris"/>
                              <w:tag w:val="nr_9ba377cdcdf14d4799a2fde1c67bd5de"/>
                              <w:lock w:val="sdtLocked"/>
                              <w:richText/>
                            </w:sdtPr>
                            <w:sdtContent>
                              <w:r>
                                <w:rPr>
                                  <w:color w:val="000000"/>
                                </w:rPr>
                                <w:t>36.3</w:t>
                              </w:r>
                            </w:sdtContent>
                          </w:sdt>
                          <w:r>
                            <w:rPr>
                              <w:color w:val="000000"/>
                            </w:rPr>
                            <w:t>. informacija, kokie tiekėjų kvalifikaciją patvirtinantys dokumentai ir informacija turi būti pateikti;</w:t>
                          </w:r>
                        </w:p>
                      </w:sdtContent>
                    </w:sdt>
                    <w:sdt>
                      <w:sdtPr>
                        <w:alias w:val="36.4 p."/>
                        <w:tag w:val="part_48d489d0a06f478e9c98ed151699ba69"/>
                        <w:lock w:val="sdtLocked"/>
                        <w:richText/>
                      </w:sdtPr>
                      <w:sdtContent>
                        <w:p>
                          <w:pPr>
                            <w:ind w:firstLine="709"/>
                            <w:jc w:val="both"/>
                            <w:rPr>
                              <w:color w:val="000000"/>
                            </w:rPr>
                          </w:pPr>
                          <w:sdt>
                            <w:sdtPr>
                              <w:alias w:val="Numeris"/>
                              <w:tag w:val="nr_48d489d0a06f478e9c98ed151699ba69"/>
                              <w:lock w:val="sdtLocked"/>
                              <w:richText/>
                            </w:sdtPr>
                            <w:sdtContent>
                              <w:r>
                                <w:rPr>
                                  <w:color w:val="000000"/>
                                </w:rPr>
                                <w:t>36.4</w:t>
                              </w:r>
                            </w:sdtContent>
                          </w:sdt>
                          <w:r>
                            <w:rPr>
                              <w:color w:val="000000"/>
                            </w:rPr>
                            <w:t>. energijos ar kuro rūšis, jos techniniai ir kokybės reikalavimai;</w:t>
                          </w:r>
                        </w:p>
                      </w:sdtContent>
                    </w:sdt>
                    <w:sdt>
                      <w:sdtPr>
                        <w:alias w:val="36.5 p."/>
                        <w:tag w:val="part_70812f1125824d33b870ece0a9887f8d"/>
                        <w:lock w:val="sdtLocked"/>
                        <w:richText/>
                      </w:sdtPr>
                      <w:sdtContent>
                        <w:p>
                          <w:pPr>
                            <w:ind w:firstLine="709"/>
                            <w:jc w:val="both"/>
                            <w:rPr>
                              <w:color w:val="000000"/>
                            </w:rPr>
                          </w:pPr>
                          <w:sdt>
                            <w:sdtPr>
                              <w:alias w:val="Numeris"/>
                              <w:tag w:val="nr_70812f1125824d33b870ece0a9887f8d"/>
                              <w:lock w:val="sdtLocked"/>
                              <w:richText/>
                            </w:sdtPr>
                            <w:sdtContent>
                              <w:r>
                                <w:rPr>
                                  <w:color w:val="000000"/>
                                </w:rPr>
                                <w:t>36.5</w:t>
                              </w:r>
                            </w:sdtContent>
                          </w:sdt>
                          <w:r>
                            <w:rPr>
                              <w:color w:val="000000"/>
                            </w:rPr>
                            <w:t>. energijos ar kuro kiekis, tiekimo terminai, pristatymo vieta ir transportavimo sąlygos;</w:t>
                          </w:r>
                        </w:p>
                      </w:sdtContent>
                    </w:sdt>
                    <w:sdt>
                      <w:sdtPr>
                        <w:alias w:val="36.6 p."/>
                        <w:tag w:val="part_0eda2c998c4b49d9bea10f05ea9aad9a"/>
                        <w:lock w:val="sdtLocked"/>
                        <w:richText/>
                      </w:sdtPr>
                      <w:sdtContent>
                        <w:p>
                          <w:pPr>
                            <w:ind w:firstLine="709"/>
                            <w:jc w:val="both"/>
                            <w:rPr>
                              <w:color w:val="000000"/>
                            </w:rPr>
                          </w:pPr>
                          <w:sdt>
                            <w:sdtPr>
                              <w:alias w:val="Numeris"/>
                              <w:tag w:val="nr_0eda2c998c4b49d9bea10f05ea9aad9a"/>
                              <w:lock w:val="sdtLocked"/>
                              <w:richText/>
                            </w:sdtPr>
                            <w:sdtContent>
                              <w:r>
                                <w:rPr>
                                  <w:color w:val="000000"/>
                                </w:rPr>
                                <w:t>36.6</w:t>
                              </w:r>
                            </w:sdtContent>
                          </w:sdt>
                          <w:r>
                            <w:rPr>
                              <w:color w:val="000000"/>
                            </w:rPr>
                            <w:t>. pasiūlymų vertinimo kriterijai ir sąlygos;</w:t>
                          </w:r>
                        </w:p>
                      </w:sdtContent>
                    </w:sdt>
                    <w:sdt>
                      <w:sdtPr>
                        <w:alias w:val="36.7 p."/>
                        <w:tag w:val="part_200ccd9140304f35addf2898b7d06652"/>
                        <w:lock w:val="sdtLocked"/>
                        <w:richText/>
                      </w:sdtPr>
                      <w:sdtContent>
                        <w:p>
                          <w:pPr>
                            <w:ind w:firstLine="709"/>
                            <w:jc w:val="both"/>
                            <w:rPr>
                              <w:color w:val="000000"/>
                            </w:rPr>
                          </w:pPr>
                          <w:sdt>
                            <w:sdtPr>
                              <w:alias w:val="Numeris"/>
                              <w:tag w:val="nr_200ccd9140304f35addf2898b7d06652"/>
                              <w:lock w:val="sdtLocked"/>
                              <w:richText/>
                            </w:sdtPr>
                            <w:sdtContent>
                              <w:r>
                                <w:rPr>
                                  <w:color w:val="000000"/>
                                </w:rPr>
                                <w:t>36.7</w:t>
                              </w:r>
                            </w:sdtContent>
                          </w:sdt>
                          <w:r>
                            <w:rPr>
                              <w:color w:val="000000"/>
                            </w:rPr>
                            <w:t>. apmokėjimo už energiją ar kurą sąlygos ir apmokėjimo laikotarpis;</w:t>
                          </w:r>
                        </w:p>
                      </w:sdtContent>
                    </w:sdt>
                    <w:sdt>
                      <w:sdtPr>
                        <w:alias w:val="36.8 p."/>
                        <w:tag w:val="part_ab95725c7b6f4782b22c7aa0e532d466"/>
                        <w:lock w:val="sdtLocked"/>
                        <w:richText/>
                      </w:sdtPr>
                      <w:sdtContent>
                        <w:p>
                          <w:pPr>
                            <w:ind w:firstLine="709"/>
                            <w:jc w:val="both"/>
                            <w:rPr>
                              <w:color w:val="000000"/>
                            </w:rPr>
                          </w:pPr>
                          <w:sdt>
                            <w:sdtPr>
                              <w:alias w:val="Numeris"/>
                              <w:tag w:val="nr_ab95725c7b6f4782b22c7aa0e532d466"/>
                              <w:lock w:val="sdtLocked"/>
                              <w:richText/>
                            </w:sdtPr>
                            <w:sdtContent>
                              <w:r>
                                <w:rPr>
                                  <w:color w:val="000000"/>
                                </w:rPr>
                                <w:t>36.8</w:t>
                              </w:r>
                            </w:sdtContent>
                          </w:sdt>
                          <w:r>
                            <w:rPr>
                              <w:color w:val="000000"/>
                            </w:rPr>
                            <w:t>. informacija, kaip turi būti apskaičiuota ir išreikšta pasiūlymuose nurodoma pirkimo kaina;</w:t>
                          </w:r>
                        </w:p>
                      </w:sdtContent>
                    </w:sdt>
                    <w:sdt>
                      <w:sdtPr>
                        <w:alias w:val="36.9 p."/>
                        <w:tag w:val="part_fdc33d61aa1845a3b56d9130cb7db664"/>
                        <w:lock w:val="sdtLocked"/>
                        <w:richText/>
                      </w:sdtPr>
                      <w:sdtContent>
                        <w:p>
                          <w:pPr>
                            <w:ind w:firstLine="709"/>
                            <w:jc w:val="both"/>
                            <w:rPr>
                              <w:color w:val="000000"/>
                            </w:rPr>
                          </w:pPr>
                          <w:sdt>
                            <w:sdtPr>
                              <w:alias w:val="Numeris"/>
                              <w:tag w:val="nr_fdc33d61aa1845a3b56d9130cb7db664"/>
                              <w:lock w:val="sdtLocked"/>
                              <w:richText/>
                            </w:sdtPr>
                            <w:sdtContent>
                              <w:r>
                                <w:rPr>
                                  <w:color w:val="000000"/>
                                </w:rPr>
                                <w:t>36.9</w:t>
                              </w:r>
                            </w:sdtContent>
                          </w:sdt>
                          <w:r>
                            <w:rPr>
                              <w:color w:val="000000"/>
                            </w:rPr>
                            <w:t>. pasiūlymų galiojimo užtikrinimo (jeigu to reikalaujama) ir pirkimo sutarties įvykdymo užtikrinimo reikalavimai;</w:t>
                          </w:r>
                        </w:p>
                      </w:sdtContent>
                    </w:sdt>
                    <w:sdt>
                      <w:sdtPr>
                        <w:alias w:val="36.10 p."/>
                        <w:tag w:val="part_3f6b5d38592849448c1678b9d350a8a5"/>
                        <w:lock w:val="sdtLocked"/>
                        <w:richText/>
                      </w:sdtPr>
                      <w:sdtContent>
                        <w:p>
                          <w:pPr>
                            <w:ind w:firstLine="709"/>
                            <w:jc w:val="both"/>
                            <w:rPr>
                              <w:color w:val="000000"/>
                            </w:rPr>
                          </w:pPr>
                          <w:sdt>
                            <w:sdtPr>
                              <w:alias w:val="Numeris"/>
                              <w:tag w:val="nr_3f6b5d38592849448c1678b9d350a8a5"/>
                              <w:lock w:val="sdtLocked"/>
                              <w:richText/>
                            </w:sdtPr>
                            <w:sdtContent>
                              <w:r>
                                <w:rPr>
                                  <w:color w:val="000000"/>
                                </w:rPr>
                                <w:t>36.10</w:t>
                              </w:r>
                            </w:sdtContent>
                          </w:sdt>
                          <w:r>
                            <w:rPr>
                              <w:color w:val="000000"/>
                            </w:rPr>
                            <w:t>. data, iki kada galioja konkurso pasiūlymas;</w:t>
                          </w:r>
                        </w:p>
                      </w:sdtContent>
                    </w:sdt>
                    <w:sdt>
                      <w:sdtPr>
                        <w:alias w:val="36.11 p."/>
                        <w:tag w:val="part_b5cece9378154e239f8b9cee9a97138a"/>
                        <w:lock w:val="sdtLocked"/>
                        <w:richText/>
                      </w:sdtPr>
                      <w:sdtContent>
                        <w:p>
                          <w:pPr>
                            <w:ind w:firstLine="709"/>
                            <w:jc w:val="both"/>
                            <w:rPr>
                              <w:color w:val="000000"/>
                            </w:rPr>
                          </w:pPr>
                          <w:sdt>
                            <w:sdtPr>
                              <w:alias w:val="Numeris"/>
                              <w:tag w:val="nr_b5cece9378154e239f8b9cee9a97138a"/>
                              <w:lock w:val="sdtLocked"/>
                              <w:richText/>
                            </w:sdtPr>
                            <w:sdtContent>
                              <w:r>
                                <w:rPr>
                                  <w:color w:val="000000"/>
                                </w:rPr>
                                <w:t>36.11</w:t>
                              </w:r>
                            </w:sdtContent>
                          </w:sdt>
                          <w:r>
                            <w:rPr>
                              <w:color w:val="000000"/>
                            </w:rPr>
                            <w:t>. perkančiosios organizacijos darbuotojų arba Komisijos narių, kurie įgalioti palaikyti tiesioginį ryšį su tiekėjais, vardai ir pavardės, adresai, telefonų ir faksų numeriai;</w:t>
                          </w:r>
                        </w:p>
                      </w:sdtContent>
                    </w:sdt>
                    <w:sdt>
                      <w:sdtPr>
                        <w:alias w:val="36.12 p."/>
                        <w:tag w:val="part_69af32330ebc4a1e9a60d040d3bd78dd"/>
                        <w:lock w:val="sdtLocked"/>
                        <w:richText/>
                      </w:sdtPr>
                      <w:sdtContent>
                        <w:p>
                          <w:pPr>
                            <w:ind w:firstLine="709"/>
                            <w:jc w:val="both"/>
                            <w:rPr>
                              <w:color w:val="000000"/>
                            </w:rPr>
                          </w:pPr>
                          <w:sdt>
                            <w:sdtPr>
                              <w:alias w:val="Numeris"/>
                              <w:tag w:val="nr_69af32330ebc4a1e9a60d040d3bd78dd"/>
                              <w:lock w:val="sdtLocked"/>
                              <w:richText/>
                            </w:sdtPr>
                            <w:sdtContent>
                              <w:r>
                                <w:rPr>
                                  <w:color w:val="000000"/>
                                </w:rPr>
                                <w:t>36.12</w:t>
                              </w:r>
                            </w:sdtContent>
                          </w:sdt>
                          <w:r>
                            <w:rPr>
                              <w:color w:val="000000"/>
                            </w:rPr>
                            <w:t>. pasiūlymų pateikimo terminas, vieta ir būdas;</w:t>
                          </w:r>
                        </w:p>
                      </w:sdtContent>
                    </w:sdt>
                    <w:sdt>
                      <w:sdtPr>
                        <w:alias w:val="36.13 p."/>
                        <w:tag w:val="part_97705a91adc74928a5b1ef7f4eb78972"/>
                        <w:lock w:val="sdtLocked"/>
                        <w:richText/>
                      </w:sdtPr>
                      <w:sdtContent>
                        <w:p>
                          <w:pPr>
                            <w:ind w:firstLine="709"/>
                            <w:jc w:val="both"/>
                            <w:rPr>
                              <w:color w:val="000000"/>
                            </w:rPr>
                          </w:pPr>
                          <w:sdt>
                            <w:sdtPr>
                              <w:alias w:val="Numeris"/>
                              <w:tag w:val="nr_97705a91adc74928a5b1ef7f4eb78972"/>
                              <w:lock w:val="sdtLocked"/>
                              <w:richText/>
                            </w:sdtPr>
                            <w:sdtContent>
                              <w:r>
                                <w:rPr>
                                  <w:color w:val="000000"/>
                                </w:rPr>
                                <w:t>36.13</w:t>
                              </w:r>
                            </w:sdtContent>
                          </w:sdt>
                          <w:r>
                            <w:rPr>
                              <w:color w:val="000000"/>
                            </w:rPr>
                            <w:t>. vokų su pasiūlymais atplėšimo vieta, data ir valanda;</w:t>
                          </w:r>
                        </w:p>
                      </w:sdtContent>
                    </w:sdt>
                    <w:sdt>
                      <w:sdtPr>
                        <w:alias w:val="36.14 p."/>
                        <w:tag w:val="part_12883d3f3b34486dadec744f479eafa6"/>
                        <w:lock w:val="sdtLocked"/>
                        <w:richText/>
                      </w:sdtPr>
                      <w:sdtContent>
                        <w:p>
                          <w:pPr>
                            <w:ind w:firstLine="709"/>
                            <w:jc w:val="both"/>
                            <w:rPr>
                              <w:color w:val="000000"/>
                            </w:rPr>
                          </w:pPr>
                          <w:sdt>
                            <w:sdtPr>
                              <w:alias w:val="Numeris"/>
                              <w:tag w:val="nr_12883d3f3b34486dadec744f479eafa6"/>
                              <w:lock w:val="sdtLocked"/>
                              <w:richText/>
                            </w:sdtPr>
                            <w:sdtContent>
                              <w:r>
                                <w:rPr>
                                  <w:color w:val="000000"/>
                                </w:rPr>
                                <w:t>36.14</w:t>
                              </w:r>
                            </w:sdtContent>
                          </w:sdt>
                          <w:r>
                            <w:rPr>
                              <w:color w:val="000000"/>
                            </w:rPr>
                            <w:t>. kita, perkančiosios organizacijos nuomone, svarbi informacija.</w:t>
                          </w:r>
                        </w:p>
                        <w:p>
                          <w:pPr>
                            <w:ind w:firstLine="709"/>
                            <w:rPr>
                              <w:color w:val="000000"/>
                            </w:rPr>
                          </w:pPr>
                        </w:p>
                      </w:sdtContent>
                    </w:sdt>
                  </w:sdtContent>
                </w:sdt>
              </w:sdtContent>
            </w:sdt>
            <w:sdt>
              <w:sdtPr>
                <w:alias w:val="skirsnis"/>
                <w:tag w:val="part_592f794bc71845729be7459fd3c37134"/>
                <w:lock w:val="sdtLocked"/>
                <w:richText/>
              </w:sdtPr>
              <w:sdtContent>
                <w:p>
                  <w:pPr>
                    <w:jc w:val="center"/>
                    <w:rPr>
                      <w:b/>
                      <w:color w:val="000000"/>
                    </w:rPr>
                  </w:pPr>
                  <w:sdt>
                    <w:sdtPr>
                      <w:alias w:val="Pavadinimas"/>
                      <w:tag w:val="title_592f794bc71845729be7459fd3c37134"/>
                      <w:lock w:val="sdtLocked"/>
                      <w:richText/>
                    </w:sdtPr>
                    <w:sdtContent>
                      <w:r>
                        <w:rPr>
                          <w:b/>
                          <w:color w:val="000000"/>
                        </w:rPr>
                        <w:t>PIRKIMO DOKUMENTŲ PAAIŠKINIMAI IR PATIKSLINIMAI</w:t>
                      </w:r>
                    </w:sdtContent>
                  </w:sdt>
                </w:p>
                <w:p>
                  <w:pPr>
                    <w:ind w:firstLine="709"/>
                    <w:rPr>
                      <w:color w:val="000000"/>
                    </w:rPr>
                  </w:pPr>
                </w:p>
                <w:sdt>
                  <w:sdtPr>
                    <w:alias w:val="37 p."/>
                    <w:tag w:val="part_48594fbc308b4ac28515f4481e602c66"/>
                    <w:lock w:val="sdtLocked"/>
                    <w:richText/>
                  </w:sdtPr>
                  <w:sdtContent>
                    <w:p>
                      <w:pPr>
                        <w:ind w:firstLine="709"/>
                        <w:jc w:val="both"/>
                        <w:rPr>
                          <w:color w:val="000000"/>
                        </w:rPr>
                      </w:pPr>
                      <w:sdt>
                        <w:sdtPr>
                          <w:alias w:val="Numeris"/>
                          <w:tag w:val="nr_48594fbc308b4ac28515f4481e602c66"/>
                          <w:lock w:val="sdtLocked"/>
                          <w:richText/>
                        </w:sdtPr>
                        <w:sdtContent>
                          <w:r>
                            <w:rPr>
                              <w:color w:val="000000"/>
                            </w:rPr>
                            <w:t>37</w:t>
                          </w:r>
                        </w:sdtContent>
                      </w:sdt>
                      <w:r>
                        <w:rPr>
                          <w:color w:val="000000"/>
                        </w:rPr>
                        <w:t>. Perkančioji organizacija atsako į kiekvieną tiekėjo rašytinį prašymą paaiškinti (patikslinti) pirkimo dokumentus, jeigu jis gautas ne vėliau kaip prieš 8 dienas iki pasiūlymų pateikimo termino pabaigos. Perkančioji organizacija į gautą prašymą turi atsakyti ne vėliau kaip kitą darbo dieną nuo prašymo gavimo dienos.</w:t>
                      </w:r>
                    </w:p>
                  </w:sdtContent>
                </w:sdt>
                <w:sdt>
                  <w:sdtPr>
                    <w:alias w:val="38 p."/>
                    <w:tag w:val="part_bf01a965b73f4f5c9c8ec49ab910ef2c"/>
                    <w:lock w:val="sdtLocked"/>
                    <w:richText/>
                  </w:sdtPr>
                  <w:sdtContent>
                    <w:p>
                      <w:pPr>
                        <w:ind w:firstLine="709"/>
                        <w:jc w:val="both"/>
                        <w:rPr>
                          <w:color w:val="000000"/>
                        </w:rPr>
                      </w:pPr>
                      <w:sdt>
                        <w:sdtPr>
                          <w:alias w:val="Numeris"/>
                          <w:tag w:val="nr_bf01a965b73f4f5c9c8ec49ab910ef2c"/>
                          <w:lock w:val="sdtLocked"/>
                          <w:richText/>
                        </w:sdtPr>
                        <w:sdtContent>
                          <w:r>
                            <w:rPr>
                              <w:color w:val="000000"/>
                            </w:rPr>
                            <w:t>38</w:t>
                          </w:r>
                        </w:sdtContent>
                      </w:sdt>
                      <w:r>
                        <w:rPr>
                          <w:color w:val="000000"/>
                        </w:rPr>
                        <w:t>. Nesibaigus pasiūlymų pateikimo terminui, perkančioji organizacija savo iniciatyva gali paaiškinti (patikslinti) pirkimo dokumentus. Tokie paaiškinimai (patikslinimai) visiems tiekėjams, kuriems perkančioji organizacija yra pateikusi pirkimo dokumentus, turi būti išsiųsti ne vėliau kaip likus 4 dienoms iki pasiūlymų pateikimo termino pabaigos.</w:t>
                      </w:r>
                    </w:p>
                  </w:sdtContent>
                </w:sdt>
                <w:sdt>
                  <w:sdtPr>
                    <w:alias w:val="39 p."/>
                    <w:tag w:val="part_02eb3fa507424d1cb28e4e667fb723e3"/>
                    <w:lock w:val="sdtLocked"/>
                    <w:richText/>
                  </w:sdtPr>
                  <w:sdtContent>
                    <w:p>
                      <w:pPr>
                        <w:ind w:firstLine="709"/>
                        <w:jc w:val="both"/>
                        <w:rPr>
                          <w:color w:val="000000"/>
                        </w:rPr>
                      </w:pPr>
                      <w:sdt>
                        <w:sdtPr>
                          <w:alias w:val="Numeris"/>
                          <w:tag w:val="nr_02eb3fa507424d1cb28e4e667fb723e3"/>
                          <w:lock w:val="sdtLocked"/>
                          <w:richText/>
                        </w:sdtPr>
                        <w:sdtContent>
                          <w:r>
                            <w:rPr>
                              <w:color w:val="000000"/>
                            </w:rPr>
                            <w:t>39</w:t>
                          </w:r>
                        </w:sdtContent>
                      </w:sdt>
                      <w:r>
                        <w:rPr>
                          <w:color w:val="000000"/>
                        </w:rPr>
                        <w:t>. Jeigu perkančioji organizacija pirkimo dokumentus paaiškina (patikslina) arba surengia susitikimą su tiekėjais likus mažiau kaip 4 dienoms iki konkurso pasiūlymų pateikimo termino pabaigos, ji privalo perkelti pasiūlymų pateikimo terminą tokiam laikui, per kurį tiekėjai, rengdami konkurso pasiūlymus, galėtų atsižvelgti į šiuos paaiškinimus (patikslinimus) ar susitikimų protokolus.</w:t>
                      </w:r>
                    </w:p>
                  </w:sdtContent>
                </w:sdt>
                <w:sdt>
                  <w:sdtPr>
                    <w:alias w:val="40 p."/>
                    <w:tag w:val="part_b3f001c1c4cb4e1080cc54d9f88ec05d"/>
                    <w:lock w:val="sdtLocked"/>
                    <w:richText/>
                  </w:sdtPr>
                  <w:sdtContent>
                    <w:p>
                      <w:pPr>
                        <w:ind w:firstLine="709"/>
                        <w:jc w:val="both"/>
                        <w:rPr>
                          <w:color w:val="000000"/>
                        </w:rPr>
                      </w:pPr>
                      <w:sdt>
                        <w:sdtPr>
                          <w:alias w:val="Numeris"/>
                          <w:tag w:val="nr_b3f001c1c4cb4e1080cc54d9f88ec05d"/>
                          <w:lock w:val="sdtLocked"/>
                          <w:richText/>
                        </w:sdtPr>
                        <w:sdtContent>
                          <w:r>
                            <w:rPr>
                              <w:color w:val="000000"/>
                            </w:rPr>
                            <w:t>40</w:t>
                          </w:r>
                        </w:sdtContent>
                      </w:sdt>
                      <w:r>
                        <w:rPr>
                          <w:color w:val="000000"/>
                        </w:rPr>
                        <w:t xml:space="preserve">. Ne vėliau kaip kitą darbo dieną po sprendimo priėmimo pranešimai apie kiekvieną pasiūlymų pateikimo galutinio termino nukėlimą turi būti išsiųsti visiems tiekėjams, kuriems buvo pateikti konkurso dokumentai. </w:t>
                      </w:r>
                    </w:p>
                    <w:p>
                      <w:pPr>
                        <w:ind w:firstLine="709"/>
                        <w:jc w:val="both"/>
                        <w:rPr>
                          <w:color w:val="000000"/>
                        </w:rPr>
                      </w:pPr>
                    </w:p>
                  </w:sdtContent>
                </w:sdt>
              </w:sdtContent>
            </w:sdt>
            <w:sdt>
              <w:sdtPr>
                <w:alias w:val="skirsnis"/>
                <w:tag w:val="part_07b29e4cf0ec4a429031021fefb08930"/>
                <w:lock w:val="sdtLocked"/>
                <w:richText/>
              </w:sdtPr>
              <w:sdtContent>
                <w:p>
                  <w:pPr>
                    <w:jc w:val="center"/>
                    <w:rPr>
                      <w:b/>
                      <w:color w:val="000000"/>
                    </w:rPr>
                  </w:pPr>
                  <w:sdt>
                    <w:sdtPr>
                      <w:alias w:val="Pavadinimas"/>
                      <w:tag w:val="title_07b29e4cf0ec4a429031021fefb08930"/>
                      <w:lock w:val="sdtLocked"/>
                      <w:richText/>
                    </w:sdtPr>
                    <w:sdtContent>
                      <w:r>
                        <w:rPr>
                          <w:b/>
                          <w:color w:val="000000"/>
                        </w:rPr>
                        <w:t>PASIŪLYMŲ PATEIKIMAS</w:t>
                      </w:r>
                    </w:sdtContent>
                  </w:sdt>
                </w:p>
                <w:p>
                  <w:pPr>
                    <w:ind w:firstLine="709"/>
                    <w:rPr>
                      <w:color w:val="000000"/>
                    </w:rPr>
                  </w:pPr>
                </w:p>
                <w:sdt>
                  <w:sdtPr>
                    <w:alias w:val="41 p."/>
                    <w:tag w:val="part_eb4195f07e6e4bbeb2af40ca3cb6ec21"/>
                    <w:lock w:val="sdtLocked"/>
                    <w:richText/>
                  </w:sdtPr>
                  <w:sdtContent>
                    <w:p>
                      <w:pPr>
                        <w:ind w:firstLine="709"/>
                        <w:jc w:val="both"/>
                        <w:rPr>
                          <w:color w:val="000000"/>
                        </w:rPr>
                      </w:pPr>
                      <w:sdt>
                        <w:sdtPr>
                          <w:alias w:val="Numeris"/>
                          <w:tag w:val="nr_eb4195f07e6e4bbeb2af40ca3cb6ec21"/>
                          <w:lock w:val="sdtLocked"/>
                          <w:richText/>
                        </w:sdtPr>
                        <w:sdtContent>
                          <w:r>
                            <w:rPr>
                              <w:color w:val="000000"/>
                            </w:rPr>
                            <w:t>41</w:t>
                          </w:r>
                        </w:sdtContent>
                      </w:sdt>
                      <w:r>
                        <w:rPr>
                          <w:color w:val="000000"/>
                        </w:rPr>
                        <w:t>. Perkančioji organizacija nustato datą ir valandą, kuri laikoma galutiniu pasiūlymų pateikimo terminu. Pasiūlymų pateikimo terminas negali būti trumpesnis kaip 15 dienų nuo kvietimo dalyvauti konkurse paskelbimo „Valstybės žinių“ priede „Informaciniai pranešimai“ dienos, o tais atvejais, kai skelbiama tarptautiniu mastu populiariame ar specialiame leidinyje, – 30 dienų nuo kvietimo paskelbimo šiame leidinyje dienos.</w:t>
                      </w:r>
                    </w:p>
                  </w:sdtContent>
                </w:sdt>
                <w:sdt>
                  <w:sdtPr>
                    <w:alias w:val="42 p."/>
                    <w:tag w:val="part_465cdfb1785444c591828b403b8e6264"/>
                    <w:lock w:val="sdtLocked"/>
                    <w:richText/>
                  </w:sdtPr>
                  <w:sdtContent>
                    <w:p>
                      <w:pPr>
                        <w:ind w:firstLine="709"/>
                        <w:jc w:val="both"/>
                        <w:rPr>
                          <w:color w:val="000000"/>
                        </w:rPr>
                      </w:pPr>
                      <w:sdt>
                        <w:sdtPr>
                          <w:alias w:val="Numeris"/>
                          <w:tag w:val="nr_465cdfb1785444c591828b403b8e6264"/>
                          <w:lock w:val="sdtLocked"/>
                          <w:richText/>
                        </w:sdtPr>
                        <w:sdtContent>
                          <w:r>
                            <w:rPr>
                              <w:color w:val="000000"/>
                            </w:rPr>
                            <w:t>42</w:t>
                          </w:r>
                        </w:sdtContent>
                      </w:sdt>
                      <w:r>
                        <w:rPr>
                          <w:color w:val="000000"/>
                        </w:rPr>
                        <w:t>. Tiekėjo ir jo įgalioto asmens pasirašytas konkurso pasiūlymas pateikiamas raštu užklijuotame ir antspauduotame voke. Pasiūlymo lapai su priedais turi būti sunumeruoti, susiūti ir paskutinio lapo antrojoje pusėje patvirtinti tiekėjo parašu bei antspaudu. Nesiuvamas ir nenumeruojamas tik pasiūlymo galiojimo užtikrinimą patvirtinantis dokumentas. Reikalavimas pasiūlymą ar jo dalis pateikti vokuose ir pasiūlymą susiūti netaikomas, jeigu perkančioji organizacija priima elektroninėmis priemonėmis pateiktus pasiūlymus.</w:t>
                      </w:r>
                    </w:p>
                  </w:sdtContent>
                </w:sdt>
                <w:sdt>
                  <w:sdtPr>
                    <w:alias w:val="43 p."/>
                    <w:tag w:val="part_abc1d33d31aa41799df8a20d4c99390d"/>
                    <w:lock w:val="sdtLocked"/>
                    <w:richText/>
                  </w:sdtPr>
                  <w:sdtContent>
                    <w:p>
                      <w:pPr>
                        <w:ind w:firstLine="709"/>
                        <w:jc w:val="both"/>
                        <w:rPr>
                          <w:color w:val="000000"/>
                        </w:rPr>
                      </w:pPr>
                      <w:sdt>
                        <w:sdtPr>
                          <w:alias w:val="Numeris"/>
                          <w:tag w:val="nr_abc1d33d31aa41799df8a20d4c99390d"/>
                          <w:lock w:val="sdtLocked"/>
                          <w:richText/>
                        </w:sdtPr>
                        <w:sdtContent>
                          <w:r>
                            <w:rPr>
                              <w:color w:val="000000"/>
                            </w:rPr>
                            <w:t>43</w:t>
                          </w:r>
                        </w:sdtContent>
                      </w:sdt>
                      <w:r>
                        <w:rPr>
                          <w:color w:val="000000"/>
                        </w:rPr>
                        <w:t>. Pasiūlymai gali būti perduodami elektroninėmis priemonėmis tik tais atvejais, kai:</w:t>
                      </w:r>
                    </w:p>
                    <w:sdt>
                      <w:sdtPr>
                        <w:alias w:val="43.1 p."/>
                        <w:tag w:val="part_8a4e9ecd6ad94f508159d559fc9f153e"/>
                        <w:lock w:val="sdtLocked"/>
                        <w:richText/>
                      </w:sdtPr>
                      <w:sdtContent>
                        <w:p>
                          <w:pPr>
                            <w:ind w:firstLine="709"/>
                            <w:jc w:val="both"/>
                            <w:rPr>
                              <w:color w:val="000000"/>
                            </w:rPr>
                          </w:pPr>
                          <w:sdt>
                            <w:sdtPr>
                              <w:alias w:val="Numeris"/>
                              <w:tag w:val="nr_8a4e9ecd6ad94f508159d559fc9f153e"/>
                              <w:lock w:val="sdtLocked"/>
                              <w:richText/>
                            </w:sdtPr>
                            <w:sdtContent>
                              <w:r>
                                <w:rPr>
                                  <w:color w:val="000000"/>
                                </w:rPr>
                                <w:t>43.1</w:t>
                              </w:r>
                            </w:sdtContent>
                          </w:sdt>
                          <w:r>
                            <w:rPr>
                              <w:color w:val="000000"/>
                            </w:rPr>
                            <w:t>. naudojamomis priemonėmis užtikrinama, kad perkančioji organizacija ir kiti tiekėjai su pasiūlymo turiniu galės susipažinti tik pasibaigus pasiūlymų pateikimo terminui;</w:t>
                          </w:r>
                        </w:p>
                      </w:sdtContent>
                    </w:sdt>
                    <w:sdt>
                      <w:sdtPr>
                        <w:alias w:val="43.2 p."/>
                        <w:tag w:val="part_8b991675f66e4855b602aff811298170"/>
                        <w:lock w:val="sdtLocked"/>
                        <w:richText/>
                      </w:sdtPr>
                      <w:sdtContent>
                        <w:p>
                          <w:pPr>
                            <w:ind w:firstLine="709"/>
                            <w:jc w:val="both"/>
                            <w:rPr>
                              <w:color w:val="000000"/>
                            </w:rPr>
                          </w:pPr>
                          <w:sdt>
                            <w:sdtPr>
                              <w:alias w:val="Numeris"/>
                              <w:tag w:val="nr_8b991675f66e4855b602aff811298170"/>
                              <w:lock w:val="sdtLocked"/>
                              <w:richText/>
                            </w:sdtPr>
                            <w:sdtContent>
                              <w:r>
                                <w:rPr>
                                  <w:color w:val="000000"/>
                                </w:rPr>
                                <w:t>43.2</w:t>
                              </w:r>
                            </w:sdtContent>
                          </w:sdt>
                          <w:r>
                            <w:rPr>
                              <w:color w:val="000000"/>
                            </w:rPr>
                            <w:t>. pasiūlyme yra visa pirkimo dokumentuose nurodyta informacija;</w:t>
                          </w:r>
                        </w:p>
                      </w:sdtContent>
                    </w:sdt>
                    <w:sdt>
                      <w:sdtPr>
                        <w:alias w:val="43.3 p."/>
                        <w:tag w:val="part_136989974ef64af580c43e6d79d52911"/>
                        <w:lock w:val="sdtLocked"/>
                        <w:richText/>
                      </w:sdtPr>
                      <w:sdtContent>
                        <w:p>
                          <w:pPr>
                            <w:ind w:firstLine="709"/>
                            <w:jc w:val="both"/>
                            <w:rPr>
                              <w:color w:val="000000"/>
                            </w:rPr>
                          </w:pPr>
                          <w:sdt>
                            <w:sdtPr>
                              <w:alias w:val="Numeris"/>
                              <w:tag w:val="nr_136989974ef64af580c43e6d79d52911"/>
                              <w:lock w:val="sdtLocked"/>
                              <w:richText/>
                            </w:sdtPr>
                            <w:sdtContent>
                              <w:r>
                                <w:rPr>
                                  <w:color w:val="000000"/>
                                </w:rPr>
                                <w:t>43.3</w:t>
                              </w:r>
                            </w:sdtContent>
                          </w:sdt>
                          <w:r>
                            <w:rPr>
                              <w:color w:val="000000"/>
                            </w:rPr>
                            <w:t>. elektroninėmis priemonėmis pateiktas pasiūlymas perkančiosios organizacijos reikalavimu tiekėjo nedelsiant patvirtinamas neelektroninėmis priemonėmis arba perkančiajai organizacijai neelektroninėmis priemonėmis pateikiama patvirtinta pasiūlymo kopija.</w:t>
                          </w:r>
                        </w:p>
                      </w:sdtContent>
                    </w:sdt>
                  </w:sdtContent>
                </w:sdt>
                <w:sdt>
                  <w:sdtPr>
                    <w:alias w:val="44 p."/>
                    <w:tag w:val="part_33d4d857042c4959b5a66901dd3d4303"/>
                    <w:lock w:val="sdtLocked"/>
                    <w:richText/>
                  </w:sdtPr>
                  <w:sdtContent>
                    <w:p>
                      <w:pPr>
                        <w:ind w:firstLine="709"/>
                        <w:jc w:val="both"/>
                        <w:rPr>
                          <w:color w:val="000000"/>
                        </w:rPr>
                      </w:pPr>
                      <w:sdt>
                        <w:sdtPr>
                          <w:alias w:val="Numeris"/>
                          <w:tag w:val="nr_33d4d857042c4959b5a66901dd3d4303"/>
                          <w:lock w:val="sdtLocked"/>
                          <w:richText/>
                        </w:sdtPr>
                        <w:sdtContent>
                          <w:r>
                            <w:rPr>
                              <w:color w:val="000000"/>
                            </w:rPr>
                            <w:t>44</w:t>
                          </w:r>
                        </w:sdtContent>
                      </w:sdt>
                      <w:r>
                        <w:rPr>
                          <w:color w:val="000000"/>
                        </w:rPr>
                        <w:t>. Tiekėjo prašymu perkančioji organizacija privalo nedelsdama pateikti rašytinį patvirtinimą, kad tiekėjo paraiška ar pasiūlymas yra gautas, nurodydama gavimo dieną ir valandą.</w:t>
                      </w:r>
                    </w:p>
                  </w:sdtContent>
                </w:sdt>
                <w:sdt>
                  <w:sdtPr>
                    <w:alias w:val="45 p."/>
                    <w:tag w:val="part_fefbc3bc5f5c4a01bb5ade742a6c47c4"/>
                    <w:lock w:val="sdtLocked"/>
                    <w:richText/>
                  </w:sdtPr>
                  <w:sdtContent>
                    <w:p>
                      <w:pPr>
                        <w:ind w:firstLine="709"/>
                        <w:jc w:val="both"/>
                        <w:rPr>
                          <w:color w:val="000000"/>
                        </w:rPr>
                      </w:pPr>
                      <w:sdt>
                        <w:sdtPr>
                          <w:alias w:val="Numeris"/>
                          <w:tag w:val="nr_fefbc3bc5f5c4a01bb5ade742a6c47c4"/>
                          <w:lock w:val="sdtLocked"/>
                          <w:richText/>
                        </w:sdtPr>
                        <w:sdtContent>
                          <w:r>
                            <w:rPr>
                              <w:color w:val="000000"/>
                            </w:rPr>
                            <w:t>45</w:t>
                          </w:r>
                        </w:sdtContent>
                      </w:sdt>
                      <w:r>
                        <w:rPr>
                          <w:color w:val="000000"/>
                        </w:rPr>
                        <w:t>. Jeigu konkurso pasiūlymas gaunamas pavėluotai, neatplėštas vokas su pasiūlymu grąžinamas jį atsiuntusiam tiekėjui.</w:t>
                      </w:r>
                    </w:p>
                  </w:sdtContent>
                </w:sdt>
                <w:sdt>
                  <w:sdtPr>
                    <w:alias w:val="46 p."/>
                    <w:tag w:val="part_5ff288805c8342419414a46e730d7f4a"/>
                    <w:lock w:val="sdtLocked"/>
                    <w:richText/>
                  </w:sdtPr>
                  <w:sdtContent>
                    <w:p>
                      <w:pPr>
                        <w:ind w:firstLine="709"/>
                        <w:jc w:val="both"/>
                        <w:rPr>
                          <w:color w:val="000000"/>
                        </w:rPr>
                      </w:pPr>
                      <w:sdt>
                        <w:sdtPr>
                          <w:alias w:val="Numeris"/>
                          <w:tag w:val="nr_5ff288805c8342419414a46e730d7f4a"/>
                          <w:lock w:val="sdtLocked"/>
                          <w:richText/>
                        </w:sdtPr>
                        <w:sdtContent>
                          <w:r>
                            <w:rPr>
                              <w:color w:val="000000"/>
                            </w:rPr>
                            <w:t>46</w:t>
                          </w:r>
                        </w:sdtContent>
                      </w:sdt>
                      <w:r>
                        <w:rPr>
                          <w:color w:val="000000"/>
                        </w:rPr>
                        <w:t>. Tiekėjas dėl to paties pirkimo objekto gali pateikti tik vieną pasiūlymą.</w:t>
                      </w:r>
                    </w:p>
                    <w:p>
                      <w:pPr>
                        <w:ind w:firstLine="709"/>
                        <w:rPr>
                          <w:color w:val="000000"/>
                        </w:rPr>
                      </w:pPr>
                    </w:p>
                  </w:sdtContent>
                </w:sdt>
              </w:sdtContent>
            </w:sdt>
            <w:sdt>
              <w:sdtPr>
                <w:alias w:val="skirsnis"/>
                <w:tag w:val="part_4c49047658a34bf89912a4be8c7795be"/>
                <w:lock w:val="sdtLocked"/>
                <w:richText/>
              </w:sdtPr>
              <w:sdtContent>
                <w:p>
                  <w:pPr>
                    <w:jc w:val="center"/>
                    <w:rPr>
                      <w:b/>
                      <w:color w:val="000000"/>
                    </w:rPr>
                  </w:pPr>
                  <w:sdt>
                    <w:sdtPr>
                      <w:alias w:val="Pavadinimas"/>
                      <w:tag w:val="title_4c49047658a34bf89912a4be8c7795be"/>
                      <w:lock w:val="sdtLocked"/>
                      <w:richText/>
                    </w:sdtPr>
                    <w:sdtContent>
                      <w:r>
                        <w:rPr>
                          <w:b/>
                          <w:color w:val="000000"/>
                        </w:rPr>
                        <w:t>PASIŪLYMŲ GALIOJIMO TERMINAI, JŲ KEITIMAS IR ATŠAUKIMAS</w:t>
                      </w:r>
                    </w:sdtContent>
                  </w:sdt>
                </w:p>
                <w:p>
                  <w:pPr>
                    <w:ind w:firstLine="709"/>
                    <w:rPr>
                      <w:color w:val="000000"/>
                    </w:rPr>
                  </w:pPr>
                </w:p>
                <w:sdt>
                  <w:sdtPr>
                    <w:alias w:val="47 p."/>
                    <w:tag w:val="part_b64d5a700dda446b91b1a352cf052b63"/>
                    <w:lock w:val="sdtLocked"/>
                    <w:richText/>
                  </w:sdtPr>
                  <w:sdtContent>
                    <w:p>
                      <w:pPr>
                        <w:ind w:firstLine="709"/>
                        <w:jc w:val="both"/>
                        <w:rPr>
                          <w:color w:val="000000"/>
                        </w:rPr>
                      </w:pPr>
                      <w:sdt>
                        <w:sdtPr>
                          <w:alias w:val="Numeris"/>
                          <w:tag w:val="nr_b64d5a700dda446b91b1a352cf052b63"/>
                          <w:lock w:val="sdtLocked"/>
                          <w:richText/>
                        </w:sdtPr>
                        <w:sdtContent>
                          <w:r>
                            <w:rPr>
                              <w:color w:val="000000"/>
                            </w:rPr>
                            <w:t>47</w:t>
                          </w:r>
                        </w:sdtContent>
                      </w:sdt>
                      <w:r>
                        <w:rPr>
                          <w:color w:val="000000"/>
                        </w:rPr>
                        <w:t xml:space="preserve">. Tiekėjo pasiūlymas galioja jame nurodytą laiką. Šis laikas turi būti ne trumpesnis, negu nustatyta pirkimo dokumentuose. Jeigu pasiūlyme nenurodytas jo galiojimo laikas, laikoma, kad pasiūlymas galioja tiek, kiek nustatyta pirkimo dokumentuose. Kol nesibaigė pasiūlymų galiojimo terminas, perkančioji organizacija gali prašyti, kad tiekėjai pratęstų pasiūlymų galiojimą iki konkrečiai nurodyto laiko. Tiekėjas gali atmesti tokį prašymą, neprarasdamas teisės į savo pasiūlymo galiojimą. </w:t>
                      </w:r>
                    </w:p>
                  </w:sdtContent>
                </w:sdt>
                <w:sdt>
                  <w:sdtPr>
                    <w:alias w:val="48 p."/>
                    <w:tag w:val="part_e35c8ffc2b184233946ffdbc661d3574"/>
                    <w:lock w:val="sdtLocked"/>
                    <w:richText/>
                  </w:sdtPr>
                  <w:sdtContent>
                    <w:p>
                      <w:pPr>
                        <w:ind w:firstLine="709"/>
                        <w:jc w:val="both"/>
                        <w:rPr>
                          <w:color w:val="000000"/>
                        </w:rPr>
                      </w:pPr>
                      <w:sdt>
                        <w:sdtPr>
                          <w:alias w:val="Numeris"/>
                          <w:tag w:val="nr_e35c8ffc2b184233946ffdbc661d3574"/>
                          <w:lock w:val="sdtLocked"/>
                          <w:richText/>
                        </w:sdtPr>
                        <w:sdtContent>
                          <w:r>
                            <w:rPr>
                              <w:color w:val="000000"/>
                            </w:rPr>
                            <w:t>48</w:t>
                          </w:r>
                        </w:sdtContent>
                      </w:sdt>
                      <w:r>
                        <w:rPr>
                          <w:color w:val="000000"/>
                        </w:rPr>
                        <w:t xml:space="preserve">. Tiekėjai, kurie sutinka pratęsti pasiūlymų galiojimo terminą ir apie tai raštu praneša perkančiajai organizacijai, pratęsia pasiūlymų galiojimo užtikrinimo terminą arba pateikia naują pasiūlymų galiojimo užtikrinimą. Jeigu tiekėjas per 4 darbo dienas neatsako į perkančiosios organizacijos prašymą pratęsti pasiūlymų galiojimo terminą, nepratęsia pasiūlymų galiojimo užtikrinimo termino arba nepateikia naujo pasiūlymų galiojimo užtikrinimo, laikoma, kad jis atmetė prašymą pratęsti pasiūlymo galiojimo terminą ir atšaukė savo pasiūlymą. </w:t>
                      </w:r>
                    </w:p>
                  </w:sdtContent>
                </w:sdt>
                <w:sdt>
                  <w:sdtPr>
                    <w:alias w:val="49 p."/>
                    <w:tag w:val="part_b5ff2baab3a24eea89e10c6f64ce523d"/>
                    <w:lock w:val="sdtLocked"/>
                    <w:richText/>
                  </w:sdtPr>
                  <w:sdtContent>
                    <w:p>
                      <w:pPr>
                        <w:ind w:firstLine="709"/>
                        <w:jc w:val="both"/>
                        <w:rPr>
                          <w:color w:val="000000"/>
                        </w:rPr>
                      </w:pPr>
                      <w:sdt>
                        <w:sdtPr>
                          <w:alias w:val="Numeris"/>
                          <w:tag w:val="nr_b5ff2baab3a24eea89e10c6f64ce523d"/>
                          <w:lock w:val="sdtLocked"/>
                          <w:richText/>
                        </w:sdtPr>
                        <w:sdtContent>
                          <w:r>
                            <w:rPr>
                              <w:color w:val="000000"/>
                            </w:rPr>
                            <w:t>49</w:t>
                          </w:r>
                        </w:sdtContent>
                      </w:sdt>
                      <w:r>
                        <w:rPr>
                          <w:color w:val="000000"/>
                        </w:rPr>
                        <w:t>. Kol nesuėjo pasiūlymų pateikimo terminas, tiekėjas gali pakeisti arba atšaukti savo pasiūlymą, neprarasdamas teisės į savo pasiūlymo galiojimo užtikrinimą, jeigu konkurso dokumentuose nenustatyta kitaip. Toks pakeitimas arba pranešimas, kad pasiūlymas atšaukiamas, pripažįstami galiojančiais, jeigu perkančioji organizacija juos gavo prieš pasiūlymų pateikimo terminą.</w:t>
                      </w:r>
                    </w:p>
                    <w:p>
                      <w:pPr>
                        <w:ind w:firstLine="709"/>
                        <w:rPr>
                          <w:color w:val="000000"/>
                        </w:rPr>
                      </w:pPr>
                    </w:p>
                  </w:sdtContent>
                </w:sdt>
              </w:sdtContent>
            </w:sdt>
            <w:sdt>
              <w:sdtPr>
                <w:alias w:val="skirsnis"/>
                <w:tag w:val="part_493809d704d44b6f8f68a1dc3947fb3e"/>
                <w:lock w:val="sdtLocked"/>
                <w:richText/>
              </w:sdtPr>
              <w:sdtContent>
                <w:p>
                  <w:pPr>
                    <w:jc w:val="center"/>
                    <w:rPr>
                      <w:b/>
                      <w:color w:val="000000"/>
                    </w:rPr>
                  </w:pPr>
                  <w:sdt>
                    <w:sdtPr>
                      <w:alias w:val="Pavadinimas"/>
                      <w:tag w:val="title_493809d704d44b6f8f68a1dc3947fb3e"/>
                      <w:lock w:val="sdtLocked"/>
                      <w:richText/>
                    </w:sdtPr>
                    <w:sdtContent>
                      <w:r>
                        <w:rPr>
                          <w:b/>
                          <w:color w:val="000000"/>
                        </w:rPr>
                        <w:t>VOKŲ SU PASIŪLYMAIS ATPLĖŠIMAS</w:t>
                      </w:r>
                    </w:sdtContent>
                  </w:sdt>
                </w:p>
                <w:p>
                  <w:pPr>
                    <w:ind w:firstLine="709"/>
                    <w:rPr>
                      <w:color w:val="000000"/>
                    </w:rPr>
                  </w:pPr>
                </w:p>
                <w:sdt>
                  <w:sdtPr>
                    <w:alias w:val="50 p."/>
                    <w:tag w:val="part_4f5961e76de341639d016e2d1bd075b3"/>
                    <w:lock w:val="sdtLocked"/>
                    <w:richText/>
                  </w:sdtPr>
                  <w:sdtContent>
                    <w:p>
                      <w:pPr>
                        <w:ind w:firstLine="709"/>
                        <w:jc w:val="both"/>
                        <w:rPr>
                          <w:color w:val="000000"/>
                        </w:rPr>
                      </w:pPr>
                      <w:sdt>
                        <w:sdtPr>
                          <w:alias w:val="Numeris"/>
                          <w:tag w:val="nr_4f5961e76de341639d016e2d1bd075b3"/>
                          <w:lock w:val="sdtLocked"/>
                          <w:richText/>
                        </w:sdtPr>
                        <w:sdtContent>
                          <w:r>
                            <w:rPr>
                              <w:color w:val="000000"/>
                            </w:rPr>
                            <w:t>50</w:t>
                          </w:r>
                        </w:sdtContent>
                      </w:sdt>
                      <w:r>
                        <w:rPr>
                          <w:color w:val="000000"/>
                        </w:rPr>
                        <w:t>. Vokai su pasiūlymais atplėšiami Komisijos posėdyje, vykstančiame pirkimo dokumentuose nurodytoje vietoje, nurodytą dieną ir valandą. Pirmasis susipažinimas su pasiūlymais, gautais elektroninėmis priemonėmis, prilyginamas vokų atplėšimui. Diena ir valanda turi sutapti su pasiūlymų pateikimo galutiniu terminu. Jį pakeitus, atitinkamai turi būti pakeistas ir vokų su pasiūlymais atplėšimo laikas. Nustatytu laiku turi būti atplėšti visi vokai su pasiūlymais, gauti nepasibaigus jų pateikimo terminui. Vokų atplėšimo procedūroje turi teisę dalyvauti visi pasiūlymus pateikę tiekėjai (arba jų atstovai).</w:t>
                      </w:r>
                    </w:p>
                  </w:sdtContent>
                </w:sdt>
                <w:sdt>
                  <w:sdtPr>
                    <w:alias w:val="51 p."/>
                    <w:tag w:val="part_d7dda3fe850146cbaf2066f2b91a24a3"/>
                    <w:lock w:val="sdtLocked"/>
                    <w:richText/>
                  </w:sdtPr>
                  <w:sdtContent>
                    <w:p>
                      <w:pPr>
                        <w:ind w:firstLine="709"/>
                        <w:jc w:val="both"/>
                        <w:rPr>
                          <w:color w:val="000000"/>
                        </w:rPr>
                      </w:pPr>
                      <w:sdt>
                        <w:sdtPr>
                          <w:alias w:val="Numeris"/>
                          <w:tag w:val="nr_d7dda3fe850146cbaf2066f2b91a24a3"/>
                          <w:lock w:val="sdtLocked"/>
                          <w:richText/>
                        </w:sdtPr>
                        <w:sdtContent>
                          <w:r>
                            <w:rPr>
                              <w:color w:val="000000"/>
                            </w:rPr>
                            <w:t>51</w:t>
                          </w:r>
                        </w:sdtContent>
                      </w:sdt>
                      <w:r>
                        <w:rPr>
                          <w:color w:val="000000"/>
                        </w:rPr>
                        <w:t>. Vokus atplėšia vienas iš Komisijos narių pasiūlymus pateikusių ir dalyvaujančių Komisijos posėdyje tiekėjų ar jų atstovų akivaizdoje.</w:t>
                      </w:r>
                    </w:p>
                  </w:sdtContent>
                </w:sdt>
                <w:sdt>
                  <w:sdtPr>
                    <w:alias w:val="52 p."/>
                    <w:tag w:val="part_d39caa80cf8f4519a3be1be9325e6dc0"/>
                    <w:lock w:val="sdtLocked"/>
                    <w:richText/>
                  </w:sdtPr>
                  <w:sdtContent>
                    <w:p>
                      <w:pPr>
                        <w:ind w:firstLine="709"/>
                        <w:jc w:val="both"/>
                        <w:rPr>
                          <w:color w:val="000000"/>
                        </w:rPr>
                      </w:pPr>
                      <w:sdt>
                        <w:sdtPr>
                          <w:alias w:val="Numeris"/>
                          <w:tag w:val="nr_d39caa80cf8f4519a3be1be9325e6dc0"/>
                          <w:lock w:val="sdtLocked"/>
                          <w:richText/>
                        </w:sdtPr>
                        <w:sdtContent>
                          <w:r>
                            <w:rPr>
                              <w:color w:val="000000"/>
                            </w:rPr>
                            <w:t>52</w:t>
                          </w:r>
                        </w:sdtContent>
                      </w:sdt>
                      <w:r>
                        <w:rPr>
                          <w:color w:val="000000"/>
                        </w:rPr>
                        <w:t>. Kiekvieno konkursui pateikto pasiūlymo paskutinio lapo antrojoje pusėje pasirašo Komisijos posėdyje dalyvaujantys nariai. Komisija vokų atplėšimo procedūros rezultatus įformina protokolu.</w:t>
                      </w:r>
                    </w:p>
                  </w:sdtContent>
                </w:sdt>
                <w:sdt>
                  <w:sdtPr>
                    <w:alias w:val="53 p."/>
                    <w:tag w:val="part_ceb031e711a3424c9e0c7da28145ef78"/>
                    <w:lock w:val="sdtLocked"/>
                    <w:richText/>
                  </w:sdtPr>
                  <w:sdtContent>
                    <w:p>
                      <w:pPr>
                        <w:ind w:firstLine="709"/>
                        <w:jc w:val="both"/>
                        <w:rPr>
                          <w:color w:val="000000"/>
                        </w:rPr>
                      </w:pPr>
                      <w:sdt>
                        <w:sdtPr>
                          <w:alias w:val="Numeris"/>
                          <w:tag w:val="nr_ceb031e711a3424c9e0c7da28145ef78"/>
                          <w:lock w:val="sdtLocked"/>
                          <w:richText/>
                        </w:sdtPr>
                        <w:sdtContent>
                          <w:r>
                            <w:rPr>
                              <w:color w:val="000000"/>
                            </w:rPr>
                            <w:t>53</w:t>
                          </w:r>
                        </w:sdtContent>
                      </w:sdt>
                      <w:r>
                        <w:rPr>
                          <w:color w:val="000000"/>
                        </w:rPr>
                        <w:t>. Vokų su pasiūlymais atplėšimo procedūroje dalyvaujantiems tiekėjams (arba jų atstovams) skelbiamas pasiūlymą pateikusio tiekėjo pavadinimas, adresas, pasiūlyme nurodyta kaina, mokėjimo ir prekių tiekimo, paslaugų teikimo ir darbų atlikimo terminai. Apie tai raštu informuojami ir vokų atplėšimo procedūroje nedalyvaujantys pasiūlymus pateikę tiekėjai, jeigu jie to pageidauja. Kiekvienas vokų atplėšimo procedūroje dalyvaujantis tiekėjas (arba jo atstovas) turi teisę asmeniškai susipažinti su viešai perskaityta informacija.</w:t>
                      </w:r>
                    </w:p>
                  </w:sdtContent>
                </w:sdt>
                <w:sdt>
                  <w:sdtPr>
                    <w:alias w:val="54 p."/>
                    <w:tag w:val="part_0f1c896c952b4f0ba9ff42a3999de9ce"/>
                    <w:lock w:val="sdtLocked"/>
                    <w:richText/>
                  </w:sdtPr>
                  <w:sdtContent>
                    <w:p>
                      <w:pPr>
                        <w:ind w:firstLine="709"/>
                        <w:jc w:val="both"/>
                        <w:rPr>
                          <w:color w:val="000000"/>
                        </w:rPr>
                      </w:pPr>
                      <w:sdt>
                        <w:sdtPr>
                          <w:alias w:val="Numeris"/>
                          <w:tag w:val="nr_0f1c896c952b4f0ba9ff42a3999de9ce"/>
                          <w:lock w:val="sdtLocked"/>
                          <w:richText/>
                        </w:sdtPr>
                        <w:sdtContent>
                          <w:r>
                            <w:rPr>
                              <w:color w:val="000000"/>
                            </w:rPr>
                            <w:t>54</w:t>
                          </w:r>
                        </w:sdtContent>
                      </w:sdt>
                      <w:r>
                        <w:rPr>
                          <w:color w:val="000000"/>
                        </w:rPr>
                        <w:t>. Konkursui pateiktų pasiūlymų tolesnes nagrinėjimo, vertinimo ir palyginimo procedūras Komisija atlieka nedalyvaujant pasiūlymus pateikusiems tiekėjams (arba jų atstovams).</w:t>
                      </w:r>
                    </w:p>
                    <w:p>
                      <w:pPr>
                        <w:ind w:firstLine="709"/>
                        <w:rPr>
                          <w:color w:val="000000"/>
                        </w:rPr>
                      </w:pPr>
                    </w:p>
                  </w:sdtContent>
                </w:sdt>
              </w:sdtContent>
            </w:sdt>
            <w:sdt>
              <w:sdtPr>
                <w:alias w:val="skirsnis"/>
                <w:tag w:val="part_087ee6b409864b1fb63eb9c4bb5b3bc4"/>
                <w:lock w:val="sdtLocked"/>
                <w:richText/>
              </w:sdtPr>
              <w:sdtContent>
                <w:p>
                  <w:pPr>
                    <w:jc w:val="center"/>
                    <w:rPr>
                      <w:b/>
                      <w:color w:val="000000"/>
                    </w:rPr>
                  </w:pPr>
                  <w:sdt>
                    <w:sdtPr>
                      <w:alias w:val="Pavadinimas"/>
                      <w:tag w:val="title_087ee6b409864b1fb63eb9c4bb5b3bc4"/>
                      <w:lock w:val="sdtLocked"/>
                      <w:richText/>
                    </w:sdtPr>
                    <w:sdtContent>
                      <w:r>
                        <w:rPr>
                          <w:b/>
                          <w:color w:val="000000"/>
                        </w:rPr>
                        <w:t>PASIŪLYMŲ NAGRINĖJIMAS, VERTINIMAS IR PALYGINIMAS</w:t>
                      </w:r>
                    </w:sdtContent>
                  </w:sdt>
                </w:p>
                <w:p>
                  <w:pPr>
                    <w:ind w:firstLine="709"/>
                    <w:rPr>
                      <w:color w:val="000000"/>
                    </w:rPr>
                  </w:pPr>
                </w:p>
                <w:sdt>
                  <w:sdtPr>
                    <w:alias w:val="55 p."/>
                    <w:tag w:val="part_77d9ca741fe4468eb93f314c67150ee3"/>
                    <w:lock w:val="sdtLocked"/>
                    <w:richText/>
                  </w:sdtPr>
                  <w:sdtContent>
                    <w:p>
                      <w:pPr>
                        <w:ind w:firstLine="709"/>
                        <w:jc w:val="both"/>
                        <w:rPr>
                          <w:color w:val="000000"/>
                        </w:rPr>
                      </w:pPr>
                      <w:sdt>
                        <w:sdtPr>
                          <w:alias w:val="Numeris"/>
                          <w:tag w:val="nr_77d9ca741fe4468eb93f314c67150ee3"/>
                          <w:lock w:val="sdtLocked"/>
                          <w:richText/>
                        </w:sdtPr>
                        <w:sdtContent>
                          <w:r>
                            <w:rPr>
                              <w:color w:val="000000"/>
                            </w:rPr>
                            <w:t>55</w:t>
                          </w:r>
                        </w:sdtContent>
                      </w:sdt>
                      <w:r>
                        <w:rPr>
                          <w:color w:val="000000"/>
                        </w:rPr>
                        <w:t>. Perkančioji organizacija gali prašyti, kad tiekėjai paaiškintų savo pasiūlymus. Tačiau ji negali prašyti, siūlyti arba leisti pakeisti pasiūlymo esmę.</w:t>
                      </w:r>
                    </w:p>
                  </w:sdtContent>
                </w:sdt>
                <w:sdt>
                  <w:sdtPr>
                    <w:alias w:val="56 p."/>
                    <w:tag w:val="part_745d726759474ffc871125075b0e1210"/>
                    <w:lock w:val="sdtLocked"/>
                    <w:richText/>
                  </w:sdtPr>
                  <w:sdtContent>
                    <w:p>
                      <w:pPr>
                        <w:ind w:firstLine="709"/>
                        <w:jc w:val="both"/>
                        <w:rPr>
                          <w:color w:val="000000"/>
                        </w:rPr>
                      </w:pPr>
                      <w:sdt>
                        <w:sdtPr>
                          <w:alias w:val="Numeris"/>
                          <w:tag w:val="nr_745d726759474ffc871125075b0e1210"/>
                          <w:lock w:val="sdtLocked"/>
                          <w:richText/>
                        </w:sdtPr>
                        <w:sdtContent>
                          <w:r>
                            <w:rPr>
                              <w:color w:val="000000"/>
                            </w:rPr>
                            <w:t>56</w:t>
                          </w:r>
                        </w:sdtContent>
                      </w:sdt>
                      <w:r>
                        <w:rPr>
                          <w:color w:val="000000"/>
                        </w:rPr>
                        <w:t>. Komisija gali atmesti visus pateiktus pasiūlymus, jeigu visų tiekėjų buvo pasiūlytos per didelės, perkančiajai organizacijai nepriimtinos kainos.</w:t>
                      </w:r>
                    </w:p>
                    <w:p>
                      <w:pPr>
                        <w:ind w:firstLine="709"/>
                        <w:jc w:val="both"/>
                        <w:rPr>
                          <w:color w:val="000000"/>
                        </w:rPr>
                      </w:pPr>
                      <w:r>
                        <w:rPr>
                          <w:color w:val="000000"/>
                        </w:rPr>
                        <w:t>Komisija gali atmesti tiekėjo pateiktą pasiūlymą, jeigu:</w:t>
                      </w:r>
                    </w:p>
                    <w:sdt>
                      <w:sdtPr>
                        <w:alias w:val="56.1 p."/>
                        <w:tag w:val="part_8feea45668584d9aac798fe05bda6e5f"/>
                        <w:lock w:val="sdtLocked"/>
                        <w:richText/>
                      </w:sdtPr>
                      <w:sdtContent>
                        <w:p>
                          <w:pPr>
                            <w:ind w:firstLine="709"/>
                            <w:jc w:val="both"/>
                            <w:rPr>
                              <w:color w:val="000000"/>
                            </w:rPr>
                          </w:pPr>
                          <w:sdt>
                            <w:sdtPr>
                              <w:alias w:val="Numeris"/>
                              <w:tag w:val="nr_8feea45668584d9aac798fe05bda6e5f"/>
                              <w:lock w:val="sdtLocked"/>
                              <w:richText/>
                            </w:sdtPr>
                            <w:sdtContent>
                              <w:r>
                                <w:rPr>
                                  <w:color w:val="000000"/>
                                </w:rPr>
                                <w:t>56.1</w:t>
                              </w:r>
                            </w:sdtContent>
                          </w:sdt>
                          <w:r>
                            <w:rPr>
                              <w:color w:val="000000"/>
                            </w:rPr>
                            <w:t>. pasiūlymą pateikęs tiekėjas neatitinka šioje Tvarkoje ir pirkimo dokumentuose nustatytų kvalifikacijos reikalavimų;</w:t>
                          </w:r>
                        </w:p>
                      </w:sdtContent>
                    </w:sdt>
                    <w:sdt>
                      <w:sdtPr>
                        <w:alias w:val="56.2 p."/>
                        <w:tag w:val="part_2e8173cf3bd840d98a05c037bbfa4d7f"/>
                        <w:lock w:val="sdtLocked"/>
                        <w:richText/>
                      </w:sdtPr>
                      <w:sdtContent>
                        <w:p>
                          <w:pPr>
                            <w:ind w:firstLine="709"/>
                            <w:jc w:val="both"/>
                            <w:rPr>
                              <w:color w:val="000000"/>
                            </w:rPr>
                          </w:pPr>
                          <w:sdt>
                            <w:sdtPr>
                              <w:alias w:val="Numeris"/>
                              <w:tag w:val="nr_2e8173cf3bd840d98a05c037bbfa4d7f"/>
                              <w:lock w:val="sdtLocked"/>
                              <w:richText/>
                            </w:sdtPr>
                            <w:sdtContent>
                              <w:r>
                                <w:rPr>
                                  <w:color w:val="000000"/>
                                </w:rPr>
                                <w:t>56.2</w:t>
                              </w:r>
                            </w:sdtContent>
                          </w:sdt>
                          <w:r>
                            <w:rPr>
                              <w:color w:val="000000"/>
                            </w:rPr>
                            <w:t>. pateiktas pasiūlymas neatitinka pirkimo dokumentuose nurodytų reikalavimų arba tiekėjas pateikė klaidingus duomenis;</w:t>
                          </w:r>
                        </w:p>
                      </w:sdtContent>
                    </w:sdt>
                    <w:sdt>
                      <w:sdtPr>
                        <w:alias w:val="56.3 p."/>
                        <w:tag w:val="part_7a4182c78d664be3966cd8435056bc5c"/>
                        <w:lock w:val="sdtLocked"/>
                        <w:richText/>
                      </w:sdtPr>
                      <w:sdtContent>
                        <w:p>
                          <w:pPr>
                            <w:ind w:firstLine="709"/>
                            <w:jc w:val="both"/>
                            <w:rPr>
                              <w:color w:val="000000"/>
                            </w:rPr>
                          </w:pPr>
                          <w:sdt>
                            <w:sdtPr>
                              <w:alias w:val="Numeris"/>
                              <w:tag w:val="nr_7a4182c78d664be3966cd8435056bc5c"/>
                              <w:lock w:val="sdtLocked"/>
                              <w:richText/>
                            </w:sdtPr>
                            <w:sdtContent>
                              <w:r>
                                <w:rPr>
                                  <w:color w:val="000000"/>
                                </w:rPr>
                                <w:t>56.3</w:t>
                              </w:r>
                            </w:sdtContent>
                          </w:sdt>
                          <w:r>
                            <w:rPr>
                              <w:color w:val="000000"/>
                            </w:rPr>
                            <w:t xml:space="preserve">. buvo pasiūlyta labai maža kaina (labai maža kaina – tai pasiūlyto energijos ir kuro kaina, kuri daugiau kaip 15 procentų mažesnė už visų tiekėjų pasiūlytų kainų aritmetinį vidurkį), ir tiekėjas jos nepagrindė. </w:t>
                          </w:r>
                        </w:p>
                      </w:sdtContent>
                    </w:sdt>
                  </w:sdtContent>
                </w:sdt>
                <w:sdt>
                  <w:sdtPr>
                    <w:alias w:val="57 p."/>
                    <w:tag w:val="part_147fd45665234e5ab9ff3d9db836e216"/>
                    <w:lock w:val="sdtLocked"/>
                    <w:richText/>
                  </w:sdtPr>
                  <w:sdtContent>
                    <w:p>
                      <w:pPr>
                        <w:ind w:firstLine="709"/>
                        <w:jc w:val="both"/>
                        <w:rPr>
                          <w:color w:val="000000"/>
                        </w:rPr>
                      </w:pPr>
                      <w:sdt>
                        <w:sdtPr>
                          <w:alias w:val="Numeris"/>
                          <w:tag w:val="nr_147fd45665234e5ab9ff3d9db836e216"/>
                          <w:lock w:val="sdtLocked"/>
                          <w:richText/>
                        </w:sdtPr>
                        <w:sdtContent>
                          <w:r>
                            <w:rPr>
                              <w:color w:val="000000"/>
                            </w:rPr>
                            <w:t>57</w:t>
                          </w:r>
                        </w:sdtContent>
                      </w:sdt>
                      <w:r>
                        <w:rPr>
                          <w:color w:val="000000"/>
                        </w:rPr>
                        <w:t>. Konkurso pasiūlymų vertinimo kriterijai yra mažiausia pasiūlyta kaina arba ekonomiškai naudingiausias pasiūlymas. Ekonomiškai naudingiausias pasiūlymas nustatomas pagal Ekonomiškai naudingiausio pasiūlymo vertinimo kriterijų nustatymo metodiką, patvirtintą Viešųjų pirkimų tarnybos prie Lietuvos Respublikos Vyriausybės.</w:t>
                      </w:r>
                    </w:p>
                  </w:sdtContent>
                </w:sdt>
                <w:sdt>
                  <w:sdtPr>
                    <w:alias w:val="58 p."/>
                    <w:tag w:val="part_fc7f6fba01364dfdb9e67fc0dbfdb820"/>
                    <w:lock w:val="sdtLocked"/>
                    <w:richText/>
                  </w:sdtPr>
                  <w:sdtContent>
                    <w:p>
                      <w:pPr>
                        <w:ind w:firstLine="709"/>
                        <w:jc w:val="both"/>
                        <w:rPr>
                          <w:color w:val="000000"/>
                        </w:rPr>
                      </w:pPr>
                      <w:sdt>
                        <w:sdtPr>
                          <w:alias w:val="Numeris"/>
                          <w:tag w:val="nr_fc7f6fba01364dfdb9e67fc0dbfdb820"/>
                          <w:lock w:val="sdtLocked"/>
                          <w:richText/>
                        </w:sdtPr>
                        <w:sdtContent>
                          <w:r>
                            <w:rPr>
                              <w:color w:val="000000"/>
                            </w:rPr>
                            <w:t>58</w:t>
                          </w:r>
                        </w:sdtContent>
                      </w:sdt>
                      <w:r>
                        <w:rPr>
                          <w:color w:val="000000"/>
                        </w:rPr>
                        <w:t>. Komisija vertina ir palygina tik pirkimo dokumentų reikalavimus atitinkančius tiekėjų pasiūlymus. Priimdama sprendimą dėl pasiūlymo pripažinimo laimėjusiu, ji turi pagal pirkimo dokumentuose nustatytus vertinimo kriterijus ir sąlygas įvertinti pateiktus tiekėjų pasiūlymus, atmesti pirkimo dokumentuose nustatytų reikalavimų neatitinkančius pasiūlymus ir priimti sprendimą dėl pasiūlymo pripažinimo laimėjusiu.</w:t>
                      </w:r>
                    </w:p>
                  </w:sdtContent>
                </w:sdt>
                <w:sdt>
                  <w:sdtPr>
                    <w:alias w:val="59 p."/>
                    <w:tag w:val="part_b249391bfb794789b1dd7537c8de4e87"/>
                    <w:lock w:val="sdtLocked"/>
                    <w:richText/>
                  </w:sdtPr>
                  <w:sdtContent>
                    <w:p>
                      <w:pPr>
                        <w:ind w:firstLine="709"/>
                        <w:jc w:val="both"/>
                        <w:rPr>
                          <w:color w:val="000000"/>
                        </w:rPr>
                      </w:pPr>
                      <w:sdt>
                        <w:sdtPr>
                          <w:alias w:val="Numeris"/>
                          <w:tag w:val="nr_b249391bfb794789b1dd7537c8de4e87"/>
                          <w:lock w:val="sdtLocked"/>
                          <w:richText/>
                        </w:sdtPr>
                        <w:sdtContent>
                          <w:r>
                            <w:rPr>
                              <w:color w:val="000000"/>
                            </w:rPr>
                            <w:t>59</w:t>
                          </w:r>
                        </w:sdtContent>
                      </w:sdt>
                      <w:r>
                        <w:rPr>
                          <w:color w:val="000000"/>
                        </w:rPr>
                        <w:t>. Konkursas laikomas įvykusiu, jeigu yra bent vienas pirkimo dokumentuose nustatytus reikalavimus atitinkantis pasiūlymas.</w:t>
                      </w:r>
                    </w:p>
                  </w:sdtContent>
                </w:sdt>
                <w:sdt>
                  <w:sdtPr>
                    <w:alias w:val="60 p."/>
                    <w:tag w:val="part_0543fe1edb3a4df48b6fc87016c3a6e0"/>
                    <w:lock w:val="sdtLocked"/>
                    <w:richText/>
                  </w:sdtPr>
                  <w:sdtContent>
                    <w:p>
                      <w:pPr>
                        <w:ind w:firstLine="709"/>
                        <w:jc w:val="both"/>
                        <w:rPr>
                          <w:color w:val="000000"/>
                        </w:rPr>
                      </w:pPr>
                      <w:sdt>
                        <w:sdtPr>
                          <w:alias w:val="Numeris"/>
                          <w:tag w:val="nr_0543fe1edb3a4df48b6fc87016c3a6e0"/>
                          <w:lock w:val="sdtLocked"/>
                          <w:richText/>
                        </w:sdtPr>
                        <w:sdtContent>
                          <w:r>
                            <w:rPr>
                              <w:color w:val="000000"/>
                            </w:rPr>
                            <w:t>60</w:t>
                          </w:r>
                        </w:sdtContent>
                      </w:sdt>
                      <w:r>
                        <w:rPr>
                          <w:color w:val="000000"/>
                        </w:rPr>
                        <w:t>. Jeigu iki perkančiosios organizacijos nustatyto pasiūlymų pateikimo termino nebuvo gauta nė vieno pasiūlymo arba jeigu pasiūlymus atmetus nelieka nė vieno pirkimo dokumentuose nustatytus reikalavimus atitinkančio pasiūlymo, konkursas laikomas neįvykusiu.</w:t>
                      </w:r>
                    </w:p>
                  </w:sdtContent>
                </w:sdt>
                <w:sdt>
                  <w:sdtPr>
                    <w:alias w:val="61 p."/>
                    <w:tag w:val="part_b23a2f8797064c2b88eaf61b15308458"/>
                    <w:lock w:val="sdtLocked"/>
                    <w:richText/>
                  </w:sdtPr>
                  <w:sdtContent>
                    <w:p>
                      <w:pPr>
                        <w:ind w:firstLine="709"/>
                        <w:jc w:val="both"/>
                        <w:rPr>
                          <w:color w:val="000000"/>
                        </w:rPr>
                      </w:pPr>
                      <w:sdt>
                        <w:sdtPr>
                          <w:alias w:val="Numeris"/>
                          <w:tag w:val="nr_b23a2f8797064c2b88eaf61b15308458"/>
                          <w:lock w:val="sdtLocked"/>
                          <w:richText/>
                        </w:sdtPr>
                        <w:sdtContent>
                          <w:r>
                            <w:rPr>
                              <w:color w:val="000000"/>
                            </w:rPr>
                            <w:t>61</w:t>
                          </w:r>
                        </w:sdtContent>
                      </w:sdt>
                      <w:r>
                        <w:rPr>
                          <w:color w:val="000000"/>
                        </w:rPr>
                        <w:t>. Pranešimas apie konkursą laimėjusį pasiūlymą išsiunčiamas visiems pasiūlymus pateikusiems tiekėjams ne vėliau kaip per 3 darbo dienas nuo Komisijos sprendimo priėmimo dienos.</w:t>
                      </w:r>
                    </w:p>
                  </w:sdtContent>
                </w:sdt>
                <w:sdt>
                  <w:sdtPr>
                    <w:alias w:val="62 p."/>
                    <w:tag w:val="part_1ae58b1fc6784bf4a795d08c6defc93d"/>
                    <w:lock w:val="sdtLocked"/>
                    <w:richText/>
                  </w:sdtPr>
                  <w:sdtContent>
                    <w:p>
                      <w:pPr>
                        <w:ind w:firstLine="709"/>
                        <w:jc w:val="both"/>
                        <w:rPr>
                          <w:color w:val="000000"/>
                        </w:rPr>
                      </w:pPr>
                      <w:sdt>
                        <w:sdtPr>
                          <w:alias w:val="Numeris"/>
                          <w:tag w:val="nr_1ae58b1fc6784bf4a795d08c6defc93d"/>
                          <w:lock w:val="sdtLocked"/>
                          <w:richText/>
                        </w:sdtPr>
                        <w:sdtContent>
                          <w:r>
                            <w:rPr>
                              <w:color w:val="000000"/>
                            </w:rPr>
                            <w:t>62</w:t>
                          </w:r>
                        </w:sdtContent>
                      </w:sdt>
                      <w:r>
                        <w:rPr>
                          <w:color w:val="000000"/>
                        </w:rPr>
                        <w:t>. Tarp perkančiosios organizacijos ir tiekėjo negali būti jokių derybų dėl tiekėjo pateikto pasiūlymo turinio. Įstatymų nustatyta tvarka įrodžius neteisėtą derybų faktą, perkančioji organizacija skelbia konkursą negaliojančiu „Valstybės žinių“ priede „Informaciniai pranešimai“, o kalti asmenys atsako įstatymų nustatyta tvarka.</w:t>
                      </w:r>
                    </w:p>
                    <w:p>
                      <w:pPr>
                        <w:ind w:firstLine="709"/>
                        <w:rPr>
                          <w:color w:val="000000"/>
                        </w:rPr>
                      </w:pPr>
                    </w:p>
                  </w:sdtContent>
                </w:sdt>
              </w:sdtContent>
            </w:sdt>
          </w:sdtContent>
        </w:sdt>
        <w:sdt>
          <w:sdtPr>
            <w:alias w:val="skyrius"/>
            <w:tag w:val="part_466722dbedce4d43ab3be091441b3537"/>
            <w:lock w:val="sdtLocked"/>
            <w:richText/>
          </w:sdtPr>
          <w:sdtContent>
            <w:p>
              <w:pPr>
                <w:jc w:val="center"/>
                <w:rPr>
                  <w:b/>
                  <w:color w:val="000000"/>
                </w:rPr>
              </w:pPr>
              <w:sdt>
                <w:sdtPr>
                  <w:alias w:val="Numeris"/>
                  <w:tag w:val="nr_466722dbedce4d43ab3be091441b3537"/>
                  <w:lock w:val="sdtLocked"/>
                  <w:richText/>
                </w:sdtPr>
                <w:sdtContent>
                  <w:r>
                    <w:rPr>
                      <w:b/>
                      <w:color w:val="000000"/>
                    </w:rPr>
                    <w:t>VIII</w:t>
                  </w:r>
                </w:sdtContent>
              </w:sdt>
              <w:r>
                <w:rPr>
                  <w:b/>
                  <w:color w:val="000000"/>
                </w:rPr>
                <w:t xml:space="preserve">. </w:t>
              </w:r>
              <w:sdt>
                <w:sdtPr>
                  <w:alias w:val="Pavadinimas"/>
                  <w:tag w:val="title_466722dbedce4d43ab3be091441b3537"/>
                  <w:lock w:val="sdtLocked"/>
                  <w:richText/>
                </w:sdtPr>
                <w:sdtContent>
                  <w:r>
                    <w:rPr>
                      <w:b/>
                      <w:color w:val="000000"/>
                    </w:rPr>
                    <w:t>SKELBIAMŲ DERYBŲ ORGANIZAVIMAS</w:t>
                  </w:r>
                </w:sdtContent>
              </w:sdt>
            </w:p>
            <w:p>
              <w:pPr>
                <w:ind w:firstLine="709"/>
                <w:rPr>
                  <w:color w:val="000000"/>
                </w:rPr>
              </w:pPr>
            </w:p>
            <w:sdt>
              <w:sdtPr>
                <w:alias w:val="63 p."/>
                <w:tag w:val="part_1d27b3257a264a88925b9524399d484e"/>
                <w:lock w:val="sdtLocked"/>
                <w:richText/>
              </w:sdtPr>
              <w:sdtContent>
                <w:p>
                  <w:pPr>
                    <w:ind w:firstLine="709"/>
                    <w:jc w:val="both"/>
                    <w:rPr>
                      <w:color w:val="000000"/>
                    </w:rPr>
                  </w:pPr>
                  <w:sdt>
                    <w:sdtPr>
                      <w:alias w:val="Numeris"/>
                      <w:tag w:val="nr_1d27b3257a264a88925b9524399d484e"/>
                      <w:lock w:val="sdtLocked"/>
                      <w:richText/>
                    </w:sdtPr>
                    <w:sdtContent>
                      <w:r>
                        <w:rPr>
                          <w:color w:val="000000"/>
                        </w:rPr>
                        <w:t>63</w:t>
                      </w:r>
                    </w:sdtContent>
                  </w:sdt>
                  <w:r>
                    <w:rPr>
                      <w:color w:val="000000"/>
                    </w:rPr>
                    <w:t>. Pirkimui skelbiamų derybų būdu perkančioji organizacija šios Tvarkos 11 punkte nustatyta tvarka kviečia tiekėjus pateikti pirminius pasiūlymus, kad galėtų vykdyti kvalifikacinę derybų dalyvių atranką.</w:t>
                  </w:r>
                </w:p>
              </w:sdtContent>
            </w:sdt>
            <w:sdt>
              <w:sdtPr>
                <w:alias w:val="64 p."/>
                <w:tag w:val="part_dc1ff94e15844734a97ce65007e02102"/>
                <w:lock w:val="sdtLocked"/>
                <w:richText/>
              </w:sdtPr>
              <w:sdtContent>
                <w:p>
                  <w:pPr>
                    <w:ind w:firstLine="709"/>
                    <w:jc w:val="both"/>
                    <w:rPr>
                      <w:color w:val="000000"/>
                    </w:rPr>
                  </w:pPr>
                  <w:sdt>
                    <w:sdtPr>
                      <w:alias w:val="Numeris"/>
                      <w:tag w:val="nr_dc1ff94e15844734a97ce65007e02102"/>
                      <w:lock w:val="sdtLocked"/>
                      <w:richText/>
                    </w:sdtPr>
                    <w:sdtContent>
                      <w:r>
                        <w:rPr>
                          <w:color w:val="000000"/>
                        </w:rPr>
                        <w:t>64</w:t>
                      </w:r>
                    </w:sdtContent>
                  </w:sdt>
                  <w:r>
                    <w:rPr>
                      <w:color w:val="000000"/>
                    </w:rPr>
                    <w:t>. Kvietime pateikti pirminius pasiūlymus turi būti šios Tvarkos 33 punkte nurodyta informacija. Pirminiai pasiūlymai pateikiami, vokai atplėšiami, pasiūlymų galiojimas užtikrinamas pagal šios Tvarkos VII skyriaus nuostatas, kiek jos neprieštarauja šio, t. y. VIII, skyriaus nuostatoms.</w:t>
                  </w:r>
                </w:p>
              </w:sdtContent>
            </w:sdt>
            <w:sdt>
              <w:sdtPr>
                <w:alias w:val="65 p."/>
                <w:tag w:val="part_1865f740967541e6b2cd8a2cdfb59dd9"/>
                <w:lock w:val="sdtLocked"/>
                <w:richText/>
              </w:sdtPr>
              <w:sdtContent>
                <w:p>
                  <w:pPr>
                    <w:ind w:firstLine="709"/>
                    <w:jc w:val="both"/>
                    <w:rPr>
                      <w:color w:val="000000"/>
                    </w:rPr>
                  </w:pPr>
                  <w:sdt>
                    <w:sdtPr>
                      <w:alias w:val="Numeris"/>
                      <w:tag w:val="nr_1865f740967541e6b2cd8a2cdfb59dd9"/>
                      <w:lock w:val="sdtLocked"/>
                      <w:richText/>
                    </w:sdtPr>
                    <w:sdtContent>
                      <w:r>
                        <w:rPr>
                          <w:color w:val="000000"/>
                        </w:rPr>
                        <w:t>65</w:t>
                      </w:r>
                    </w:sdtContent>
                  </w:sdt>
                  <w:r>
                    <w:rPr>
                      <w:color w:val="000000"/>
                    </w:rPr>
                    <w:t>. Pirminių pasiūlymų pateikimo terminas, kurį nustato perkančioji organizacija, negali būti trumpesnis kaip 10 dienų nuo kvietimo paskelbimo dienos, o tais atvejais, kai apie derybų rengimą skelbiama tarptautiniu mastu populiariame arba specialiame leidinyje, – negali būti trumpesnis kaip 15 dienų nuo kvietimo paskelbimo dienos.</w:t>
                  </w:r>
                </w:p>
              </w:sdtContent>
            </w:sdt>
            <w:sdt>
              <w:sdtPr>
                <w:alias w:val="66 p."/>
                <w:tag w:val="part_c04a117c90724b51b586044aca2e102e"/>
                <w:lock w:val="sdtLocked"/>
                <w:richText/>
              </w:sdtPr>
              <w:sdtContent>
                <w:p>
                  <w:pPr>
                    <w:ind w:firstLine="709"/>
                    <w:jc w:val="both"/>
                    <w:rPr>
                      <w:color w:val="000000"/>
                    </w:rPr>
                  </w:pPr>
                  <w:sdt>
                    <w:sdtPr>
                      <w:alias w:val="Numeris"/>
                      <w:tag w:val="nr_c04a117c90724b51b586044aca2e102e"/>
                      <w:lock w:val="sdtLocked"/>
                      <w:richText/>
                    </w:sdtPr>
                    <w:sdtContent>
                      <w:r>
                        <w:rPr>
                          <w:color w:val="000000"/>
                        </w:rPr>
                        <w:t>66</w:t>
                      </w:r>
                    </w:sdtContent>
                  </w:sdt>
                  <w:r>
                    <w:rPr>
                      <w:color w:val="000000"/>
                    </w:rPr>
                    <w:t>. Komisija, įvertinusi pagal kvietime nustatytus kriterijus tiekėjų pirminiuose pasiūlymuose nurodytus kvalifikacinius duomenis ir siūlomas pirkimo sąlygas, atrenka ne mažiau kaip 3 tiekėjus, kuriuos pakvies derėtis. Jeigu gauta tik vienas ar du pirminiai pasiūlymai, Komisija kviečia derėtis šį (šiuos) pasiūlymą (pasiūlymus) pateikusius tiekėjus.</w:t>
                  </w:r>
                </w:p>
              </w:sdtContent>
            </w:sdt>
            <w:sdt>
              <w:sdtPr>
                <w:alias w:val="67 p."/>
                <w:tag w:val="part_04ec258c97584f558a324aa221ee7ec4"/>
                <w:lock w:val="sdtLocked"/>
                <w:richText/>
              </w:sdtPr>
              <w:sdtContent>
                <w:p>
                  <w:pPr>
                    <w:ind w:firstLine="709"/>
                    <w:jc w:val="both"/>
                    <w:rPr>
                      <w:color w:val="000000"/>
                    </w:rPr>
                  </w:pPr>
                  <w:sdt>
                    <w:sdtPr>
                      <w:alias w:val="Numeris"/>
                      <w:tag w:val="nr_04ec258c97584f558a324aa221ee7ec4"/>
                      <w:lock w:val="sdtLocked"/>
                      <w:richText/>
                    </w:sdtPr>
                    <w:sdtContent>
                      <w:r>
                        <w:rPr>
                          <w:color w:val="000000"/>
                        </w:rPr>
                        <w:t>67</w:t>
                      </w:r>
                    </w:sdtContent>
                  </w:sdt>
                  <w:r>
                    <w:rPr>
                      <w:color w:val="000000"/>
                    </w:rPr>
                    <w:t>. Rašytiniame kvietime derėtis, kuris išsiunčiamas tiekėjams, turi būti pateikiama informacija apie derybų laiką, vietą ir siūlomą derybų kalbą.</w:t>
                  </w:r>
                </w:p>
              </w:sdtContent>
            </w:sdt>
            <w:sdt>
              <w:sdtPr>
                <w:alias w:val="68 p."/>
                <w:tag w:val="part_ecb48acd602a40028f7074a84c0c5ecc"/>
                <w:lock w:val="sdtLocked"/>
                <w:richText/>
              </w:sdtPr>
              <w:sdtContent>
                <w:p>
                  <w:pPr>
                    <w:ind w:firstLine="709"/>
                    <w:jc w:val="both"/>
                    <w:rPr>
                      <w:color w:val="000000"/>
                    </w:rPr>
                  </w:pPr>
                  <w:sdt>
                    <w:sdtPr>
                      <w:alias w:val="Numeris"/>
                      <w:tag w:val="nr_ecb48acd602a40028f7074a84c0c5ecc"/>
                      <w:lock w:val="sdtLocked"/>
                      <w:richText/>
                    </w:sdtPr>
                    <w:sdtContent>
                      <w:r>
                        <w:rPr>
                          <w:color w:val="000000"/>
                        </w:rPr>
                        <w:t>68</w:t>
                      </w:r>
                    </w:sdtContent>
                  </w:sdt>
                  <w:r>
                    <w:rPr>
                      <w:color w:val="000000"/>
                    </w:rPr>
                    <w:t>. Komisija turi teisę derėtis su tiekėju dėl pasiūlymų turinio, kainos ir sutarties sąlygų.</w:t>
                  </w:r>
                </w:p>
              </w:sdtContent>
            </w:sdt>
            <w:sdt>
              <w:sdtPr>
                <w:alias w:val="69 p."/>
                <w:tag w:val="part_ac3409c5f840401bae2dcf2dac86c55d"/>
                <w:lock w:val="sdtLocked"/>
                <w:richText/>
              </w:sdtPr>
              <w:sdtContent>
                <w:p>
                  <w:pPr>
                    <w:ind w:firstLine="709"/>
                    <w:jc w:val="both"/>
                    <w:rPr>
                      <w:color w:val="000000"/>
                    </w:rPr>
                  </w:pPr>
                  <w:sdt>
                    <w:sdtPr>
                      <w:alias w:val="Numeris"/>
                      <w:tag w:val="nr_ac3409c5f840401bae2dcf2dac86c55d"/>
                      <w:lock w:val="sdtLocked"/>
                      <w:richText/>
                    </w:sdtPr>
                    <w:sdtContent>
                      <w:r>
                        <w:rPr>
                          <w:color w:val="000000"/>
                        </w:rPr>
                        <w:t>69</w:t>
                      </w:r>
                    </w:sdtContent>
                  </w:sdt>
                  <w:r>
                    <w:rPr>
                      <w:color w:val="000000"/>
                    </w:rPr>
                    <w:t>. Derybų metu turi būti laikomasi šių sąlygų:</w:t>
                  </w:r>
                </w:p>
                <w:sdt>
                  <w:sdtPr>
                    <w:alias w:val="69.1 p."/>
                    <w:tag w:val="part_70ae03b73ddc480591047c91caf1074f"/>
                    <w:lock w:val="sdtLocked"/>
                    <w:richText/>
                  </w:sdtPr>
                  <w:sdtContent>
                    <w:p>
                      <w:pPr>
                        <w:ind w:firstLine="709"/>
                        <w:jc w:val="both"/>
                        <w:rPr>
                          <w:color w:val="000000"/>
                        </w:rPr>
                      </w:pPr>
                      <w:sdt>
                        <w:sdtPr>
                          <w:alias w:val="Numeris"/>
                          <w:tag w:val="nr_70ae03b73ddc480591047c91caf1074f"/>
                          <w:lock w:val="sdtLocked"/>
                          <w:richText/>
                        </w:sdtPr>
                        <w:sdtContent>
                          <w:r>
                            <w:rPr>
                              <w:color w:val="000000"/>
                            </w:rPr>
                            <w:t>69.1</w:t>
                          </w:r>
                        </w:sdtContent>
                      </w:sdt>
                      <w:r>
                        <w:rPr>
                          <w:color w:val="000000"/>
                        </w:rPr>
                        <w:t>. šalys niekam neturi atskleisti jokios techninės, komercinės ar su kainomis susijusios informacijos;</w:t>
                      </w:r>
                    </w:p>
                  </w:sdtContent>
                </w:sdt>
                <w:sdt>
                  <w:sdtPr>
                    <w:alias w:val="69.2 p."/>
                    <w:tag w:val="part_797ac749fd2c4f2ca46590c3fb824e53"/>
                    <w:lock w:val="sdtLocked"/>
                    <w:richText/>
                  </w:sdtPr>
                  <w:sdtContent>
                    <w:p>
                      <w:pPr>
                        <w:ind w:firstLine="709"/>
                        <w:jc w:val="both"/>
                        <w:rPr>
                          <w:color w:val="000000"/>
                        </w:rPr>
                      </w:pPr>
                      <w:sdt>
                        <w:sdtPr>
                          <w:alias w:val="Numeris"/>
                          <w:tag w:val="nr_797ac749fd2c4f2ca46590c3fb824e53"/>
                          <w:lock w:val="sdtLocked"/>
                          <w:richText/>
                        </w:sdtPr>
                        <w:sdtContent>
                          <w:r>
                            <w:rPr>
                              <w:color w:val="000000"/>
                            </w:rPr>
                            <w:t>69.2</w:t>
                          </w:r>
                        </w:sdtContent>
                      </w:sdt>
                      <w:r>
                        <w:rPr>
                          <w:color w:val="000000"/>
                        </w:rPr>
                        <w:t>. visiems Komisijos atrinktiems tiekėjams turi būti taikomi vienodi reikalavimai;</w:t>
                      </w:r>
                    </w:p>
                  </w:sdtContent>
                </w:sdt>
                <w:sdt>
                  <w:sdtPr>
                    <w:alias w:val="69.3 p."/>
                    <w:tag w:val="part_cb415bf9826643cfbbd42fd8011b515f"/>
                    <w:lock w:val="sdtLocked"/>
                    <w:richText/>
                  </w:sdtPr>
                  <w:sdtContent>
                    <w:p>
                      <w:pPr>
                        <w:ind w:firstLine="709"/>
                        <w:jc w:val="both"/>
                        <w:rPr>
                          <w:color w:val="000000"/>
                        </w:rPr>
                      </w:pPr>
                      <w:sdt>
                        <w:sdtPr>
                          <w:alias w:val="Numeris"/>
                          <w:tag w:val="nr_cb415bf9826643cfbbd42fd8011b515f"/>
                          <w:lock w:val="sdtLocked"/>
                          <w:richText/>
                        </w:sdtPr>
                        <w:sdtContent>
                          <w:r>
                            <w:rPr>
                              <w:color w:val="000000"/>
                            </w:rPr>
                            <w:t>69.3</w:t>
                          </w:r>
                        </w:sdtContent>
                      </w:sdt>
                      <w:r>
                        <w:rPr>
                          <w:color w:val="000000"/>
                        </w:rPr>
                        <w:t>. derybos turi būti protokoluojamos. Derybų protokolą pasirašo Komisijos pirmininkas, derybose dalyvavę Komisijos nariai ir dalyvio, su kuriuo derėtasi, įgaliotas atstovas;</w:t>
                      </w:r>
                    </w:p>
                  </w:sdtContent>
                </w:sdt>
                <w:sdt>
                  <w:sdtPr>
                    <w:alias w:val="69.4 p."/>
                    <w:tag w:val="part_c3af9648b4714ad69d75d088ebb57e49"/>
                    <w:lock w:val="sdtLocked"/>
                    <w:richText/>
                  </w:sdtPr>
                  <w:sdtContent>
                    <w:p>
                      <w:pPr>
                        <w:ind w:firstLine="709"/>
                        <w:jc w:val="both"/>
                        <w:rPr>
                          <w:color w:val="000000"/>
                        </w:rPr>
                      </w:pPr>
                      <w:sdt>
                        <w:sdtPr>
                          <w:alias w:val="Numeris"/>
                          <w:tag w:val="nr_c3af9648b4714ad69d75d088ebb57e49"/>
                          <w:lock w:val="sdtLocked"/>
                          <w:richText/>
                        </w:sdtPr>
                        <w:sdtContent>
                          <w:r>
                            <w:rPr>
                              <w:color w:val="000000"/>
                            </w:rPr>
                            <w:t>69.4</w:t>
                          </w:r>
                        </w:sdtContent>
                      </w:sdt>
                      <w:r>
                        <w:rPr>
                          <w:color w:val="000000"/>
                        </w:rPr>
                        <w:t>. atsisakęs dalyvauti derybose dalyvis praranda teisę į savo pasiūlymo galiojimo užtikrinimą, jeigu buvo reikalaujama užtikrinti pasiūlymų galiojimą.</w:t>
                      </w:r>
                    </w:p>
                  </w:sdtContent>
                </w:sdt>
              </w:sdtContent>
            </w:sdt>
            <w:sdt>
              <w:sdtPr>
                <w:alias w:val="70 p."/>
                <w:tag w:val="part_4e315f2322ff40eeaeaa275c16292533"/>
                <w:lock w:val="sdtLocked"/>
                <w:richText/>
              </w:sdtPr>
              <w:sdtContent>
                <w:p>
                  <w:pPr>
                    <w:ind w:firstLine="709"/>
                    <w:jc w:val="both"/>
                    <w:rPr>
                      <w:color w:val="000000"/>
                    </w:rPr>
                  </w:pPr>
                  <w:sdt>
                    <w:sdtPr>
                      <w:alias w:val="Numeris"/>
                      <w:tag w:val="nr_4e315f2322ff40eeaeaa275c16292533"/>
                      <w:lock w:val="sdtLocked"/>
                      <w:richText/>
                    </w:sdtPr>
                    <w:sdtContent>
                      <w:r>
                        <w:rPr>
                          <w:color w:val="000000"/>
                        </w:rPr>
                        <w:t>70</w:t>
                      </w:r>
                    </w:sdtContent>
                  </w:sdt>
                  <w:r>
                    <w:rPr>
                      <w:color w:val="000000"/>
                    </w:rPr>
                    <w:t>. Pranešimas apie laimėjusį pasiūlymą išsiunčiamas visiems pasiūlymus pateikusiems tiekėjams ne vėliau kaip per 3 darbo dienas nuo Komisijos sprendimo dėl pasiūlymo pripažinimo laimėjusiu priėmimo dienos.</w:t>
                  </w:r>
                </w:p>
              </w:sdtContent>
            </w:sdt>
            <w:sdt>
              <w:sdtPr>
                <w:alias w:val="71 p."/>
                <w:tag w:val="part_25c96c5387174a0bb2a872bedf525ddc"/>
                <w:lock w:val="sdtLocked"/>
                <w:richText/>
              </w:sdtPr>
              <w:sdtContent>
                <w:p>
                  <w:pPr>
                    <w:ind w:firstLine="709"/>
                    <w:jc w:val="both"/>
                    <w:rPr>
                      <w:color w:val="000000"/>
                    </w:rPr>
                  </w:pPr>
                  <w:sdt>
                    <w:sdtPr>
                      <w:alias w:val="Numeris"/>
                      <w:tag w:val="nr_25c96c5387174a0bb2a872bedf525ddc"/>
                      <w:lock w:val="sdtLocked"/>
                      <w:richText/>
                    </w:sdtPr>
                    <w:sdtContent>
                      <w:r>
                        <w:rPr>
                          <w:color w:val="000000"/>
                        </w:rPr>
                        <w:t>71</w:t>
                      </w:r>
                    </w:sdtContent>
                  </w:sdt>
                  <w:r>
                    <w:rPr>
                      <w:color w:val="000000"/>
                    </w:rPr>
                    <w:t>. Perkančioji organizacija pirkimo sutartį sudaro su tuo tiekėju, kurio pasiūlymas Komisijos sprendimu pripažintas laimėjusiu.</w:t>
                  </w:r>
                </w:p>
                <w:p>
                  <w:pPr>
                    <w:ind w:firstLine="709"/>
                    <w:rPr>
                      <w:color w:val="000000"/>
                    </w:rPr>
                  </w:pPr>
                </w:p>
              </w:sdtContent>
            </w:sdt>
          </w:sdtContent>
        </w:sdt>
        <w:sdt>
          <w:sdtPr>
            <w:alias w:val="skyrius"/>
            <w:tag w:val="part_b4f89a286237423b988b7209c4c287fa"/>
            <w:lock w:val="sdtLocked"/>
            <w:richText/>
          </w:sdtPr>
          <w:sdtContent>
            <w:p>
              <w:pPr>
                <w:jc w:val="center"/>
                <w:rPr>
                  <w:b/>
                  <w:color w:val="000000"/>
                </w:rPr>
              </w:pPr>
              <w:sdt>
                <w:sdtPr>
                  <w:alias w:val="Numeris"/>
                  <w:tag w:val="nr_b4f89a286237423b988b7209c4c287fa"/>
                  <w:lock w:val="sdtLocked"/>
                  <w:richText/>
                </w:sdtPr>
                <w:sdtContent>
                  <w:r>
                    <w:rPr>
                      <w:b/>
                      <w:color w:val="000000"/>
                    </w:rPr>
                    <w:t>IX</w:t>
                  </w:r>
                </w:sdtContent>
              </w:sdt>
              <w:r>
                <w:rPr>
                  <w:b/>
                  <w:color w:val="000000"/>
                </w:rPr>
                <w:t xml:space="preserve">. </w:t>
              </w:r>
              <w:sdt>
                <w:sdtPr>
                  <w:alias w:val="Pavadinimas"/>
                  <w:tag w:val="title_b4f89a286237423b988b7209c4c287fa"/>
                  <w:lock w:val="sdtLocked"/>
                  <w:richText/>
                </w:sdtPr>
                <w:sdtContent>
                  <w:r>
                    <w:rPr>
                      <w:b/>
                      <w:color w:val="000000"/>
                    </w:rPr>
                    <w:t>NESKELBIAMŲ DERYBŲ ORGANIZAVIMAS</w:t>
                  </w:r>
                </w:sdtContent>
              </w:sdt>
            </w:p>
            <w:p>
              <w:pPr>
                <w:ind w:firstLine="709"/>
                <w:rPr>
                  <w:color w:val="000000"/>
                </w:rPr>
              </w:pPr>
            </w:p>
            <w:sdt>
              <w:sdtPr>
                <w:alias w:val="72 p."/>
                <w:tag w:val="part_83242e30ab054395a2c6f8338a8b3edf"/>
                <w:lock w:val="sdtLocked"/>
                <w:richText/>
              </w:sdtPr>
              <w:sdtContent>
                <w:p>
                  <w:pPr>
                    <w:ind w:firstLine="709"/>
                    <w:jc w:val="both"/>
                    <w:rPr>
                      <w:color w:val="000000"/>
                    </w:rPr>
                  </w:pPr>
                  <w:sdt>
                    <w:sdtPr>
                      <w:alias w:val="Numeris"/>
                      <w:tag w:val="nr_83242e30ab054395a2c6f8338a8b3edf"/>
                      <w:lock w:val="sdtLocked"/>
                      <w:richText/>
                    </w:sdtPr>
                    <w:sdtContent>
                      <w:r>
                        <w:rPr>
                          <w:color w:val="000000"/>
                        </w:rPr>
                        <w:t>72</w:t>
                      </w:r>
                    </w:sdtContent>
                  </w:sdt>
                  <w:r>
                    <w:rPr>
                      <w:color w:val="000000"/>
                    </w:rPr>
                    <w:t>. Perkančioji organizacija gali nusipirkti energijos ar kuro, pakvietusi raštu pateikti pasiūlymą vieną ar kelis tiekėjus, su kuriais ji gali derėtis dėl pasiūlymo turinio, kainos ir sutarties sąlygų.</w:t>
                  </w:r>
                </w:p>
              </w:sdtContent>
            </w:sdt>
            <w:sdt>
              <w:sdtPr>
                <w:alias w:val="73 p."/>
                <w:tag w:val="part_214fde67aa8e4a378390ab1109b5c6e9"/>
                <w:lock w:val="sdtLocked"/>
                <w:richText/>
              </w:sdtPr>
              <w:sdtContent>
                <w:p>
                  <w:pPr>
                    <w:ind w:firstLine="709"/>
                    <w:jc w:val="both"/>
                    <w:rPr>
                      <w:color w:val="000000"/>
                    </w:rPr>
                  </w:pPr>
                  <w:sdt>
                    <w:sdtPr>
                      <w:alias w:val="Numeris"/>
                      <w:tag w:val="nr_214fde67aa8e4a378390ab1109b5c6e9"/>
                      <w:lock w:val="sdtLocked"/>
                      <w:richText/>
                    </w:sdtPr>
                    <w:sdtContent>
                      <w:r>
                        <w:rPr>
                          <w:color w:val="000000"/>
                        </w:rPr>
                        <w:t>73</w:t>
                      </w:r>
                    </w:sdtContent>
                  </w:sdt>
                  <w:r>
                    <w:rPr>
                      <w:color w:val="000000"/>
                    </w:rPr>
                    <w:t>. Pirkimas neskelbiamų derybų būdu galimas, jeigu:</w:t>
                  </w:r>
                </w:p>
                <w:sdt>
                  <w:sdtPr>
                    <w:alias w:val="73.1 p."/>
                    <w:tag w:val="part_36cadafad99b4bdeabf72dd5254194bc"/>
                    <w:lock w:val="sdtLocked"/>
                    <w:richText/>
                  </w:sdtPr>
                  <w:sdtContent>
                    <w:p>
                      <w:pPr>
                        <w:ind w:firstLine="709"/>
                        <w:jc w:val="both"/>
                        <w:rPr>
                          <w:color w:val="000000"/>
                        </w:rPr>
                      </w:pPr>
                      <w:sdt>
                        <w:sdtPr>
                          <w:alias w:val="Numeris"/>
                          <w:tag w:val="nr_36cadafad99b4bdeabf72dd5254194bc"/>
                          <w:lock w:val="sdtLocked"/>
                          <w:richText/>
                        </w:sdtPr>
                        <w:sdtContent>
                          <w:r>
                            <w:rPr>
                              <w:color w:val="000000"/>
                            </w:rPr>
                            <w:t>73.1</w:t>
                          </w:r>
                        </w:sdtContent>
                      </w:sdt>
                      <w:r>
                        <w:rPr>
                          <w:color w:val="000000"/>
                        </w:rPr>
                        <w:t>. energiją ar kurą gali patiekti tik konkretus tiekėjas arba tiekėjas, kuris turi išimtines teises tiekti šios rūšies energiją ar kurą;</w:t>
                      </w:r>
                    </w:p>
                  </w:sdtContent>
                </w:sdt>
                <w:sdt>
                  <w:sdtPr>
                    <w:alias w:val="73.2 p."/>
                    <w:tag w:val="part_a82367f01bb5409790983775b2b7f8d9"/>
                    <w:lock w:val="sdtLocked"/>
                    <w:richText/>
                  </w:sdtPr>
                  <w:sdtContent>
                    <w:p>
                      <w:pPr>
                        <w:ind w:firstLine="709"/>
                        <w:jc w:val="both"/>
                        <w:rPr>
                          <w:color w:val="000000"/>
                        </w:rPr>
                      </w:pPr>
                      <w:sdt>
                        <w:sdtPr>
                          <w:alias w:val="Numeris"/>
                          <w:tag w:val="nr_a82367f01bb5409790983775b2b7f8d9"/>
                          <w:lock w:val="sdtLocked"/>
                          <w:richText/>
                        </w:sdtPr>
                        <w:sdtContent>
                          <w:r>
                            <w:rPr>
                              <w:color w:val="000000"/>
                            </w:rPr>
                            <w:t>73.2</w:t>
                          </w:r>
                        </w:sdtContent>
                      </w:sdt>
                      <w:r>
                        <w:rPr>
                          <w:color w:val="000000"/>
                        </w:rPr>
                        <w:t>. dėl ypatingų aplinkybių, kurių nebuvo galima numatyti, skubiai prireikia energijos ar kuro, todėl neįmanoma arba netikslinga rengti konkurso ar taikyti skelbiamų derybų pirkimo būdą;</w:t>
                      </w:r>
                    </w:p>
                  </w:sdtContent>
                </w:sdt>
                <w:sdt>
                  <w:sdtPr>
                    <w:alias w:val="73.3 p."/>
                    <w:tag w:val="part_d574360ce7f841e79d051ede3290aa5e"/>
                    <w:lock w:val="sdtLocked"/>
                    <w:richText/>
                  </w:sdtPr>
                  <w:sdtContent>
                    <w:p>
                      <w:pPr>
                        <w:ind w:firstLine="709"/>
                        <w:jc w:val="both"/>
                        <w:rPr>
                          <w:color w:val="000000"/>
                        </w:rPr>
                      </w:pPr>
                      <w:sdt>
                        <w:sdtPr>
                          <w:alias w:val="Numeris"/>
                          <w:tag w:val="nr_d574360ce7f841e79d051ede3290aa5e"/>
                          <w:lock w:val="sdtLocked"/>
                          <w:richText/>
                        </w:sdtPr>
                        <w:sdtContent>
                          <w:r>
                            <w:rPr>
                              <w:color w:val="000000"/>
                            </w:rPr>
                            <w:t>73.3</w:t>
                          </w:r>
                        </w:sdtContent>
                      </w:sdt>
                      <w:r>
                        <w:rPr>
                          <w:color w:val="000000"/>
                        </w:rPr>
                        <w:t>. kuras tiekiamas eksperimentinio deginimo tikslais;</w:t>
                      </w:r>
                    </w:p>
                  </w:sdtContent>
                </w:sdt>
                <w:sdt>
                  <w:sdtPr>
                    <w:alias w:val="73.4 p."/>
                    <w:tag w:val="part_b78456393bc245d989129822999ed692"/>
                    <w:lock w:val="sdtLocked"/>
                    <w:richText/>
                  </w:sdtPr>
                  <w:sdtContent>
                    <w:p>
                      <w:pPr>
                        <w:ind w:firstLine="709"/>
                        <w:jc w:val="both"/>
                        <w:rPr>
                          <w:color w:val="000000"/>
                        </w:rPr>
                      </w:pPr>
                      <w:sdt>
                        <w:sdtPr>
                          <w:alias w:val="Numeris"/>
                          <w:tag w:val="nr_b78456393bc245d989129822999ed692"/>
                          <w:lock w:val="sdtLocked"/>
                          <w:richText/>
                        </w:sdtPr>
                        <w:sdtContent>
                          <w:r>
                            <w:rPr>
                              <w:color w:val="000000"/>
                            </w:rPr>
                            <w:t>73.4</w:t>
                          </w:r>
                        </w:sdtContent>
                      </w:sdt>
                      <w:r>
                        <w:rPr>
                          <w:color w:val="000000"/>
                        </w:rPr>
                        <w:t>. konkursas ar skelbtos derybos neįvyko, nes nebuvo gauta nė vieno pasiūlymo. Šiuo atveju negali būti iš esmės keičiamos pirkimo konkurse ar derybose skelbtos sąlygos;</w:t>
                      </w:r>
                    </w:p>
                  </w:sdtContent>
                </w:sdt>
                <w:sdt>
                  <w:sdtPr>
                    <w:alias w:val="73.5 p."/>
                    <w:tag w:val="part_68ebe0849a1646b3bf8ae8fb28f50010"/>
                    <w:lock w:val="sdtLocked"/>
                    <w:richText/>
                  </w:sdtPr>
                  <w:sdtContent>
                    <w:p>
                      <w:pPr>
                        <w:ind w:firstLine="709"/>
                        <w:jc w:val="both"/>
                        <w:rPr>
                          <w:color w:val="000000"/>
                        </w:rPr>
                      </w:pPr>
                      <w:sdt>
                        <w:sdtPr>
                          <w:alias w:val="Numeris"/>
                          <w:tag w:val="nr_68ebe0849a1646b3bf8ae8fb28f50010"/>
                          <w:lock w:val="sdtLocked"/>
                          <w:richText/>
                        </w:sdtPr>
                        <w:sdtContent>
                          <w:r>
                            <w:rPr>
                              <w:color w:val="000000"/>
                            </w:rPr>
                            <w:t>73.5</w:t>
                          </w:r>
                        </w:sdtContent>
                      </w:sdt>
                      <w:r>
                        <w:rPr>
                          <w:color w:val="000000"/>
                        </w:rPr>
                        <w:t xml:space="preserve">. energija ar kuras perkami tiesiogiai iš gamyklos gamintojos; </w:t>
                      </w:r>
                    </w:p>
                  </w:sdtContent>
                </w:sdt>
                <w:sdt>
                  <w:sdtPr>
                    <w:alias w:val="73.6 p."/>
                    <w:tag w:val="part_6461249711a4492ba5312bf989cf6e3f"/>
                    <w:lock w:val="sdtLocked"/>
                    <w:richText/>
                  </w:sdtPr>
                  <w:sdtContent>
                    <w:p>
                      <w:pPr>
                        <w:ind w:firstLine="709"/>
                        <w:jc w:val="both"/>
                        <w:rPr>
                          <w:color w:val="000000"/>
                        </w:rPr>
                      </w:pPr>
                      <w:sdt>
                        <w:sdtPr>
                          <w:alias w:val="Numeris"/>
                          <w:tag w:val="nr_6461249711a4492ba5312bf989cf6e3f"/>
                          <w:lock w:val="sdtLocked"/>
                          <w:richText/>
                        </w:sdtPr>
                        <w:sdtContent>
                          <w:r>
                            <w:rPr>
                              <w:color w:val="000000"/>
                            </w:rPr>
                            <w:t>73.6</w:t>
                          </w:r>
                        </w:sdtContent>
                      </w:sdt>
                      <w:r>
                        <w:rPr>
                          <w:color w:val="000000"/>
                        </w:rPr>
                        <w:t>. perkančioji organizacija pagal ankstesnę sutartį, sudarytą po konkurso, skelbtų derybų, iš kurio nors tiekėjo pirko energijos ar kuro ir nustatė, kad iš jo tikslinga pirkti papildomai, iš esmės nekeičiant energijos ar kuro kainos, jos nustatymo būdo ir kitų sąlygų, taip pat jeigu visų papildomų pirkimų vertė ne didesnė kaip 50 procentų pagrindinės sutarties sumos;</w:t>
                      </w:r>
                    </w:p>
                  </w:sdtContent>
                </w:sdt>
                <w:sdt>
                  <w:sdtPr>
                    <w:alias w:val="73.7 p."/>
                    <w:tag w:val="part_0f75bae0f2054a8a952e7f21eb3e7b0d"/>
                    <w:lock w:val="sdtLocked"/>
                    <w:richText/>
                  </w:sdtPr>
                  <w:sdtContent>
                    <w:p>
                      <w:pPr>
                        <w:ind w:firstLine="709"/>
                        <w:jc w:val="both"/>
                        <w:rPr>
                          <w:color w:val="000000"/>
                        </w:rPr>
                      </w:pPr>
                      <w:sdt>
                        <w:sdtPr>
                          <w:alias w:val="Numeris"/>
                          <w:tag w:val="nr_0f75bae0f2054a8a952e7f21eb3e7b0d"/>
                          <w:lock w:val="sdtLocked"/>
                          <w:richText/>
                        </w:sdtPr>
                        <w:sdtContent>
                          <w:r>
                            <w:rPr>
                              <w:color w:val="000000"/>
                            </w:rPr>
                            <w:t>73.7</w:t>
                          </w:r>
                        </w:sdtContent>
                      </w:sdt>
                      <w:r>
                        <w:rPr>
                          <w:color w:val="000000"/>
                        </w:rPr>
                        <w:t>. perkamas kuras, sukauptas kaip valstybės atsargos, iš valstybės įmonės, kurią Lietuvos Respublikos Vyriausybė ar jos įgaliota institucija paskyrė kaupti valstybės atsargas.</w:t>
                      </w:r>
                    </w:p>
                  </w:sdtContent>
                </w:sdt>
              </w:sdtContent>
            </w:sdt>
            <w:sdt>
              <w:sdtPr>
                <w:alias w:val="73-1 p."/>
                <w:tag w:val="part_b524d9fd6ba540eda52dc659d265934b"/>
                <w:lock w:val="sdtLocked"/>
                <w:richText/>
              </w:sdtPr>
              <w:sdtContent>
                <w:p>
                  <w:pPr>
                    <w:ind w:firstLine="709"/>
                    <w:jc w:val="both"/>
                    <w:rPr>
                      <w:color w:val="000000"/>
                    </w:rPr>
                  </w:pPr>
                  <w:sdt>
                    <w:sdtPr>
                      <w:alias w:val="Numeris"/>
                      <w:tag w:val="nr_b524d9fd6ba540eda52dc659d265934b"/>
                      <w:lock w:val="sdtLocked"/>
                      <w:richText/>
                    </w:sdtPr>
                    <w:sdtContent>
                      <w:r>
                        <w:rPr>
                          <w:color w:val="000000"/>
                        </w:rPr>
                        <w:t>73</w:t>
                      </w:r>
                      <w:r>
                        <w:rPr>
                          <w:color w:val="000000"/>
                          <w:vertAlign w:val="superscript"/>
                        </w:rPr>
                        <w:t>1</w:t>
                      </w:r>
                    </w:sdtContent>
                  </w:sdt>
                  <w:r>
                    <w:rPr>
                      <w:color w:val="000000"/>
                    </w:rPr>
                    <w:t>. Įsigyjant biokurą, neskelbiamų derybų būdas negali būti taikomas Tvarkos 73.1 ir 73.4–73.6 punktuose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67E7BA91DC">
                    <w:r w:rsidRPr="00532B9F">
                      <w:rPr>
                        <w:rFonts w:ascii="Times New Roman" w:eastAsia="MS Mincho" w:hAnsi="Times New Roman"/>
                        <w:sz w:val="20"/>
                        <w:i/>
                        <w:iCs/>
                        <w:color w:val="0000FF" w:themeColor="hyperlink"/>
                        <w:u w:val="single"/>
                      </w:rPr>
                      <w:t>508</w:t>
                    </w:r>
                  </w:fldSimple>
                  <w:r>
                    <w:rPr>
                      <w:rFonts w:ascii="Times New Roman" w:eastAsia="MS Mincho" w:hAnsi="Times New Roman"/>
                      <w:sz w:val="20"/>
                      <w:i/>
                      <w:iCs/>
                    </w:rPr>
                    <w:t>,
2013-06-05,
Žin., 2013, Nr.
63-3124 (2013-06-14), i. k. 1131100NUTA00000508        </w:t>
                  </w:r>
                </w:p>
                <w:p/>
              </w:sdtContent>
            </w:sdt>
            <w:sdt>
              <w:sdtPr>
                <w:alias w:val="74 p."/>
                <w:tag w:val="part_0e5336801cc045a9aa0ba4399b078489"/>
                <w:lock w:val="sdtLocked"/>
                <w:richText/>
              </w:sdtPr>
              <w:sdtContent>
                <w:p>
                  <w:pPr>
                    <w:ind w:firstLine="709"/>
                    <w:jc w:val="both"/>
                    <w:rPr>
                      <w:color w:val="000000"/>
                    </w:rPr>
                  </w:pPr>
                  <w:sdt>
                    <w:sdtPr>
                      <w:alias w:val="Numeris"/>
                      <w:tag w:val="nr_0e5336801cc045a9aa0ba4399b078489"/>
                      <w:lock w:val="sdtLocked"/>
                      <w:richText/>
                    </w:sdtPr>
                    <w:sdtContent>
                      <w:r>
                        <w:rPr>
                          <w:color w:val="000000"/>
                        </w:rPr>
                        <w:t>74</w:t>
                      </w:r>
                    </w:sdtContent>
                  </w:sdt>
                  <w:r>
                    <w:rPr>
                      <w:color w:val="000000"/>
                    </w:rPr>
                    <w:t>. Komisija, nustačiusi, kad tiekėjo pasiūlymas atitinka perkančiosios organizacijos sąlygas, o kaina yra pagrįsta ir priimtina, priima sprendimą sudaryti pirkimo sutartį su šiuo tiekėju.</w:t>
                  </w:r>
                </w:p>
                <w:p>
                  <w:pPr>
                    <w:ind w:firstLine="709"/>
                    <w:rPr>
                      <w:color w:val="000000"/>
                    </w:rPr>
                  </w:pPr>
                </w:p>
              </w:sdtContent>
            </w:sdt>
          </w:sdtContent>
        </w:sdt>
        <w:sdt>
          <w:sdtPr>
            <w:alias w:val="skyrius"/>
            <w:tag w:val="part_7abf3a3ce2394e2fbbeedad0903edcee"/>
            <w:lock w:val="sdtLocked"/>
            <w:richText/>
          </w:sdtPr>
          <w:sdtContent>
            <w:p>
              <w:pPr>
                <w:jc w:val="center"/>
                <w:rPr>
                  <w:b/>
                  <w:color w:val="000000"/>
                </w:rPr>
              </w:pPr>
              <w:sdt>
                <w:sdtPr>
                  <w:alias w:val="Numeris"/>
                  <w:tag w:val="nr_7abf3a3ce2394e2fbbeedad0903edcee"/>
                  <w:lock w:val="sdtLocked"/>
                  <w:richText/>
                </w:sdtPr>
                <w:sdtContent>
                  <w:r>
                    <w:rPr>
                      <w:b/>
                      <w:color w:val="000000"/>
                    </w:rPr>
                    <w:t>X</w:t>
                  </w:r>
                </w:sdtContent>
              </w:sdt>
              <w:r>
                <w:rPr>
                  <w:b/>
                  <w:color w:val="000000"/>
                </w:rPr>
                <w:t xml:space="preserve">. </w:t>
              </w:r>
              <w:sdt>
                <w:sdtPr>
                  <w:alias w:val="Pavadinimas"/>
                  <w:tag w:val="title_7abf3a3ce2394e2fbbeedad0903edcee"/>
                  <w:lock w:val="sdtLocked"/>
                  <w:richText/>
                </w:sdtPr>
                <w:sdtContent>
                  <w:r>
                    <w:rPr>
                      <w:b/>
                      <w:color w:val="000000"/>
                    </w:rPr>
                    <w:t>PIRKIMO SUTARTIES SUDARYMAS, KEITIMAS IR NUTRAUKIMAS</w:t>
                  </w:r>
                </w:sdtContent>
              </w:sdt>
            </w:p>
            <w:p>
              <w:pPr>
                <w:ind w:firstLine="709"/>
                <w:rPr>
                  <w:color w:val="000000"/>
                </w:rPr>
              </w:pPr>
            </w:p>
            <w:sdt>
              <w:sdtPr>
                <w:alias w:val="75 p."/>
                <w:tag w:val="part_8f7e3f8842ef4286a2f196a332e30950"/>
                <w:lock w:val="sdtLocked"/>
                <w:richText/>
              </w:sdtPr>
              <w:sdtContent>
                <w:p>
                  <w:pPr>
                    <w:ind w:firstLine="709"/>
                    <w:jc w:val="both"/>
                    <w:rPr>
                      <w:color w:val="000000"/>
                    </w:rPr>
                  </w:pPr>
                  <w:sdt>
                    <w:sdtPr>
                      <w:alias w:val="Numeris"/>
                      <w:tag w:val="nr_8f7e3f8842ef4286a2f196a332e30950"/>
                      <w:lock w:val="sdtLocked"/>
                      <w:richText/>
                    </w:sdtPr>
                    <w:sdtContent>
                      <w:r>
                        <w:rPr>
                          <w:color w:val="000000"/>
                        </w:rPr>
                        <w:t>75</w:t>
                      </w:r>
                    </w:sdtContent>
                  </w:sdt>
                  <w:r>
                    <w:rPr>
                      <w:color w:val="000000"/>
                    </w:rPr>
                    <w:t>. Pirkimo sutartis sudaroma ir nutraukiama vadovaujantis Lietuvos Respublikos civiliniu kodeksu ir šia Tvarka.</w:t>
                  </w:r>
                </w:p>
              </w:sdtContent>
            </w:sdt>
            <w:sdt>
              <w:sdtPr>
                <w:alias w:val="76 p."/>
                <w:tag w:val="part_41d434f2dae443d58377c8f02059c501"/>
                <w:lock w:val="sdtLocked"/>
                <w:richText/>
              </w:sdtPr>
              <w:sdtContent>
                <w:p>
                  <w:pPr>
                    <w:ind w:firstLine="709"/>
                    <w:jc w:val="both"/>
                    <w:rPr>
                      <w:color w:val="000000"/>
                    </w:rPr>
                  </w:pPr>
                  <w:sdt>
                    <w:sdtPr>
                      <w:alias w:val="Numeris"/>
                      <w:tag w:val="nr_41d434f2dae443d58377c8f02059c501"/>
                      <w:lock w:val="sdtLocked"/>
                      <w:richText/>
                    </w:sdtPr>
                    <w:sdtContent>
                      <w:r>
                        <w:rPr>
                          <w:color w:val="000000"/>
                        </w:rPr>
                        <w:t>76</w:t>
                      </w:r>
                    </w:sdtContent>
                  </w:sdt>
                  <w:r>
                    <w:rPr>
                      <w:color w:val="000000"/>
                    </w:rPr>
                    <w:t>. Perkančioji organizacija iki pirkimo sutarties sudarymo turi teisę nutraukti bet kurias pirkimo procedūras, jeigu atsiranda ypatingų aplinkybių, kurių nebuvo galima numatyti. Perkančioji organizacija ne vėliau kaip per 3 darbo dienas išsiunčia pranešimus apie tai pasiūlymus pateikusiems tiekėjams.</w:t>
                  </w:r>
                </w:p>
              </w:sdtContent>
            </w:sdt>
            <w:sdt>
              <w:sdtPr>
                <w:alias w:val="77 p."/>
                <w:tag w:val="part_66cfbe4af4b54627967a961edd061309"/>
                <w:lock w:val="sdtLocked"/>
                <w:richText/>
              </w:sdtPr>
              <w:sdtContent>
                <w:p>
                  <w:pPr>
                    <w:ind w:firstLine="709"/>
                    <w:jc w:val="both"/>
                    <w:rPr>
                      <w:color w:val="000000"/>
                    </w:rPr>
                  </w:pPr>
                  <w:sdt>
                    <w:sdtPr>
                      <w:alias w:val="Numeris"/>
                      <w:tag w:val="nr_66cfbe4af4b54627967a961edd061309"/>
                      <w:lock w:val="sdtLocked"/>
                      <w:richText/>
                    </w:sdtPr>
                    <w:sdtContent>
                      <w:r>
                        <w:rPr>
                          <w:color w:val="000000"/>
                        </w:rPr>
                        <w:t>77</w:t>
                      </w:r>
                    </w:sdtContent>
                  </w:sdt>
                  <w:r>
                    <w:rPr>
                      <w:color w:val="000000"/>
                    </w:rPr>
                    <w:t>. Perkančioji organizacija privalo sudaryti pirkimo sutartį su tuo tiekėju, kurio pasiūlymas Komisijos sprendimu pripažintas laimėjusiu. Pasiūlymą pateikusiam tiekėjui raštu pranešama, kad jo pasiūlymas pripažintas laimėjusiu, ir nurodomas laikas, iki kada reikia atvykti sudaryti pirkimo sutartį.</w:t>
                  </w:r>
                </w:p>
              </w:sdtContent>
            </w:sdt>
            <w:sdt>
              <w:sdtPr>
                <w:alias w:val="78 p."/>
                <w:tag w:val="part_a730b9f918a14cc294170af23f5adeda"/>
                <w:lock w:val="sdtLocked"/>
                <w:richText/>
              </w:sdtPr>
              <w:sdtContent>
                <w:p>
                  <w:pPr>
                    <w:ind w:firstLine="709"/>
                    <w:jc w:val="both"/>
                    <w:rPr>
                      <w:color w:val="000000"/>
                    </w:rPr>
                  </w:pPr>
                  <w:sdt>
                    <w:sdtPr>
                      <w:alias w:val="Numeris"/>
                      <w:tag w:val="nr_a730b9f918a14cc294170af23f5adeda"/>
                      <w:lock w:val="sdtLocked"/>
                      <w:richText/>
                    </w:sdtPr>
                    <w:sdtContent>
                      <w:r>
                        <w:rPr>
                          <w:color w:val="000000"/>
                        </w:rPr>
                        <w:t>78</w:t>
                      </w:r>
                    </w:sdtContent>
                  </w:sdt>
                  <w:r>
                    <w:rPr>
                      <w:color w:val="000000"/>
                    </w:rPr>
                    <w:t>. Jeigu tiekėjas, kuriam buvo pasiūlyta sudaryti pirkimo sutartį, raštu atsisako ją sudaryti arba nepateikia pirkimo dokumentuose nustatyto pirkimo sutarties įvykdymo užtikrinimo, arba iki perkančiosios organizacijos nurodyto laiko neatvyksta sudaryti pirkimo sutarties, arba atsisako sudaryti sutartį pirkimo dokumentuose nustatytomis sąlygomis, laikoma, kad jis atsisakė sudaryti pirkimo sutartį. Tuo atveju perkančioji organizacija siūlo sudaryti pirkimo sutartį tiekėjui, kurio pasiūlymas Komisijos sprendimu pripažintas pirmu po tiekėjo, atsisakiusio sudaryti pirkimo sutartį.</w:t>
                  </w:r>
                </w:p>
              </w:sdtContent>
            </w:sdt>
            <w:sdt>
              <w:sdtPr>
                <w:alias w:val="79 p."/>
                <w:tag w:val="part_240dbef7f3034a32b6d337b888548e2d"/>
                <w:lock w:val="sdtLocked"/>
                <w:richText/>
              </w:sdtPr>
              <w:sdtContent>
                <w:p>
                  <w:pPr>
                    <w:ind w:firstLine="709"/>
                    <w:jc w:val="both"/>
                    <w:rPr>
                      <w:color w:val="000000"/>
                    </w:rPr>
                  </w:pPr>
                  <w:sdt>
                    <w:sdtPr>
                      <w:alias w:val="Numeris"/>
                      <w:tag w:val="nr_240dbef7f3034a32b6d337b888548e2d"/>
                      <w:lock w:val="sdtLocked"/>
                      <w:richText/>
                    </w:sdtPr>
                    <w:sdtContent>
                      <w:r>
                        <w:rPr>
                          <w:color w:val="000000"/>
                        </w:rPr>
                        <w:t>79</w:t>
                      </w:r>
                    </w:sdtContent>
                  </w:sdt>
                  <w:r>
                    <w:rPr>
                      <w:color w:val="000000"/>
                    </w:rPr>
                    <w:t xml:space="preserve">. Sudarant pirkimo sutartį, negali būti didinama laimėjusio tiekėjo pasiūlymo kaina ar keičiamas jos nustatymo būdas, pasiūlymo turinys, sutarties įvykdymo užtikrinimo reikalavimai. Šalių sutarimu energijos ar kuro kaina gali būti mažinama. </w:t>
                  </w:r>
                </w:p>
              </w:sdtContent>
            </w:sdt>
            <w:sdt>
              <w:sdtPr>
                <w:alias w:val="80 p."/>
                <w:tag w:val="part_f82a625e71c940f8bbbb06339cae8453"/>
                <w:lock w:val="sdtLocked"/>
                <w:richText/>
              </w:sdtPr>
              <w:sdtContent>
                <w:p>
                  <w:pPr>
                    <w:ind w:firstLine="709"/>
                    <w:jc w:val="both"/>
                    <w:rPr>
                      <w:color w:val="000000"/>
                    </w:rPr>
                  </w:pPr>
                  <w:sdt>
                    <w:sdtPr>
                      <w:alias w:val="Numeris"/>
                      <w:tag w:val="nr_f82a625e71c940f8bbbb06339cae8453"/>
                      <w:lock w:val="sdtLocked"/>
                      <w:richText/>
                    </w:sdtPr>
                    <w:sdtContent>
                      <w:r>
                        <w:rPr>
                          <w:color w:val="000000"/>
                        </w:rPr>
                        <w:t>80</w:t>
                      </w:r>
                    </w:sdtContent>
                  </w:sdt>
                  <w:r>
                    <w:rPr>
                      <w:color w:val="000000"/>
                    </w:rPr>
                    <w:t>. Sudarius pirkimo sutartį, perkančioji organizacija kitiems pasiūlymus pateikusiems tiekėjams ne vėliau kaip per 3 darbo dienas išsiunčia pranešimus apie pirkimo sutarties sudarymą. Pranešime nurodoma, su kuo pasirašyta pirkimo sutartis, pirkimo objektas ir sutartyje nurodyta kaina.</w:t>
                  </w:r>
                </w:p>
              </w:sdtContent>
            </w:sdt>
            <w:sdt>
              <w:sdtPr>
                <w:alias w:val="81 p."/>
                <w:tag w:val="part_d7575dbc53ff4787b6b1282d2e2bd462"/>
                <w:lock w:val="sdtLocked"/>
                <w:richText/>
              </w:sdtPr>
              <w:sdtContent>
                <w:p>
                  <w:pPr>
                    <w:ind w:firstLine="709"/>
                    <w:jc w:val="both"/>
                    <w:rPr>
                      <w:color w:val="000000"/>
                    </w:rPr>
                  </w:pPr>
                  <w:sdt>
                    <w:sdtPr>
                      <w:alias w:val="Numeris"/>
                      <w:tag w:val="nr_d7575dbc53ff4787b6b1282d2e2bd462"/>
                      <w:lock w:val="sdtLocked"/>
                      <w:richText/>
                    </w:sdtPr>
                    <w:sdtContent>
                      <w:r>
                        <w:rPr>
                          <w:color w:val="000000"/>
                        </w:rPr>
                        <w:t>81</w:t>
                      </w:r>
                    </w:sdtContent>
                  </w:sdt>
                  <w:r>
                    <w:rPr>
                      <w:color w:val="000000"/>
                    </w:rPr>
                    <w:t>. Draudžiama didinti pirkimo kainą ar keisti jos nustatymo būdą per visą pirkimo sutarties galiojimo laiką, taip pat keisti privalomas konkurso, skelbiamų ir neskelbiamų derybų metu nustatytas sudarytos pirkimo sutarties sąlygas, išskyrus tuos atvejus, kai energijos ar kuro pirkimo kainai įtaką daro pasikeitę mokesčiai arba kai energijos ar kuro rinkos kainos pokytis yra ne mažesnis kaip 10 procentų ir to nebuvo galima numatyti sudarant pirkimo sutartį. Šiais atvejais sprendimą priima perkančioji organizacija.</w:t>
                  </w:r>
                </w:p>
              </w:sdtContent>
            </w:sdt>
            <w:sdt>
              <w:sdtPr>
                <w:alias w:val="82 p."/>
                <w:tag w:val="part_dd6fae40ad99446b84d3e31db6d9d819"/>
                <w:lock w:val="sdtLocked"/>
                <w:richText/>
              </w:sdtPr>
              <w:sdtContent>
                <w:p>
                  <w:pPr>
                    <w:ind w:firstLine="709"/>
                    <w:jc w:val="both"/>
                    <w:rPr>
                      <w:color w:val="000000"/>
                    </w:rPr>
                  </w:pPr>
                  <w:sdt>
                    <w:sdtPr>
                      <w:alias w:val="Numeris"/>
                      <w:tag w:val="nr_dd6fae40ad99446b84d3e31db6d9d819"/>
                      <w:lock w:val="sdtLocked"/>
                      <w:richText/>
                    </w:sdtPr>
                    <w:sdtContent>
                      <w:r>
                        <w:rPr>
                          <w:color w:val="000000"/>
                        </w:rPr>
                        <w:t>82</w:t>
                      </w:r>
                    </w:sdtContent>
                  </w:sdt>
                  <w:r>
                    <w:rPr>
                      <w:color w:val="000000"/>
                    </w:rPr>
                    <w:t>. Perkančioji organizacija energijos ar kuro pirkimo kainą gali didinti atsižvelgdama į kainos indeksavimą dėl infliacijos antraisiais ir vėlesniais metais, kai energijos ar kuro pirkimo sutartis sudaryta ilgesniam kaip vienerių metų laikotarpiui.</w:t>
                  </w:r>
                </w:p>
                <w:p>
                  <w:pPr>
                    <w:ind w:firstLine="709"/>
                    <w:rPr>
                      <w:color w:val="000000"/>
                    </w:rPr>
                  </w:pPr>
                </w:p>
              </w:sdtContent>
            </w:sdt>
          </w:sdtContent>
        </w:sdt>
        <w:sdt>
          <w:sdtPr>
            <w:alias w:val="skyrius"/>
            <w:tag w:val="part_899dadf7fb184f4a82dec9341eb9ee09"/>
            <w:lock w:val="sdtLocked"/>
            <w:richText/>
          </w:sdtPr>
          <w:sdtContent>
            <w:p>
              <w:pPr>
                <w:jc w:val="center"/>
                <w:rPr>
                  <w:b/>
                  <w:color w:val="000000"/>
                </w:rPr>
              </w:pPr>
              <w:sdt>
                <w:sdtPr>
                  <w:alias w:val="Numeris"/>
                  <w:tag w:val="nr_899dadf7fb184f4a82dec9341eb9ee09"/>
                  <w:lock w:val="sdtLocked"/>
                  <w:richText/>
                </w:sdtPr>
                <w:sdtContent>
                  <w:r>
                    <w:rPr>
                      <w:b/>
                      <w:color w:val="000000"/>
                    </w:rPr>
                    <w:t>XI</w:t>
                  </w:r>
                </w:sdtContent>
              </w:sdt>
              <w:r>
                <w:rPr>
                  <w:b/>
                  <w:color w:val="000000"/>
                </w:rPr>
                <w:t xml:space="preserve">. </w:t>
              </w:r>
              <w:sdt>
                <w:sdtPr>
                  <w:alias w:val="Pavadinimas"/>
                  <w:tag w:val="title_899dadf7fb184f4a82dec9341eb9ee09"/>
                  <w:lock w:val="sdtLocked"/>
                  <w:richText/>
                </w:sdtPr>
                <w:sdtContent>
                  <w:r>
                    <w:rPr>
                      <w:b/>
                      <w:color w:val="000000"/>
                    </w:rPr>
                    <w:t>PIRKIMO PROCEDŪRŲ ATASKAITA</w:t>
                  </w:r>
                </w:sdtContent>
              </w:sdt>
            </w:p>
            <w:p>
              <w:pPr>
                <w:ind w:firstLine="709"/>
                <w:rPr>
                  <w:color w:val="000000"/>
                </w:rPr>
              </w:pPr>
            </w:p>
            <w:sdt>
              <w:sdtPr>
                <w:alias w:val="83 p."/>
                <w:tag w:val="part_5fbdff043c4548969110e2171ff3a048"/>
                <w:lock w:val="sdtLocked"/>
                <w:richText/>
              </w:sdtPr>
              <w:sdtContent>
                <w:p>
                  <w:pPr>
                    <w:ind w:firstLine="709"/>
                    <w:jc w:val="both"/>
                    <w:rPr>
                      <w:color w:val="000000"/>
                    </w:rPr>
                  </w:pPr>
                  <w:sdt>
                    <w:sdtPr>
                      <w:alias w:val="Numeris"/>
                      <w:tag w:val="nr_5fbdff043c4548969110e2171ff3a048"/>
                      <w:lock w:val="sdtLocked"/>
                      <w:richText/>
                    </w:sdtPr>
                    <w:sdtContent>
                      <w:r>
                        <w:rPr>
                          <w:color w:val="000000"/>
                        </w:rPr>
                        <w:t>83</w:t>
                      </w:r>
                    </w:sdtContent>
                  </w:sdt>
                  <w:r>
                    <w:rPr>
                      <w:color w:val="000000"/>
                    </w:rPr>
                    <w:t>. Komisija iki pirkimo sutarties sudarymo arba pasibaigus pirkimų procedūroms pateikia perkančiosios organizacijos vadovui ataskaitą, kurioje nurodoma:</w:t>
                  </w:r>
                </w:p>
                <w:sdt>
                  <w:sdtPr>
                    <w:alias w:val="83.1 p."/>
                    <w:tag w:val="part_5a4b94937a11449590332472a6794eb2"/>
                    <w:lock w:val="sdtLocked"/>
                    <w:richText/>
                  </w:sdtPr>
                  <w:sdtContent>
                    <w:p>
                      <w:pPr>
                        <w:ind w:firstLine="709"/>
                        <w:jc w:val="both"/>
                        <w:rPr>
                          <w:color w:val="000000"/>
                        </w:rPr>
                      </w:pPr>
                      <w:sdt>
                        <w:sdtPr>
                          <w:alias w:val="Numeris"/>
                          <w:tag w:val="nr_5a4b94937a11449590332472a6794eb2"/>
                          <w:lock w:val="sdtLocked"/>
                          <w:richText/>
                        </w:sdtPr>
                        <w:sdtContent>
                          <w:r>
                            <w:rPr>
                              <w:color w:val="000000"/>
                            </w:rPr>
                            <w:t>83.1</w:t>
                          </w:r>
                        </w:sdtContent>
                      </w:sdt>
                      <w:r>
                        <w:rPr>
                          <w:color w:val="000000"/>
                        </w:rPr>
                        <w:t>. perkančiosios organizacijos pavadinimas, kodas, buveinė ir telefono numeris;</w:t>
                      </w:r>
                    </w:p>
                  </w:sdtContent>
                </w:sdt>
                <w:sdt>
                  <w:sdtPr>
                    <w:alias w:val="83.2 p."/>
                    <w:tag w:val="part_837a59fcef0d4d1b982da2066651c09b"/>
                    <w:lock w:val="sdtLocked"/>
                    <w:richText/>
                  </w:sdtPr>
                  <w:sdtContent>
                    <w:p>
                      <w:pPr>
                        <w:ind w:firstLine="709"/>
                        <w:jc w:val="both"/>
                        <w:rPr>
                          <w:color w:val="000000"/>
                        </w:rPr>
                      </w:pPr>
                      <w:sdt>
                        <w:sdtPr>
                          <w:alias w:val="Numeris"/>
                          <w:tag w:val="nr_837a59fcef0d4d1b982da2066651c09b"/>
                          <w:lock w:val="sdtLocked"/>
                          <w:richText/>
                        </w:sdtPr>
                        <w:sdtContent>
                          <w:r>
                            <w:rPr>
                              <w:color w:val="000000"/>
                            </w:rPr>
                            <w:t>83.2</w:t>
                          </w:r>
                        </w:sdtContent>
                      </w:sdt>
                      <w:r>
                        <w:rPr>
                          <w:color w:val="000000"/>
                        </w:rPr>
                        <w:t>. trumpas pirkimo objekto aprašymas ir pirkimo kaina;</w:t>
                      </w:r>
                    </w:p>
                  </w:sdtContent>
                </w:sdt>
                <w:sdt>
                  <w:sdtPr>
                    <w:alias w:val="83.3 p."/>
                    <w:tag w:val="part_9f737566a4c2492eb254cc2e35a8bfd8"/>
                    <w:lock w:val="sdtLocked"/>
                    <w:richText/>
                  </w:sdtPr>
                  <w:sdtContent>
                    <w:p>
                      <w:pPr>
                        <w:ind w:firstLine="709"/>
                        <w:jc w:val="both"/>
                        <w:rPr>
                          <w:color w:val="000000"/>
                        </w:rPr>
                      </w:pPr>
                      <w:sdt>
                        <w:sdtPr>
                          <w:alias w:val="Numeris"/>
                          <w:tag w:val="nr_9f737566a4c2492eb254cc2e35a8bfd8"/>
                          <w:lock w:val="sdtLocked"/>
                          <w:richText/>
                        </w:sdtPr>
                        <w:sdtContent>
                          <w:r>
                            <w:rPr>
                              <w:color w:val="000000"/>
                            </w:rPr>
                            <w:t>83.3</w:t>
                          </w:r>
                        </w:sdtContent>
                      </w:sdt>
                      <w:r>
                        <w:rPr>
                          <w:color w:val="000000"/>
                        </w:rPr>
                        <w:t>. pasiūlymus pateikusių tiekėjų pavadinimai ir adresai;</w:t>
                      </w:r>
                    </w:p>
                  </w:sdtContent>
                </w:sdt>
                <w:sdt>
                  <w:sdtPr>
                    <w:alias w:val="83.4 p."/>
                    <w:tag w:val="part_226de7138c8343e9963a31a15319a1bd"/>
                    <w:lock w:val="sdtLocked"/>
                    <w:richText/>
                  </w:sdtPr>
                  <w:sdtContent>
                    <w:p>
                      <w:pPr>
                        <w:ind w:firstLine="709"/>
                        <w:jc w:val="both"/>
                        <w:rPr>
                          <w:color w:val="000000"/>
                        </w:rPr>
                      </w:pPr>
                      <w:sdt>
                        <w:sdtPr>
                          <w:alias w:val="Numeris"/>
                          <w:tag w:val="nr_226de7138c8343e9963a31a15319a1bd"/>
                          <w:lock w:val="sdtLocked"/>
                          <w:richText/>
                        </w:sdtPr>
                        <w:sdtContent>
                          <w:r>
                            <w:rPr>
                              <w:color w:val="000000"/>
                            </w:rPr>
                            <w:t>83.4</w:t>
                          </w:r>
                        </w:sdtContent>
                      </w:sdt>
                      <w:r>
                        <w:rPr>
                          <w:color w:val="000000"/>
                        </w:rPr>
                        <w:t>. kiekvieno pasiūlymo kaina;</w:t>
                      </w:r>
                    </w:p>
                  </w:sdtContent>
                </w:sdt>
                <w:sdt>
                  <w:sdtPr>
                    <w:alias w:val="83.5 p."/>
                    <w:tag w:val="part_ea398b0325f74af7982e11e9b12e9b30"/>
                    <w:lock w:val="sdtLocked"/>
                    <w:richText/>
                  </w:sdtPr>
                  <w:sdtContent>
                    <w:p>
                      <w:pPr>
                        <w:ind w:firstLine="709"/>
                        <w:jc w:val="both"/>
                        <w:rPr>
                          <w:color w:val="000000"/>
                        </w:rPr>
                      </w:pPr>
                      <w:sdt>
                        <w:sdtPr>
                          <w:alias w:val="Numeris"/>
                          <w:tag w:val="nr_ea398b0325f74af7982e11e9b12e9b30"/>
                          <w:lock w:val="sdtLocked"/>
                          <w:richText/>
                        </w:sdtPr>
                        <w:sdtContent>
                          <w:r>
                            <w:rPr>
                              <w:color w:val="000000"/>
                            </w:rPr>
                            <w:t>83.5</w:t>
                          </w:r>
                        </w:sdtContent>
                      </w:sdt>
                      <w:r>
                        <w:rPr>
                          <w:color w:val="000000"/>
                        </w:rPr>
                        <w:t>. pasiūlymų vertinimo ir palyginimo aprašymas, Komisijos išvados dėl laimėjusio pasiūlymo, pasiūlymą pateikusio tiekėjo pavadinimas ir motyvai, dėl kurių šis pasiūlymas buvo pasirinktas;</w:t>
                      </w:r>
                    </w:p>
                  </w:sdtContent>
                </w:sdt>
                <w:sdt>
                  <w:sdtPr>
                    <w:alias w:val="83.6 p."/>
                    <w:tag w:val="part_81bb0d700e9340de99e768ec50e75c89"/>
                    <w:lock w:val="sdtLocked"/>
                    <w:richText/>
                  </w:sdtPr>
                  <w:sdtContent>
                    <w:p>
                      <w:pPr>
                        <w:ind w:firstLine="709"/>
                        <w:jc w:val="both"/>
                        <w:rPr>
                          <w:color w:val="000000"/>
                        </w:rPr>
                      </w:pPr>
                      <w:sdt>
                        <w:sdtPr>
                          <w:alias w:val="Numeris"/>
                          <w:tag w:val="nr_81bb0d700e9340de99e768ec50e75c89"/>
                          <w:lock w:val="sdtLocked"/>
                          <w:richText/>
                        </w:sdtPr>
                        <w:sdtContent>
                          <w:r>
                            <w:rPr>
                              <w:color w:val="000000"/>
                            </w:rPr>
                            <w:t>83.6</w:t>
                          </w:r>
                        </w:sdtContent>
                      </w:sdt>
                      <w:r>
                        <w:rPr>
                          <w:color w:val="000000"/>
                        </w:rPr>
                        <w:t>. jeigu buvo atmesti pasiūlymai, – atmetimo priežastys.</w:t>
                      </w:r>
                    </w:p>
                  </w:sdtContent>
                </w:sdt>
              </w:sdtContent>
            </w:sdt>
            <w:sdt>
              <w:sdtPr>
                <w:alias w:val="84 p."/>
                <w:tag w:val="part_cbaf85ecff3543d5843803c65a1ddb9e"/>
                <w:lock w:val="sdtLocked"/>
                <w:richText/>
              </w:sdtPr>
              <w:sdtContent>
                <w:p>
                  <w:pPr>
                    <w:ind w:firstLine="709"/>
                    <w:jc w:val="both"/>
                    <w:rPr>
                      <w:color w:val="000000"/>
                    </w:rPr>
                  </w:pPr>
                  <w:sdt>
                    <w:sdtPr>
                      <w:alias w:val="Numeris"/>
                      <w:tag w:val="nr_cbaf85ecff3543d5843803c65a1ddb9e"/>
                      <w:lock w:val="sdtLocked"/>
                      <w:richText/>
                    </w:sdtPr>
                    <w:sdtContent>
                      <w:r>
                        <w:rPr>
                          <w:color w:val="000000"/>
                        </w:rPr>
                        <w:t>84</w:t>
                      </w:r>
                    </w:sdtContent>
                  </w:sdt>
                  <w:r>
                    <w:rPr>
                      <w:color w:val="000000"/>
                    </w:rPr>
                    <w:t>. Šios Tvarkos 83.1 ir 83.3 punktuose nurodyta informacija teikiama kiekvienam jos paprašiusiam asmeniui.</w:t>
                  </w:r>
                </w:p>
              </w:sdtContent>
            </w:sdt>
            <w:sdt>
              <w:sdtPr>
                <w:alias w:val="85 p."/>
                <w:tag w:val="part_1208d4aa7f96478aad480e6e3bbe31d3"/>
                <w:lock w:val="sdtLocked"/>
                <w:richText/>
              </w:sdtPr>
              <w:sdtContent>
                <w:p>
                  <w:pPr>
                    <w:ind w:firstLine="709"/>
                    <w:jc w:val="both"/>
                    <w:rPr>
                      <w:color w:val="000000"/>
                    </w:rPr>
                  </w:pPr>
                  <w:sdt>
                    <w:sdtPr>
                      <w:alias w:val="Numeris"/>
                      <w:tag w:val="nr_1208d4aa7f96478aad480e6e3bbe31d3"/>
                      <w:lock w:val="sdtLocked"/>
                      <w:richText/>
                    </w:sdtPr>
                    <w:sdtContent>
                      <w:r>
                        <w:rPr>
                          <w:color w:val="000000"/>
                        </w:rPr>
                        <w:t>85</w:t>
                      </w:r>
                    </w:sdtContent>
                  </w:sdt>
                  <w:r>
                    <w:rPr>
                      <w:color w:val="000000"/>
                    </w:rPr>
                    <w:t>. Šios Tvarkos 83.4–83.6 punktuose nurodyta informacija teikiama jos paprašiusiems pirkimo procedūrose dalyvavusiems tiekėjams.</w:t>
                  </w:r>
                </w:p>
              </w:sdtContent>
            </w:sdt>
            <w:sdt>
              <w:sdtPr>
                <w:alias w:val="86 p."/>
                <w:tag w:val="part_450a9e798b024b14b989b5e2c3a85688"/>
                <w:lock w:val="sdtLocked"/>
                <w:richText/>
              </w:sdtPr>
              <w:sdtContent>
                <w:p>
                  <w:pPr>
                    <w:ind w:firstLine="709"/>
                    <w:jc w:val="both"/>
                    <w:rPr>
                      <w:color w:val="000000"/>
                    </w:rPr>
                  </w:pPr>
                  <w:sdt>
                    <w:sdtPr>
                      <w:alias w:val="Numeris"/>
                      <w:tag w:val="nr_450a9e798b024b14b989b5e2c3a85688"/>
                      <w:lock w:val="sdtLocked"/>
                      <w:richText/>
                    </w:sdtPr>
                    <w:sdtContent>
                      <w:r>
                        <w:rPr>
                          <w:color w:val="000000"/>
                        </w:rPr>
                        <w:t>86</w:t>
                      </w:r>
                    </w:sdtContent>
                  </w:sdt>
                  <w:r>
                    <w:rPr>
                      <w:color w:val="000000"/>
                    </w:rPr>
                    <w:t>. Perkančioji organizacija ir Komisija neturi teisės atskleisti informacijos, susijusios su atliktomis pirkimo procedūromis, jeigu jos atskleidimas prieštarautų įstatymams, darytų nuostolių teisėtiems šalių komerciniams interesams arba trukdytų užtikrinti sąžiningą konkurenciją.</w:t>
                  </w:r>
                </w:p>
              </w:sdtContent>
            </w:sdt>
            <w:sdt>
              <w:sdtPr>
                <w:alias w:val="87 p."/>
                <w:tag w:val="part_e971bfa30e70412a941ec327b4d0e557"/>
                <w:lock w:val="sdtLocked"/>
                <w:richText/>
              </w:sdtPr>
              <w:sdtContent>
                <w:p>
                  <w:pPr>
                    <w:ind w:firstLine="709"/>
                    <w:jc w:val="both"/>
                    <w:rPr>
                      <w:color w:val="000000"/>
                    </w:rPr>
                  </w:pPr>
                  <w:sdt>
                    <w:sdtPr>
                      <w:alias w:val="Numeris"/>
                      <w:tag w:val="nr_e971bfa30e70412a941ec327b4d0e557"/>
                      <w:lock w:val="sdtLocked"/>
                      <w:richText/>
                    </w:sdtPr>
                    <w:sdtContent>
                      <w:r>
                        <w:rPr>
                          <w:color w:val="000000"/>
                        </w:rPr>
                        <w:t>87</w:t>
                      </w:r>
                    </w:sdtContent>
                  </w:sdt>
                  <w:r>
                    <w:rPr>
                      <w:color w:val="000000"/>
                    </w:rPr>
                    <w:t>. Įvykdytos pirkimo sutartys, protokolai, kiti su pirkimu susiję dokumentai laikomi Lietuvos Respublikos archyvų įstatymo (Žin., 1995 Nr. 107-2389) nustatyta tvarka.</w:t>
                  </w:r>
                </w:p>
                <w:p>
                  <w:pPr>
                    <w:ind w:firstLine="709"/>
                    <w:jc w:val="both"/>
                    <w:rPr>
                      <w:color w:val="000000"/>
                    </w:rPr>
                  </w:pPr>
                </w:p>
              </w:sdtContent>
            </w:sdt>
          </w:sdtContent>
        </w:sdt>
        <w:sdt>
          <w:sdtPr>
            <w:alias w:val="skyrius"/>
            <w:tag w:val="part_d2b4eb433fca4633bb75464b8b2428f0"/>
            <w:lock w:val="sdtLocked"/>
            <w:richText/>
          </w:sdtPr>
          <w:sdtContent>
            <w:p>
              <w:pPr>
                <w:jc w:val="center"/>
                <w:rPr>
                  <w:b/>
                  <w:color w:val="000000"/>
                </w:rPr>
              </w:pPr>
              <w:sdt>
                <w:sdtPr>
                  <w:alias w:val="Numeris"/>
                  <w:tag w:val="nr_d2b4eb433fca4633bb75464b8b2428f0"/>
                  <w:lock w:val="sdtLocked"/>
                  <w:richText/>
                </w:sdtPr>
                <w:sdtContent>
                  <w:r>
                    <w:rPr>
                      <w:b/>
                      <w:color w:val="000000"/>
                    </w:rPr>
                    <w:t>XII</w:t>
                  </w:r>
                </w:sdtContent>
              </w:sdt>
              <w:r>
                <w:rPr>
                  <w:b/>
                  <w:color w:val="000000"/>
                </w:rPr>
                <w:t xml:space="preserve">. </w:t>
              </w:r>
              <w:sdt>
                <w:sdtPr>
                  <w:alias w:val="Pavadinimas"/>
                  <w:tag w:val="title_d2b4eb433fca4633bb75464b8b2428f0"/>
                  <w:lock w:val="sdtLocked"/>
                  <w:richText/>
                </w:sdtPr>
                <w:sdtContent>
                  <w:r>
                    <w:rPr>
                      <w:b/>
                      <w:color w:val="000000"/>
                    </w:rPr>
                    <w:t>BAIGIAMOSIOS NUOSTATOS</w:t>
                  </w:r>
                </w:sdtContent>
              </w:sdt>
            </w:p>
            <w:p>
              <w:pPr>
                <w:ind w:firstLine="709"/>
                <w:rPr>
                  <w:color w:val="000000"/>
                </w:rPr>
              </w:pPr>
            </w:p>
            <w:sdt>
              <w:sdtPr>
                <w:alias w:val="88 p."/>
                <w:tag w:val="part_304ef56b05f54f2fa72f156840daed29"/>
                <w:lock w:val="sdtLocked"/>
                <w:richText/>
              </w:sdtPr>
              <w:sdtContent>
                <w:p>
                  <w:pPr>
                    <w:ind w:firstLine="709"/>
                    <w:jc w:val="both"/>
                    <w:rPr>
                      <w:color w:val="000000"/>
                    </w:rPr>
                  </w:pPr>
                  <w:sdt>
                    <w:sdtPr>
                      <w:alias w:val="Numeris"/>
                      <w:tag w:val="nr_304ef56b05f54f2fa72f156840daed29"/>
                      <w:lock w:val="sdtLocked"/>
                      <w:richText/>
                    </w:sdtPr>
                    <w:sdtContent>
                      <w:r>
                        <w:rPr>
                          <w:color w:val="000000"/>
                        </w:rPr>
                        <w:t>88</w:t>
                      </w:r>
                    </w:sdtContent>
                  </w:sdt>
                  <w:r>
                    <w:rPr>
                      <w:color w:val="000000"/>
                    </w:rPr>
                    <w:t>. Jeigu perkančioji organizacija nesilaiko šios Tvarkos, nevykdo kitų teisės aktų nustatytų reikalavimų ar pažeidžia tiekėjo teises, tiekėjas turi teisę įstatymų nustatyta tvarka kreiptis į teismą ir išieškoti padarytus nuostolius.</w:t>
                  </w:r>
                </w:p>
              </w:sdtContent>
            </w:sdt>
            <w:sdt>
              <w:sdtPr>
                <w:alias w:val="89 p."/>
                <w:tag w:val="part_9ec5e2dd04624d9a8bc5a1fa92d1c583"/>
                <w:lock w:val="sdtLocked"/>
                <w:richText/>
              </w:sdtPr>
              <w:sdtContent>
                <w:p>
                  <w:pPr>
                    <w:ind w:firstLine="709"/>
                    <w:jc w:val="both"/>
                    <w:rPr>
                      <w:color w:val="000000"/>
                    </w:rPr>
                  </w:pPr>
                  <w:sdt>
                    <w:sdtPr>
                      <w:alias w:val="Numeris"/>
                      <w:tag w:val="nr_9ec5e2dd04624d9a8bc5a1fa92d1c583"/>
                      <w:lock w:val="sdtLocked"/>
                      <w:richText/>
                    </w:sdtPr>
                    <w:sdtContent>
                      <w:r>
                        <w:rPr>
                          <w:color w:val="000000"/>
                        </w:rPr>
                        <w:t>89</w:t>
                      </w:r>
                    </w:sdtContent>
                  </w:sdt>
                  <w:r>
                    <w:rPr>
                      <w:color w:val="000000"/>
                    </w:rPr>
                    <w:t>. Jeigu tiekėjas nesilaiko šios Tvarkos, nevykdo kitų teisės aktų nustatytų reikalavimų, perkančioji organizacija įstatymų nustatyta tvarka gali kreiptis į teismą ir išieškoti iš tiekėjo padarytus nuostolius.</w:t>
                  </w:r>
                </w:p>
              </w:sdtContent>
            </w:sdt>
            <w:sdt>
              <w:sdtPr>
                <w:alias w:val="90 p."/>
                <w:tag w:val="part_d7412bd3eff44ad1b9fd45f06574dd18"/>
                <w:lock w:val="sdtLocked"/>
                <w:richText/>
              </w:sdtPr>
              <w:sdtContent>
                <w:p>
                  <w:pPr>
                    <w:ind w:firstLine="709"/>
                    <w:jc w:val="both"/>
                    <w:rPr>
                      <w:color w:val="000000"/>
                    </w:rPr>
                  </w:pPr>
                  <w:sdt>
                    <w:sdtPr>
                      <w:alias w:val="Numeris"/>
                      <w:tag w:val="nr_d7412bd3eff44ad1b9fd45f06574dd18"/>
                      <w:lock w:val="sdtLocked"/>
                      <w:richText/>
                    </w:sdtPr>
                    <w:sdtContent>
                      <w:r>
                        <w:rPr>
                          <w:color w:val="000000"/>
                        </w:rPr>
                        <w:t>90</w:t>
                      </w:r>
                    </w:sdtContent>
                  </w:sdt>
                  <w:r>
                    <w:rPr>
                      <w:color w:val="000000"/>
                    </w:rPr>
                    <w:t>. Perkančiosios organizacijos vadovai ar kiti įgalioti asmenys (Komisijos nariai ir ekspertai), pažeidę šią Tvarką, atsako pagal įstatymus.</w:t>
                  </w:r>
                </w:p>
              </w:sdtContent>
            </w:sdt>
          </w:sdtContent>
        </w:sdt>
        <w:sdt>
          <w:sdtPr>
            <w:alias w:val=""/>
            <w:tag w:val="part_bd7674d11cee4026bd07794903798b63"/>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567E7BA91DC">
            <w:r w:rsidRPr="00532B9F">
              <w:rPr>
                <w:rFonts w:ascii="Times New Roman" w:eastAsia="MS Mincho" w:hAnsi="Times New Roman"/>
                <w:sz w:val="20"/>
                <w:iCs/>
                <w:color w:val="0000FF" w:themeColor="hyperlink"/>
                <w:u w:val="single"/>
              </w:rPr>
              <w:t>508</w:t>
            </w:r>
          </w:fldSimple>
          <w:r>
            <w:rPr>
              <w:rFonts w:ascii="Times New Roman" w:eastAsia="MS Mincho" w:hAnsi="Times New Roman"/>
              <w:sz w:val="20"/>
              <w:iCs/>
            </w:rPr>
            <w:t>,
2013-06-05,
Žin., 2013, Nr.
63-3124 (2013-06-14), i. k. 1131100NUTA00000508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tvarkos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63B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0119F92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hyperlink" TargetMode="External" Target="https://www.e-tar.lt/portal/lt/legalAct/TAR.C54AFFAA7622"/>
  <Relationship Id="rId11" Type="http://schemas.openxmlformats.org/officeDocument/2006/relationships/hyperlink" TargetMode="External" Target="https://www.e-tar.lt/portal/lt/legalAct/TAR.F4EDFC59E1E8"/>
  <Relationship Id="rId12" Type="http://schemas.openxmlformats.org/officeDocument/2006/relationships/settings" Target="settings.xml"/>
  <Relationship Id="rId13" Type="http://schemas.openxmlformats.org/officeDocument/2006/relationships/styles" Target="styles.xml"/>
  <Relationship Id="rId14" Type="http://schemas.microsoft.com/office/2007/relationships/stylesWithEffects" Target="stylesWithEffect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1.wmf"/>
  <Relationship Id="rId18" Type="http://schemas.openxmlformats.org/officeDocument/2006/relationships/control" Target="activeX/activeX1.xml"/>
  <Relationship Id="rId19" Type="http://schemas.openxmlformats.org/officeDocument/2006/relationships/hyperlink" TargetMode="External" Target="https://www.e-tar.lt/portal/lt/legalAct/TAR.C54AFFAA7622"/>
  <Relationship Id="rId2" Type="http://schemas.openxmlformats.org/officeDocument/2006/relationships/header" Target="header2.xml"/>
  <Relationship Id="rId20" Type="http://schemas.openxmlformats.org/officeDocument/2006/relationships/hyperlink" TargetMode="External" Target="https://www.e-tar.lt/portal/lt/legalAct/TAR.C0DE35FFA738"/>
  <Relationship Id="rId21" Type="http://schemas.openxmlformats.org/officeDocument/2006/relationships/hyperlink" TargetMode="External" Target="https://www.e-tar.lt/portal/lt/legalAct/TAR.BDE2B4AF963D"/>
  <Relationship Id="rId22" Type="http://schemas.openxmlformats.org/officeDocument/2006/relationships/hyperlink" TargetMode="External" Target="https://www.e-tar.lt/portal/lt/legalAct/TAR.A516DE6B7EC2"/>
  <Relationship Id="rId23" Type="http://schemas.openxmlformats.org/officeDocument/2006/relationships/hyperlink" TargetMode="External" Target="https://www.e-tar.lt/portal/lt/legalAct/TAR.43D55A66ECF1"/>
  <Relationship Id="rId24" Type="http://schemas.openxmlformats.org/officeDocument/2006/relationships/hyperlink" TargetMode="External" Target="https://www.e-tar.lt/portal/lt/legalAct/TAR.8A39C83848CB"/>
  <Relationship Id="rId25" Type="http://schemas.openxmlformats.org/officeDocument/2006/relationships/hyperlink" TargetMode="External" Target="https://www.e-tar.lt/portal/lt/legalAct/TAR.F57794B7899F"/>
  <Relationship Id="rId26" Type="http://schemas.openxmlformats.org/officeDocument/2006/relationships/hyperlink" TargetMode="External" Target="https://www.e-tar.lt/portal/lt/legalAct/TAR.EC08E3DADC14"/>
  <Relationship Id="rId27" Type="http://schemas.openxmlformats.org/officeDocument/2006/relationships/hyperlink" TargetMode="External" Target="https://www.e-tar.lt/portal/lt/legalAct/TAR.134F53FB68ED"/>
  <Relationship Id="rId28" Type="http://schemas.openxmlformats.org/officeDocument/2006/relationships/hyperlink" TargetMode="External" Target="https://www.e-tar.lt/portal/lt/legalAct/TAR.A7702BE8CB45"/>
  <Relationship Id="rId29" Type="http://schemas.openxmlformats.org/officeDocument/2006/relationships/hyperlink" TargetMode="External" Target="https://www.e-tar.lt/portal/lt/legalAct/TAR.AEB0FBCC0DB4"/>
  <Relationship Id="rId3" Type="http://schemas.openxmlformats.org/officeDocument/2006/relationships/footer" Target="footer1.xml"/>
  <Relationship Id="rId30" Type="http://schemas.openxmlformats.org/officeDocument/2006/relationships/hyperlink" TargetMode="External" Target="https://www.e-tar.lt/portal/lt/legalAct/TAR.E665DEE09A29"/>
  <Relationship Id="rId31" Type="http://schemas.openxmlformats.org/officeDocument/2006/relationships/hyperlink" TargetMode="External" Target="https://www.e-tar.lt/portal/lt/legalAct/TAR.AA33F529D3FC"/>
  <Relationship Id="rId32" Type="http://schemas.openxmlformats.org/officeDocument/2006/relationships/customXml" Target="../customXml/item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0160ff05f4b476ab4ab604e8e23a250" PartId="13b14a3782324a0783684ad77bcef2c5">
    <Part Type="preambule" DocPartId="3035e55304f543d282197eaed2892051" PartId="56dafc2c515d4aeaaa27706d3e0483fd"/>
    <Part Type="punktas" Nr="1" Abbr="1 p." DocPartId="cc539e3a1e7e4902a56e7dd3483d4010" PartId="1081d9bd1e0943edbfb34b3ba26949ff"/>
    <Part Type="punktas" Nr="2" Abbr="2 p." DocPartId="2845c35015e34585baa7963ecdfdd4ce" PartId="eb7d3c6a88e9478f824de73378d4f7a5"/>
    <Part Type="signatura" DocPartId="6034a39ad5b5417fa4b338793e87cd74" PartId="1cb203ec01524e22b770c7b24cfa8f70"/>
  </Part>
  <Part Type="patvirtinta" Title="ĮMONIŲ, VEIKIANČIŲ ENERGETIKOS SRITYJE, ENERGIJOS AR KURO, KURIŲ REIKIA ELEKTROS IR ŠILUMOS ENERGIJAI GAMINTI, PIRKIMŲ TVARKA" DocPartId="f13dbe7926a649e791f9f325d407aa68" PartId="4264d052e4c24216a8e1aa128255f79f">
    <Part Type="skyrius" Nr="1" Title="BENDROSIOS NUOSTATOS" DocPartId="c50e6449e2ab4181961d048d521b3246" PartId="a64ea45a2ba94cc28894d5f218ee11d0">
      <Part Type="punktas" Nr="1" Abbr="1 p." DocPartId="c58b530584d547f6b67f28a6855e33cb" PartId="e185b0363dce4134b5c723548314be13"/>
      <Part Type="punktas" Nr="1-1" Abbr="1-1 p." Title="" DocPartId="c17f9d79c7e4411d8351a756309e9398" PartId="43cee65187a840e4b3eb946fc659b823"/>
      <Part Type="punktas" Nr="2" Abbr="2 p." DocPartId="a292cefb1a4c4ce78a4bc317e8b387e0" PartId="58f5b4552cc14f1ab2805045fbbf2650"/>
    </Part>
    <Part Type="skyrius" Nr="2" Title="PIRKIMŲ ORGANIZAVIMAS" DocPartId="46fca33f503d4975bf3fd940e6a239c4" PartId="e145f721fffd4e3f80e5fdae5d531c2c">
      <Part Type="punktas" Nr="3" Abbr="3 p." DocPartId="ed4d40dea97b413c86d3744456f7c303" PartId="01f520686a32428ea7c0f7dda09a13ea"/>
      <Part Type="punktas" Nr="4" Abbr="4 p." DocPartId="ad5ca13eccbd4ef98fb0437d3c077924" PartId="fa892b3b659943b3989ca2cffda51bf1"/>
      <Part Type="punktas" Nr="5" Abbr="5 p." DocPartId="393fb10917834a56bb0d88636360a052" PartId="3829adac32e4404f9cb2356b65c9b582"/>
      <Part Type="punktas" Nr="6" Abbr="6 p." DocPartId="4307a6c90e0e4bbb8c050dc2236f67cf" PartId="4eb7c07935264589a4a3bc5cb5cacbbd"/>
      <Part Type="punktas" Nr="7" Abbr="7 p." DocPartId="47600e18174d4c43bdc90a1172af6872" PartId="6f6c15f112cd4d469eb3bae5f2f4f3fe"/>
      <Part Type="punktas" Nr="8" Abbr="8 p." DocPartId="52f98692b4e04e8ba227ba7018932c5b" PartId="99177ca7621e4be3b0414263636ef0db"/>
      <Part Type="punktas" Nr="9" Abbr="9 p." DocPartId="e1fe248dd39046c59c0c93818b5d9ea0" PartId="a780317aca014e219388d647bcfa87ca"/>
      <Part Type="punktas" Nr="10" Abbr="10 p." DocPartId="3f89931a60414d0d965c94ca79eaf045" PartId="4b6bea8ceac44ea2a164423cc88fd233"/>
      <Part Type="punktas" Nr="11" Abbr="11 p." DocPartId="d4899ddeb64249659cf3e4e9b108ab21" PartId="455da3f76146486c9c913f07eb435f8e"/>
      <Part Type="punktas" Nr="12" Abbr="12 p." DocPartId="64b68909cd534a55882feabab4996e59" PartId="b1392692c20948c1b1c434a1d323efe6"/>
    </Part>
    <Part Type="skyrius" Nr="3" Title="PIRKIMO VERTĖS SKAIČIAVIMAS" DocPartId="6cfd47cce38b4164907c96183e1c37d9" PartId="40449242aaa642beb696588b2aab7b5d">
      <Part Type="punktas" Nr="13" Abbr="13 p." DocPartId="d40a010bc5334a18a2ad3ce0e310d823" PartId="0aee997bbc734a92816fafa633e67d8d"/>
      <Part Type="punktas" Nr="14" Abbr="14 p." DocPartId="09cc92dacc604399a626ad452d355de4" PartId="8a7325fe89084943b5f28387ad58f478"/>
      <Part Type="punktas" Nr="15" Abbr="15 p." DocPartId="bd3ef117ab9940cf8868de0af14318d6" PartId="d217a293477b4cb0967e9044eebde9e4"/>
      <Part Type="punktas" Nr="16" Abbr="16 p." DocPartId="c6950079ba1d4cadb239d998511e8f0c" PartId="75295e4b4ba142149b583eb3908552de"/>
      <Part Type="punktas" Nr="17" Abbr="17 p." DocPartId="a339b79ac73e49ad9a1ebd3a21a86a6a" PartId="3d703ac1bb1a4293a4bc431deea5cb1b"/>
    </Part>
    <Part Type="skyrius" Nr="4" Title="TIEKĖJŲ KVALIFIKACIJA" DocPartId="70d8fab95dc24be5afb270280fff3e50" PartId="8740b89840db4cc3aa5bdcd225add3b6">
      <Part Type="punktas" Nr="18" Abbr="18 p." DocPartId="ab6d754babbb433d9166d831f882330f" PartId="0efa393d64e740e4b5f34e842f0411d5"/>
      <Part Type="punktas" Nr="19" Abbr="19 p." DocPartId="ff6931e5d89749139ab5a6639c25eed2" PartId="7edd23c6266c495497e44ce3f7f59e9a">
        <Part Type="punktas" Nr="19.1" Abbr="19.1 p." DocPartId="d67dfa3b0d914b2c8248426b8e893390" PartId="30c85dbfd385458799f84a392f8a0167"/>
        <Part Type="punktas" Nr="19.2" Abbr="19.2 p." DocPartId="83f886d4f3d745ea8a57977b62620942" PartId="3ef4039a539f42b08bd6c99e4450215f"/>
        <Part Type="punktas" Nr="19.3" Abbr="19.3 p." DocPartId="f37dd006d068480caa692bd489c7a480" PartId="b6991c452d954d03ae6975d2127af02c"/>
        <Part Type="punktas" Nr="19.4" Abbr="19.4 p." DocPartId="4bad47e4f8304516abc98e822c47036a" PartId="ce91511274a74e5f950b82e4047e02ca"/>
        <Part Type="punktas" Nr="19.5" Abbr="19.5 p." DocPartId="e80e5d5cd6a6466e82b0e88e718df73d" PartId="6aa10e9d9b5f44eaabf55dc63fd0423a"/>
        <Part Type="punktas" Nr="19.6" Abbr="19.6 p." DocPartId="a1b645d78cd9459eaebbb36953bcafbc" PartId="e6b79e5d07e445f2861a2c9a62cd1946"/>
        <Part Type="punktas" Nr="19.7" Abbr="19.7 p." DocPartId="c6941fe77638423cafeef3f161a53ca6" PartId="1eae7cdda47b415594a826e6af3421c1"/>
        <Part Type="punktas" Nr="19.8" Abbr="19.8 p." DocPartId="17c4d8bac7694bf3ae7b3efb7b61a1bd" PartId="17e1a1582fab403882b844e628c126db"/>
        <Part Type="punktas" Nr="19.9" Abbr="19.9 p." DocPartId="eba939e5af7d4b6fb97e27a9cf6559b7" PartId="ba26ca36bdac46d7851dd32b8567cc1e"/>
      </Part>
      <Part Type="punktas" Nr="20" Abbr="20 p." DocPartId="bce32e6875a649edbc4080cf7110298f" PartId="a11cbcbdcdb243538dfdf11b810714bf"/>
      <Part Type="punktas" Nr="21" Abbr="21 p." DocPartId="16dabd14641d4d248dfc28d092c8c2ec" PartId="1d72c63c8a9b4f229f11ae0c9cd5ce9a"/>
      <Part Type="punktas" Nr="22" Abbr="22 p." DocPartId="d43a8686268643c3976d6594bce2b2e3" PartId="74e6b8f2adda4995b84e28e7fdb3e037"/>
      <Part Type="punktas" Nr="23" Abbr="23 p." DocPartId="3a3e15df89bc401cbe7e0bfdeec7e3f3" PartId="8d7a9e428f254fd7a2dec78cc164bb49"/>
      <Part Type="punktas" Nr="24" Abbr="24 p." DocPartId="f3204a3507b74b4984c1d177c3486dfb" PartId="a207aaf8540f4f32b44ae972eeb9039c"/>
      <Part Type="punktas" Nr="25" Abbr="25 p." DocPartId="7289f78752cd4252be5ff9f1d95cd100" PartId="29dc4fe4061e4334afafa1ddcb6c9b1c"/>
      <Part Type="punktas" Nr="26" Abbr="26 p." DocPartId="7d2420913f9b4519b132bedfcaadacff" PartId="5db8efe4165f423fa3c34d9df69cdbe2"/>
    </Part>
    <Part Type="skyrius" Nr="5" Title="ENERGIJOS IR KURO APRAŠYMAS" DocPartId="f801ffd6f265419082759e9f984831ea" PartId="1be9d4f035094f5bb414fdc802c2be16">
      <Part Type="punktas" Nr="27" Abbr="27 p." DocPartId="def2c8b621974818a3863177def93f68" PartId="33114556af0548538dbe8cbff65bb220"/>
      <Part Type="punktas" Nr="28" Abbr="28 p." DocPartId="d5db3ac28c7b43cd8ee20e33f6e4b4bc" PartId="c492ed19e2834a1b9091128db222c40c"/>
    </Part>
    <Part Type="skyrius" Nr="6" Title="PIRKIMO BŪDAI IR JŲ PASIRINKIMAS" DocPartId="06a694c2d2a148f983534eddc0ecac0c" PartId="517631dafc9b4208991c8ac82a5ae292">
      <Part Type="punktas" Nr="29" Abbr="29 p." DocPartId="3ba927a2130f402dba1ab8f7e3fa4366" PartId="a7f46cecdd674bcfb2b2797e0c49b4dd">
        <Part Type="punktas" Nr="29.1" Abbr="29.1 p." DocPartId="9158ac837de44afea76cb9024b3c7493" PartId="97388cb6f2144fe9805775b5e6b2caf7"/>
        <Part Type="punktas" Nr="29.2" Abbr="29.2 p." DocPartId="cdea2607859440eaaa0b5a464123abf1" PartId="1b1dbec22f7649249b531da4b7f35f61"/>
        <Part Type="punktas" Nr="29.3" Abbr="29.3 p." DocPartId="d037eb69b4004363aa8aa6d5f49472cc" PartId="f22952f3e74d4a22bab99b5d1fd4a8bb"/>
        <Part Type="punktas" Nr="29.4" Abbr="29.4 p." DocPartId="17722282e06a4e728c3d7984df5b930b" PartId="51e18d37a3e94afb99049b0f17b2c32a"/>
        <Part Type="punktas" Nr="29.5" Abbr="29.5 p." DocPartId="977f291dcf7b49ea8573e91446b7d503" PartId="53d8302b19c14c63ac378830dec1aa8a"/>
      </Part>
      <Part Type="punktas" Nr="29-1" Abbr="29-1 p." Title="" DocPartId="ee5b2767ed394a5f99755bdcb4cb9a59" PartId="b8aaba398831422f91d0d5be1eaff41e">
        <Part Type="punktas" Nr="29-1.1" Abbr="29-1.1 p." DocPartId="9d3ecbc10cb64d868727da2a82581d40" PartId="44a0bcc4d7b24d828a5e46ccb2daaaf4"/>
        <Part Type="punktas" Nr="29-1.2" Abbr="29-1.2 p." DocPartId="276fc3d781bd4430a76a8d26456095d7" PartId="6a19fa41c73d49889eaf88e663d623ca"/>
        <Part Type="punktas" Nr="29-1.3" Abbr="29-1.3 p." DocPartId="f5ffe0f4501047ffa29e7ecd5ef00c50" PartId="b37b21b91d9d4e8685e56974e213cfb5"/>
        <Part Type="punktas" Nr="29-1.4" Abbr="29-1.4 p." DocPartId="b40035dc37e34ab4bc9b11c2d44b7681" PartId="96aeef81f62c448dba0465924633a9b2"/>
      </Part>
      <Part Type="punktas" Nr="29-2" Abbr="29-2 p." Title="" DocPartId="5d9b0a85250e4c909b55e1db59371328" PartId="96ce92cd1da24c06b0f5ed215d29e28e"/>
      <Part Type="punktas" Nr="30" Abbr="30 p." DocPartId="641853dc08c24ffbb86ecbd9dc9c0604" PartId="768c9d20fb6e4eb882bdda3b4d7b956f"/>
      <Part Type="punktas" Nr="31" Abbr="31 p." DocPartId="bda90f963af645a588f5c88a58925432" PartId="2ceb151d46824e2187e7e6e78c1d5703"/>
    </Part>
    <Part Type="skyrius" Nr="7" Title="KONKURSO ORGANIZAVIMAS" DocPartId="9059c22dc0ef440ea63b5224d499263c" PartId="61ce453a566745e7b8d39b7ec7f30605">
      <Part Type="punktas" Nr="32" Abbr="32 p." DocPartId="9363411cfc1844c38e144262088c2981" PartId="9c78a56d504e4b149eb7dd0edb5228c5"/>
      <Part Type="punktas" Nr="33" Abbr="33 p." DocPartId="e2605200c84b421eb27bbb2c75a14b13" PartId="ca976662877a4c2385bf2af06a8a077f">
        <Part Type="punktas" Nr="33.1" Abbr="33.1 p." DocPartId="42b5968cef5c4efdba9ade77feb7cabb" PartId="6ab3ac52caa44cbcb534ab7b882b4bfe"/>
        <Part Type="punktas" Nr="33.2" Abbr="33.2 p." DocPartId="b3e787902745446d950aa6ca7aa9a84a" PartId="98a088190d9241d8a37cffdb620f6445"/>
        <Part Type="punktas" Nr="33.3" Abbr="33.3 p." DocPartId="13a5d9dae3ce4f929080324de5b03239" PartId="9b935011a6974fdaa20f40483c57776e"/>
        <Part Type="punktas" Nr="33.4" Abbr="33.4 p." DocPartId="1f38d44037354195902bdf0d7ada51f4" PartId="8380f277625d4d3da5c999cea09a3beb"/>
        <Part Type="punktas" Nr="33.5" Abbr="33.5 p." DocPartId="a5917c511d6a488f80a7b376ece0be68" PartId="7f0e3c54a0f24f0c8a8a2ce505c63f7d"/>
        <Part Type="punktas" Nr="33.6" Abbr="33.6 p." DocPartId="8b5610d9e6c14d0c93eec0ebff6fc83a" PartId="f4fa5002369d48a6b8c72cddf1e5ef26"/>
        <Part Type="punktas" Nr="33.7" Abbr="33.7 p." DocPartId="fedb544e2df746d0912b102389d4acf4" PartId="682f5bc180a64eb9846469a1fffdfd8d"/>
      </Part>
      <Part Type="skirsnis" Title="PIRKIMO DOKUMENTŲ PATEIKIMAS" DocPartId="34626c21933e4a5ab63b0d501352f16f" PartId="5b2bee2d9d5c40f788a4b2ef2948b7c6">
        <Part Type="punktas" Nr="34" Abbr="34 p." DocPartId="15d4d20002a742ea9873fa5d9210d401" PartId="562952d4c5854a7288240fec62066185"/>
        <Part Type="punktas" Nr="35" Abbr="35 p." DocPartId="66240e24253d4a3989b94b7bd6b37d8d" PartId="f1761716518540f9bc2e825aa8e4feda"/>
        <Part Type="punktas" Nr="36" Abbr="36 p." DocPartId="4274b976287c4e27b3dac3327c652589" PartId="38f5126b05cc4d818176bafbed240b1e">
          <Part Type="punktas" Nr="36.1" Abbr="36.1 p." DocPartId="a671ffb7d59c4d6ab743ff6f835b8b65" PartId="30d7659fa4cd4b5fadb05f1e4f78d053"/>
          <Part Type="punktas" Nr="36.2" Abbr="36.2 p." DocPartId="258ea668f9f947058268978bd626339a" PartId="903446855a274f1e943df97599675241"/>
          <Part Type="punktas" Nr="36.3" Abbr="36.3 p." DocPartId="94e3102817794c70aeee991ba33cfe78" PartId="9ba377cdcdf14d4799a2fde1c67bd5de"/>
          <Part Type="punktas" Nr="36.4" Abbr="36.4 p." DocPartId="f718d16d55554ec8a812cb878f07b845" PartId="48d489d0a06f478e9c98ed151699ba69"/>
          <Part Type="punktas" Nr="36.5" Abbr="36.5 p." DocPartId="f8d05f889280476f88230dffadd7fad7" PartId="70812f1125824d33b870ece0a9887f8d"/>
          <Part Type="punktas" Nr="36.6" Abbr="36.6 p." DocPartId="bcda4f46065f44ac9428950e329284e5" PartId="0eda2c998c4b49d9bea10f05ea9aad9a"/>
          <Part Type="punktas" Nr="36.7" Abbr="36.7 p." DocPartId="7860581d241344f386b94471243832b7" PartId="200ccd9140304f35addf2898b7d06652"/>
          <Part Type="punktas" Nr="36.8" Abbr="36.8 p." DocPartId="96ca71bc47fc4efdba965159995a5722" PartId="ab95725c7b6f4782b22c7aa0e532d466"/>
          <Part Type="punktas" Nr="36.9" Abbr="36.9 p." DocPartId="5bf4078c53b04388874bf96a16aa359d" PartId="fdc33d61aa1845a3b56d9130cb7db664"/>
          <Part Type="punktas" Nr="36.10" Abbr="36.10 p." DocPartId="8781f431bde349caa1bacd9fccb3b81d" PartId="3f6b5d38592849448c1678b9d350a8a5"/>
          <Part Type="punktas" Nr="36.11" Abbr="36.11 p." DocPartId="ee11a3d1cc8a41518627e6f9db11dffc" PartId="b5cece9378154e239f8b9cee9a97138a"/>
          <Part Type="punktas" Nr="36.12" Abbr="36.12 p." DocPartId="b9b60e31d84d46d0867970bc2dd0e2bc" PartId="69af32330ebc4a1e9a60d040d3bd78dd"/>
          <Part Type="punktas" Nr="36.13" Abbr="36.13 p." DocPartId="b4f2e3e76ddc463f8512cb0fab9690be" PartId="97705a91adc74928a5b1ef7f4eb78972"/>
          <Part Type="punktas" Nr="36.14" Abbr="36.14 p." DocPartId="57be8b257aa54a45add5ce51d4a3201e" PartId="12883d3f3b34486dadec744f479eafa6"/>
        </Part>
      </Part>
      <Part Type="skirsnis" Title="PIRKIMO DOKUMENTŲ PAAIŠKINIMAI IR PATIKSLINIMAI" DocPartId="221dfa4220f74fca9f8a218cbcb7cd1e" PartId="592f794bc71845729be7459fd3c37134">
        <Part Type="punktas" Nr="37" Abbr="37 p." DocPartId="579ed25839f747969d9028beb9ae8fec" PartId="48594fbc308b4ac28515f4481e602c66"/>
        <Part Type="punktas" Nr="38" Abbr="38 p." DocPartId="632518fcc22d42c38505a0f74a85fb3b" PartId="bf01a965b73f4f5c9c8ec49ab910ef2c"/>
        <Part Type="punktas" Nr="39" Abbr="39 p." DocPartId="b4c34f1adf234af28697f75bf051a715" PartId="02eb3fa507424d1cb28e4e667fb723e3"/>
        <Part Type="punktas" Nr="40" Abbr="40 p." DocPartId="8469b2fa426846c58ccdf00ad8a98b07" PartId="b3f001c1c4cb4e1080cc54d9f88ec05d"/>
      </Part>
      <Part Type="skirsnis" Title="PASIŪLYMŲ PATEIKIMAS" DocPartId="4aa28dd4b78a4a68955e88947f772200" PartId="07b29e4cf0ec4a429031021fefb08930">
        <Part Type="punktas" Nr="41" Abbr="41 p." DocPartId="d5e36b8777004fbfa9f8588563d31d6f" PartId="eb4195f07e6e4bbeb2af40ca3cb6ec21"/>
        <Part Type="punktas" Nr="42" Abbr="42 p." DocPartId="dc8309ebdb2f4a15a18a15e2fbf34efe" PartId="465cdfb1785444c591828b403b8e6264"/>
        <Part Type="punktas" Nr="43" Abbr="43 p." DocPartId="5e89db218594443386452741190fb22f" PartId="abc1d33d31aa41799df8a20d4c99390d">
          <Part Type="punktas" Nr="43.1" Abbr="43.1 p." DocPartId="64b6c5dfa3894d2db781918f66c3101f" PartId="8a4e9ecd6ad94f508159d559fc9f153e"/>
          <Part Type="punktas" Nr="43.2" Abbr="43.2 p." DocPartId="5ab3dc5ac7f84088bda7095aca27ff61" PartId="8b991675f66e4855b602aff811298170"/>
          <Part Type="punktas" Nr="43.3" Abbr="43.3 p." DocPartId="26aec63c6cf84f40bdc6d70619bb4d0c" PartId="136989974ef64af580c43e6d79d52911"/>
        </Part>
        <Part Type="punktas" Nr="44" Abbr="44 p." DocPartId="5bd56bf64b1140669eacf01d679ab7aa" PartId="33d4d857042c4959b5a66901dd3d4303"/>
        <Part Type="punktas" Nr="45" Abbr="45 p." DocPartId="43e7460d006344ecb2dd300c8b29f404" PartId="fefbc3bc5f5c4a01bb5ade742a6c47c4"/>
        <Part Type="punktas" Nr="46" Abbr="46 p." DocPartId="739400ac6a08408fb131e0b5feb35789" PartId="5ff288805c8342419414a46e730d7f4a"/>
      </Part>
      <Part Type="skirsnis" Title="PASIŪLYMŲ GALIOJIMO TERMINAI, JŲ KEITIMAS IR ATŠAUKIMAS" DocPartId="dafe63b4a1334e39957c492cea3556f7" PartId="4c49047658a34bf89912a4be8c7795be">
        <Part Type="punktas" Nr="47" Abbr="47 p." DocPartId="d728fa19287247c4b3aff69d95a00c94" PartId="b64d5a700dda446b91b1a352cf052b63"/>
        <Part Type="punktas" Nr="48" Abbr="48 p." DocPartId="fa0930c1321c405a9b39fbbdcb0acadd" PartId="e35c8ffc2b184233946ffdbc661d3574"/>
        <Part Type="punktas" Nr="49" Abbr="49 p." DocPartId="10430d5edd4d4a1b894aa0fe7fa79fd8" PartId="b5ff2baab3a24eea89e10c6f64ce523d"/>
      </Part>
      <Part Type="skirsnis" Title="VOKŲ SU PASIŪLYMAIS ATPLĖŠIMAS" DocPartId="e848535e8b83491a9509bacb4a119ef4" PartId="493809d704d44b6f8f68a1dc3947fb3e">
        <Part Type="punktas" Nr="50" Abbr="50 p." DocPartId="8e93f96009a849bebb481407589b5dc1" PartId="4f5961e76de341639d016e2d1bd075b3"/>
        <Part Type="punktas" Nr="51" Abbr="51 p." DocPartId="eab299bb9d104395938a9b89211c3002" PartId="d7dda3fe850146cbaf2066f2b91a24a3"/>
        <Part Type="punktas" Nr="52" Abbr="52 p." DocPartId="e8733cbd29d0441aa5df753d71991248" PartId="d39caa80cf8f4519a3be1be9325e6dc0"/>
        <Part Type="punktas" Nr="53" Abbr="53 p." DocPartId="4b7b43af784c4584a477c9ecaaa2f25f" PartId="ceb031e711a3424c9e0c7da28145ef78"/>
        <Part Type="punktas" Nr="54" Abbr="54 p." DocPartId="1be8ac29aa6346cd94d41260604fc2b4" PartId="0f1c896c952b4f0ba9ff42a3999de9ce"/>
      </Part>
      <Part Type="skirsnis" Title="PASIŪLYMŲ NAGRINĖJIMAS, VERTINIMAS IR PALYGINIMAS" DocPartId="bfed6847ca73465bacbde6cefe3e0186" PartId="087ee6b409864b1fb63eb9c4bb5b3bc4">
        <Part Type="punktas" Nr="55" Abbr="55 p." DocPartId="283d325d2eab4bccac371f1922c4aec4" PartId="77d9ca741fe4468eb93f314c67150ee3"/>
        <Part Type="punktas" Nr="56" Abbr="56 p." DocPartId="4e409849165b4a76961f290be9a8684e" PartId="745d726759474ffc871125075b0e1210">
          <Part Type="punktas" Nr="56.1" Abbr="56.1 p." DocPartId="723c6d3336e1455bba52b75ad15c3f90" PartId="8feea45668584d9aac798fe05bda6e5f"/>
          <Part Type="punktas" Nr="56.2" Abbr="56.2 p." DocPartId="ad6fe865351c45aea3041e61c174686f" PartId="2e8173cf3bd840d98a05c037bbfa4d7f"/>
          <Part Type="punktas" Nr="56.3" Abbr="56.3 p." DocPartId="18cb4e57248940a18c697c6f1788c670" PartId="7a4182c78d664be3966cd8435056bc5c"/>
        </Part>
        <Part Type="punktas" Nr="57" Abbr="57 p." DocPartId="8bbfad8f50e746bf85dc2ba1a561af53" PartId="147fd45665234e5ab9ff3d9db836e216"/>
        <Part Type="punktas" Nr="58" Abbr="58 p." DocPartId="4777ded2e4f845bf9f91b8e4cbd2faaa" PartId="fc7f6fba01364dfdb9e67fc0dbfdb820"/>
        <Part Type="punktas" Nr="59" Abbr="59 p." DocPartId="d4eb85db80fd4138874a94ebfb7ee3d7" PartId="b249391bfb794789b1dd7537c8de4e87"/>
        <Part Type="punktas" Nr="60" Abbr="60 p." DocPartId="deeb6c1414d54e38b9ef3bc55ebec785" PartId="0543fe1edb3a4df48b6fc87016c3a6e0"/>
        <Part Type="punktas" Nr="61" Abbr="61 p." DocPartId="e60f217112c14e06a1bede0e1a204479" PartId="b23a2f8797064c2b88eaf61b15308458"/>
        <Part Type="punktas" Nr="62" Abbr="62 p." DocPartId="1a73c824d81246cb9ab830ea47567cda" PartId="1ae58b1fc6784bf4a795d08c6defc93d"/>
      </Part>
    </Part>
    <Part Type="skyrius" Nr="8" Title="SKELBIAMŲ DERYBŲ ORGANIZAVIMAS" DocPartId="d0a3def8c5284525806e16ccf1083924" PartId="466722dbedce4d43ab3be091441b3537">
      <Part Type="punktas" Nr="63" Abbr="63 p." DocPartId="951a9eb7b2a3467e8a96025257ba7022" PartId="1d27b3257a264a88925b9524399d484e"/>
      <Part Type="punktas" Nr="64" Abbr="64 p." DocPartId="1586add16fff4e85b5a9b46d7a22a7da" PartId="dc1ff94e15844734a97ce65007e02102"/>
      <Part Type="punktas" Nr="65" Abbr="65 p." DocPartId="b4a6cfd70ba64337934ad759e50758d7" PartId="1865f740967541e6b2cd8a2cdfb59dd9"/>
      <Part Type="punktas" Nr="66" Abbr="66 p." DocPartId="bda29749343145c2a85d88c45b47dc89" PartId="c04a117c90724b51b586044aca2e102e"/>
      <Part Type="punktas" Nr="67" Abbr="67 p." DocPartId="607323aca84b496ba6ce8c0a4f610860" PartId="04ec258c97584f558a324aa221ee7ec4"/>
      <Part Type="punktas" Nr="68" Abbr="68 p." DocPartId="20ca46476dc54093973b007f27919bc0" PartId="ecb48acd602a40028f7074a84c0c5ecc"/>
      <Part Type="punktas" Nr="69" Abbr="69 p." DocPartId="8d8c689a875443e1a38d2dce749fb215" PartId="ac3409c5f840401bae2dcf2dac86c55d">
        <Part Type="punktas" Nr="69.1" Abbr="69.1 p." DocPartId="7667bf8fa22841c78d83501673cf2794" PartId="70ae03b73ddc480591047c91caf1074f"/>
        <Part Type="punktas" Nr="69.2" Abbr="69.2 p." DocPartId="5bf6b625df1a46cbaccb24e11581e065" PartId="797ac749fd2c4f2ca46590c3fb824e53"/>
        <Part Type="punktas" Nr="69.3" Abbr="69.3 p." DocPartId="876808524ecb457791d288f1d1f015b4" PartId="cb415bf9826643cfbbd42fd8011b515f"/>
        <Part Type="punktas" Nr="69.4" Abbr="69.4 p." DocPartId="e0208bc3398a4bd4affdcf391b4a6552" PartId="c3af9648b4714ad69d75d088ebb57e49"/>
      </Part>
      <Part Type="punktas" Nr="70" Abbr="70 p." DocPartId="1dbbf2fcd7b941e0917b1676244c8700" PartId="4e315f2322ff40eeaeaa275c16292533"/>
      <Part Type="punktas" Nr="71" Abbr="71 p." DocPartId="f90b4d5f22694e9a9eb2695b2ec52245" PartId="25c96c5387174a0bb2a872bedf525ddc"/>
    </Part>
    <Part Type="skyrius" Nr="9" Title="NESKELBIAMŲ DERYBŲ ORGANIZAVIMAS" DocPartId="877bfae34da1452e9111ceb4c43265b7" PartId="b4f89a286237423b988b7209c4c287fa">
      <Part Type="punktas" Nr="72" Abbr="72 p." DocPartId="2824631c612a453ebadd278c47888755" PartId="83242e30ab054395a2c6f8338a8b3edf"/>
      <Part Type="punktas" Nr="73" Abbr="73 p." DocPartId="544316fa205e4a29b4a8e56106df7764" PartId="214fde67aa8e4a378390ab1109b5c6e9">
        <Part Type="punktas" Nr="73.1" Abbr="73.1 p." DocPartId="c1001b35a217499b803fd4c8a35c0a9e" PartId="36cadafad99b4bdeabf72dd5254194bc"/>
        <Part Type="punktas" Nr="73.2" Abbr="73.2 p." DocPartId="0908e2683fbe4357ae96446b2f7894b6" PartId="a82367f01bb5409790983775b2b7f8d9"/>
        <Part Type="punktas" Nr="73.3" Abbr="73.3 p." DocPartId="2c8e0b367717487fba5eb3c82e7c2167" PartId="d574360ce7f841e79d051ede3290aa5e"/>
        <Part Type="punktas" Nr="73.4" Abbr="73.4 p." DocPartId="2085d16390e94b5aa6c7943154308518" PartId="b78456393bc245d989129822999ed692"/>
        <Part Type="punktas" Nr="73.5" Abbr="73.5 p." DocPartId="8548cb391cd444c38a283d3e8af2bcef" PartId="68ebe0849a1646b3bf8ae8fb28f50010"/>
        <Part Type="punktas" Nr="73.6" Abbr="73.6 p." DocPartId="6af3a7b2a96e4c90a80cd49305d31f1a" PartId="6461249711a4492ba5312bf989cf6e3f"/>
        <Part Type="punktas" Nr="73.7" Abbr="73.7 p." DocPartId="79dcbed2d1d749779d470cfe64d76453" PartId="0f75bae0f2054a8a952e7f21eb3e7b0d"/>
      </Part>
      <Part Type="punktas" Nr="73-1" Abbr="73-1 p." Title="" DocPartId="78aa1ee480a34e7582f2ea2322751083" PartId="b524d9fd6ba540eda52dc659d265934b"/>
      <Part Type="punktas" Nr="74" Abbr="74 p." DocPartId="bb53953cf71c4c0da868c14c7f5c7168" PartId="0e5336801cc045a9aa0ba4399b078489"/>
    </Part>
    <Part Type="skyrius" Nr="10" Title="PIRKIMO SUTARTIES SUDARYMAS, KEITIMAS IR NUTRAUKIMAS" DocPartId="6b3f245031374f378ac167eaf5a09f6e" PartId="7abf3a3ce2394e2fbbeedad0903edcee">
      <Part Type="punktas" Nr="75" Abbr="75 p." DocPartId="7bb4b072fb6d4bf0b01dce930f405f5e" PartId="8f7e3f8842ef4286a2f196a332e30950"/>
      <Part Type="punktas" Nr="76" Abbr="76 p." DocPartId="e8aa899e58be48ac85af17a0135ee8a7" PartId="41d434f2dae443d58377c8f02059c501"/>
      <Part Type="punktas" Nr="77" Abbr="77 p." DocPartId="987023bbbe0b4a7397806925d7cb1ac1" PartId="66cfbe4af4b54627967a961edd061309"/>
      <Part Type="punktas" Nr="78" Abbr="78 p." DocPartId="677390f241684033b9e5732e1261e197" PartId="a730b9f918a14cc294170af23f5adeda"/>
      <Part Type="punktas" Nr="79" Abbr="79 p." DocPartId="7615e06f3a6f4d5bb61f8b0d6a0a976c" PartId="240dbef7f3034a32b6d337b888548e2d"/>
      <Part Type="punktas" Nr="80" Abbr="80 p." DocPartId="e62bdbd8233b46af93f3aae20620a999" PartId="f82a625e71c940f8bbbb06339cae8453"/>
      <Part Type="punktas" Nr="81" Abbr="81 p." DocPartId="8116bff59e984ef4bd034a5d524a6219" PartId="d7575dbc53ff4787b6b1282d2e2bd462"/>
      <Part Type="punktas" Nr="82" Abbr="82 p." DocPartId="ec2e56796b984b8e861d34e74a73f33b" PartId="dd6fae40ad99446b84d3e31db6d9d819"/>
    </Part>
    <Part Type="skyrius" Nr="11" Title="PIRKIMO PROCEDŪRŲ ATASKAITA" DocPartId="2645fadf216e4340bd9693d2038c86ce" PartId="899dadf7fb184f4a82dec9341eb9ee09">
      <Part Type="punktas" Nr="83" Abbr="83 p." DocPartId="f6998f8d36e241b28d4535b3e947f35c" PartId="5fbdff043c4548969110e2171ff3a048">
        <Part Type="punktas" Nr="83.1" Abbr="83.1 p." DocPartId="6f9e75acb14c494b9e85798d7f6a2ad6" PartId="5a4b94937a11449590332472a6794eb2"/>
        <Part Type="punktas" Nr="83.2" Abbr="83.2 p." DocPartId="ceea936a7acb40fc8728c3b7a3e20238" PartId="837a59fcef0d4d1b982da2066651c09b"/>
        <Part Type="punktas" Nr="83.3" Abbr="83.3 p." DocPartId="de960bf106d341dfaadff2bf3e8b5e45" PartId="9f737566a4c2492eb254cc2e35a8bfd8"/>
        <Part Type="punktas" Nr="83.4" Abbr="83.4 p." DocPartId="cfbed2b5785049bc8851eab1395538db" PartId="226de7138c8343e9963a31a15319a1bd"/>
        <Part Type="punktas" Nr="83.5" Abbr="83.5 p." DocPartId="187be0cb7fe14cedaf71dc51e357d4e4" PartId="ea398b0325f74af7982e11e9b12e9b30"/>
        <Part Type="punktas" Nr="83.6" Abbr="83.6 p." DocPartId="a0a131ee51ac48f98781cacd19809adb" PartId="81bb0d700e9340de99e768ec50e75c89"/>
      </Part>
      <Part Type="punktas" Nr="84" Abbr="84 p." DocPartId="4e95fa5adf0e498eb5cdf07f998dffc9" PartId="cbaf85ecff3543d5843803c65a1ddb9e"/>
      <Part Type="punktas" Nr="85" Abbr="85 p." DocPartId="63e1700eb30f43e89711b7aab4646221" PartId="1208d4aa7f96478aad480e6e3bbe31d3"/>
      <Part Type="punktas" Nr="86" Abbr="86 p." DocPartId="7a884cab7a8941d99bd44d7fe10f8037" PartId="450a9e798b024b14b989b5e2c3a85688"/>
      <Part Type="punktas" Nr="87" Abbr="87 p." DocPartId="a6e2a42cc66145a79de831f1e6bba6f6" PartId="e971bfa30e70412a941ec327b4d0e557"/>
    </Part>
    <Part Type="skyrius" Nr="12" Title="BAIGIAMOSIOS NUOSTATOS" DocPartId="d89db72a477344ddbf7684f882f12a5e" PartId="d2b4eb433fca4633bb75464b8b2428f0">
      <Part Type="punktas" Nr="88" Abbr="88 p." DocPartId="988a133979494c5ca158bbcca9f34617" PartId="304ef56b05f54f2fa72f156840daed29"/>
      <Part Type="punktas" Nr="89" Abbr="89 p." DocPartId="5f5bbc7e8e6543e7ac097de6f9278e31" PartId="9ec5e2dd04624d9a8bc5a1fa92d1c583"/>
      <Part Type="punktas" Nr="90" Abbr="90 p." DocPartId="7f0cb7a739f0463d8e8b41aa7ddb03c3" PartId="d7412bd3eff44ad1b9fd45f06574dd18"/>
    </Part>
    <Part Type="pabaiga" Nr="" Abbr="" Title="" DocPartId="e13f50c939734aeea56823823ac64b57" PartId="bd7674d11cee4026bd07794903798b63"/>
  </Part>
</Parts>
</file>

<file path=customXml/itemProps1.xml><?xml version="1.0" encoding="utf-8"?>
<ds:datastoreItem xmlns:ds="http://schemas.openxmlformats.org/officeDocument/2006/customXml" ds:itemID="{9D6476CD-3F7A-41C2-B7C1-C2BFDC8517F3}">
  <ds:schemaRefs>
    <ds:schemaRef ds:uri="http://lrs.lt/TAIS/DocParts"/>
  </ds:schemaRefs>
</ds:datastoreItem>
</file>

<file path=docProps/app.xml><?xml version="1.0" encoding="utf-8"?>
<Properties xmlns="http://schemas.openxmlformats.org/officeDocument/2006/extended-properties">
  <Template>Normal.dotm</Template>
  <TotalTime>6</TotalTime>
  <Pages>12</Pages>
  <Words>25904</Words>
  <Characters>14766</Characters>
  <Application>Microsoft Office Word</Application>
  <DocSecurity>0</DocSecurity>
  <Lines>123</Lines>
  <Paragraphs>81</Paragraphs>
  <ScaleCrop>false</ScaleCrop>
  <Company/>
  <LinksUpToDate>false</LinksUpToDate>
  <CharactersWithSpaces>40589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2015-09-24T10:16:00Z</dcterms:created>
  <dc:creator>Tadeuš Buivid</dc:creator>
  <lastModifiedBy>BODIN Aušra</lastModifiedBy>
  <dcterms:modified xsi:type="dcterms:W3CDTF">2015-09-24T13:20:00Z</dcterms:modified>
  <revision>5</revision>
</coreProperties>
</file>