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46ea1a6b5eb4b0b8f0840d8fc852fee"/>
        <w:lock w:val="sdtLocked"/>
        <w:richText/>
      </w:sdtPr>
      <w:sdtContent>
        <w:p>
          <w:pPr>
            <w:jc w:val="both"/>
            <w:rPr>
              <w:rFonts w:ascii="Times New Roman" w:hAnsi="Times New Roman"/>
            </w:rPr>
          </w:pPr>
          <w:r>
            <w:rPr>
              <w:rFonts w:ascii="Times New Roman" w:hAnsi="Times New Roman"/>
              <w:b/>
              <w:i/>
            </w:rPr>
            <w:t>Suvestinė redakcija nuo 2008-12-01 iki 2011-12-31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BF41D2C35D24">
            <w:r w:rsidRPr="00532B9F">
              <w:rPr>
                <w:rFonts w:ascii="Times New Roman" w:eastAsia="MS Mincho" w:hAnsi="Times New Roman"/>
                <w:sz w:val="20"/>
                <w:i/>
                <w:iCs/>
                <w:color w:val="0000FF" w:themeColor="hyperlink"/>
                <w:u w:val="single"/>
              </w:rPr>
              <w:t>44-1076</w:t>
            </w:r>
          </w:fldSimple>
          <w:r>
            <w:rPr>
              <w:rFonts w:ascii="Times New Roman" w:eastAsia="MS Mincho" w:hAnsi="Times New Roman"/>
              <w:sz w:val="20"/>
              <w:i/>
              <w:iCs/>
            </w:rPr>
            <w:t>, i. k. 0951010ISTA000I-891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2002-10-23:</w:t>
          </w:r>
        </w:p>
        <w:p>
          <w:pPr>
            <w:rPr>
              <w:rFonts w:ascii="Times New Roman" w:hAnsi="Times New Roman"/>
              <w:sz w:val="20"/>
              <w:i/>
            </w:rPr>
          </w:pPr>
          <w:r>
            <w:rPr>
              <w:rFonts w:ascii="Times New Roman" w:hAnsi="Times New Roman"/>
              <w:sz w:val="20"/>
              <w:i/>
            </w:rPr>
            <w:t xml:space="preserve">Nr. </w:t>
          </w:r>
          <w:fldSimple w:instr="HYPERLINK https://www.e-tar.lt/portal/legalAct.html?documentId=TAR.37CA8EC066D3">
            <w:r w:rsidRPr="00532B9F">
              <w:rPr>
                <w:rFonts w:ascii="Times New Roman" w:eastAsia="MS Mincho" w:hAnsi="Times New Roman"/>
                <w:sz w:val="20"/>
                <w:i/>
                <w:iCs/>
                <w:color w:val="0000FF" w:themeColor="hyperlink"/>
                <w:u w:val="single"/>
              </w:rPr>
              <w:t>IX-1113</w:t>
            </w:r>
          </w:fldSimple>
          <w:r>
            <w:rPr>
              <w:rFonts w:ascii="Times New Roman" w:eastAsia="MS Mincho" w:hAnsi="Times New Roman"/>
              <w:sz w:val="20"/>
              <w:i/>
              <w:iCs/>
            </w:rPr>
            <w:t>,
2002-10-03,
Žin. 2002,
Nr.
101-4492 (2002-10-23), i. k. 1021010ISTA0IX-1113                </w:t>
          </w:r>
        </w:p>
        <w:p>
          <w:pPr>
            <w:rPr>
              <w:rFonts w:ascii="Times New Roman" w:hAnsi="Times New Roman"/>
              <w:sz w:val="22"/>
            </w:rPr>
          </w:pPr>
        </w:p>
        <w:p>
          <w:pPr>
            <w:jc w:val="center"/>
            <w:rPr>
              <w:b/>
              <w:color w:val="000000"/>
            </w:rPr>
          </w:pPr>
          <w:sdt>
            <w:sdtPr>
              <w:alias w:val="Pavadinimas"/>
              <w:tag w:val="title_846ea1a6b5eb4b0b8f0840d8fc852fee"/>
              <w:lock w:val="sdtLocked"/>
              <w:richText/>
            </w:sdtPr>
            <w:sdtContent>
              <w:r>
                <w:rPr>
                  <w:b/>
                  <w:color w:val="000000"/>
                </w:rPr>
                <w:t>LIETUVOS RESPUBLIKOS</w:t>
                <w:br/>
                <w:t>KELIŲ</w:t>
                <w:br/>
                <w:t>Į S T A T Y M A S</w:t>
              </w:r>
            </w:sdtContent>
          </w:sdt>
        </w:p>
        <w:p>
          <w:pPr>
            <w:rPr>
              <w:b/>
            </w:rPr>
          </w:pPr>
        </w:p>
        <w:p>
          <w:pPr>
            <w:jc w:val="center"/>
            <w:rPr>
              <w:color w:val="000000"/>
            </w:rPr>
          </w:pPr>
          <w:r>
            <w:rPr>
              <w:color w:val="000000"/>
            </w:rPr>
            <w:t>1995 m. gegužės 11 d. Nr. I-891</w:t>
          </w:r>
        </w:p>
        <w:p>
          <w:pPr>
            <w:jc w:val="center"/>
            <w:rPr>
              <w:color w:val="000000"/>
            </w:rPr>
          </w:pPr>
          <w:r>
            <w:rPr>
              <w:color w:val="000000"/>
            </w:rPr>
            <w:t>Vilnius</w:t>
          </w:r>
        </w:p>
        <w:p>
          <w:pPr>
            <w:jc w:val="center"/>
            <w:rPr>
              <w:color w:val="000000"/>
            </w:rPr>
          </w:pPr>
        </w:p>
        <w:p>
          <w:pPr>
            <w:jc w:val="center"/>
            <w:rPr>
              <w:b/>
            </w:rPr>
          </w:pPr>
        </w:p>
        <w:sdt>
          <w:sdtPr>
            <w:alias w:val="skirsnis"/>
            <w:tag w:val="part_c98019accba448abb4d7844deefdfaa5"/>
            <w:lock w:val="sdtLocked"/>
            <w:richText/>
          </w:sdtPr>
          <w:sdtContent>
            <w:p>
              <w:pPr>
                <w:jc w:val="center"/>
                <w:rPr>
                  <w:b/>
                  <w:color w:val="000000"/>
                </w:rPr>
              </w:pPr>
              <w:sdt>
                <w:sdtPr>
                  <w:alias w:val="Numeris"/>
                  <w:tag w:val="nr_c98019accba448abb4d7844deefdfaa5"/>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c98019accba448abb4d7844deefdfaa5"/>
                  <w:lock w:val="sdtLocked"/>
                  <w:richText/>
                </w:sdtPr>
                <w:sdtContent>
                  <w:r>
                    <w:rPr>
                      <w:b/>
                      <w:color w:val="000000"/>
                    </w:rPr>
                    <w:t>BENDROSIOS NUOSTATOS</w:t>
                  </w:r>
                </w:sdtContent>
              </w:sdt>
            </w:p>
            <w:p/>
            <w:sdt>
              <w:sdtPr>
                <w:alias w:val="1 str."/>
                <w:tag w:val="part_15166424801341e7a946afacfcb23e94"/>
                <w:lock w:val="sdtLocked"/>
                <w:richText/>
              </w:sdtPr>
              <w:sdtContent>
                <w:p>
                  <w:pPr>
                    <w:ind w:firstLine="708"/>
                    <w:jc w:val="both"/>
                    <w:rPr>
                      <w:b/>
                      <w:color w:val="000000"/>
                    </w:rPr>
                  </w:pPr>
                  <w:sdt>
                    <w:sdtPr>
                      <w:alias w:val="Numeris"/>
                      <w:tag w:val="nr_15166424801341e7a946afacfcb23e94"/>
                      <w:lock w:val="sdtLocked"/>
                      <w:richText/>
                    </w:sdtPr>
                    <w:sdtContent>
                      <w:r>
                        <w:rPr>
                          <w:b/>
                          <w:color w:val="000000"/>
                        </w:rPr>
                        <w:t>1</w:t>
                      </w:r>
                    </w:sdtContent>
                  </w:sdt>
                  <w:r>
                    <w:rPr>
                      <w:b/>
                      <w:color w:val="000000"/>
                    </w:rPr>
                    <w:t xml:space="preserve"> straipsnis. </w:t>
                  </w:r>
                  <w:sdt>
                    <w:sdtPr>
                      <w:alias w:val="Pavadinimas"/>
                      <w:tag w:val="title_15166424801341e7a946afacfcb23e94"/>
                      <w:lock w:val="sdtLocked"/>
                      <w:richText/>
                    </w:sdtPr>
                    <w:sdtContent>
                      <w:r>
                        <w:rPr>
                          <w:b/>
                          <w:color w:val="000000"/>
                        </w:rPr>
                        <w:t>Įstatymo paskirtis</w:t>
                      </w:r>
                    </w:sdtContent>
                  </w:sdt>
                </w:p>
                <w:sdt>
                  <w:sdtPr>
                    <w:alias w:val="1 str. 1 d."/>
                    <w:tag w:val="part_d720fda0db19464fafe68beabe1ae105"/>
                    <w:lock w:val="sdtLocked"/>
                    <w:richText/>
                  </w:sdtPr>
                  <w:sdtContent>
                    <w:p>
                      <w:pPr>
                        <w:ind w:firstLine="708"/>
                        <w:jc w:val="both"/>
                        <w:rPr>
                          <w:color w:val="000000"/>
                        </w:rPr>
                      </w:pPr>
                      <w:r>
                        <w:rPr>
                          <w:color w:val="000000"/>
                        </w:rPr>
                        <w:t>Šis Įstatymas nustato Lietuvos Respublikos automobilių kelių plėtojimo, priežiūros ir naudojimosi jais teisinius pagrindus.</w:t>
                      </w:r>
                    </w:p>
                    <w:p>
                      <w:pPr>
                        <w:ind w:firstLine="708"/>
                      </w:pPr>
                    </w:p>
                  </w:sdtContent>
                </w:sdt>
              </w:sdtContent>
            </w:sdt>
            <w:sdt>
              <w:sdtPr>
                <w:alias w:val="2 str."/>
                <w:tag w:val="part_84b4f23cc9e4466ab5cf79d438293c84"/>
                <w:lock w:val="sdtLocked"/>
                <w:richText/>
              </w:sdtPr>
              <w:sdtContent>
                <w:p>
                  <w:pPr>
                    <w:ind w:firstLine="708"/>
                    <w:jc w:val="both"/>
                    <w:rPr>
                      <w:b/>
                      <w:color w:val="000000"/>
                    </w:rPr>
                  </w:pPr>
                  <w:sdt>
                    <w:sdtPr>
                      <w:alias w:val="Numeris"/>
                      <w:tag w:val="nr_84b4f23cc9e4466ab5cf79d438293c84"/>
                      <w:lock w:val="sdtLocked"/>
                      <w:richText/>
                    </w:sdtPr>
                    <w:sdtContent>
                      <w:r>
                        <w:rPr>
                          <w:b/>
                          <w:color w:val="000000"/>
                        </w:rPr>
                        <w:t>2</w:t>
                      </w:r>
                    </w:sdtContent>
                  </w:sdt>
                  <w:r>
                    <w:rPr>
                      <w:b/>
                      <w:color w:val="000000"/>
                    </w:rPr>
                    <w:t xml:space="preserve"> straipsnis. </w:t>
                  </w:r>
                  <w:sdt>
                    <w:sdtPr>
                      <w:alias w:val="Pavadinimas"/>
                      <w:tag w:val="title_84b4f23cc9e4466ab5cf79d438293c84"/>
                      <w:lock w:val="sdtLocked"/>
                      <w:richText/>
                    </w:sdtPr>
                    <w:sdtContent>
                      <w:r>
                        <w:rPr>
                          <w:b/>
                          <w:color w:val="000000"/>
                        </w:rPr>
                        <w:t>Pagrindinės Įstatymo sąvokos</w:t>
                      </w:r>
                    </w:sdtContent>
                  </w:sdt>
                </w:p>
                <w:sdt>
                  <w:sdtPr>
                    <w:alias w:val="2 str. 1 d."/>
                    <w:tag w:val="part_b822fcd20b444d95aeb5c9c49ffb36b2"/>
                    <w:lock w:val="sdtLocked"/>
                    <w:richText/>
                  </w:sdtPr>
                  <w:sdtContent>
                    <w:p>
                      <w:pPr>
                        <w:ind w:firstLine="708"/>
                        <w:jc w:val="both"/>
                        <w:rPr>
                          <w:color w:val="000000"/>
                        </w:rPr>
                      </w:pPr>
                      <w:sdt>
                        <w:sdtPr>
                          <w:alias w:val="Numeris"/>
                          <w:tag w:val="nr_b822fcd20b444d95aeb5c9c49ffb36b2"/>
                          <w:lock w:val="sdtLocked"/>
                          <w:richText/>
                        </w:sdtPr>
                        <w:sdtContent>
                          <w:r>
                            <w:rPr>
                              <w:color w:val="000000"/>
                            </w:rPr>
                            <w:t>1</w:t>
                          </w:r>
                        </w:sdtContent>
                      </w:sdt>
                      <w:r>
                        <w:rPr>
                          <w:color w:val="000000"/>
                        </w:rPr>
                        <w:t xml:space="preserve">. </w:t>
                      </w:r>
                      <w:r>
                        <w:rPr>
                          <w:b/>
                          <w:color w:val="000000"/>
                        </w:rPr>
                        <w:t>Didžiagabaritė transporto priemonė</w:t>
                      </w:r>
                      <w:r>
                        <w:rPr>
                          <w:color w:val="000000"/>
                        </w:rPr>
                        <w:t xml:space="preserve"> – transporto priemonė, kurios matmenys (ilgis, plotis, aukštis) su kroviniu ar be jo yra didesni už didžiausius leistinus dydžius.</w:t>
                      </w:r>
                    </w:p>
                  </w:sdtContent>
                </w:sdt>
                <w:sdt>
                  <w:sdtPr>
                    <w:alias w:val="2 str. 2 d."/>
                    <w:tag w:val="part_db7e6181e5d14c72b88250e6ba7b0a67"/>
                    <w:lock w:val="sdtLocked"/>
                    <w:richText/>
                  </w:sdtPr>
                  <w:sdtContent>
                    <w:p>
                      <w:pPr>
                        <w:ind w:firstLine="708"/>
                        <w:jc w:val="both"/>
                        <w:rPr>
                          <w:color w:val="000000"/>
                        </w:rPr>
                      </w:pPr>
                      <w:sdt>
                        <w:sdtPr>
                          <w:alias w:val="Numeris"/>
                          <w:tag w:val="nr_db7e6181e5d14c72b88250e6ba7b0a67"/>
                          <w:lock w:val="sdtLocked"/>
                          <w:richText/>
                        </w:sdtPr>
                        <w:sdtContent>
                          <w:r>
                            <w:rPr>
                              <w:color w:val="000000"/>
                            </w:rPr>
                            <w:t>2</w:t>
                          </w:r>
                        </w:sdtContent>
                      </w:sdt>
                      <w:r>
                        <w:rPr>
                          <w:color w:val="000000"/>
                        </w:rPr>
                        <w:t xml:space="preserve">. </w:t>
                      </w:r>
                      <w:r>
                        <w:rPr>
                          <w:b/>
                          <w:color w:val="000000"/>
                        </w:rPr>
                        <w:t>Gatvė</w:t>
                      </w:r>
                      <w:r>
                        <w:rPr>
                          <w:color w:val="000000"/>
                        </w:rPr>
                        <w:t xml:space="preserve"> – kelias ar jo ruožas, esantis miesto ar kaimo gyvenamosios vietovės teritorijoje, paprastai turintis pavadinimą.</w:t>
                      </w:r>
                    </w:p>
                  </w:sdtContent>
                </w:sdt>
                <w:sdt>
                  <w:sdtPr>
                    <w:alias w:val="2 str. 3 d."/>
                    <w:tag w:val="part_67b3ddbba4f04eada6dead6432177add"/>
                    <w:lock w:val="sdtLocked"/>
                    <w:richText/>
                  </w:sdtPr>
                  <w:sdtContent>
                    <w:p>
                      <w:pPr>
                        <w:ind w:firstLine="708"/>
                        <w:jc w:val="both"/>
                        <w:rPr>
                          <w:color w:val="000000"/>
                        </w:rPr>
                      </w:pPr>
                      <w:sdt>
                        <w:sdtPr>
                          <w:alias w:val="Numeris"/>
                          <w:tag w:val="nr_67b3ddbba4f04eada6dead6432177add"/>
                          <w:lock w:val="sdtLocked"/>
                          <w:richText/>
                        </w:sdtPr>
                        <w:sdtContent>
                          <w:r>
                            <w:rPr>
                              <w:color w:val="000000"/>
                            </w:rPr>
                            <w:t>3</w:t>
                          </w:r>
                        </w:sdtContent>
                      </w:sdt>
                      <w:r>
                        <w:rPr>
                          <w:color w:val="000000"/>
                        </w:rPr>
                        <w:t xml:space="preserve">. </w:t>
                      </w:r>
                      <w:r>
                        <w:rPr>
                          <w:b/>
                          <w:color w:val="000000"/>
                        </w:rPr>
                        <w:t>Kelias</w:t>
                      </w:r>
                      <w:r>
                        <w:rPr>
                          <w:color w:val="000000"/>
                        </w:rPr>
                        <w:t xml:space="preserve"> – inžinerinis statinys, skirtas transporto priemonių ir pėsčiųjų eismui. Kelią sudaro žemės sankasa, važiuojamoji dalis, kelkraščiai, skiriamoji juosta, kelio grioviai, sankryžos, autobusų sustojimo aikštelės, poilsio aikštelės, pėsčiųjų ir dviračių takai, kelio statiniai, techninės eismo reguliavimo priemonės, želdynai, esantys kelio juostoje, kelio oro sąlygų stebėjimo ir transporto eismo apskaitos, apšvietimo bei kiti įrenginiai su šių objektų užimama žeme.</w:t>
                      </w:r>
                    </w:p>
                  </w:sdtContent>
                </w:sdt>
                <w:sdt>
                  <w:sdtPr>
                    <w:alias w:val="2 str. 4 d."/>
                    <w:tag w:val="part_0296f1386bd74c9fad235fc80ea4e2ec"/>
                    <w:lock w:val="sdtLocked"/>
                    <w:richText/>
                  </w:sdtPr>
                  <w:sdtContent>
                    <w:p>
                      <w:pPr>
                        <w:ind w:firstLine="708"/>
                        <w:jc w:val="both"/>
                        <w:rPr>
                          <w:color w:val="000000"/>
                        </w:rPr>
                      </w:pPr>
                      <w:sdt>
                        <w:sdtPr>
                          <w:alias w:val="Numeris"/>
                          <w:tag w:val="nr_0296f1386bd74c9fad235fc80ea4e2ec"/>
                          <w:lock w:val="sdtLocked"/>
                          <w:richText/>
                        </w:sdtPr>
                        <w:sdtContent>
                          <w:r>
                            <w:rPr>
                              <w:color w:val="000000"/>
                            </w:rPr>
                            <w:t>4</w:t>
                          </w:r>
                        </w:sdtContent>
                      </w:sdt>
                      <w:r>
                        <w:rPr>
                          <w:color w:val="000000"/>
                        </w:rPr>
                        <w:t xml:space="preserve">. </w:t>
                      </w:r>
                      <w:r>
                        <w:rPr>
                          <w:b/>
                          <w:color w:val="000000"/>
                        </w:rPr>
                        <w:t>Kelio apsaugos zona</w:t>
                      </w:r>
                      <w:r>
                        <w:rPr>
                          <w:color w:val="000000"/>
                        </w:rPr>
                        <w:t xml:space="preserve"> – abipus kelio nustatyto pločio žemės juosta, kurioje ribojama ūkinė veikla.</w:t>
                      </w:r>
                    </w:p>
                  </w:sdtContent>
                </w:sdt>
                <w:sdt>
                  <w:sdtPr>
                    <w:alias w:val="2 str. 5 d."/>
                    <w:tag w:val="part_2b8c45d0206d459b8146e6162178e061"/>
                    <w:lock w:val="sdtLocked"/>
                    <w:richText/>
                  </w:sdtPr>
                  <w:sdtContent>
                    <w:p>
                      <w:pPr>
                        <w:ind w:firstLine="708"/>
                        <w:jc w:val="both"/>
                        <w:rPr>
                          <w:color w:val="000000"/>
                        </w:rPr>
                      </w:pPr>
                      <w:sdt>
                        <w:sdtPr>
                          <w:alias w:val="Numeris"/>
                          <w:tag w:val="nr_2b8c45d0206d459b8146e6162178e061"/>
                          <w:lock w:val="sdtLocked"/>
                          <w:richText/>
                        </w:sdtPr>
                        <w:sdtContent>
                          <w:r>
                            <w:rPr>
                              <w:color w:val="000000"/>
                            </w:rPr>
                            <w:t>5</w:t>
                          </w:r>
                        </w:sdtContent>
                      </w:sdt>
                      <w:r>
                        <w:rPr>
                          <w:color w:val="000000"/>
                        </w:rPr>
                        <w:t xml:space="preserve">. </w:t>
                      </w:r>
                      <w:r>
                        <w:rPr>
                          <w:b/>
                          <w:color w:val="000000"/>
                        </w:rPr>
                        <w:t>Kelio briauna</w:t>
                      </w:r>
                      <w:r>
                        <w:rPr>
                          <w:color w:val="000000"/>
                        </w:rPr>
                        <w:t xml:space="preserve"> – kelkraščio ir žemės sankasos šlaito plokštumų susikirtimo linija.</w:t>
                      </w:r>
                    </w:p>
                  </w:sdtContent>
                </w:sdt>
                <w:sdt>
                  <w:sdtPr>
                    <w:alias w:val="2 str. 6 d."/>
                    <w:tag w:val="part_33b15558fa744a38b910365a4ef1fd69"/>
                    <w:lock w:val="sdtLocked"/>
                    <w:richText/>
                  </w:sdtPr>
                  <w:sdtContent>
                    <w:p>
                      <w:pPr>
                        <w:ind w:firstLine="708"/>
                        <w:jc w:val="both"/>
                        <w:rPr>
                          <w:color w:val="000000"/>
                        </w:rPr>
                      </w:pPr>
                      <w:sdt>
                        <w:sdtPr>
                          <w:alias w:val="Numeris"/>
                          <w:tag w:val="nr_33b15558fa744a38b910365a4ef1fd69"/>
                          <w:lock w:val="sdtLocked"/>
                          <w:richText/>
                        </w:sdtPr>
                        <w:sdtContent>
                          <w:r>
                            <w:rPr>
                              <w:color w:val="000000"/>
                            </w:rPr>
                            <w:t>6</w:t>
                          </w:r>
                        </w:sdtContent>
                      </w:sdt>
                      <w:r>
                        <w:rPr>
                          <w:color w:val="000000"/>
                        </w:rPr>
                        <w:t xml:space="preserve">. </w:t>
                      </w:r>
                      <w:r>
                        <w:rPr>
                          <w:b/>
                          <w:color w:val="000000"/>
                        </w:rPr>
                        <w:t>Kelio juosta</w:t>
                      </w:r>
                      <w:r>
                        <w:rPr>
                          <w:color w:val="000000"/>
                        </w:rPr>
                        <w:t xml:space="preserve"> – žemės juosta, kurioje nutiestas arba tiesiamas kelias.</w:t>
                      </w:r>
                    </w:p>
                  </w:sdtContent>
                </w:sdt>
                <w:sdt>
                  <w:sdtPr>
                    <w:alias w:val="2 str. 7 d."/>
                    <w:tag w:val="part_9cdba0c8e0a74f1e9d59ace6ca34f878"/>
                    <w:lock w:val="sdtLocked"/>
                    <w:richText/>
                  </w:sdtPr>
                  <w:sdtContent>
                    <w:p>
                      <w:pPr>
                        <w:ind w:firstLine="708"/>
                        <w:jc w:val="both"/>
                        <w:rPr>
                          <w:color w:val="000000"/>
                        </w:rPr>
                      </w:pPr>
                      <w:sdt>
                        <w:sdtPr>
                          <w:alias w:val="Numeris"/>
                          <w:tag w:val="nr_9cdba0c8e0a74f1e9d59ace6ca34f878"/>
                          <w:lock w:val="sdtLocked"/>
                          <w:richText/>
                        </w:sdtPr>
                        <w:sdtContent>
                          <w:r>
                            <w:rPr>
                              <w:color w:val="000000"/>
                            </w:rPr>
                            <w:t>7</w:t>
                          </w:r>
                        </w:sdtContent>
                      </w:sdt>
                      <w:r>
                        <w:rPr>
                          <w:color w:val="000000"/>
                        </w:rPr>
                        <w:t xml:space="preserve">. </w:t>
                      </w:r>
                      <w:r>
                        <w:rPr>
                          <w:b/>
                          <w:color w:val="000000"/>
                        </w:rPr>
                        <w:t>Kelio kategorija</w:t>
                      </w:r>
                      <w:r>
                        <w:rPr>
                          <w:color w:val="000000"/>
                        </w:rPr>
                        <w:t xml:space="preserve"> – rodiklis, nustatantis kelio techninius parametrus bendrame kelių tinkle (kelio ir jo statinių matmenis, eismo juostų skaičių, sankryžų tipą, eismo pralaidumą ir kita).</w:t>
                      </w:r>
                    </w:p>
                  </w:sdtContent>
                </w:sdt>
                <w:sdt>
                  <w:sdtPr>
                    <w:alias w:val="2 str. 8 d."/>
                    <w:tag w:val="part_09bb0bdb22e2439a91917c2a595ae87a"/>
                    <w:lock w:val="sdtLocked"/>
                    <w:richText/>
                  </w:sdtPr>
                  <w:sdtContent>
                    <w:p>
                      <w:pPr>
                        <w:ind w:firstLine="708"/>
                        <w:jc w:val="both"/>
                        <w:rPr>
                          <w:color w:val="000000"/>
                        </w:rPr>
                      </w:pPr>
                      <w:sdt>
                        <w:sdtPr>
                          <w:alias w:val="Numeris"/>
                          <w:tag w:val="nr_09bb0bdb22e2439a91917c2a595ae87a"/>
                          <w:lock w:val="sdtLocked"/>
                          <w:richText/>
                        </w:sdtPr>
                        <w:sdtContent>
                          <w:r>
                            <w:rPr>
                              <w:color w:val="000000"/>
                            </w:rPr>
                            <w:t>8</w:t>
                          </w:r>
                        </w:sdtContent>
                      </w:sdt>
                      <w:r>
                        <w:rPr>
                          <w:color w:val="000000"/>
                        </w:rPr>
                        <w:t xml:space="preserve">. </w:t>
                      </w:r>
                      <w:r>
                        <w:rPr>
                          <w:b/>
                          <w:color w:val="000000"/>
                        </w:rPr>
                        <w:t>Kelio priežiūra</w:t>
                      </w:r>
                      <w:r>
                        <w:rPr>
                          <w:color w:val="000000"/>
                        </w:rPr>
                        <w:t xml:space="preserve"> – nuolatiniai kelio darbai siekiant užtikrinti saugų eismą ir numatytą kelio bei jo statinių tarnavimo laiką.</w:t>
                      </w:r>
                    </w:p>
                  </w:sdtContent>
                </w:sdt>
                <w:sdt>
                  <w:sdtPr>
                    <w:alias w:val="2 str. 9 d."/>
                    <w:tag w:val="part_dc392f469fb74859b9c987b3a15e58fa"/>
                    <w:lock w:val="sdtLocked"/>
                    <w:richText/>
                  </w:sdtPr>
                  <w:sdtContent>
                    <w:p>
                      <w:pPr>
                        <w:ind w:firstLine="708"/>
                        <w:jc w:val="both"/>
                        <w:rPr>
                          <w:color w:val="000000"/>
                        </w:rPr>
                      </w:pPr>
                      <w:sdt>
                        <w:sdtPr>
                          <w:alias w:val="Numeris"/>
                          <w:tag w:val="nr_dc392f469fb74859b9c987b3a15e58fa"/>
                          <w:lock w:val="sdtLocked"/>
                          <w:richText/>
                        </w:sdtPr>
                        <w:sdtContent>
                          <w:r>
                            <w:rPr>
                              <w:color w:val="000000"/>
                            </w:rPr>
                            <w:t>9</w:t>
                          </w:r>
                        </w:sdtContent>
                      </w:sdt>
                      <w:r>
                        <w:rPr>
                          <w:color w:val="000000"/>
                        </w:rPr>
                        <w:t xml:space="preserve">. </w:t>
                      </w:r>
                      <w:r>
                        <w:rPr>
                          <w:b/>
                          <w:color w:val="000000"/>
                        </w:rPr>
                        <w:t>Kelio rekonstravimas</w:t>
                      </w:r>
                      <w:r>
                        <w:rPr>
                          <w:color w:val="000000"/>
                        </w:rPr>
                        <w:t xml:space="preserve"> – statybos rūšis, kurios tikslas iš esmės pertvarkyti esamą kelią ar jo statinius.</w:t>
                      </w:r>
                    </w:p>
                  </w:sdtContent>
                </w:sdt>
                <w:sdt>
                  <w:sdtPr>
                    <w:alias w:val="2 str. 10 d."/>
                    <w:tag w:val="part_32c4695e09ef40d6b783771a398f4004"/>
                    <w:lock w:val="sdtLocked"/>
                    <w:richText/>
                  </w:sdtPr>
                  <w:sdtContent>
                    <w:p>
                      <w:pPr>
                        <w:ind w:firstLine="708"/>
                        <w:jc w:val="both"/>
                        <w:rPr>
                          <w:color w:val="000000"/>
                        </w:rPr>
                      </w:pPr>
                      <w:sdt>
                        <w:sdtPr>
                          <w:alias w:val="Numeris"/>
                          <w:tag w:val="nr_32c4695e09ef40d6b783771a398f4004"/>
                          <w:lock w:val="sdtLocked"/>
                          <w:richText/>
                        </w:sdtPr>
                        <w:sdtContent>
                          <w:r>
                            <w:rPr>
                              <w:color w:val="000000"/>
                            </w:rPr>
                            <w:t>10</w:t>
                          </w:r>
                        </w:sdtContent>
                      </w:sdt>
                      <w:r>
                        <w:rPr>
                          <w:color w:val="000000"/>
                        </w:rPr>
                        <w:t xml:space="preserve">. </w:t>
                      </w:r>
                      <w:r>
                        <w:rPr>
                          <w:b/>
                          <w:color w:val="000000"/>
                        </w:rPr>
                        <w:t>Kelio savininkas</w:t>
                      </w:r>
                      <w:r>
                        <w:rPr>
                          <w:color w:val="000000"/>
                        </w:rPr>
                        <w:t xml:space="preserve"> – valstybė, savivaldybės, juridinis ar fizinis asmuo, kuriam kelias priklauso nuosavybės teise.</w:t>
                      </w:r>
                    </w:p>
                  </w:sdtContent>
                </w:sdt>
                <w:sdt>
                  <w:sdtPr>
                    <w:alias w:val="2 str. 11 d."/>
                    <w:tag w:val="part_cee50acad9854c10887b2b8ec3845e25"/>
                    <w:lock w:val="sdtLocked"/>
                    <w:richText/>
                  </w:sdtPr>
                  <w:sdtContent>
                    <w:p>
                      <w:pPr>
                        <w:ind w:firstLine="709"/>
                        <w:jc w:val="both"/>
                        <w:rPr>
                          <w:color w:val="000000"/>
                        </w:rPr>
                      </w:pPr>
                      <w:sdt>
                        <w:sdtPr>
                          <w:alias w:val="Numeris"/>
                          <w:tag w:val="nr_cee50acad9854c10887b2b8ec3845e25"/>
                          <w:lock w:val="sdtLocked"/>
                          <w:richText/>
                        </w:sdtPr>
                        <w:sdtContent>
                          <w:r>
                            <w:t>11</w:t>
                          </w:r>
                        </w:sdtContent>
                      </w:sdt>
                      <w:r>
                        <w:t xml:space="preserve">. </w:t>
                      </w:r>
                      <w:r>
                        <w:rPr>
                          <w:b/>
                          <w:bCs/>
                        </w:rPr>
                        <w:t xml:space="preserve">Kelio statiniai – </w:t>
                      </w:r>
                      <w:r>
                        <w:t xml:space="preserve">visa tai, kas sukurta projektavimo, tiesimo, statybos, rekonstravimo, taisymo (remonto) ir priežiūros darbais, naudojant statybos medžiagas, gaminius, dirbinius, produktus, ir yra tvirtai sujungta su žeme (tiltai, viadukai, estakados, pralaidos ir kita).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 str. 12 d."/>
                    <w:tag w:val="part_5e7957557cbb471f9733c6bb846ee2c0"/>
                    <w:lock w:val="sdtLocked"/>
                    <w:richText/>
                  </w:sdtPr>
                  <w:sdtContent>
                    <w:p>
                      <w:pPr>
                        <w:ind w:firstLine="708"/>
                        <w:jc w:val="both"/>
                        <w:rPr>
                          <w:color w:val="000000"/>
                        </w:rPr>
                      </w:pPr>
                      <w:sdt>
                        <w:sdtPr>
                          <w:alias w:val="Numeris"/>
                          <w:tag w:val="nr_5e7957557cbb471f9733c6bb846ee2c0"/>
                          <w:lock w:val="sdtLocked"/>
                          <w:richText/>
                        </w:sdtPr>
                        <w:sdtContent>
                          <w:r>
                            <w:rPr>
                              <w:color w:val="000000"/>
                            </w:rPr>
                            <w:t>12</w:t>
                          </w:r>
                        </w:sdtContent>
                      </w:sdt>
                      <w:r>
                        <w:rPr>
                          <w:color w:val="000000"/>
                        </w:rPr>
                        <w:t xml:space="preserve">. </w:t>
                      </w:r>
                      <w:r>
                        <w:rPr>
                          <w:b/>
                          <w:color w:val="000000"/>
                        </w:rPr>
                        <w:t>Kelio taisymas (remontas)</w:t>
                      </w:r>
                      <w:r>
                        <w:rPr>
                          <w:color w:val="000000"/>
                        </w:rPr>
                        <w:t xml:space="preserve"> – statybos rūšis, kurios tikslas iš dalies arba visiškai atkurti statybos techninių reglamentų nustatytas kelio ar kitų jo statinių savybes, pablogėjusias dėl statinio naudojimo, arba jas pagerinti.</w:t>
                      </w:r>
                    </w:p>
                  </w:sdtContent>
                </w:sdt>
                <w:sdt>
                  <w:sdtPr>
                    <w:alias w:val="2 str. 13 d."/>
                    <w:tag w:val="part_b7e78811f9114257baaa26c10b8ed86e"/>
                    <w:lock w:val="sdtLocked"/>
                    <w:richText/>
                  </w:sdtPr>
                  <w:sdtContent>
                    <w:p>
                      <w:pPr>
                        <w:ind w:firstLine="708"/>
                        <w:jc w:val="both"/>
                        <w:rPr>
                          <w:color w:val="000000"/>
                        </w:rPr>
                      </w:pPr>
                      <w:sdt>
                        <w:sdtPr>
                          <w:alias w:val="Numeris"/>
                          <w:tag w:val="nr_b7e78811f9114257baaa26c10b8ed86e"/>
                          <w:lock w:val="sdtLocked"/>
                          <w:richText/>
                        </w:sdtPr>
                        <w:sdtContent>
                          <w:r>
                            <w:rPr>
                              <w:color w:val="000000"/>
                            </w:rPr>
                            <w:t>13</w:t>
                          </w:r>
                        </w:sdtContent>
                      </w:sdt>
                      <w:r>
                        <w:rPr>
                          <w:color w:val="000000"/>
                        </w:rPr>
                        <w:t xml:space="preserve">. </w:t>
                      </w:r>
                      <w:r>
                        <w:rPr>
                          <w:b/>
                          <w:color w:val="000000"/>
                        </w:rPr>
                        <w:t>Kelio tiesimas</w:t>
                      </w:r>
                      <w:r>
                        <w:rPr>
                          <w:color w:val="000000"/>
                        </w:rPr>
                        <w:t xml:space="preserve"> – naujo kelio ar jo ruožo statymas nauja trasa, miesto, kaimo gyvenamosios vietovės aplinkkelio su visais kelio statiniais tiesimas, tilto, viaduko ar kitokio statinio statyba, buvusio statinio rekonstravimas.</w:t>
                      </w:r>
                    </w:p>
                  </w:sdtContent>
                </w:sdt>
                <w:sdt>
                  <w:sdtPr>
                    <w:alias w:val="2 str. 14 d."/>
                    <w:tag w:val="part_c87d6f3f1ace41c1b5d4382a0df1ab0c"/>
                    <w:lock w:val="sdtLocked"/>
                    <w:richText/>
                  </w:sdtPr>
                  <w:sdtContent>
                    <w:p>
                      <w:pPr>
                        <w:ind w:firstLine="708"/>
                        <w:jc w:val="both"/>
                        <w:rPr>
                          <w:color w:val="000000"/>
                        </w:rPr>
                      </w:pPr>
                      <w:sdt>
                        <w:sdtPr>
                          <w:alias w:val="Numeris"/>
                          <w:tag w:val="nr_c87d6f3f1ace41c1b5d4382a0df1ab0c"/>
                          <w:lock w:val="sdtLocked"/>
                          <w:richText/>
                        </w:sdtPr>
                        <w:sdtContent>
                          <w:r>
                            <w:rPr>
                              <w:color w:val="000000"/>
                            </w:rPr>
                            <w:t>14</w:t>
                          </w:r>
                        </w:sdtContent>
                      </w:sdt>
                      <w:r>
                        <w:rPr>
                          <w:color w:val="000000"/>
                        </w:rPr>
                        <w:t xml:space="preserve">. </w:t>
                      </w:r>
                      <w:r>
                        <w:rPr>
                          <w:b/>
                          <w:color w:val="000000"/>
                        </w:rPr>
                        <w:t>Lietuvos automobilių kelių direkcija prie Susisiekimo ministerijos</w:t>
                      </w:r>
                      <w:r>
                        <w:rPr>
                          <w:color w:val="000000"/>
                        </w:rPr>
                        <w:t xml:space="preserve"> – Vyriausybės įsteigta institucija, organizuojanti bei koordinuojanti valstybinės reikšmės kelių atkūrimą, priežiūrą bei plėtrą.</w:t>
                      </w:r>
                    </w:p>
                  </w:sdtContent>
                </w:sdt>
                <w:sdt>
                  <w:sdtPr>
                    <w:alias w:val="2 str. 15 d."/>
                    <w:tag w:val="part_0edc951c6f804b5f9aad5495b9c926e0"/>
                    <w:lock w:val="sdtLocked"/>
                    <w:richText/>
                  </w:sdtPr>
                  <w:sdtContent>
                    <w:p>
                      <w:pPr>
                        <w:ind w:firstLine="708"/>
                        <w:jc w:val="both"/>
                        <w:rPr>
                          <w:color w:val="000000"/>
                        </w:rPr>
                      </w:pPr>
                      <w:sdt>
                        <w:sdtPr>
                          <w:alias w:val="Numeris"/>
                          <w:tag w:val="nr_0edc951c6f804b5f9aad5495b9c926e0"/>
                          <w:lock w:val="sdtLocked"/>
                          <w:richText/>
                        </w:sdtPr>
                        <w:sdtContent>
                          <w:r>
                            <w:rPr>
                              <w:color w:val="000000"/>
                            </w:rPr>
                            <w:t>15</w:t>
                          </w:r>
                        </w:sdtContent>
                      </w:sdt>
                      <w:r>
                        <w:rPr>
                          <w:color w:val="000000"/>
                        </w:rPr>
                        <w:t xml:space="preserve">. </w:t>
                      </w:r>
                      <w:r>
                        <w:rPr>
                          <w:b/>
                          <w:color w:val="000000"/>
                        </w:rPr>
                        <w:t>Pagrindinis kelių tinklas</w:t>
                      </w:r>
                      <w:r>
                        <w:rPr>
                          <w:color w:val="000000"/>
                        </w:rPr>
                        <w:t xml:space="preserve"> – magistraliniai ir krašto keliai.</w:t>
                      </w:r>
                    </w:p>
                  </w:sdtContent>
                </w:sdt>
                <w:sdt>
                  <w:sdtPr>
                    <w:alias w:val="2 str. 16 d."/>
                    <w:tag w:val="part_9e4cfe5bb7d1467ba63678cee57f8d46"/>
                    <w:lock w:val="sdtLocked"/>
                    <w:richText/>
                  </w:sdtPr>
                  <w:sdtContent>
                    <w:p>
                      <w:pPr>
                        <w:ind w:firstLine="708"/>
                        <w:jc w:val="both"/>
                        <w:rPr>
                          <w:color w:val="000000"/>
                        </w:rPr>
                      </w:pPr>
                      <w:sdt>
                        <w:sdtPr>
                          <w:alias w:val="Numeris"/>
                          <w:tag w:val="nr_9e4cfe5bb7d1467ba63678cee57f8d46"/>
                          <w:lock w:val="sdtLocked"/>
                          <w:richText/>
                        </w:sdtPr>
                        <w:sdtContent>
                          <w:r>
                            <w:rPr>
                              <w:color w:val="000000"/>
                            </w:rPr>
                            <w:t>16</w:t>
                          </w:r>
                        </w:sdtContent>
                      </w:sdt>
                      <w:r>
                        <w:rPr>
                          <w:color w:val="000000"/>
                        </w:rPr>
                        <w:t xml:space="preserve">. </w:t>
                      </w:r>
                      <w:r>
                        <w:rPr>
                          <w:b/>
                          <w:color w:val="000000"/>
                        </w:rPr>
                        <w:t>Sunkiasvorė transporto priemonė</w:t>
                      </w:r>
                      <w:r>
                        <w:rPr>
                          <w:color w:val="000000"/>
                        </w:rPr>
                        <w:t xml:space="preserve"> – transporto priemonė, kurios ašies (ašių) apkrova ir (ar) bendroji masė su kroviniu ar be jo yra didesnės už didžiausius leistinus dydžius.</w:t>
                      </w:r>
                    </w:p>
                  </w:sdtContent>
                </w:sdt>
                <w:sdt>
                  <w:sdtPr>
                    <w:alias w:val="2 str. 17 d."/>
                    <w:tag w:val="part_5e5ce243a89a424691d968e0f37f480a"/>
                    <w:lock w:val="sdtLocked"/>
                    <w:richText/>
                  </w:sdtPr>
                  <w:sdtContent>
                    <w:p>
                      <w:pPr>
                        <w:ind w:firstLine="708"/>
                        <w:jc w:val="both"/>
                        <w:rPr>
                          <w:color w:val="000000"/>
                        </w:rPr>
                      </w:pPr>
                      <w:sdt>
                        <w:sdtPr>
                          <w:alias w:val="Numeris"/>
                          <w:tag w:val="nr_5e5ce243a89a424691d968e0f37f480a"/>
                          <w:lock w:val="sdtLocked"/>
                          <w:richText/>
                        </w:sdtPr>
                        <w:sdtContent>
                          <w:r>
                            <w:rPr>
                              <w:color w:val="000000"/>
                            </w:rPr>
                            <w:t>17</w:t>
                          </w:r>
                        </w:sdtContent>
                      </w:sdt>
                      <w:r>
                        <w:rPr>
                          <w:color w:val="000000"/>
                        </w:rPr>
                        <w:t xml:space="preserve">. </w:t>
                      </w:r>
                      <w:r>
                        <w:rPr>
                          <w:b/>
                          <w:color w:val="000000"/>
                        </w:rPr>
                        <w:t>Techninės eismo reguliavimo priemonės</w:t>
                      </w:r>
                      <w:r>
                        <w:rPr>
                          <w:color w:val="000000"/>
                        </w:rPr>
                        <w:t xml:space="preserve"> – kelio ženklai, šviesoforai, aptvarai, atitvarai, kelių ženklinimas ir kita.</w:t>
                      </w:r>
                    </w:p>
                    <w:p>
                      <w:pPr>
                        <w:ind w:firstLine="708"/>
                      </w:pPr>
                    </w:p>
                  </w:sdtContent>
                </w:sdt>
              </w:sdtContent>
            </w:sdt>
            <w:sdt>
              <w:sdtPr>
                <w:alias w:val="3 str."/>
                <w:tag w:val="part_ca225c0be387403f935013695fb8671d"/>
                <w:lock w:val="sdtLocked"/>
                <w:richText/>
              </w:sdtPr>
              <w:sdtContent>
                <w:p>
                  <w:pPr>
                    <w:ind w:firstLine="708"/>
                    <w:jc w:val="both"/>
                    <w:rPr>
                      <w:b/>
                      <w:color w:val="000000"/>
                    </w:rPr>
                  </w:pPr>
                  <w:sdt>
                    <w:sdtPr>
                      <w:alias w:val="Numeris"/>
                      <w:tag w:val="nr_ca225c0be387403f935013695fb8671d"/>
                      <w:lock w:val="sdtLocked"/>
                      <w:richText/>
                    </w:sdtPr>
                    <w:sdtContent>
                      <w:r>
                        <w:rPr>
                          <w:b/>
                          <w:color w:val="000000"/>
                        </w:rPr>
                        <w:t>3</w:t>
                      </w:r>
                    </w:sdtContent>
                  </w:sdt>
                  <w:r>
                    <w:rPr>
                      <w:b/>
                      <w:color w:val="000000"/>
                    </w:rPr>
                    <w:t xml:space="preserve"> straipsnis. </w:t>
                  </w:r>
                  <w:sdt>
                    <w:sdtPr>
                      <w:alias w:val="Pavadinimas"/>
                      <w:tag w:val="title_ca225c0be387403f935013695fb8671d"/>
                      <w:lock w:val="sdtLocked"/>
                      <w:richText/>
                    </w:sdtPr>
                    <w:sdtContent>
                      <w:r>
                        <w:rPr>
                          <w:b/>
                          <w:color w:val="000000"/>
                        </w:rPr>
                        <w:t>Kelių suskirstymas pagal reikšmę</w:t>
                      </w:r>
                    </w:sdtContent>
                  </w:sdt>
                </w:p>
                <w:sdt>
                  <w:sdtPr>
                    <w:alias w:val="3 str. 1 d."/>
                    <w:tag w:val="part_02fa5ae8c99044ca82b77822c0a91b85"/>
                    <w:lock w:val="sdtLocked"/>
                    <w:richText/>
                  </w:sdtPr>
                  <w:sdtContent>
                    <w:p>
                      <w:pPr>
                        <w:ind w:firstLine="708"/>
                        <w:jc w:val="both"/>
                        <w:rPr>
                          <w:color w:val="000000"/>
                        </w:rPr>
                      </w:pPr>
                      <w:sdt>
                        <w:sdtPr>
                          <w:alias w:val="Numeris"/>
                          <w:tag w:val="nr_02fa5ae8c99044ca82b77822c0a91b85"/>
                          <w:lock w:val="sdtLocked"/>
                          <w:richText/>
                        </w:sdtPr>
                        <w:sdtContent>
                          <w:r>
                            <w:rPr>
                              <w:color w:val="000000"/>
                            </w:rPr>
                            <w:t>1</w:t>
                          </w:r>
                        </w:sdtContent>
                      </w:sdt>
                      <w:r>
                        <w:rPr>
                          <w:color w:val="000000"/>
                        </w:rPr>
                        <w:t>. Keliai, atsižvelgiant į transporto priemonių eismo pralaidumą, socialinę ir ekonominę jų reikšmę, skirstomi į valstybinės reikšmės ir vietinės reikšmės kelius.</w:t>
                      </w:r>
                    </w:p>
                  </w:sdtContent>
                </w:sdt>
                <w:sdt>
                  <w:sdtPr>
                    <w:alias w:val="3 str. 2 d."/>
                    <w:tag w:val="part_f42bb9c6837d464da70e4bb0f71714a8"/>
                    <w:lock w:val="sdtLocked"/>
                    <w:richText/>
                  </w:sdtPr>
                  <w:sdtContent>
                    <w:p>
                      <w:pPr>
                        <w:ind w:firstLine="708"/>
                        <w:jc w:val="both"/>
                        <w:rPr>
                          <w:color w:val="000000"/>
                        </w:rPr>
                      </w:pPr>
                      <w:sdt>
                        <w:sdtPr>
                          <w:alias w:val="Numeris"/>
                          <w:tag w:val="nr_f42bb9c6837d464da70e4bb0f71714a8"/>
                          <w:lock w:val="sdtLocked"/>
                          <w:richText/>
                        </w:sdtPr>
                        <w:sdtContent>
                          <w:r>
                            <w:rPr>
                              <w:color w:val="000000"/>
                            </w:rPr>
                            <w:t>2</w:t>
                          </w:r>
                        </w:sdtContent>
                      </w:sdt>
                      <w:r>
                        <w:rPr>
                          <w:color w:val="000000"/>
                        </w:rPr>
                        <w:t>. Valstybinės reikšmės keliai, kuriais vyksta tarptautinis, tranzitinis, turistinis ir vietinis intensyvus transporto priemonių eismas, skirstomi į:</w:t>
                      </w:r>
                    </w:p>
                    <w:sdt>
                      <w:sdtPr>
                        <w:alias w:val="3 str. 2 d. 1 p."/>
                        <w:tag w:val="part_a57d6357c62c44e7a69c47603dfa1d7c"/>
                        <w:lock w:val="sdtLocked"/>
                        <w:richText/>
                      </w:sdtPr>
                      <w:sdtContent>
                        <w:p>
                          <w:pPr>
                            <w:ind w:firstLine="708"/>
                            <w:jc w:val="both"/>
                            <w:rPr>
                              <w:color w:val="000000"/>
                            </w:rPr>
                          </w:pPr>
                          <w:sdt>
                            <w:sdtPr>
                              <w:alias w:val="Numeris"/>
                              <w:tag w:val="nr_a57d6357c62c44e7a69c47603dfa1d7c"/>
                              <w:lock w:val="sdtLocked"/>
                              <w:richText/>
                            </w:sdtPr>
                            <w:sdtContent>
                              <w:r>
                                <w:rPr>
                                  <w:color w:val="000000"/>
                                </w:rPr>
                                <w:t>1</w:t>
                              </w:r>
                            </w:sdtContent>
                          </w:sdt>
                          <w:r>
                            <w:rPr>
                              <w:color w:val="000000"/>
                            </w:rPr>
                            <w:t>) magistralinius kelius. Tai pagrindiniai Lietuvos keliai ir jų tęsiniai – gatvių važiuojamoji dalis, kuriais vyksta intensyviausias transporto priemonių eismas. Jiems priskiriami ir visi į Europos tarptautinį kelių tinklą įtraukiami valstybinės reikšmės keliai;</w:t>
                          </w:r>
                        </w:p>
                      </w:sdtContent>
                    </w:sdt>
                    <w:sdt>
                      <w:sdtPr>
                        <w:alias w:val="3 str. 2 d. 2 p."/>
                        <w:tag w:val="part_6e13017f5ffd4be2ad3acb15b43bc0c0"/>
                        <w:lock w:val="sdtLocked"/>
                        <w:richText/>
                      </w:sdtPr>
                      <w:sdtContent>
                        <w:p>
                          <w:pPr>
                            <w:ind w:firstLine="708"/>
                            <w:jc w:val="both"/>
                            <w:rPr>
                              <w:color w:val="000000"/>
                            </w:rPr>
                          </w:pPr>
                          <w:sdt>
                            <w:sdtPr>
                              <w:alias w:val="Numeris"/>
                              <w:tag w:val="nr_6e13017f5ffd4be2ad3acb15b43bc0c0"/>
                              <w:lock w:val="sdtLocked"/>
                              <w:richText/>
                            </w:sdtPr>
                            <w:sdtContent>
                              <w:r>
                                <w:rPr>
                                  <w:color w:val="000000"/>
                                </w:rPr>
                                <w:t>2</w:t>
                              </w:r>
                            </w:sdtContent>
                          </w:sdt>
                          <w:r>
                            <w:rPr>
                              <w:color w:val="000000"/>
                            </w:rPr>
                            <w:t>) krašto kelius. Jie sudaro pagrindinio kelių tinklo dalį. Tai keliai ir jų tęsiniai - gatvių važiuojamoji dalis, kuriais vyksta intensyvus transporto priemonių eismas tarp Lietuvos Respublikos teritorijos administracinių vienetų centrų, taip pat tranzitinio ir turistinio transporto priemonių eismas;</w:t>
                          </w:r>
                        </w:p>
                      </w:sdtContent>
                    </w:sdt>
                    <w:sdt>
                      <w:sdtPr>
                        <w:alias w:val="3 str. 2 d. 3 p."/>
                        <w:tag w:val="part_ec256900809d45dea230ab30a4401dcb"/>
                        <w:lock w:val="sdtLocked"/>
                        <w:richText/>
                      </w:sdtPr>
                      <w:sdtContent>
                        <w:p>
                          <w:pPr>
                            <w:ind w:firstLine="708"/>
                            <w:jc w:val="both"/>
                            <w:rPr>
                              <w:color w:val="000000"/>
                            </w:rPr>
                          </w:pPr>
                          <w:sdt>
                            <w:sdtPr>
                              <w:alias w:val="Numeris"/>
                              <w:tag w:val="nr_ec256900809d45dea230ab30a4401dcb"/>
                              <w:lock w:val="sdtLocked"/>
                              <w:richText/>
                            </w:sdtPr>
                            <w:sdtContent>
                              <w:r>
                                <w:rPr>
                                  <w:color w:val="000000"/>
                                </w:rPr>
                                <w:t>3</w:t>
                              </w:r>
                            </w:sdtContent>
                          </w:sdt>
                          <w:r>
                            <w:rPr>
                              <w:color w:val="000000"/>
                            </w:rPr>
                            <w:t>) rajoninius kelius. Tai keliai, naudojami Lietuvos Respublikos teritorijos administracinių vienetų teritorijose esančių juridinių ar fizinių asmenų susisiekimo reikmėms ir jungiantys miestų ir kaimų gyvenamąsias vietoves su pagrindinių kelių tinklu.</w:t>
                          </w:r>
                        </w:p>
                      </w:sdtContent>
                    </w:sdt>
                  </w:sdtContent>
                </w:sdt>
                <w:sdt>
                  <w:sdtPr>
                    <w:alias w:val="3 str. 3 d."/>
                    <w:tag w:val="part_2438a295ed2d44a4a835b41786f94d47"/>
                    <w:lock w:val="sdtLocked"/>
                    <w:richText/>
                  </w:sdtPr>
                  <w:sdtContent>
                    <w:p>
                      <w:pPr>
                        <w:ind w:firstLine="708"/>
                        <w:jc w:val="both"/>
                        <w:rPr>
                          <w:color w:val="000000"/>
                        </w:rPr>
                      </w:pPr>
                      <w:sdt>
                        <w:sdtPr>
                          <w:alias w:val="Numeris"/>
                          <w:tag w:val="nr_2438a295ed2d44a4a835b41786f94d47"/>
                          <w:lock w:val="sdtLocked"/>
                          <w:richText/>
                        </w:sdtPr>
                        <w:sdtContent>
                          <w:r>
                            <w:rPr>
                              <w:color w:val="000000"/>
                            </w:rPr>
                            <w:t>3</w:t>
                          </w:r>
                        </w:sdtContent>
                      </w:sdt>
                      <w:r>
                        <w:rPr>
                          <w:color w:val="000000"/>
                        </w:rPr>
                        <w:t>. Vietinės reikšmės keliai naudojami vietiniam susisiekimui ir skirstomi į:</w:t>
                      </w:r>
                    </w:p>
                    <w:sdt>
                      <w:sdtPr>
                        <w:alias w:val="3 str. 3 d. 1 p."/>
                        <w:tag w:val="part_2b1b88db415346a3b0a824188cfcb4a1"/>
                        <w:lock w:val="sdtLocked"/>
                        <w:richText/>
                      </w:sdtPr>
                      <w:sdtContent>
                        <w:p>
                          <w:pPr>
                            <w:ind w:firstLine="708"/>
                            <w:jc w:val="both"/>
                            <w:rPr>
                              <w:color w:val="000000"/>
                            </w:rPr>
                          </w:pPr>
                          <w:sdt>
                            <w:sdtPr>
                              <w:alias w:val="Numeris"/>
                              <w:tag w:val="nr_2b1b88db415346a3b0a824188cfcb4a1"/>
                              <w:lock w:val="sdtLocked"/>
                              <w:richText/>
                            </w:sdtPr>
                            <w:sdtContent>
                              <w:r>
                                <w:rPr>
                                  <w:color w:val="000000"/>
                                </w:rPr>
                                <w:t>1</w:t>
                              </w:r>
                            </w:sdtContent>
                          </w:sdt>
                          <w:r>
                            <w:rPr>
                              <w:color w:val="000000"/>
                            </w:rPr>
                            <w:t>) viešuosius kelius. Tai keliai, jungiantys rajoninius kelius, gyvenamąsias vietoves, sąvartynus, rekreacijos objektus, lankomus gamtos, kultūros paminklus, bei gatvės gyvenamosiose vietovėse ir kiti keliai, nepriskirti valstybinės reikšmės keliams;</w:t>
                          </w:r>
                        </w:p>
                      </w:sdtContent>
                    </w:sdt>
                    <w:sdt>
                      <w:sdtPr>
                        <w:alias w:val="3 str. 3 d. 2 p."/>
                        <w:tag w:val="part_5c1aaafecadc4a8e9379aba055524ff9"/>
                        <w:lock w:val="sdtLocked"/>
                        <w:richText/>
                      </w:sdtPr>
                      <w:sdtContent>
                        <w:p>
                          <w:pPr>
                            <w:ind w:firstLine="708"/>
                            <w:jc w:val="both"/>
                            <w:rPr>
                              <w:color w:val="000000"/>
                            </w:rPr>
                          </w:pPr>
                          <w:sdt>
                            <w:sdtPr>
                              <w:alias w:val="Numeris"/>
                              <w:tag w:val="nr_5c1aaafecadc4a8e9379aba055524ff9"/>
                              <w:lock w:val="sdtLocked"/>
                              <w:richText/>
                            </w:sdtPr>
                            <w:sdtContent>
                              <w:r>
                                <w:rPr>
                                  <w:color w:val="000000"/>
                                </w:rPr>
                                <w:t>2</w:t>
                              </w:r>
                            </w:sdtContent>
                          </w:sdt>
                          <w:r>
                            <w:rPr>
                              <w:color w:val="000000"/>
                            </w:rPr>
                            <w:t>) vidaus kelius. Tai juridinių ir (ar) fizinių asmenų reikmėms naudojami keliai (miškų, nacionalinių parkų, valstybės saugomų teritorijų, pasienio, karjerų, privažiavimo prie hidrotechninių įrenginių, ribotų teritorijų – kiemų keliai ir visi kiti keliai, nepriskirti viešiesiems keliams).</w:t>
                          </w:r>
                        </w:p>
                        <w:p>
                          <w:pPr>
                            <w:ind w:firstLine="708"/>
                          </w:pPr>
                        </w:p>
                      </w:sdtContent>
                    </w:sdt>
                  </w:sdtContent>
                </w:sdt>
              </w:sdtContent>
            </w:sdt>
            <w:sdt>
              <w:sdtPr>
                <w:alias w:val="4 str."/>
                <w:tag w:val="part_874de0a601ac486bb9a3ce8d61a57c79"/>
                <w:lock w:val="sdtLocked"/>
                <w:richText/>
              </w:sdtPr>
              <w:sdtContent>
                <w:p>
                  <w:pPr>
                    <w:ind w:firstLine="708"/>
                    <w:jc w:val="both"/>
                    <w:rPr>
                      <w:b/>
                      <w:color w:val="000000"/>
                    </w:rPr>
                  </w:pPr>
                  <w:sdt>
                    <w:sdtPr>
                      <w:alias w:val="Numeris"/>
                      <w:tag w:val="nr_874de0a601ac486bb9a3ce8d61a57c79"/>
                      <w:lock w:val="sdtLocked"/>
                      <w:richText/>
                    </w:sdtPr>
                    <w:sdtContent>
                      <w:r>
                        <w:rPr>
                          <w:b/>
                          <w:color w:val="000000"/>
                        </w:rPr>
                        <w:t>4</w:t>
                      </w:r>
                    </w:sdtContent>
                  </w:sdt>
                  <w:r>
                    <w:rPr>
                      <w:b/>
                      <w:color w:val="000000"/>
                    </w:rPr>
                    <w:t xml:space="preserve"> straipsnis. </w:t>
                  </w:r>
                  <w:sdt>
                    <w:sdtPr>
                      <w:alias w:val="Pavadinimas"/>
                      <w:tag w:val="title_874de0a601ac486bb9a3ce8d61a57c79"/>
                      <w:lock w:val="sdtLocked"/>
                      <w:richText/>
                    </w:sdtPr>
                    <w:sdtContent>
                      <w:r>
                        <w:rPr>
                          <w:b/>
                          <w:color w:val="000000"/>
                        </w:rPr>
                        <w:t>Kelių suskirstymas pagal nuosavybės formas</w:t>
                      </w:r>
                    </w:sdtContent>
                  </w:sdt>
                </w:p>
                <w:sdt>
                  <w:sdtPr>
                    <w:alias w:val="4 str. 1 d."/>
                    <w:tag w:val="part_dc60007646c747849809111313e4df23"/>
                    <w:lock w:val="sdtLocked"/>
                    <w:richText/>
                  </w:sdtPr>
                  <w:sdtContent>
                    <w:p>
                      <w:pPr>
                        <w:ind w:firstLine="708"/>
                        <w:jc w:val="both"/>
                        <w:rPr>
                          <w:color w:val="000000"/>
                        </w:rPr>
                      </w:pPr>
                      <w:sdt>
                        <w:sdtPr>
                          <w:alias w:val="Numeris"/>
                          <w:tag w:val="nr_dc60007646c747849809111313e4df23"/>
                          <w:lock w:val="sdtLocked"/>
                          <w:richText/>
                        </w:sdtPr>
                        <w:sdtContent>
                          <w:r>
                            <w:rPr>
                              <w:color w:val="000000"/>
                            </w:rPr>
                            <w:t>1</w:t>
                          </w:r>
                        </w:sdtContent>
                      </w:sdt>
                      <w:r>
                        <w:rPr>
                          <w:color w:val="000000"/>
                        </w:rPr>
                        <w:t>. Keliai nuosavybės teise priklauso valstybei, savivaldybėms, juridiniams ar fiziniams asmenims.</w:t>
                      </w:r>
                    </w:p>
                  </w:sdtContent>
                </w:sdt>
                <w:sdt>
                  <w:sdtPr>
                    <w:alias w:val="4 str. 2 d."/>
                    <w:tag w:val="part_a4ff7ed2f66040fda4c714606dff86ce"/>
                    <w:lock w:val="sdtLocked"/>
                    <w:richText/>
                  </w:sdtPr>
                  <w:sdtContent>
                    <w:p>
                      <w:pPr>
                        <w:ind w:firstLine="708"/>
                        <w:jc w:val="both"/>
                        <w:rPr>
                          <w:color w:val="000000"/>
                        </w:rPr>
                      </w:pPr>
                      <w:sdt>
                        <w:sdtPr>
                          <w:alias w:val="Numeris"/>
                          <w:tag w:val="nr_a4ff7ed2f66040fda4c714606dff86ce"/>
                          <w:lock w:val="sdtLocked"/>
                          <w:richText/>
                        </w:sdtPr>
                        <w:sdtContent>
                          <w:r>
                            <w:rPr>
                              <w:color w:val="000000"/>
                            </w:rPr>
                            <w:t>2</w:t>
                          </w:r>
                        </w:sdtContent>
                      </w:sdt>
                      <w:r>
                        <w:rPr>
                          <w:color w:val="000000"/>
                        </w:rPr>
                        <w:t>. Valstybinės reikšmės keliai išimtine nuosavybės teise priklauso valstybei. Juos turto patikėjimo teise įstatymų ir kitų teisės aktų nustatyta tvarka valdo, naudoja ir jais disponuoja Susisiekimo ministerijos įsteigtos valstybės įmonės ar jos įgaliota Lietuvos automobilių kelių direkcija prie Susisiekimo ministerijos.</w:t>
                      </w:r>
                    </w:p>
                  </w:sdtContent>
                </w:sdt>
                <w:sdt>
                  <w:sdtPr>
                    <w:alias w:val="4 str. 3 d."/>
                    <w:tag w:val="part_8cbb6851eab54c2eb07d55ebbabe36d8"/>
                    <w:lock w:val="sdtLocked"/>
                    <w:richText/>
                  </w:sdtPr>
                  <w:sdtContent>
                    <w:p>
                      <w:pPr>
                        <w:ind w:firstLine="708"/>
                        <w:jc w:val="both"/>
                        <w:rPr>
                          <w:color w:val="000000"/>
                        </w:rPr>
                      </w:pPr>
                      <w:sdt>
                        <w:sdtPr>
                          <w:alias w:val="Numeris"/>
                          <w:tag w:val="nr_8cbb6851eab54c2eb07d55ebbabe36d8"/>
                          <w:lock w:val="sdtLocked"/>
                          <w:richText/>
                        </w:sdtPr>
                        <w:sdtContent>
                          <w:r>
                            <w:rPr>
                              <w:color w:val="000000"/>
                            </w:rPr>
                            <w:t>3</w:t>
                          </w:r>
                        </w:sdtContent>
                      </w:sdt>
                      <w:r>
                        <w:rPr>
                          <w:color w:val="000000"/>
                        </w:rPr>
                        <w:t>. Vietinės reikšmės viešieji keliai ir gatvės nuosavybės teise priklauso savivaldybėms, o vidaus keliai - valstybei, savivaldybėms, kitiems juridiniams ir (ar) fiziniams asmenims.</w:t>
                      </w:r>
                    </w:p>
                  </w:sdtContent>
                </w:sdt>
                <w:sdt>
                  <w:sdtPr>
                    <w:alias w:val="4 str. 4 d."/>
                    <w:tag w:val="part_a346f01d7f4b48ee96768addd89429e9"/>
                    <w:lock w:val="sdtLocked"/>
                    <w:richText/>
                  </w:sdtPr>
                  <w:sdtContent>
                    <w:p>
                      <w:pPr>
                        <w:ind w:firstLine="708"/>
                        <w:jc w:val="both"/>
                        <w:rPr>
                          <w:color w:val="000000"/>
                        </w:rPr>
                      </w:pPr>
                      <w:sdt>
                        <w:sdtPr>
                          <w:alias w:val="Numeris"/>
                          <w:tag w:val="nr_a346f01d7f4b48ee96768addd89429e9"/>
                          <w:lock w:val="sdtLocked"/>
                          <w:richText/>
                        </w:sdtPr>
                        <w:sdtContent>
                          <w:r>
                            <w:rPr>
                              <w:color w:val="000000"/>
                            </w:rPr>
                            <w:t>4</w:t>
                          </w:r>
                        </w:sdtContent>
                      </w:sdt>
                      <w:r>
                        <w:rPr>
                          <w:color w:val="000000"/>
                        </w:rPr>
                        <w:t>. Kelias, kuris Susisiekimo ministerijos siūlymu išbraukiamas iš valstybinės reikšmės kelių sąrašo (nutiesus naują kelią, nutiesus miestų ar kitų gyvenamųjų vietovių aplinkkelius, pasikeitus to kelio socialinei ekonominei reikšmei, sumažėjus transporto priemonių eismo intensyvumui, likę kelių ruožai po ištiesinimo), tampa vietinės reikšmės keliu su visais jam priklausančiais statiniais ir įrenginiais. Jei savivaldybių tarybos pritaria, teisės aktų nustatyta tvarka kelias perduodamas savivaldybių nuosavybėn ir įrašomas į atitinkamą vietinės reikšmės kelių sąrašą. Kai kelias išbraukiamas iš vietinės reikšmės kelių sąrašo (pasikeitus to kelio socialinei ekonominei reikšmei, padidėjus transporto priemonių eismo intensyvumui ir atsiradus būtinybei rekonstruoti jį į aukštesnės kategorijos kelią), tai toks kelias, suderinus su Susisiekimo ministerija, įrašomas į valstybinės reikšmės kelių sąrašą ir perduodamas šio straipsnio 2 dalyje nurodytiems juridiniams asmenims.</w:t>
                      </w:r>
                    </w:p>
                  </w:sdtContent>
                </w:sdt>
                <w:sdt>
                  <w:sdtPr>
                    <w:alias w:val="4 str. 5 d."/>
                    <w:tag w:val="part_4b55e4c69d1843b6846849c2b876a002"/>
                    <w:lock w:val="sdtLocked"/>
                    <w:richText/>
                  </w:sdtPr>
                  <w:sdtContent>
                    <w:p>
                      <w:pPr>
                        <w:ind w:firstLine="708"/>
                        <w:jc w:val="both"/>
                        <w:rPr>
                          <w:color w:val="000000"/>
                        </w:rPr>
                      </w:pPr>
                      <w:sdt>
                        <w:sdtPr>
                          <w:alias w:val="Numeris"/>
                          <w:tag w:val="nr_4b55e4c69d1843b6846849c2b876a002"/>
                          <w:lock w:val="sdtLocked"/>
                          <w:richText/>
                        </w:sdtPr>
                        <w:sdtContent>
                          <w:r>
                            <w:rPr>
                              <w:color w:val="000000"/>
                            </w:rPr>
                            <w:t>5</w:t>
                          </w:r>
                        </w:sdtContent>
                      </w:sdt>
                      <w:r>
                        <w:rPr>
                          <w:color w:val="000000"/>
                        </w:rPr>
                        <w:t>. Kai kurie valstybinės reikšmės kelių statiniai ar įrenginiai (tarp jų kelių tiesimo ir priežiūros gamybinės bazės ar gamybiniai buitiniai pastatai), tapę nereikalingi šio straipsnio 2 dalyje nurodytiems juridiniams asmenims, įstatymų ir kitų teisės aktų nustatyta tvarka savivaldybės tarybos sutikimu gali būti perduodami jos nuosavybėn.</w:t>
                      </w:r>
                    </w:p>
                    <w:p>
                      <w:pPr>
                        <w:ind w:firstLine="708"/>
                      </w:pPr>
                    </w:p>
                  </w:sdtContent>
                </w:sdt>
              </w:sdtContent>
            </w:sdt>
            <w:sdt>
              <w:sdtPr>
                <w:alias w:val="5 str."/>
                <w:tag w:val="part_82c857bd4be143be88c8705cd53f1e6d"/>
                <w:lock w:val="sdtLocked"/>
                <w:richText/>
              </w:sdtPr>
              <w:sdtContent>
                <w:p>
                  <w:pPr>
                    <w:ind w:firstLine="708"/>
                    <w:jc w:val="both"/>
                    <w:rPr>
                      <w:b/>
                      <w:color w:val="000000"/>
                    </w:rPr>
                  </w:pPr>
                  <w:sdt>
                    <w:sdtPr>
                      <w:alias w:val="Numeris"/>
                      <w:tag w:val="nr_82c857bd4be143be88c8705cd53f1e6d"/>
                      <w:lock w:val="sdtLocked"/>
                      <w:richText/>
                    </w:sdtPr>
                    <w:sdtContent>
                      <w:r>
                        <w:rPr>
                          <w:b/>
                          <w:color w:val="000000"/>
                        </w:rPr>
                        <w:t>5</w:t>
                      </w:r>
                    </w:sdtContent>
                  </w:sdt>
                  <w:r>
                    <w:rPr>
                      <w:b/>
                      <w:color w:val="000000"/>
                    </w:rPr>
                    <w:t xml:space="preserve"> straipsnis. </w:t>
                  </w:r>
                  <w:sdt>
                    <w:sdtPr>
                      <w:alias w:val="Pavadinimas"/>
                      <w:tag w:val="title_82c857bd4be143be88c8705cd53f1e6d"/>
                      <w:lock w:val="sdtLocked"/>
                      <w:richText/>
                    </w:sdtPr>
                    <w:sdtContent>
                      <w:r>
                        <w:rPr>
                          <w:b/>
                          <w:color w:val="000000"/>
                        </w:rPr>
                        <w:t xml:space="preserve">Kelių plėtros politika, strategija ir jų  įgyvendinimas</w:t>
                      </w:r>
                    </w:sdtContent>
                  </w:sdt>
                </w:p>
                <w:sdt>
                  <w:sdtPr>
                    <w:alias w:val="5 str. 1 d."/>
                    <w:tag w:val="part_afc9dfb50b9a4f7c8b82b0555e57287d"/>
                    <w:lock w:val="sdtLocked"/>
                    <w:richText/>
                  </w:sdtPr>
                  <w:sdtContent>
                    <w:p>
                      <w:pPr>
                        <w:ind w:firstLine="708"/>
                        <w:jc w:val="both"/>
                        <w:rPr>
                          <w:color w:val="000000"/>
                        </w:rPr>
                      </w:pPr>
                      <w:sdt>
                        <w:sdtPr>
                          <w:alias w:val="Numeris"/>
                          <w:tag w:val="nr_afc9dfb50b9a4f7c8b82b0555e57287d"/>
                          <w:lock w:val="sdtLocked"/>
                          <w:richText/>
                        </w:sdtPr>
                        <w:sdtContent>
                          <w:r>
                            <w:rPr>
                              <w:color w:val="000000"/>
                            </w:rPr>
                            <w:t>1</w:t>
                          </w:r>
                        </w:sdtContent>
                      </w:sdt>
                      <w:r>
                        <w:rPr>
                          <w:color w:val="000000"/>
                        </w:rPr>
                        <w:t>. Kelių priežiūros ir plėtros valstybės politikos kryptis nustato Seimas priimdamas įstatymus.</w:t>
                      </w:r>
                    </w:p>
                  </w:sdtContent>
                </w:sdt>
                <w:sdt>
                  <w:sdtPr>
                    <w:alias w:val="5 str. 2 d."/>
                    <w:tag w:val="part_1c5127f2473843fc92da5fee6d9dbc3a"/>
                    <w:lock w:val="sdtLocked"/>
                    <w:richText/>
                  </w:sdtPr>
                  <w:sdtContent>
                    <w:p>
                      <w:pPr>
                        <w:ind w:firstLine="708"/>
                        <w:jc w:val="both"/>
                        <w:rPr>
                          <w:color w:val="000000"/>
                        </w:rPr>
                      </w:pPr>
                      <w:sdt>
                        <w:sdtPr>
                          <w:alias w:val="Numeris"/>
                          <w:tag w:val="nr_1c5127f2473843fc92da5fee6d9dbc3a"/>
                          <w:lock w:val="sdtLocked"/>
                          <w:richText/>
                        </w:sdtPr>
                        <w:sdtContent>
                          <w:r>
                            <w:rPr>
                              <w:color w:val="000000"/>
                            </w:rPr>
                            <w:t>2</w:t>
                          </w:r>
                        </w:sdtContent>
                      </w:sdt>
                      <w:r>
                        <w:rPr>
                          <w:color w:val="000000"/>
                        </w:rPr>
                        <w:t>. Kelių priežiūros ir plėtros valstybės politiką vykdo bei valstybinės reikšmės kelių programas rengia Susisiekimo ministerija.</w:t>
                      </w:r>
                    </w:p>
                  </w:sdtContent>
                </w:sdt>
                <w:sdt>
                  <w:sdtPr>
                    <w:alias w:val="5 str. 3 d."/>
                    <w:tag w:val="part_b08a2f65c5f54e76819f68abf71f1db4"/>
                    <w:lock w:val="sdtLocked"/>
                    <w:richText/>
                  </w:sdtPr>
                  <w:sdtContent>
                    <w:p>
                      <w:pPr>
                        <w:ind w:firstLine="708"/>
                        <w:jc w:val="both"/>
                        <w:rPr>
                          <w:color w:val="000000"/>
                        </w:rPr>
                      </w:pPr>
                      <w:sdt>
                        <w:sdtPr>
                          <w:alias w:val="Numeris"/>
                          <w:tag w:val="nr_b08a2f65c5f54e76819f68abf71f1db4"/>
                          <w:lock w:val="sdtLocked"/>
                          <w:richText/>
                        </w:sdtPr>
                        <w:sdtContent>
                          <w:r>
                            <w:rPr>
                              <w:color w:val="000000"/>
                            </w:rPr>
                            <w:t>3</w:t>
                          </w:r>
                        </w:sdtContent>
                      </w:sdt>
                      <w:r>
                        <w:rPr>
                          <w:color w:val="000000"/>
                        </w:rPr>
                        <w:t>. Lietuvos automobilių kelių direkcija prie Susisiekimo ministerijos:</w:t>
                      </w:r>
                    </w:p>
                    <w:sdt>
                      <w:sdtPr>
                        <w:alias w:val="5 str. 3 d. 1 p."/>
                        <w:tag w:val="part_d3f209d4f0864297a50b12fc1927c903"/>
                        <w:lock w:val="sdtLocked"/>
                        <w:richText/>
                      </w:sdtPr>
                      <w:sdtContent>
                        <w:p>
                          <w:pPr>
                            <w:ind w:firstLine="708"/>
                            <w:jc w:val="both"/>
                            <w:rPr>
                              <w:color w:val="000000"/>
                            </w:rPr>
                          </w:pPr>
                          <w:sdt>
                            <w:sdtPr>
                              <w:alias w:val="Numeris"/>
                              <w:tag w:val="nr_d3f209d4f0864297a50b12fc1927c903"/>
                              <w:lock w:val="sdtLocked"/>
                              <w:richText/>
                            </w:sdtPr>
                            <w:sdtContent>
                              <w:r>
                                <w:rPr>
                                  <w:color w:val="000000"/>
                                </w:rPr>
                                <w:t>1</w:t>
                              </w:r>
                            </w:sdtContent>
                          </w:sdt>
                          <w:r>
                            <w:rPr>
                              <w:color w:val="000000"/>
                            </w:rPr>
                            <w:t>) Susisiekimo ministerijos įgaliota atlieka valstybinės reikšmės kelius prižiūrinčių valstybės įmonių steigėjos funkcijas;</w:t>
                          </w:r>
                        </w:p>
                      </w:sdtContent>
                    </w:sdt>
                    <w:sdt>
                      <w:sdtPr>
                        <w:alias w:val="5 str. 3 d. 2 p."/>
                        <w:tag w:val="part_632545463c384ec8a1ac0cd1f56f3bdb"/>
                        <w:lock w:val="sdtLocked"/>
                        <w:richText/>
                      </w:sdtPr>
                      <w:sdtContent>
                        <w:p>
                          <w:pPr>
                            <w:ind w:firstLine="708"/>
                            <w:jc w:val="both"/>
                            <w:rPr>
                              <w:color w:val="000000"/>
                            </w:rPr>
                          </w:pPr>
                          <w:sdt>
                            <w:sdtPr>
                              <w:alias w:val="Numeris"/>
                              <w:tag w:val="nr_632545463c384ec8a1ac0cd1f56f3bdb"/>
                              <w:lock w:val="sdtLocked"/>
                              <w:richText/>
                            </w:sdtPr>
                            <w:sdtContent>
                              <w:r>
                                <w:rPr>
                                  <w:color w:val="000000"/>
                                </w:rPr>
                                <w:t>2</w:t>
                              </w:r>
                            </w:sdtContent>
                          </w:sdt>
                          <w:r>
                            <w:rPr>
                              <w:color w:val="000000"/>
                            </w:rPr>
                            <w:t>) nustato valstybinės reikšmės kelius prižiūrinčioms valstybės įmonėms privalomus kelių priežiūros darbus (užduotis);</w:t>
                          </w:r>
                        </w:p>
                      </w:sdtContent>
                    </w:sdt>
                    <w:sdt>
                      <w:sdtPr>
                        <w:alias w:val="5 str. 3 d. 3 p."/>
                        <w:tag w:val="part_cf1db68a5c5742bdb237f2d8d31ae896"/>
                        <w:lock w:val="sdtLocked"/>
                        <w:richText/>
                      </w:sdtPr>
                      <w:sdtContent>
                        <w:p>
                          <w:pPr>
                            <w:ind w:firstLine="708"/>
                            <w:jc w:val="both"/>
                            <w:rPr>
                              <w:color w:val="000000"/>
                            </w:rPr>
                          </w:pPr>
                          <w:sdt>
                            <w:sdtPr>
                              <w:alias w:val="Numeris"/>
                              <w:tag w:val="nr_cf1db68a5c5742bdb237f2d8d31ae896"/>
                              <w:lock w:val="sdtLocked"/>
                              <w:richText/>
                            </w:sdtPr>
                            <w:sdtContent>
                              <w:r>
                                <w:rPr>
                                  <w:color w:val="000000"/>
                                </w:rPr>
                                <w:t>3</w:t>
                              </w:r>
                            </w:sdtContent>
                          </w:sdt>
                          <w:r>
                            <w:rPr>
                              <w:color w:val="000000"/>
                            </w:rPr>
                            <w:t>) vykdo valstybinės reikšmės kelių projektavimo, tiesimo, statybos, rekonstravimo, taisymo (remonto) ir priežiūros darbų užsakovų funkcijas;</w:t>
                          </w:r>
                        </w:p>
                      </w:sdtContent>
                    </w:sdt>
                    <w:sdt>
                      <w:sdtPr>
                        <w:alias w:val="5 str. 3 d. 4 p."/>
                        <w:tag w:val="part_b7519a9b339840f8b5dedc5676ea35da"/>
                        <w:lock w:val="sdtLocked"/>
                        <w:richText/>
                      </w:sdtPr>
                      <w:sdtContent>
                        <w:p>
                          <w:pPr>
                            <w:ind w:firstLine="708"/>
                            <w:jc w:val="both"/>
                            <w:rPr>
                              <w:color w:val="000000"/>
                            </w:rPr>
                          </w:pPr>
                          <w:sdt>
                            <w:sdtPr>
                              <w:alias w:val="Numeris"/>
                              <w:tag w:val="nr_b7519a9b339840f8b5dedc5676ea35da"/>
                              <w:lock w:val="sdtLocked"/>
                              <w:richText/>
                            </w:sdtPr>
                            <w:sdtContent>
                              <w:r>
                                <w:rPr>
                                  <w:color w:val="000000"/>
                                </w:rPr>
                                <w:t>4</w:t>
                              </w:r>
                            </w:sdtContent>
                          </w:sdt>
                          <w:r>
                            <w:rPr>
                              <w:color w:val="000000"/>
                            </w:rPr>
                            <w:t>) vykdo valstybinės reikšmės kelių projektavimo, tiesimo, statybos, rekonstravimo, taisymo (remonto) ir priežiūros darbų organizavimo funkcijas;</w:t>
                          </w:r>
                        </w:p>
                      </w:sdtContent>
                    </w:sdt>
                    <w:sdt>
                      <w:sdtPr>
                        <w:alias w:val="5 str. 3 d. 5 p."/>
                        <w:tag w:val="part_895e39c7c96d4698a5e007ace3b32158"/>
                        <w:lock w:val="sdtLocked"/>
                        <w:richText/>
                      </w:sdtPr>
                      <w:sdtContent>
                        <w:p>
                          <w:pPr>
                            <w:ind w:firstLine="708"/>
                            <w:jc w:val="both"/>
                            <w:rPr>
                              <w:color w:val="000000"/>
                            </w:rPr>
                          </w:pPr>
                          <w:sdt>
                            <w:sdtPr>
                              <w:alias w:val="Numeris"/>
                              <w:tag w:val="nr_895e39c7c96d4698a5e007ace3b32158"/>
                              <w:lock w:val="sdtLocked"/>
                              <w:richText/>
                            </w:sdtPr>
                            <w:sdtContent>
                              <w:r>
                                <w:rPr>
                                  <w:color w:val="000000"/>
                                </w:rPr>
                                <w:t>5</w:t>
                              </w:r>
                            </w:sdtContent>
                          </w:sdt>
                          <w:r>
                            <w:rPr>
                              <w:color w:val="000000"/>
                            </w:rPr>
                            <w:t>) kontroliuoja, kad valstybinės reikšmės kelius projektuotų, tiestų, statytų, rekonstruotų, taisytų (remontuotų), prižiūrėtų tik asmenys, atitinkantys teisės aktų nustatytus reikalavimus.</w:t>
                          </w:r>
                        </w:p>
                      </w:sdtContent>
                    </w:sdt>
                  </w:sdtContent>
                </w:sdt>
                <w:sdt>
                  <w:sdtPr>
                    <w:alias w:val="5 str. 4 d."/>
                    <w:tag w:val="part_7d384d841f0241aabaa85a65a20d02b4"/>
                    <w:lock w:val="sdtLocked"/>
                    <w:richText/>
                  </w:sdtPr>
                  <w:sdtContent>
                    <w:p>
                      <w:pPr>
                        <w:ind w:firstLine="708"/>
                        <w:jc w:val="both"/>
                        <w:rPr>
                          <w:color w:val="000000"/>
                        </w:rPr>
                      </w:pPr>
                      <w:sdt>
                        <w:sdtPr>
                          <w:alias w:val="Numeris"/>
                          <w:tag w:val="nr_7d384d841f0241aabaa85a65a20d02b4"/>
                          <w:lock w:val="sdtLocked"/>
                          <w:richText/>
                        </w:sdtPr>
                        <w:sdtContent>
                          <w:r>
                            <w:rPr>
                              <w:color w:val="000000"/>
                            </w:rPr>
                            <w:t>4</w:t>
                          </w:r>
                        </w:sdtContent>
                      </w:sdt>
                      <w:r>
                        <w:rPr>
                          <w:color w:val="000000"/>
                        </w:rPr>
                        <w:t>. Vietinės reikšmės kelių projektavimo, tiesimo, statybos, rekonstravimo, taisymo (remonto) ir priežiūros užsakovo funkcijas vykdo jų savininkai ir (ar) valdytojai.</w:t>
                      </w:r>
                    </w:p>
                  </w:sdtContent>
                </w:sdt>
                <w:sdt>
                  <w:sdtPr>
                    <w:alias w:val="5 str. 5 d."/>
                    <w:tag w:val="part_1b1dd1dc75514762ae7183c548ab505a"/>
                    <w:lock w:val="sdtLocked"/>
                    <w:richText/>
                  </w:sdtPr>
                  <w:sdtContent>
                    <w:p>
                      <w:pPr>
                        <w:ind w:firstLine="708"/>
                        <w:jc w:val="both"/>
                        <w:rPr>
                          <w:color w:val="000000"/>
                        </w:rPr>
                      </w:pPr>
                      <w:sdt>
                        <w:sdtPr>
                          <w:alias w:val="Numeris"/>
                          <w:tag w:val="nr_1b1dd1dc75514762ae7183c548ab505a"/>
                          <w:lock w:val="sdtLocked"/>
                          <w:richText/>
                        </w:sdtPr>
                        <w:sdtContent>
                          <w:r>
                            <w:rPr>
                              <w:color w:val="000000"/>
                            </w:rPr>
                            <w:t>5</w:t>
                          </w:r>
                        </w:sdtContent>
                      </w:sdt>
                      <w:r>
                        <w:rPr>
                          <w:color w:val="000000"/>
                        </w:rPr>
                        <w:t>. Kelių projektavimo, tiesimo, statybos, rekonstravimo ir taisymo (remonto) darbai vykdomi Viešųjų pirkimų įstatymo ir kitų teisės aktų nustatyta tvarka. Keliai gali būti tiesiami ar rekonstruojami koncesiniais pagrindais.</w:t>
                      </w:r>
                    </w:p>
                  </w:sdtContent>
                </w:sdt>
                <w:sdt>
                  <w:sdtPr>
                    <w:alias w:val="5 str. 6 d."/>
                    <w:tag w:val="part_30e851dd9f7b4a6594e32b24947652e0"/>
                    <w:lock w:val="sdtLocked"/>
                    <w:richText/>
                  </w:sdtPr>
                  <w:sdtContent>
                    <w:p>
                      <w:pPr>
                        <w:ind w:firstLine="708"/>
                        <w:jc w:val="both"/>
                        <w:rPr>
                          <w:color w:val="000000"/>
                        </w:rPr>
                      </w:pPr>
                      <w:sdt>
                        <w:sdtPr>
                          <w:alias w:val="Numeris"/>
                          <w:tag w:val="nr_30e851dd9f7b4a6594e32b24947652e0"/>
                          <w:lock w:val="sdtLocked"/>
                          <w:richText/>
                        </w:sdtPr>
                        <w:sdtContent>
                          <w:r>
                            <w:rPr>
                              <w:color w:val="000000"/>
                            </w:rPr>
                            <w:t>6</w:t>
                          </w:r>
                        </w:sdtContent>
                      </w:sdt>
                      <w:r>
                        <w:rPr>
                          <w:color w:val="000000"/>
                        </w:rPr>
                        <w:t>. Gatvių, kurios nėra valstybinės reikšmės kelių tąsa, projektavimo, tiesimo, rekonstravimo, taisymo (remonto) ir priežiūros darbus organizuoja ir užsakovo funkcijas atlieka savivaldybės. Gatvių, kurios yra valstybinės reikšmės kelių tąsa, projektavimo, tiesimo, rekonstravimo, taisymo (remonto) ir priežiūros darbų tvarką nustato Vyriausybė.</w:t>
                      </w:r>
                    </w:p>
                  </w:sdtContent>
                </w:sdt>
                <w:sdt>
                  <w:sdtPr>
                    <w:alias w:val="5 str. 7 d."/>
                    <w:tag w:val="part_7acb4ca645e64680a88c81233b2b15cd"/>
                    <w:lock w:val="sdtLocked"/>
                    <w:richText/>
                  </w:sdtPr>
                  <w:sdtContent>
                    <w:p>
                      <w:pPr>
                        <w:ind w:firstLine="708"/>
                        <w:jc w:val="both"/>
                        <w:rPr>
                          <w:color w:val="000000"/>
                        </w:rPr>
                      </w:pPr>
                      <w:sdt>
                        <w:sdtPr>
                          <w:alias w:val="Numeris"/>
                          <w:tag w:val="nr_7acb4ca645e64680a88c81233b2b15cd"/>
                          <w:lock w:val="sdtLocked"/>
                          <w:richText/>
                        </w:sdtPr>
                        <w:sdtContent>
                          <w:r>
                            <w:rPr>
                              <w:color w:val="000000"/>
                            </w:rPr>
                            <w:t>7</w:t>
                          </w:r>
                        </w:sdtContent>
                      </w:sdt>
                      <w:r>
                        <w:rPr>
                          <w:color w:val="000000"/>
                        </w:rPr>
                        <w:t>. Geležinkelių pervažų įrengimą ir priežiūrą reglamentuoja Geležinkelio transporto kodeksas.</w:t>
                      </w:r>
                    </w:p>
                    <w:p>
                      <w:pPr>
                        <w:ind w:firstLine="708"/>
                      </w:pPr>
                    </w:p>
                  </w:sdtContent>
                </w:sdt>
              </w:sdtContent>
            </w:sdt>
            <w:sdt>
              <w:sdtPr>
                <w:alias w:val="6 str."/>
                <w:tag w:val="part_c54df7941925482c81f5d31fa97fc3e3"/>
                <w:lock w:val="sdtLocked"/>
                <w:richText/>
              </w:sdtPr>
              <w:sdtContent>
                <w:p>
                  <w:pPr>
                    <w:ind w:firstLine="708"/>
                    <w:jc w:val="both"/>
                    <w:rPr>
                      <w:b/>
                      <w:color w:val="000000"/>
                    </w:rPr>
                  </w:pPr>
                  <w:sdt>
                    <w:sdtPr>
                      <w:alias w:val="Numeris"/>
                      <w:tag w:val="nr_c54df7941925482c81f5d31fa97fc3e3"/>
                      <w:lock w:val="sdtLocked"/>
                      <w:richText/>
                    </w:sdtPr>
                    <w:sdtContent>
                      <w:r>
                        <w:rPr>
                          <w:b/>
                          <w:color w:val="000000"/>
                        </w:rPr>
                        <w:t>6</w:t>
                      </w:r>
                    </w:sdtContent>
                  </w:sdt>
                  <w:r>
                    <w:rPr>
                      <w:b/>
                      <w:color w:val="000000"/>
                    </w:rPr>
                    <w:t xml:space="preserve"> straipsnis. </w:t>
                  </w:r>
                  <w:sdt>
                    <w:sdtPr>
                      <w:alias w:val="Pavadinimas"/>
                      <w:tag w:val="title_c54df7941925482c81f5d31fa97fc3e3"/>
                      <w:lock w:val="sdtLocked"/>
                      <w:richText/>
                    </w:sdtPr>
                    <w:sdtContent>
                      <w:r>
                        <w:rPr>
                          <w:b/>
                          <w:color w:val="000000"/>
                        </w:rPr>
                        <w:t>Kelio pavadinimas ir numeravimas</w:t>
                      </w:r>
                    </w:sdtContent>
                  </w:sdt>
                </w:p>
                <w:sdt>
                  <w:sdtPr>
                    <w:alias w:val="6 str. 1 d."/>
                    <w:tag w:val="part_4d8e157975b04aa69c8fe76f294a37fe"/>
                    <w:lock w:val="sdtLocked"/>
                    <w:richText/>
                  </w:sdtPr>
                  <w:sdtContent>
                    <w:p>
                      <w:pPr>
                        <w:ind w:firstLine="708"/>
                        <w:jc w:val="both"/>
                        <w:rPr>
                          <w:color w:val="000000"/>
                        </w:rPr>
                      </w:pPr>
                      <w:sdt>
                        <w:sdtPr>
                          <w:alias w:val="Numeris"/>
                          <w:tag w:val="nr_4d8e157975b04aa69c8fe76f294a37fe"/>
                          <w:lock w:val="sdtLocked"/>
                          <w:richText/>
                        </w:sdtPr>
                        <w:sdtContent>
                          <w:r>
                            <w:rPr>
                              <w:color w:val="000000"/>
                            </w:rPr>
                            <w:t>1</w:t>
                          </w:r>
                        </w:sdtContent>
                      </w:sdt>
                      <w:r>
                        <w:rPr>
                          <w:color w:val="000000"/>
                        </w:rPr>
                        <w:t>. Keliai numeruojami ir pavadinimai jiems suteikiami sudarant kelių sąrašus.</w:t>
                      </w:r>
                    </w:p>
                  </w:sdtContent>
                </w:sdt>
                <w:sdt>
                  <w:sdtPr>
                    <w:alias w:val="6 str. 2 d."/>
                    <w:tag w:val="part_900bb7096fd24e8398e6d9e20ccf3482"/>
                    <w:lock w:val="sdtLocked"/>
                    <w:richText/>
                  </w:sdtPr>
                  <w:sdtContent>
                    <w:p>
                      <w:pPr>
                        <w:ind w:firstLine="708"/>
                        <w:jc w:val="both"/>
                        <w:rPr>
                          <w:color w:val="000000"/>
                        </w:rPr>
                      </w:pPr>
                      <w:sdt>
                        <w:sdtPr>
                          <w:alias w:val="Numeris"/>
                          <w:tag w:val="nr_900bb7096fd24e8398e6d9e20ccf3482"/>
                          <w:lock w:val="sdtLocked"/>
                          <w:richText/>
                        </w:sdtPr>
                        <w:sdtContent>
                          <w:r>
                            <w:rPr>
                              <w:color w:val="000000"/>
                            </w:rPr>
                            <w:t>2</w:t>
                          </w:r>
                        </w:sdtContent>
                      </w:sdt>
                      <w:r>
                        <w:rPr>
                          <w:color w:val="000000"/>
                        </w:rPr>
                        <w:t>. Keliai vadinami pagal tų gyvenamųjų vietovių arba objektų, kuriuose jie prasideda ir baigiasi, pavadinimus. Prireikus kelio pavadinime gali būti ir tarpinių gyvenamųjų vietovių ar kitų objektų vardai.</w:t>
                      </w:r>
                    </w:p>
                  </w:sdtContent>
                </w:sdt>
                <w:sdt>
                  <w:sdtPr>
                    <w:alias w:val="6 str. 3 d."/>
                    <w:tag w:val="part_6120902c38524643991f6d47fd964c61"/>
                    <w:lock w:val="sdtLocked"/>
                    <w:richText/>
                  </w:sdtPr>
                  <w:sdtContent>
                    <w:p>
                      <w:pPr>
                        <w:ind w:firstLine="708"/>
                        <w:jc w:val="both"/>
                        <w:rPr>
                          <w:color w:val="000000"/>
                        </w:rPr>
                      </w:pPr>
                      <w:sdt>
                        <w:sdtPr>
                          <w:alias w:val="Numeris"/>
                          <w:tag w:val="nr_6120902c38524643991f6d47fd964c61"/>
                          <w:lock w:val="sdtLocked"/>
                          <w:richText/>
                        </w:sdtPr>
                        <w:sdtContent>
                          <w:r>
                            <w:rPr>
                              <w:color w:val="000000"/>
                            </w:rPr>
                            <w:t>3</w:t>
                          </w:r>
                        </w:sdtContent>
                      </w:sdt>
                      <w:r>
                        <w:rPr>
                          <w:color w:val="000000"/>
                        </w:rPr>
                        <w:t>. Valstybinės reikšmės kelių sąrašą Susisiekimo ministerijos teikimu tvirtina Vyriausybė.</w:t>
                      </w:r>
                    </w:p>
                  </w:sdtContent>
                </w:sdt>
                <w:sdt>
                  <w:sdtPr>
                    <w:alias w:val="6 str. 4 d."/>
                    <w:tag w:val="part_144d9e1429f54c1d97531040722f0e6f"/>
                    <w:lock w:val="sdtLocked"/>
                    <w:richText/>
                  </w:sdtPr>
                  <w:sdtContent>
                    <w:p>
                      <w:pPr>
                        <w:ind w:firstLine="708"/>
                        <w:jc w:val="both"/>
                        <w:rPr>
                          <w:color w:val="000000"/>
                        </w:rPr>
                      </w:pPr>
                      <w:sdt>
                        <w:sdtPr>
                          <w:alias w:val="Numeris"/>
                          <w:tag w:val="nr_144d9e1429f54c1d97531040722f0e6f"/>
                          <w:lock w:val="sdtLocked"/>
                          <w:richText/>
                        </w:sdtPr>
                        <w:sdtContent>
                          <w:r>
                            <w:rPr>
                              <w:color w:val="000000"/>
                            </w:rPr>
                            <w:t>4</w:t>
                          </w:r>
                        </w:sdtContent>
                      </w:sdt>
                      <w:r>
                        <w:rPr>
                          <w:color w:val="000000"/>
                        </w:rPr>
                        <w:t>. Vietinės reikšmės kelių sąrašus tvirtina savivaldybių tarybos.</w:t>
                      </w:r>
                    </w:p>
                  </w:sdtContent>
                </w:sdt>
                <w:sdt>
                  <w:sdtPr>
                    <w:alias w:val="6 str. 5 d."/>
                    <w:tag w:val="part_f27f0270a495442db86ff247851d673b"/>
                    <w:lock w:val="sdtLocked"/>
                    <w:richText/>
                  </w:sdtPr>
                  <w:sdtContent>
                    <w:p>
                      <w:pPr>
                        <w:ind w:firstLine="708"/>
                        <w:jc w:val="both"/>
                        <w:rPr>
                          <w:color w:val="000000"/>
                        </w:rPr>
                      </w:pPr>
                      <w:sdt>
                        <w:sdtPr>
                          <w:alias w:val="Numeris"/>
                          <w:tag w:val="nr_f27f0270a495442db86ff247851d673b"/>
                          <w:lock w:val="sdtLocked"/>
                          <w:richText/>
                        </w:sdtPr>
                        <w:sdtContent>
                          <w:r>
                            <w:rPr>
                              <w:color w:val="000000"/>
                            </w:rPr>
                            <w:t>5</w:t>
                          </w:r>
                        </w:sdtContent>
                      </w:sdt>
                      <w:r>
                        <w:rPr>
                          <w:color w:val="000000"/>
                        </w:rPr>
                        <w:t>. Miestų, kurie neturi aplinkkelių, gatvių, kurios yra Europos tarptautinio kelių tinklo kelių tęsiniai, sąrašus savivaldybių tarybų pritarimu, tvirtina Vyriausybė Vidaus reikalų ministerijos, suderinusios su Susisiekimo ministerija, teikimu. Šių gatvių trasos (esamų, tiesiamų bei planuojamų tiesti) turi būti numatytos atitinkamuose teritorijų planavimo dokumentuose. Vykdant žemės reformą šiose teritorijose pirmenybė suteikiama miestų visuomeninių transporto sistemų plėtros poreikiams. Piliečių nuosavybės teisių į žemę atkūrimo klausimai sprendžiami teisės aktų nustatyta tvarka.</w:t>
                      </w:r>
                    </w:p>
                    <w:p>
                      <w:pPr>
                        <w:ind w:firstLine="708"/>
                      </w:pPr>
                    </w:p>
                  </w:sdtContent>
                </w:sdt>
              </w:sdtContent>
            </w:sdt>
            <w:sdt>
              <w:sdtPr>
                <w:alias w:val="7 str."/>
                <w:tag w:val="part_84bb8a9897d34bd788ac4efe4c171e55"/>
                <w:lock w:val="sdtLocked"/>
                <w:richText/>
              </w:sdtPr>
              <w:sdtContent>
                <w:p>
                  <w:pPr>
                    <w:ind w:firstLine="708"/>
                    <w:jc w:val="both"/>
                    <w:rPr>
                      <w:b/>
                      <w:color w:val="000000"/>
                    </w:rPr>
                  </w:pPr>
                  <w:sdt>
                    <w:sdtPr>
                      <w:alias w:val="Numeris"/>
                      <w:tag w:val="nr_84bb8a9897d34bd788ac4efe4c171e55"/>
                      <w:lock w:val="sdtLocked"/>
                      <w:richText/>
                    </w:sdtPr>
                    <w:sdtContent>
                      <w:r>
                        <w:rPr>
                          <w:b/>
                          <w:color w:val="000000"/>
                        </w:rPr>
                        <w:t>7</w:t>
                      </w:r>
                    </w:sdtContent>
                  </w:sdt>
                  <w:r>
                    <w:rPr>
                      <w:b/>
                      <w:color w:val="000000"/>
                    </w:rPr>
                    <w:t xml:space="preserve"> straipsnis. </w:t>
                  </w:r>
                  <w:sdt>
                    <w:sdtPr>
                      <w:alias w:val="Pavadinimas"/>
                      <w:tag w:val="title_84bb8a9897d34bd788ac4efe4c171e55"/>
                      <w:lock w:val="sdtLocked"/>
                      <w:richText/>
                    </w:sdtPr>
                    <w:sdtContent>
                      <w:r>
                        <w:rPr>
                          <w:b/>
                          <w:color w:val="000000"/>
                        </w:rPr>
                        <w:t>Kelių duomenų bankai</w:t>
                      </w:r>
                    </w:sdtContent>
                  </w:sdt>
                </w:p>
                <w:sdt>
                  <w:sdtPr>
                    <w:alias w:val="7 str. 1 d."/>
                    <w:tag w:val="part_e015ac4e7bb44f30bcf5d2cbdb243ece"/>
                    <w:lock w:val="sdtLocked"/>
                    <w:richText/>
                  </w:sdtPr>
                  <w:sdtContent>
                    <w:p>
                      <w:pPr>
                        <w:ind w:firstLine="708"/>
                        <w:jc w:val="both"/>
                        <w:rPr>
                          <w:color w:val="000000"/>
                        </w:rPr>
                      </w:pPr>
                      <w:r>
                        <w:rPr>
                          <w:color w:val="000000"/>
                        </w:rPr>
                        <w:t>Lietuvos automobilių kelių direkcija prie Susisiekimo ministerijos renka, inventorizuoja, tvarko ir saugo duomenis apie valstybinės reikšmės kelius, o savivaldybės – apie vietinės reikšmės kelius. Jos tvirtina kelių duomenų bankų nuostatus apie duomenų objektus, tvarkymą, saugojimą ir kita, disponuoja šių duomenų bankais ir neatlygintinai teikia reikalingus duomenis valstybės kadastrams, registrams, klasifikatoriams bei duomenų bankams, taip pat turi teisę nemokamai gauti iš jų reikalingą informaciją apie kelius.</w:t>
                      </w:r>
                    </w:p>
                    <w:p>
                      <w:pPr>
                        <w:rPr>
                          <w:b/>
                        </w:rPr>
                      </w:pPr>
                    </w:p>
                  </w:sdtContent>
                </w:sdt>
              </w:sdtContent>
            </w:sdt>
          </w:sdtContent>
        </w:sdt>
        <w:sdt>
          <w:sdtPr>
            <w:alias w:val="skirsnis"/>
            <w:tag w:val="part_b615f51c54cc401e85528e025be39087"/>
            <w:lock w:val="sdtLocked"/>
            <w:richText/>
          </w:sdtPr>
          <w:sdtContent>
            <w:p>
              <w:pPr>
                <w:jc w:val="center"/>
                <w:rPr>
                  <w:b/>
                  <w:color w:val="000000"/>
                </w:rPr>
              </w:pPr>
              <w:sdt>
                <w:sdtPr>
                  <w:alias w:val="Numeris"/>
                  <w:tag w:val="nr_b615f51c54cc401e85528e025be39087"/>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b615f51c54cc401e85528e025be39087"/>
                  <w:lock w:val="sdtLocked"/>
                  <w:richText/>
                </w:sdtPr>
                <w:sdtContent>
                  <w:r>
                    <w:rPr>
                      <w:b/>
                      <w:color w:val="000000"/>
                    </w:rPr>
                    <w:t>KELIŲ TIESIMAS IR PRIEŽIŪRA</w:t>
                  </w:r>
                </w:sdtContent>
              </w:sdt>
            </w:p>
            <w:p>
              <w:pPr>
                <w:jc w:val="both"/>
                <w:rPr>
                  <w:color w:val="000000"/>
                </w:rPr>
              </w:pPr>
            </w:p>
            <w:sdt>
              <w:sdtPr>
                <w:alias w:val="8 str."/>
                <w:tag w:val="part_3fb904d562bf49d2a4f192cfb6506647"/>
                <w:lock w:val="sdtLocked"/>
                <w:richText/>
              </w:sdtPr>
              <w:sdtContent>
                <w:p>
                  <w:pPr>
                    <w:ind w:firstLine="708"/>
                    <w:jc w:val="both"/>
                    <w:rPr>
                      <w:b/>
                      <w:color w:val="000000"/>
                    </w:rPr>
                  </w:pPr>
                  <w:sdt>
                    <w:sdtPr>
                      <w:alias w:val="Numeris"/>
                      <w:tag w:val="nr_3fb904d562bf49d2a4f192cfb6506647"/>
                      <w:lock w:val="sdtLocked"/>
                      <w:richText/>
                    </w:sdtPr>
                    <w:sdtContent>
                      <w:r>
                        <w:rPr>
                          <w:b/>
                          <w:color w:val="000000"/>
                        </w:rPr>
                        <w:t>8</w:t>
                      </w:r>
                    </w:sdtContent>
                  </w:sdt>
                  <w:r>
                    <w:rPr>
                      <w:b/>
                      <w:color w:val="000000"/>
                    </w:rPr>
                    <w:t xml:space="preserve"> straipsnis. </w:t>
                  </w:r>
                  <w:sdt>
                    <w:sdtPr>
                      <w:alias w:val="Pavadinimas"/>
                      <w:tag w:val="title_3fb904d562bf49d2a4f192cfb6506647"/>
                      <w:lock w:val="sdtLocked"/>
                      <w:richText/>
                    </w:sdtPr>
                    <w:sdtContent>
                      <w:r>
                        <w:rPr>
                          <w:b/>
                          <w:color w:val="000000"/>
                        </w:rPr>
                        <w:t>Pagrindiniai reikalavimai</w:t>
                      </w:r>
                    </w:sdtContent>
                  </w:sdt>
                </w:p>
                <w:sdt>
                  <w:sdtPr>
                    <w:alias w:val="8 str. 1 d."/>
                    <w:tag w:val="part_92103b9349674d65bb390e96cefcf001"/>
                    <w:lock w:val="sdtLocked"/>
                    <w:richText/>
                  </w:sdtPr>
                  <w:sdtContent>
                    <w:p>
                      <w:pPr>
                        <w:ind w:firstLine="708"/>
                        <w:jc w:val="both"/>
                        <w:rPr>
                          <w:color w:val="000000"/>
                        </w:rPr>
                      </w:pPr>
                      <w:sdt>
                        <w:sdtPr>
                          <w:alias w:val="Numeris"/>
                          <w:tag w:val="nr_92103b9349674d65bb390e96cefcf001"/>
                          <w:lock w:val="sdtLocked"/>
                          <w:richText/>
                        </w:sdtPr>
                        <w:sdtContent>
                          <w:r>
                            <w:rPr>
                              <w:color w:val="000000"/>
                            </w:rPr>
                            <w:t>1</w:t>
                          </w:r>
                        </w:sdtContent>
                      </w:sdt>
                      <w:r>
                        <w:rPr>
                          <w:color w:val="000000"/>
                        </w:rPr>
                        <w:t>. Keliai projektuojami remiantis patvirtintais teritorijų planavimo bei Lietuvos kelių projektavimo normatyviniais dokumentais. Kelių tiesimo, statybos, rekonstrukcijos, taisymo (remonto) projektų ekspertizės atliekamos Vyriausybės nustatyta tvarka.</w:t>
                      </w:r>
                    </w:p>
                  </w:sdtContent>
                </w:sdt>
                <w:sdt>
                  <w:sdtPr>
                    <w:alias w:val="8 str. 2 d."/>
                    <w:tag w:val="part_3ca2fad198e3452c8594025657870cc6"/>
                    <w:lock w:val="sdtLocked"/>
                    <w:richText/>
                  </w:sdtPr>
                  <w:sdtContent>
                    <w:p>
                      <w:pPr>
                        <w:ind w:firstLine="708"/>
                        <w:jc w:val="both"/>
                        <w:rPr>
                          <w:color w:val="000000"/>
                        </w:rPr>
                      </w:pPr>
                      <w:sdt>
                        <w:sdtPr>
                          <w:alias w:val="Numeris"/>
                          <w:tag w:val="nr_3ca2fad198e3452c8594025657870cc6"/>
                          <w:lock w:val="sdtLocked"/>
                          <w:richText/>
                        </w:sdtPr>
                        <w:sdtContent>
                          <w:r>
                            <w:rPr>
                              <w:color w:val="000000"/>
                            </w:rPr>
                            <w:t>2</w:t>
                          </w:r>
                        </w:sdtContent>
                      </w:sdt>
                      <w:r>
                        <w:rPr>
                          <w:color w:val="000000"/>
                        </w:rPr>
                        <w:t>. Keliai projektuojami, tiesiami, statomi, rekonstruojami, taisomi (remontuojami) ir prižiūrimi vadovaujantis įstatymais, kitais teisės aktais bei normatyviniais statybos techniniais dokumentais. Vykdomų darbų specialiųjų statybos reikalavimų valstybinė priežiūra atliekama Vyriausybės nustatyta tvarka.</w:t>
                      </w:r>
                    </w:p>
                  </w:sdtContent>
                </w:sdt>
                <w:sdt>
                  <w:sdtPr>
                    <w:alias w:val="8 str. 3 d."/>
                    <w:tag w:val="part_4f63f80337e2410581f96d3988c48269"/>
                    <w:lock w:val="sdtLocked"/>
                    <w:richText/>
                  </w:sdtPr>
                  <w:sdtContent>
                    <w:p>
                      <w:pPr>
                        <w:ind w:firstLine="708"/>
                        <w:jc w:val="both"/>
                        <w:rPr>
                          <w:color w:val="000000"/>
                        </w:rPr>
                      </w:pPr>
                      <w:sdt>
                        <w:sdtPr>
                          <w:alias w:val="Numeris"/>
                          <w:tag w:val="nr_4f63f80337e2410581f96d3988c48269"/>
                          <w:lock w:val="sdtLocked"/>
                          <w:richText/>
                        </w:sdtPr>
                        <w:sdtContent>
                          <w:r>
                            <w:rPr>
                              <w:color w:val="000000"/>
                            </w:rPr>
                            <w:t>3</w:t>
                          </w:r>
                        </w:sdtContent>
                      </w:sdt>
                      <w:r>
                        <w:rPr>
                          <w:color w:val="000000"/>
                        </w:rPr>
                        <w:t>. Reikalavimus asmenims, turintiems teisę projektuoti, tiesti, statyti, rekonstruoti, taisyti (remontuoti), prižiūrėti valstybinės reikšmės kelius, nustato Susisiekimo ministerija ar jos įgaliota institucija.</w:t>
                      </w:r>
                    </w:p>
                    <w:p>
                      <w:pPr>
                        <w:ind w:firstLine="708"/>
                      </w:pPr>
                    </w:p>
                  </w:sdtContent>
                </w:sdt>
              </w:sdtContent>
            </w:sdt>
            <w:sdt>
              <w:sdtPr>
                <w:alias w:val="9 str."/>
                <w:tag w:val="part_dbcd5b65868841dca193f5775f463489"/>
                <w:lock w:val="sdtLocked"/>
                <w:richText/>
              </w:sdtPr>
              <w:sdtContent>
                <w:p>
                  <w:pPr>
                    <w:ind w:firstLine="708"/>
                    <w:jc w:val="both"/>
                    <w:rPr>
                      <w:b/>
                      <w:color w:val="000000"/>
                    </w:rPr>
                  </w:pPr>
                  <w:sdt>
                    <w:sdtPr>
                      <w:alias w:val="Numeris"/>
                      <w:tag w:val="nr_dbcd5b65868841dca193f5775f463489"/>
                      <w:lock w:val="sdtLocked"/>
                      <w:richText/>
                    </w:sdtPr>
                    <w:sdtContent>
                      <w:r>
                        <w:rPr>
                          <w:b/>
                          <w:color w:val="000000"/>
                        </w:rPr>
                        <w:t>9</w:t>
                      </w:r>
                    </w:sdtContent>
                  </w:sdt>
                  <w:r>
                    <w:rPr>
                      <w:b/>
                      <w:color w:val="000000"/>
                    </w:rPr>
                    <w:t xml:space="preserve"> straipsnis. </w:t>
                  </w:r>
                  <w:sdt>
                    <w:sdtPr>
                      <w:alias w:val="Pavadinimas"/>
                      <w:tag w:val="title_dbcd5b65868841dca193f5775f463489"/>
                      <w:lock w:val="sdtLocked"/>
                      <w:richText/>
                    </w:sdtPr>
                    <w:sdtContent>
                      <w:r>
                        <w:rPr>
                          <w:b/>
                          <w:color w:val="000000"/>
                        </w:rPr>
                        <w:t>Kelių kategorijos nustatymas</w:t>
                      </w:r>
                    </w:sdtContent>
                  </w:sdt>
                </w:p>
                <w:sdt>
                  <w:sdtPr>
                    <w:alias w:val="9 str. 1 d."/>
                    <w:tag w:val="part_620ac82f0527482093703b29c1ebe5a5"/>
                    <w:lock w:val="sdtLocked"/>
                    <w:richText/>
                  </w:sdtPr>
                  <w:sdtContent>
                    <w:p>
                      <w:pPr>
                        <w:ind w:firstLine="708"/>
                        <w:jc w:val="both"/>
                        <w:rPr>
                          <w:color w:val="000000"/>
                        </w:rPr>
                      </w:pPr>
                      <w:r>
                        <w:rPr>
                          <w:color w:val="000000"/>
                        </w:rPr>
                        <w:t>Kelių kategorijos nustatomos atsižvelgiant į transporto priemonių eismo pralaidumą ir kelių padėtį gyvenamųjų vietovių atžvilgiu bei vadovaujantis Aplinkos ministerijos ir Susisiekimo ministerijos patvirtintais Lietuvos kelių projektavimo normatyviniais dokumentais. Valstybinės reikšmės kelių kategorijas nustato Lietuvos automobilių kelių direkcija prie Susisiekimo ministerijos. Vietinės reikšmės viešųjų kelių kategorijas nustato savivaldybės, o vidaus kelių – juridiniai ar fiziniai asmenys, kuriems nuosavybės teise priklauso šie keliai.</w:t>
                      </w:r>
                    </w:p>
                    <w:p>
                      <w:pPr>
                        <w:ind w:firstLine="708"/>
                      </w:pPr>
                    </w:p>
                  </w:sdtContent>
                </w:sdt>
              </w:sdtContent>
            </w:sdt>
            <w:sdt>
              <w:sdtPr>
                <w:alias w:val="10 str."/>
                <w:tag w:val="part_4feabf60b63f44678bdb8fe51d90be15"/>
                <w:lock w:val="sdtLocked"/>
                <w:richText/>
              </w:sdtPr>
              <w:sdtContent>
                <w:p>
                  <w:pPr>
                    <w:ind w:firstLine="708"/>
                    <w:jc w:val="both"/>
                    <w:rPr>
                      <w:b/>
                      <w:color w:val="000000"/>
                    </w:rPr>
                  </w:pPr>
                  <w:sdt>
                    <w:sdtPr>
                      <w:alias w:val="Numeris"/>
                      <w:tag w:val="nr_4feabf60b63f44678bdb8fe51d90be15"/>
                      <w:lock w:val="sdtLocked"/>
                      <w:richText/>
                    </w:sdtPr>
                    <w:sdtContent>
                      <w:r>
                        <w:rPr>
                          <w:b/>
                          <w:color w:val="000000"/>
                        </w:rPr>
                        <w:t>10</w:t>
                      </w:r>
                    </w:sdtContent>
                  </w:sdt>
                  <w:r>
                    <w:rPr>
                      <w:b/>
                      <w:color w:val="000000"/>
                    </w:rPr>
                    <w:t xml:space="preserve"> straipsnis. </w:t>
                  </w:r>
                  <w:sdt>
                    <w:sdtPr>
                      <w:alias w:val="Pavadinimas"/>
                      <w:tag w:val="title_4feabf60b63f44678bdb8fe51d90be15"/>
                      <w:lock w:val="sdtLocked"/>
                      <w:richText/>
                    </w:sdtPr>
                    <w:sdtContent>
                      <w:r>
                        <w:rPr>
                          <w:b/>
                          <w:color w:val="000000"/>
                        </w:rPr>
                        <w:t>Žemės naudojimas kelių reikmėms</w:t>
                      </w:r>
                    </w:sdtContent>
                  </w:sdt>
                </w:p>
                <w:sdt>
                  <w:sdtPr>
                    <w:alias w:val="10 str. 1 d."/>
                    <w:tag w:val="part_bdfc17a63d934ec399551e79372bac3d"/>
                    <w:lock w:val="sdtLocked"/>
                    <w:richText/>
                  </w:sdtPr>
                  <w:sdtContent>
                    <w:p>
                      <w:pPr>
                        <w:ind w:firstLine="708"/>
                        <w:jc w:val="both"/>
                        <w:rPr>
                          <w:color w:val="000000"/>
                        </w:rPr>
                      </w:pPr>
                      <w:r>
                        <w:rPr>
                          <w:color w:val="000000"/>
                        </w:rPr>
                        <w:t>Žemė keliams tiesti, statiniams statyti, taip pat statybinių medžiagų bei grunto karjerams įrengti perduodama Žemės įstatymo ir kitų teisės aktų nustatyta tvarka.</w:t>
                      </w:r>
                    </w:p>
                    <w:p>
                      <w:pPr>
                        <w:ind w:firstLine="708"/>
                      </w:pPr>
                    </w:p>
                  </w:sdtContent>
                </w:sdt>
              </w:sdtContent>
            </w:sdt>
            <w:sdt>
              <w:sdtPr>
                <w:alias w:val="11 str."/>
                <w:tag w:val="part_42c944db82d64d42956ad0e17687e967"/>
                <w:lock w:val="sdtLocked"/>
                <w:richText/>
              </w:sdtPr>
              <w:sdtContent>
                <w:p>
                  <w:pPr>
                    <w:ind w:firstLine="708"/>
                    <w:jc w:val="both"/>
                    <w:rPr>
                      <w:b/>
                      <w:color w:val="000000"/>
                    </w:rPr>
                  </w:pPr>
                  <w:sdt>
                    <w:sdtPr>
                      <w:alias w:val="Numeris"/>
                      <w:tag w:val="nr_42c944db82d64d42956ad0e17687e967"/>
                      <w:lock w:val="sdtLocked"/>
                      <w:richText/>
                    </w:sdtPr>
                    <w:sdtContent>
                      <w:r>
                        <w:rPr>
                          <w:b/>
                          <w:color w:val="000000"/>
                        </w:rPr>
                        <w:t>11</w:t>
                      </w:r>
                    </w:sdtContent>
                  </w:sdt>
                  <w:r>
                    <w:rPr>
                      <w:b/>
                      <w:color w:val="000000"/>
                    </w:rPr>
                    <w:t xml:space="preserve"> straipsnis. </w:t>
                  </w:r>
                  <w:sdt>
                    <w:sdtPr>
                      <w:alias w:val="Pavadinimas"/>
                      <w:tag w:val="title_42c944db82d64d42956ad0e17687e967"/>
                      <w:lock w:val="sdtLocked"/>
                      <w:richText/>
                    </w:sdtPr>
                    <w:sdtContent>
                      <w:r>
                        <w:rPr>
                          <w:b/>
                          <w:color w:val="000000"/>
                        </w:rPr>
                        <w:t>Kelio juosta</w:t>
                      </w:r>
                    </w:sdtContent>
                  </w:sdt>
                </w:p>
                <w:sdt>
                  <w:sdtPr>
                    <w:alias w:val="11 str. 1 d."/>
                    <w:tag w:val="part_1fc1479e97d442eca0b19810207d8070"/>
                    <w:lock w:val="sdtLocked"/>
                    <w:richText/>
                  </w:sdtPr>
                  <w:sdtContent>
                    <w:p>
                      <w:pPr>
                        <w:ind w:firstLine="708"/>
                        <w:jc w:val="both"/>
                        <w:rPr>
                          <w:color w:val="000000"/>
                        </w:rPr>
                      </w:pPr>
                      <w:sdt>
                        <w:sdtPr>
                          <w:alias w:val="Numeris"/>
                          <w:tag w:val="nr_1fc1479e97d442eca0b19810207d8070"/>
                          <w:lock w:val="sdtLocked"/>
                          <w:richText/>
                        </w:sdtPr>
                        <w:sdtContent>
                          <w:r>
                            <w:rPr>
                              <w:color w:val="000000"/>
                            </w:rPr>
                            <w:t>1</w:t>
                          </w:r>
                        </w:sdtContent>
                      </w:sdt>
                      <w:r>
                        <w:rPr>
                          <w:color w:val="000000"/>
                        </w:rPr>
                        <w:t>. Valstybinės reikšmės kelių juostos minimalus plotis pagal kelio kategorijas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automagistralių ir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39 metrai;</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28 metrai;</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22 metrai;</w:t>
                            </w:r>
                          </w:p>
                        </w:tc>
                      </w:tr>
                      <w:tr>
                        <w:tc>
                          <w:tcPr>
                            <w:tcW w:w="4896" w:type="dxa"/>
                          </w:tcPr>
                          <w:p>
                            <w:pPr>
                              <w:ind w:firstLine="709"/>
                              <w:rPr>
                                <w:color w:val="000000"/>
                              </w:rPr>
                            </w:pPr>
                            <w:r>
                              <w:rPr>
                                <w:color w:val="000000"/>
                              </w:rPr>
                              <w:t>4) IV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19 metrų;</w:t>
                            </w:r>
                          </w:p>
                        </w:tc>
                      </w:tr>
                      <w:tr>
                        <w:tc>
                          <w:tcPr>
                            <w:tcW w:w="4896" w:type="dxa"/>
                          </w:tcPr>
                          <w:p>
                            <w:pPr>
                              <w:ind w:firstLine="709"/>
                              <w:rPr>
                                <w:color w:val="000000"/>
                              </w:rPr>
                            </w:pPr>
                            <w:r>
                              <w:rPr>
                                <w:color w:val="000000"/>
                              </w:rPr>
                              <w:t>5) V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18 metrų.</w:t>
                            </w:r>
                          </w:p>
                        </w:tc>
                      </w:tr>
                    </w:tbl>
                  </w:sdtContent>
                </w:sdt>
                <w:sdt>
                  <w:sdtPr>
                    <w:alias w:val="11 str. 2 d."/>
                    <w:tag w:val="part_e2c7642e39514551a5c20ef5aa5faaaa"/>
                    <w:lock w:val="sdtLocked"/>
                    <w:richText/>
                  </w:sdtPr>
                  <w:sdtContent>
                    <w:p>
                      <w:pPr>
                        <w:ind w:firstLine="708"/>
                        <w:jc w:val="both"/>
                        <w:rPr>
                          <w:color w:val="000000"/>
                        </w:rPr>
                      </w:pPr>
                      <w:sdt>
                        <w:sdtPr>
                          <w:alias w:val="Numeris"/>
                          <w:tag w:val="nr_e2c7642e39514551a5c20ef5aa5faaaa"/>
                          <w:lock w:val="sdtLocked"/>
                          <w:richText/>
                        </w:sdtPr>
                        <w:sdtContent>
                          <w:r>
                            <w:rPr>
                              <w:color w:val="000000"/>
                            </w:rPr>
                            <w:t>2</w:t>
                          </w:r>
                        </w:sdtContent>
                      </w:sdt>
                      <w:r>
                        <w:rPr>
                          <w:color w:val="000000"/>
                        </w:rPr>
                        <w:t>. Vietinės reikšmės kelių juostos minimalus plotis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15 metrų;</w:t>
                            </w:r>
                          </w:p>
                        </w:tc>
                      </w:tr>
                      <w:tr>
                        <w:tc>
                          <w:tcPr>
                            <w:tcW w:w="4896" w:type="dxa"/>
                          </w:tcPr>
                          <w:p>
                            <w:pPr>
                              <w:ind w:firstLine="709"/>
                              <w:rPr>
                                <w:color w:val="000000"/>
                              </w:rPr>
                            </w:pPr>
                            <w:r>
                              <w:rPr>
                                <w:color w:val="000000"/>
                              </w:rPr>
                              <w:t>2) 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12 metrų;</w:t>
                            </w:r>
                          </w:p>
                        </w:tc>
                      </w:tr>
                      <w:tr>
                        <w:tc>
                          <w:tcPr>
                            <w:tcW w:w="4896" w:type="dxa"/>
                          </w:tcPr>
                          <w:p>
                            <w:pPr>
                              <w:ind w:firstLine="709"/>
                              <w:rPr>
                                <w:color w:val="000000"/>
                              </w:rPr>
                            </w:pPr>
                            <w:r>
                              <w:rPr>
                                <w:color w:val="000000"/>
                              </w:rPr>
                              <w:t>3) III kategorijos kelių</w:t>
                            </w:r>
                          </w:p>
                        </w:tc>
                        <w:tc>
                          <w:tcPr>
                            <w:tcW w:w="399" w:type="dxa"/>
                          </w:tcPr>
                          <w:p>
                            <w:pPr>
                              <w:jc w:val="right"/>
                              <w:rPr>
                                <w:color w:val="000000"/>
                              </w:rPr>
                            </w:pPr>
                            <w:r>
                              <w:rPr>
                                <w:color w:val="000000"/>
                              </w:rPr>
                              <w:t>–</w:t>
                            </w:r>
                          </w:p>
                        </w:tc>
                        <w:tc>
                          <w:tcPr>
                            <w:tcW w:w="4342" w:type="dxa"/>
                          </w:tcPr>
                          <w:p>
                            <w:pPr>
                              <w:rPr>
                                <w:color w:val="000000"/>
                              </w:rPr>
                            </w:pPr>
                            <w:r>
                              <w:rPr>
                                <w:color w:val="000000"/>
                              </w:rPr>
                              <w:t>10 metrų.</w:t>
                            </w:r>
                          </w:p>
                        </w:tc>
                      </w:tr>
                    </w:tbl>
                  </w:sdtContent>
                </w:sdt>
                <w:sdt>
                  <w:sdtPr>
                    <w:alias w:val="11 str. 3 d."/>
                    <w:tag w:val="part_ecc06dc1825b44e598a7ce79a5546d90"/>
                    <w:lock w:val="sdtLocked"/>
                    <w:richText/>
                  </w:sdtPr>
                  <w:sdtContent>
                    <w:p>
                      <w:pPr>
                        <w:ind w:firstLine="708"/>
                        <w:jc w:val="both"/>
                        <w:rPr>
                          <w:color w:val="000000"/>
                        </w:rPr>
                      </w:pPr>
                      <w:sdt>
                        <w:sdtPr>
                          <w:alias w:val="Numeris"/>
                          <w:tag w:val="nr_ecc06dc1825b44e598a7ce79a5546d90"/>
                          <w:lock w:val="sdtLocked"/>
                          <w:richText/>
                        </w:sdtPr>
                        <w:sdtContent>
                          <w:r>
                            <w:rPr>
                              <w:color w:val="000000"/>
                            </w:rPr>
                            <w:t>3</w:t>
                          </w:r>
                        </w:sdtContent>
                      </w:sdt>
                      <w:r>
                        <w:rPr>
                          <w:color w:val="000000"/>
                        </w:rPr>
                        <w:t>. Jeigu nutiestas ar tiesiamas kelias kai kuriuose ruožuose (iškasose, pylimuose) netelpa nustatyto pločio juostoje, tai šios juostos ribos nustatomos ne arčiau kaip po metrą nuo pylimo pado, iškasos ar kelio griovių išorinių kraštų.</w:t>
                      </w:r>
                    </w:p>
                    <w:p>
                      <w:pPr>
                        <w:ind w:firstLine="708"/>
                      </w:pPr>
                    </w:p>
                  </w:sdtContent>
                </w:sdt>
              </w:sdtContent>
            </w:sdt>
            <w:sdt>
              <w:sdtPr>
                <w:alias w:val="12 str."/>
                <w:tag w:val="part_0ae9a8ef796848b4b38753e655563cef"/>
                <w:lock w:val="sdtLocked"/>
                <w:richText/>
              </w:sdtPr>
              <w:sdtContent>
                <w:p>
                  <w:pPr>
                    <w:ind w:firstLine="708"/>
                    <w:jc w:val="both"/>
                    <w:rPr>
                      <w:b/>
                      <w:color w:val="000000"/>
                    </w:rPr>
                  </w:pPr>
                  <w:sdt>
                    <w:sdtPr>
                      <w:alias w:val="Numeris"/>
                      <w:tag w:val="nr_0ae9a8ef796848b4b38753e655563cef"/>
                      <w:lock w:val="sdtLocked"/>
                      <w:richText/>
                    </w:sdtPr>
                    <w:sdtContent>
                      <w:r>
                        <w:rPr>
                          <w:b/>
                          <w:color w:val="000000"/>
                        </w:rPr>
                        <w:t>12</w:t>
                      </w:r>
                    </w:sdtContent>
                  </w:sdt>
                  <w:r>
                    <w:rPr>
                      <w:b/>
                      <w:color w:val="000000"/>
                    </w:rPr>
                    <w:t xml:space="preserve"> straipsnis. </w:t>
                  </w:r>
                  <w:sdt>
                    <w:sdtPr>
                      <w:alias w:val="Pavadinimas"/>
                      <w:tag w:val="title_0ae9a8ef796848b4b38753e655563cef"/>
                      <w:lock w:val="sdtLocked"/>
                      <w:richText/>
                    </w:sdtPr>
                    <w:sdtContent>
                      <w:r>
                        <w:rPr>
                          <w:b/>
                          <w:color w:val="000000"/>
                        </w:rPr>
                        <w:t>Kelio apsaugos zona</w:t>
                      </w:r>
                    </w:sdtContent>
                  </w:sdt>
                </w:p>
                <w:sdt>
                  <w:sdtPr>
                    <w:alias w:val="12 str. 1 d."/>
                    <w:tag w:val="part_d8e24da590e74a9cbe91e8e1343bb706"/>
                    <w:lock w:val="sdtLocked"/>
                    <w:richText/>
                  </w:sdtPr>
                  <w:sdtContent>
                    <w:p>
                      <w:pPr>
                        <w:ind w:firstLine="708"/>
                        <w:jc w:val="both"/>
                        <w:rPr>
                          <w:color w:val="000000"/>
                        </w:rPr>
                      </w:pPr>
                      <w:sdt>
                        <w:sdtPr>
                          <w:alias w:val="Numeris"/>
                          <w:tag w:val="nr_d8e24da590e74a9cbe91e8e1343bb706"/>
                          <w:lock w:val="sdtLocked"/>
                          <w:richText/>
                        </w:sdtPr>
                        <w:sdtContent>
                          <w:r>
                            <w:rPr>
                              <w:color w:val="000000"/>
                            </w:rPr>
                            <w:t>1</w:t>
                          </w:r>
                        </w:sdtContent>
                      </w:sdt>
                      <w:r>
                        <w:rPr>
                          <w:color w:val="000000"/>
                        </w:rPr>
                        <w:t>. Siekiant sudaryti saugias eismo sąlygas, nuo kelio briaunų į abi puses nustatoma kelio apsaugos zona. Jos plotis pagal kelio reikšmę yra:</w:t>
                      </w:r>
                    </w:p>
                    <w:tbl>
                      <w:tblPr>
                        <w:tblW w:w="9637" w:type="dxa"/>
                        <w:tblLayout w:type="fixed"/>
                        <w:tblLook w:val="0000" w:firstRow="0" w:lastRow="0" w:firstColumn="0" w:lastColumn="0" w:noHBand="0" w:noVBand="0"/>
                      </w:tblPr>
                      <w:tblGrid>
                        <w:gridCol w:w="4896"/>
                        <w:gridCol w:w="399"/>
                        <w:gridCol w:w="4342"/>
                      </w:tblGrid>
                      <w:tr>
                        <w:tc>
                          <w:tcPr>
                            <w:tcW w:w="4896" w:type="dxa"/>
                          </w:tcPr>
                          <w:p>
                            <w:pPr>
                              <w:ind w:firstLine="709"/>
                              <w:rPr>
                                <w:color w:val="000000"/>
                              </w:rPr>
                            </w:pPr>
                            <w:r>
                              <w:rPr>
                                <w:color w:val="000000"/>
                              </w:rPr>
                              <w:t>1) magistralinių kelių</w:t>
                            </w:r>
                          </w:p>
                        </w:tc>
                        <w:tc>
                          <w:tcPr>
                            <w:tcW w:w="399" w:type="dxa"/>
                          </w:tcPr>
                          <w:p>
                            <w:pPr>
                              <w:jc w:val="right"/>
                              <w:rPr>
                                <w:color w:val="000000"/>
                              </w:rPr>
                            </w:pPr>
                            <w:r>
                              <w:rPr>
                                <w:color w:val="000000"/>
                              </w:rPr>
                              <w:t>–</w:t>
                            </w:r>
                          </w:p>
                        </w:tc>
                        <w:tc>
                          <w:tcPr>
                            <w:tcW w:w="4342" w:type="dxa"/>
                          </w:tcPr>
                          <w:p>
                            <w:pPr>
                              <w:rPr>
                                <w:color w:val="000000"/>
                              </w:rPr>
                            </w:pPr>
                            <w:r>
                              <w:rPr>
                                <w:color w:val="000000"/>
                              </w:rPr>
                              <w:t>po 70 metrų;</w:t>
                            </w:r>
                          </w:p>
                        </w:tc>
                      </w:tr>
                      <w:tr>
                        <w:tc>
                          <w:tcPr>
                            <w:tcW w:w="4896" w:type="dxa"/>
                          </w:tcPr>
                          <w:p>
                            <w:pPr>
                              <w:ind w:firstLine="709"/>
                              <w:rPr>
                                <w:color w:val="000000"/>
                              </w:rPr>
                            </w:pPr>
                            <w:r>
                              <w:rPr>
                                <w:color w:val="000000"/>
                              </w:rPr>
                              <w:t>2) krašto kelių</w:t>
                            </w:r>
                          </w:p>
                        </w:tc>
                        <w:tc>
                          <w:tcPr>
                            <w:tcW w:w="399" w:type="dxa"/>
                          </w:tcPr>
                          <w:p>
                            <w:pPr>
                              <w:jc w:val="right"/>
                              <w:rPr>
                                <w:color w:val="000000"/>
                              </w:rPr>
                            </w:pPr>
                            <w:r>
                              <w:rPr>
                                <w:color w:val="000000"/>
                              </w:rPr>
                              <w:t>–</w:t>
                            </w:r>
                          </w:p>
                        </w:tc>
                        <w:tc>
                          <w:tcPr>
                            <w:tcW w:w="4342" w:type="dxa"/>
                          </w:tcPr>
                          <w:p>
                            <w:pPr>
                              <w:rPr>
                                <w:color w:val="000000"/>
                              </w:rPr>
                            </w:pPr>
                            <w:r>
                              <w:rPr>
                                <w:color w:val="000000"/>
                              </w:rPr>
                              <w:t>po 50 metrų;</w:t>
                            </w:r>
                          </w:p>
                        </w:tc>
                      </w:tr>
                      <w:tr>
                        <w:tc>
                          <w:tcPr>
                            <w:tcW w:w="4896" w:type="dxa"/>
                          </w:tcPr>
                          <w:p>
                            <w:pPr>
                              <w:ind w:firstLine="709"/>
                              <w:rPr>
                                <w:color w:val="000000"/>
                              </w:rPr>
                            </w:pPr>
                            <w:r>
                              <w:rPr>
                                <w:color w:val="000000"/>
                              </w:rPr>
                              <w:t>3) rajoninių kelių</w:t>
                            </w:r>
                          </w:p>
                        </w:tc>
                        <w:tc>
                          <w:tcPr>
                            <w:tcW w:w="399" w:type="dxa"/>
                          </w:tcPr>
                          <w:p>
                            <w:pPr>
                              <w:jc w:val="right"/>
                              <w:rPr>
                                <w:color w:val="000000"/>
                              </w:rPr>
                            </w:pPr>
                            <w:r>
                              <w:rPr>
                                <w:color w:val="000000"/>
                              </w:rPr>
                              <w:t>–</w:t>
                            </w:r>
                          </w:p>
                        </w:tc>
                        <w:tc>
                          <w:tcPr>
                            <w:tcW w:w="4342" w:type="dxa"/>
                          </w:tcPr>
                          <w:p>
                            <w:pPr>
                              <w:rPr>
                                <w:color w:val="000000"/>
                              </w:rPr>
                            </w:pPr>
                            <w:r>
                              <w:rPr>
                                <w:color w:val="000000"/>
                              </w:rPr>
                              <w:t>po 20 metrų;</w:t>
                            </w:r>
                          </w:p>
                        </w:tc>
                      </w:tr>
                      <w:tr>
                        <w:tc>
                          <w:tcPr>
                            <w:tcW w:w="4896" w:type="dxa"/>
                          </w:tcPr>
                          <w:p>
                            <w:pPr>
                              <w:ind w:firstLine="709"/>
                              <w:rPr>
                                <w:color w:val="000000"/>
                              </w:rPr>
                            </w:pPr>
                            <w:r>
                              <w:rPr>
                                <w:color w:val="000000"/>
                              </w:rPr>
                              <w:t>4) vietinės reikšmės kelių</w:t>
                            </w:r>
                          </w:p>
                        </w:tc>
                        <w:tc>
                          <w:tcPr>
                            <w:tcW w:w="399" w:type="dxa"/>
                          </w:tcPr>
                          <w:p>
                            <w:pPr>
                              <w:jc w:val="right"/>
                              <w:rPr>
                                <w:color w:val="000000"/>
                              </w:rPr>
                            </w:pPr>
                            <w:r>
                              <w:rPr>
                                <w:color w:val="000000"/>
                              </w:rPr>
                              <w:t>–</w:t>
                            </w:r>
                          </w:p>
                        </w:tc>
                        <w:tc>
                          <w:tcPr>
                            <w:tcW w:w="4342" w:type="dxa"/>
                          </w:tcPr>
                          <w:p>
                            <w:pPr>
                              <w:rPr>
                                <w:color w:val="000000"/>
                              </w:rPr>
                            </w:pPr>
                            <w:r>
                              <w:rPr>
                                <w:color w:val="000000"/>
                              </w:rPr>
                              <w:t>po 10 metrų.</w:t>
                            </w:r>
                          </w:p>
                        </w:tc>
                      </w:tr>
                    </w:tbl>
                  </w:sdtContent>
                </w:sdt>
                <w:sdt>
                  <w:sdtPr>
                    <w:alias w:val="12 str. 2 d."/>
                    <w:tag w:val="part_9ada4c061fdb4775be096e0b5cbd61e8"/>
                    <w:lock w:val="sdtLocked"/>
                    <w:richText/>
                  </w:sdtPr>
                  <w:sdtContent>
                    <w:p>
                      <w:pPr>
                        <w:ind w:firstLine="708"/>
                        <w:jc w:val="both"/>
                        <w:rPr>
                          <w:color w:val="000000"/>
                        </w:rPr>
                      </w:pPr>
                      <w:sdt>
                        <w:sdtPr>
                          <w:alias w:val="Numeris"/>
                          <w:tag w:val="nr_9ada4c061fdb4775be096e0b5cbd61e8"/>
                          <w:lock w:val="sdtLocked"/>
                          <w:richText/>
                        </w:sdtPr>
                        <w:sdtContent>
                          <w:r>
                            <w:rPr>
                              <w:color w:val="000000"/>
                            </w:rPr>
                            <w:t>2</w:t>
                          </w:r>
                        </w:sdtContent>
                      </w:sdt>
                      <w:r>
                        <w:rPr>
                          <w:color w:val="000000"/>
                        </w:rPr>
                        <w:t>. Kelio apsaugos zonas miestuose, kaimo gyvenamosiose vietovėse įstatymų nustatyta tvarka gali tikslinti Teritorijų planavimo įstatyme numatyti planavimo organizatoriai, turintys teisę tvirtinti teritorijų planavimo dokumentus (bendruosius, detaliuosius, specialiuosius planus).</w:t>
                      </w:r>
                    </w:p>
                    <w:p>
                      <w:pPr>
                        <w:ind w:firstLine="708"/>
                      </w:pPr>
                    </w:p>
                  </w:sdtContent>
                </w:sdt>
              </w:sdtContent>
            </w:sdt>
            <w:sdt>
              <w:sdtPr>
                <w:alias w:val="13 str."/>
                <w:tag w:val="part_15fd62978a2b4da28200e090b811af1e"/>
                <w:lock w:val="sdtLocked"/>
                <w:richText/>
              </w:sdtPr>
              <w:sdtContent>
                <w:p>
                  <w:pPr>
                    <w:ind w:firstLine="708"/>
                    <w:jc w:val="both"/>
                    <w:rPr>
                      <w:b/>
                      <w:color w:val="000000"/>
                    </w:rPr>
                  </w:pPr>
                  <w:sdt>
                    <w:sdtPr>
                      <w:alias w:val="Numeris"/>
                      <w:tag w:val="nr_15fd62978a2b4da28200e090b811af1e"/>
                      <w:lock w:val="sdtLocked"/>
                      <w:richText/>
                    </w:sdtPr>
                    <w:sdtContent>
                      <w:r>
                        <w:rPr>
                          <w:b/>
                          <w:color w:val="000000"/>
                        </w:rPr>
                        <w:t>13</w:t>
                      </w:r>
                    </w:sdtContent>
                  </w:sdt>
                  <w:r>
                    <w:rPr>
                      <w:b/>
                      <w:color w:val="000000"/>
                    </w:rPr>
                    <w:t xml:space="preserve"> straipsnis. </w:t>
                  </w:r>
                  <w:sdt>
                    <w:sdtPr>
                      <w:alias w:val="Pavadinimas"/>
                      <w:tag w:val="title_15fd62978a2b4da28200e090b811af1e"/>
                      <w:lock w:val="sdtLocked"/>
                      <w:richText/>
                    </w:sdtPr>
                    <w:sdtContent>
                      <w:r>
                        <w:rPr>
                          <w:b/>
                          <w:color w:val="000000"/>
                        </w:rPr>
                        <w:t>Darbų vykdymas keliuose ir jų apsaugos zonose</w:t>
                      </w:r>
                    </w:sdtContent>
                  </w:sdt>
                </w:p>
                <w:sdt>
                  <w:sdtPr>
                    <w:alias w:val="13 str. 1 d."/>
                    <w:tag w:val="part_68b52c720f0542eaa5cc5d2520026bc0"/>
                    <w:lock w:val="sdtLocked"/>
                    <w:richText/>
                  </w:sdtPr>
                  <w:sdtContent>
                    <w:p>
                      <w:pPr>
                        <w:ind w:firstLine="709"/>
                        <w:jc w:val="both"/>
                        <w:rPr>
                          <w:color w:val="000000"/>
                        </w:rPr>
                      </w:pPr>
                      <w:sdt>
                        <w:sdtPr>
                          <w:alias w:val="Numeris"/>
                          <w:tag w:val="nr_68b52c720f0542eaa5cc5d2520026bc0"/>
                          <w:lock w:val="sdtLocked"/>
                          <w:richText/>
                        </w:sdtPr>
                        <w:sdtContent>
                          <w:r>
                            <w:t>1</w:t>
                          </w:r>
                        </w:sdtContent>
                      </w:sdt>
                      <w:r>
                        <w:t xml:space="preserve">. Keliuose, kelių juostose ir jų apsaugos zonose dirbti įvairius darbus be kelio savininko leidimo draudžiama. Technines eismo reguliavimo priemones suderinusios su policija įrengia kelius prižiūrinčios įmonės.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2 d."/>
                    <w:tag w:val="part_fdf4c5c845854f988b3df491d1ddd06c"/>
                    <w:lock w:val="sdtLocked"/>
                    <w:richText/>
                  </w:sdtPr>
                  <w:sdtContent>
                    <w:p>
                      <w:pPr>
                        <w:ind w:firstLine="708"/>
                        <w:jc w:val="both"/>
                        <w:rPr>
                          <w:color w:val="000000"/>
                        </w:rPr>
                      </w:pPr>
                      <w:sdt>
                        <w:sdtPr>
                          <w:alias w:val="Numeris"/>
                          <w:tag w:val="nr_fdf4c5c845854f988b3df491d1ddd06c"/>
                          <w:lock w:val="sdtLocked"/>
                          <w:richText/>
                        </w:sdtPr>
                        <w:sdtContent>
                          <w:r>
                            <w:rPr>
                              <w:color w:val="000000"/>
                            </w:rPr>
                            <w:t>2</w:t>
                          </w:r>
                        </w:sdtContent>
                      </w:sdt>
                      <w:r>
                        <w:rPr>
                          <w:color w:val="000000"/>
                        </w:rPr>
                        <w:t>. Kelių apsaugos zonose leidžiama statyti statinius ar įrenginius laikantis Statybos įstatymo, atsižvelgiant į kelių plėtros perspektyvą bei saugaus eismo reikalavimus, pagal normatyvinių statybos techninių dokumentų nustatytą tvarką ir suderintus projektus. Kelių apsaugos zonose rudens, žiemos ir pavasario laikotarpiais leidžiama statyti laikinus sniegą sulaikančius įrenginius.</w:t>
                      </w:r>
                    </w:p>
                  </w:sdtContent>
                </w:sdt>
                <w:sdt>
                  <w:sdtPr>
                    <w:alias w:val="13 str. 3 d."/>
                    <w:tag w:val="part_2db9a641436e4128b4f253ca9ee87cc6"/>
                    <w:lock w:val="sdtLocked"/>
                    <w:richText/>
                  </w:sdtPr>
                  <w:sdtContent>
                    <w:p>
                      <w:pPr>
                        <w:ind w:firstLine="709"/>
                        <w:jc w:val="both"/>
                      </w:pPr>
                      <w:sdt>
                        <w:sdtPr>
                          <w:alias w:val="Numeris"/>
                          <w:tag w:val="nr_2db9a641436e4128b4f253ca9ee87cc6"/>
                          <w:lock w:val="sdtLocked"/>
                          <w:richText/>
                        </w:sdtPr>
                        <w:sdtContent>
                          <w:r>
                            <w:t>3</w:t>
                          </w:r>
                        </w:sdtContent>
                      </w:sdt>
                      <w:r>
                        <w:t>. Kelių apsaugos zonose draudžiama:</w:t>
                      </w:r>
                    </w:p>
                    <w:sdt>
                      <w:sdtPr>
                        <w:alias w:val="13 str. 3 d. 1 p."/>
                        <w:tag w:val="part_7572497be05247889e9404f9c46e0f0e"/>
                        <w:lock w:val="sdtLocked"/>
                        <w:richText/>
                      </w:sdtPr>
                      <w:sdtContent>
                        <w:p>
                          <w:pPr>
                            <w:ind w:firstLine="709"/>
                            <w:jc w:val="both"/>
                          </w:pPr>
                          <w:sdt>
                            <w:sdtPr>
                              <w:alias w:val="Numeris"/>
                              <w:tag w:val="nr_7572497be05247889e9404f9c46e0f0e"/>
                              <w:lock w:val="sdtLocked"/>
                              <w:richText/>
                            </w:sdtPr>
                            <w:sdtContent>
                              <w:r>
                                <w:t>1</w:t>
                              </w:r>
                            </w:sdtContent>
                          </w:sdt>
                          <w:r>
                            <w:t>) statyti gyvenamuosius namus, visuomeninius ir kitus pastatus, kurie nesusiję su transporto priemonių ir keleivių aptarnavimu;</w:t>
                          </w:r>
                        </w:p>
                      </w:sdtContent>
                    </w:sdt>
                    <w:sdt>
                      <w:sdtPr>
                        <w:alias w:val="13 str. 3 d. 2 p."/>
                        <w:tag w:val="part_d896a4ef0558424daf6bad2adb58fa0a"/>
                        <w:lock w:val="sdtLocked"/>
                        <w:richText/>
                      </w:sdtPr>
                      <w:sdtContent>
                        <w:p>
                          <w:pPr>
                            <w:ind w:firstLine="709"/>
                            <w:jc w:val="both"/>
                          </w:pPr>
                          <w:sdt>
                            <w:sdtPr>
                              <w:alias w:val="Numeris"/>
                              <w:tag w:val="nr_d896a4ef0558424daf6bad2adb58fa0a"/>
                              <w:lock w:val="sdtLocked"/>
                              <w:richText/>
                            </w:sdtPr>
                            <w:sdtContent>
                              <w:r>
                                <w:t>2</w:t>
                              </w:r>
                            </w:sdtContent>
                          </w:sdt>
                          <w:r>
                            <w:t xml:space="preserve">) statyti paminklinius akcentus-simbolius, įrengti karjerus, vandens telkinius, sandėliuoti medžiagas be kelio ir žemės savininko (valdytojo)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4 d."/>
                    <w:tag w:val="part_45d60126f3604c6bacdef9b61f19c405"/>
                    <w:lock w:val="sdtLocked"/>
                    <w:richText/>
                  </w:sdtPr>
                  <w:sdtContent>
                    <w:p>
                      <w:pPr>
                        <w:ind w:firstLine="709"/>
                        <w:jc w:val="both"/>
                        <w:rPr>
                          <w:color w:val="000000"/>
                        </w:rPr>
                      </w:pPr>
                      <w:sdt>
                        <w:sdtPr>
                          <w:alias w:val="Numeris"/>
                          <w:tag w:val="nr_45d60126f3604c6bacdef9b61f19c405"/>
                          <w:lock w:val="sdtLocked"/>
                          <w:richText/>
                        </w:sdtPr>
                        <w:sdtContent>
                          <w:r>
                            <w:t>4</w:t>
                          </w:r>
                        </w:sdtContent>
                      </w:sdt>
                      <w:r>
                        <w:t xml:space="preserve">. Draudžiama įrengti išorinę reklamą keliuose, virš kelių, kelių juostose ir jų apsaugos zonose, išskyrus stendus, eismo dalyvius informuojančius apie kelio būklę. Išorinę reklamą įrengti draudžiama gatvėse ir prie jų, jeigu ji gali užstoti technines eismo reguliavimo priemones, pabloginti matomumą, akinti eismo dalyvius, kelti pavojų eismo dalyviams. Taip pat draudžiama naudoti reklamą, imituojančią kelio ženklus ir (arba) naudojančią kelio ženklų simboliką.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13 str. 5 d."/>
                    <w:tag w:val="part_dbe042bfb1aa4098bec7315f52e9fc0b"/>
                    <w:lock w:val="sdtLocked"/>
                    <w:richText/>
                  </w:sdtPr>
                  <w:sdtContent>
                    <w:p>
                      <w:pPr>
                        <w:ind w:firstLine="708"/>
                        <w:jc w:val="both"/>
                      </w:pPr>
                      <w:sdt>
                        <w:sdtPr>
                          <w:alias w:val="Numeris"/>
                          <w:tag w:val="nr_dbe042bfb1aa4098bec7315f52e9fc0b"/>
                          <w:lock w:val="sdtLocked"/>
                          <w:richText/>
                        </w:sdtPr>
                        <w:sdtContent>
                          <w:r>
                            <w:rPr>
                              <w:color w:val="000000"/>
                            </w:rPr>
                            <w:t>5</w:t>
                          </w:r>
                        </w:sdtContent>
                      </w:sdt>
                      <w:r>
                        <w:rPr>
                          <w:color w:val="000000"/>
                        </w:rPr>
                        <w:t>. Kelio apsaugos zonose esančius antžeminius ar požeminius inžinerinius tinklus prižiūri jų savininkai. Šie tinklai tiesiami ir rekonstruojami pagal patvirtintus projektus. Darbams atlikti būtina gauti kelio ir žemės valdytojo ar jos savininko leidimą.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14 str."/>
                <w:tag w:val="part_58bccb400213457a8ab29eb0ccaf930d"/>
                <w:lock w:val="sdtLocked"/>
                <w:richText/>
              </w:sdtPr>
              <w:sdtContent>
                <w:p>
                  <w:pPr>
                    <w:ind w:firstLine="708"/>
                    <w:jc w:val="both"/>
                    <w:rPr>
                      <w:b/>
                      <w:color w:val="000000"/>
                    </w:rPr>
                  </w:pPr>
                  <w:sdt>
                    <w:sdtPr>
                      <w:alias w:val="Numeris"/>
                      <w:tag w:val="nr_58bccb400213457a8ab29eb0ccaf930d"/>
                      <w:lock w:val="sdtLocked"/>
                      <w:richText/>
                    </w:sdtPr>
                    <w:sdtContent>
                      <w:r>
                        <w:rPr>
                          <w:b/>
                          <w:color w:val="000000"/>
                        </w:rPr>
                        <w:t>14</w:t>
                      </w:r>
                    </w:sdtContent>
                  </w:sdt>
                  <w:r>
                    <w:rPr>
                      <w:b/>
                      <w:color w:val="000000"/>
                    </w:rPr>
                    <w:t xml:space="preserve"> straipsnis. </w:t>
                  </w:r>
                  <w:sdt>
                    <w:sdtPr>
                      <w:alias w:val="Pavadinimas"/>
                      <w:tag w:val="title_58bccb400213457a8ab29eb0ccaf930d"/>
                      <w:lock w:val="sdtLocked"/>
                      <w:richText/>
                    </w:sdtPr>
                    <w:sdtContent>
                      <w:r>
                        <w:rPr>
                          <w:b/>
                          <w:color w:val="000000"/>
                        </w:rPr>
                        <w:t>Kelių pripažinimas tinkamais naudoti</w:t>
                      </w:r>
                    </w:sdtContent>
                  </w:sdt>
                </w:p>
                <w:sdt>
                  <w:sdtPr>
                    <w:alias w:val="14 str. 1 d."/>
                    <w:tag w:val="part_b2034f8c8465497e8ff0d28c79d4cc21"/>
                    <w:lock w:val="sdtLocked"/>
                    <w:richText/>
                  </w:sdtPr>
                  <w:sdtContent>
                    <w:p>
                      <w:pPr>
                        <w:ind w:firstLine="708"/>
                        <w:jc w:val="both"/>
                        <w:rPr>
                          <w:color w:val="000000"/>
                        </w:rPr>
                      </w:pPr>
                      <w:r>
                        <w:rPr>
                          <w:color w:val="000000"/>
                        </w:rPr>
                        <w:t>Nutiesti, rekonstruoti, sutaisyti (suremontuoti) keliai pripažįstami tinkamais naudoti Statybos įstatymo nustatyta tvarka.</w:t>
                      </w:r>
                    </w:p>
                    <w:p>
                      <w:pPr>
                        <w:ind w:firstLine="708"/>
                      </w:pPr>
                    </w:p>
                  </w:sdtContent>
                </w:sdt>
              </w:sdtContent>
            </w:sdt>
            <w:sdt>
              <w:sdtPr>
                <w:alias w:val="15 str."/>
                <w:tag w:val="part_e8a0a68038b54f279370beac01d3f5e1"/>
                <w:lock w:val="sdtLocked"/>
                <w:richText/>
              </w:sdtPr>
              <w:sdtContent>
                <w:p>
                  <w:pPr>
                    <w:ind w:firstLine="708"/>
                    <w:jc w:val="both"/>
                    <w:rPr>
                      <w:b/>
                      <w:color w:val="000000"/>
                    </w:rPr>
                  </w:pPr>
                  <w:sdt>
                    <w:sdtPr>
                      <w:alias w:val="Numeris"/>
                      <w:tag w:val="nr_e8a0a68038b54f279370beac01d3f5e1"/>
                      <w:lock w:val="sdtLocked"/>
                      <w:richText/>
                    </w:sdtPr>
                    <w:sdtContent>
                      <w:r>
                        <w:rPr>
                          <w:b/>
                          <w:color w:val="000000"/>
                        </w:rPr>
                        <w:t>15</w:t>
                      </w:r>
                    </w:sdtContent>
                  </w:sdt>
                  <w:r>
                    <w:rPr>
                      <w:b/>
                      <w:color w:val="000000"/>
                    </w:rPr>
                    <w:t xml:space="preserve"> straipsnis. </w:t>
                  </w:r>
                  <w:sdt>
                    <w:sdtPr>
                      <w:alias w:val="Pavadinimas"/>
                      <w:tag w:val="title_e8a0a68038b54f279370beac01d3f5e1"/>
                      <w:lock w:val="sdtLocked"/>
                      <w:richText/>
                    </w:sdtPr>
                    <w:sdtContent>
                      <w:r>
                        <w:rPr>
                          <w:b/>
                          <w:color w:val="000000"/>
                        </w:rPr>
                        <w:t>Kelių priežiūra</w:t>
                      </w:r>
                    </w:sdtContent>
                  </w:sdt>
                </w:p>
                <w:sdt>
                  <w:sdtPr>
                    <w:alias w:val="15 str. 1 d."/>
                    <w:tag w:val="part_f8638a43590e45ad8c4576950d160d95"/>
                    <w:lock w:val="sdtLocked"/>
                    <w:richText/>
                  </w:sdtPr>
                  <w:sdtContent>
                    <w:p>
                      <w:pPr>
                        <w:ind w:firstLine="708"/>
                        <w:jc w:val="both"/>
                        <w:rPr>
                          <w:color w:val="000000"/>
                        </w:rPr>
                      </w:pPr>
                      <w:r>
                        <w:rPr>
                          <w:color w:val="000000"/>
                        </w:rPr>
                        <w:t>Kelių priežiūros tvarką nustato Vyriausybė.</w:t>
                      </w:r>
                    </w:p>
                    <w:p>
                      <w:pPr>
                        <w:ind w:firstLine="708"/>
                      </w:pPr>
                    </w:p>
                  </w:sdtContent>
                </w:sdt>
              </w:sdtContent>
            </w:sdt>
            <w:sdt>
              <w:sdtPr>
                <w:alias w:val="16 str."/>
                <w:tag w:val="part_e8be9fc8a26047518f01682ea5b1b3a5"/>
                <w:lock w:val="sdtLocked"/>
                <w:richText/>
              </w:sdtPr>
              <w:sdtContent>
                <w:p>
                  <w:pPr>
                    <w:ind w:firstLine="708"/>
                    <w:jc w:val="both"/>
                    <w:rPr>
                      <w:b/>
                      <w:color w:val="000000"/>
                    </w:rPr>
                  </w:pPr>
                  <w:sdt>
                    <w:sdtPr>
                      <w:alias w:val="Numeris"/>
                      <w:tag w:val="nr_e8be9fc8a26047518f01682ea5b1b3a5"/>
                      <w:lock w:val="sdtLocked"/>
                      <w:richText/>
                    </w:sdtPr>
                    <w:sdtContent>
                      <w:r>
                        <w:rPr>
                          <w:b/>
                          <w:color w:val="000000"/>
                        </w:rPr>
                        <w:t>16</w:t>
                      </w:r>
                    </w:sdtContent>
                  </w:sdt>
                  <w:r>
                    <w:rPr>
                      <w:b/>
                      <w:color w:val="000000"/>
                    </w:rPr>
                    <w:t xml:space="preserve"> straipsnis. </w:t>
                  </w:r>
                  <w:sdt>
                    <w:sdtPr>
                      <w:alias w:val="Pavadinimas"/>
                      <w:tag w:val="title_e8be9fc8a26047518f01682ea5b1b3a5"/>
                      <w:lock w:val="sdtLocked"/>
                      <w:richText/>
                    </w:sdtPr>
                    <w:sdtContent>
                      <w:r>
                        <w:rPr>
                          <w:b/>
                          <w:color w:val="000000"/>
                        </w:rPr>
                        <w:t>Kelių finansavimas</w:t>
                      </w:r>
                    </w:sdtContent>
                  </w:sdt>
                </w:p>
                <w:sdt>
                  <w:sdtPr>
                    <w:alias w:val="16 str. 1 d."/>
                    <w:tag w:val="part_d22257be1fc247b8a8b299622345b84e"/>
                    <w:lock w:val="sdtLocked"/>
                    <w:richText/>
                  </w:sdtPr>
                  <w:sdtContent>
                    <w:p>
                      <w:pPr>
                        <w:ind w:firstLine="708"/>
                        <w:jc w:val="both"/>
                        <w:rPr>
                          <w:color w:val="000000"/>
                        </w:rPr>
                      </w:pPr>
                      <w:r>
                        <w:rPr>
                          <w:color w:val="000000"/>
                        </w:rPr>
                        <w:t>Kelių ir statinių projektavimas, tiesimas, statyba, rekonstravimas, taisymas (remontas) ir priežiūra yra finansuojama įstatymų nustatyta tvarka.</w:t>
                      </w:r>
                    </w:p>
                    <w:p/>
                  </w:sdtContent>
                </w:sdt>
              </w:sdtContent>
            </w:sdt>
          </w:sdtContent>
        </w:sdt>
        <w:sdt>
          <w:sdtPr>
            <w:alias w:val="skirsnis"/>
            <w:tag w:val="part_f265953252fc4c2cb670d9c8af476db1"/>
            <w:lock w:val="sdtLocked"/>
            <w:richText/>
          </w:sdtPr>
          <w:sdtContent>
            <w:p>
              <w:pPr>
                <w:jc w:val="center"/>
                <w:rPr>
                  <w:b/>
                  <w:color w:val="000000"/>
                </w:rPr>
              </w:pPr>
              <w:sdt>
                <w:sdtPr>
                  <w:alias w:val="Numeris"/>
                  <w:tag w:val="nr_f265953252fc4c2cb670d9c8af476db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f265953252fc4c2cb670d9c8af476db1"/>
                  <w:lock w:val="sdtLocked"/>
                  <w:richText/>
                </w:sdtPr>
                <w:sdtContent>
                  <w:r>
                    <w:rPr>
                      <w:b/>
                      <w:color w:val="000000"/>
                    </w:rPr>
                    <w:t>NAUDOJIMASIS KELIAIS</w:t>
                  </w:r>
                </w:sdtContent>
              </w:sdt>
            </w:p>
            <w:p/>
            <w:sdt>
              <w:sdtPr>
                <w:alias w:val="17 str."/>
                <w:tag w:val="part_89932c4c1d7e459eac093660aa231def"/>
                <w:lock w:val="sdtLocked"/>
                <w:richText/>
              </w:sdtPr>
              <w:sdtContent>
                <w:p>
                  <w:pPr>
                    <w:ind w:firstLine="708"/>
                    <w:jc w:val="both"/>
                    <w:rPr>
                      <w:b/>
                      <w:color w:val="000000"/>
                    </w:rPr>
                  </w:pPr>
                  <w:sdt>
                    <w:sdtPr>
                      <w:alias w:val="Numeris"/>
                      <w:tag w:val="nr_89932c4c1d7e459eac093660aa231def"/>
                      <w:lock w:val="sdtLocked"/>
                      <w:richText/>
                    </w:sdtPr>
                    <w:sdtContent>
                      <w:r>
                        <w:rPr>
                          <w:b/>
                          <w:color w:val="000000"/>
                        </w:rPr>
                        <w:t>17</w:t>
                      </w:r>
                    </w:sdtContent>
                  </w:sdt>
                  <w:r>
                    <w:rPr>
                      <w:b/>
                      <w:color w:val="000000"/>
                    </w:rPr>
                    <w:t xml:space="preserve"> straipsnis. </w:t>
                  </w:r>
                  <w:sdt>
                    <w:sdtPr>
                      <w:alias w:val="Pavadinimas"/>
                      <w:tag w:val="title_89932c4c1d7e459eac093660aa231def"/>
                      <w:lock w:val="sdtLocked"/>
                      <w:richText/>
                    </w:sdtPr>
                    <w:sdtContent>
                      <w:r>
                        <w:rPr>
                          <w:b/>
                          <w:color w:val="000000"/>
                        </w:rPr>
                        <w:t>Teisė naudotis keliais</w:t>
                      </w:r>
                    </w:sdtContent>
                  </w:sdt>
                </w:p>
                <w:sdt>
                  <w:sdtPr>
                    <w:alias w:val="17 str. 1 d."/>
                    <w:tag w:val="part_95a2163d04c74b67bf3769e8884c1a71"/>
                    <w:lock w:val="sdtLocked"/>
                    <w:richText/>
                  </w:sdtPr>
                  <w:sdtContent>
                    <w:p>
                      <w:pPr>
                        <w:ind w:firstLine="708"/>
                        <w:jc w:val="both"/>
                        <w:rPr>
                          <w:color w:val="000000"/>
                        </w:rPr>
                      </w:pPr>
                      <w:sdt>
                        <w:sdtPr>
                          <w:alias w:val="Numeris"/>
                          <w:tag w:val="nr_95a2163d04c74b67bf3769e8884c1a71"/>
                          <w:lock w:val="sdtLocked"/>
                          <w:richText/>
                        </w:sdtPr>
                        <w:sdtContent>
                          <w:r>
                            <w:rPr>
                              <w:color w:val="000000"/>
                            </w:rPr>
                            <w:t>1</w:t>
                          </w:r>
                        </w:sdtContent>
                      </w:sdt>
                      <w:r>
                        <w:rPr>
                          <w:color w:val="000000"/>
                        </w:rPr>
                        <w:t>. Naudotis keliais bei jų infrastruktūra turi teisę visi juridiniai ir fiziniai asmenys vadovaudamiesi Civiliniu kodeksu, šiuo Įstatymu ir kitais teisės aktais.</w:t>
                      </w:r>
                    </w:p>
                  </w:sdtContent>
                </w:sdt>
                <w:sdt>
                  <w:sdtPr>
                    <w:alias w:val="17 str. 2 d."/>
                    <w:tag w:val="part_0936d706af0745fda8ec1f1eff8fc7ff"/>
                    <w:lock w:val="sdtLocked"/>
                    <w:richText/>
                  </w:sdtPr>
                  <w:sdtContent>
                    <w:p>
                      <w:pPr>
                        <w:ind w:firstLine="708"/>
                        <w:jc w:val="both"/>
                        <w:rPr>
                          <w:color w:val="000000"/>
                        </w:rPr>
                      </w:pPr>
                      <w:sdt>
                        <w:sdtPr>
                          <w:alias w:val="Numeris"/>
                          <w:tag w:val="nr_0936d706af0745fda8ec1f1eff8fc7ff"/>
                          <w:lock w:val="sdtLocked"/>
                          <w:richText/>
                        </w:sdtPr>
                        <w:sdtContent>
                          <w:r>
                            <w:rPr>
                              <w:color w:val="000000"/>
                            </w:rPr>
                            <w:t>2</w:t>
                          </w:r>
                        </w:sdtContent>
                      </w:sdt>
                      <w:r>
                        <w:rPr>
                          <w:color w:val="000000"/>
                        </w:rPr>
                        <w:t>. Teisę naudotis keliais, nuosavybės teise priklausančiais juridiniams ir (ar) fiziniams asmenims, reglamentuoja Civilinis kodeksas.</w:t>
                      </w:r>
                    </w:p>
                  </w:sdtContent>
                </w:sdt>
                <w:sdt>
                  <w:sdtPr>
                    <w:alias w:val="17 str. 3 d."/>
                    <w:tag w:val="part_0f7e8cbbfc504dd59532b24f318a8ae9"/>
                    <w:lock w:val="sdtLocked"/>
                    <w:richText/>
                  </w:sdtPr>
                  <w:sdtContent>
                    <w:p>
                      <w:pPr>
                        <w:ind w:firstLine="708"/>
                        <w:jc w:val="both"/>
                        <w:rPr>
                          <w:color w:val="000000"/>
                        </w:rPr>
                      </w:pPr>
                      <w:sdt>
                        <w:sdtPr>
                          <w:alias w:val="Numeris"/>
                          <w:tag w:val="nr_0f7e8cbbfc504dd59532b24f318a8ae9"/>
                          <w:lock w:val="sdtLocked"/>
                          <w:richText/>
                        </w:sdtPr>
                        <w:sdtContent>
                          <w:r>
                            <w:rPr>
                              <w:color w:val="000000"/>
                            </w:rPr>
                            <w:t>3</w:t>
                          </w:r>
                        </w:sdtContent>
                      </w:sdt>
                      <w:r>
                        <w:rPr>
                          <w:color w:val="000000"/>
                        </w:rPr>
                        <w:t>. Naudotis keliais bei jų infrastruktūra galima tik tokiomis transporto priemonėmis, kurios atitinka Susisiekimo ministerijos patvirtintas didžiausias (maksimalias) leistinas kelių transporto priemonių charakteristikas (matmenis, masę, ašių apkrovas ir kita). Jei šios charakteristikos yra didesnės už didžiausias (maksimalias) leistinas, tai naudotis keliais tokiomis transporto priemonėmis galima šio Įstatymo 20 straipsnyje nustatyta tvarka.</w:t>
                      </w:r>
                    </w:p>
                  </w:sdtContent>
                </w:sdt>
                <w:sdt>
                  <w:sdtPr>
                    <w:alias w:val="17 str. 4 d."/>
                    <w:tag w:val="part_ba78eaf6adef4d5484744269455715fb"/>
                    <w:lock w:val="sdtLocked"/>
                    <w:richText/>
                  </w:sdtPr>
                  <w:sdtContent>
                    <w:p>
                      <w:pPr>
                        <w:ind w:firstLine="708"/>
                        <w:jc w:val="both"/>
                        <w:rPr>
                          <w:color w:val="000000"/>
                        </w:rPr>
                      </w:pPr>
                      <w:sdt>
                        <w:sdtPr>
                          <w:alias w:val="Numeris"/>
                          <w:tag w:val="nr_ba78eaf6adef4d5484744269455715fb"/>
                          <w:lock w:val="sdtLocked"/>
                          <w:richText/>
                        </w:sdtPr>
                        <w:sdtContent>
                          <w:r>
                            <w:rPr>
                              <w:color w:val="000000"/>
                            </w:rPr>
                            <w:t>4</w:t>
                          </w:r>
                        </w:sdtContent>
                      </w:sdt>
                      <w:r>
                        <w:rPr>
                          <w:color w:val="000000"/>
                        </w:rPr>
                        <w:t>. Už naudojimąsi keliais ir jų infrastruktūra mokami įstatymų nustatyti mokesčiai ir (ar) rinkliavos.</w:t>
                      </w:r>
                    </w:p>
                    <w:p>
                      <w:pPr>
                        <w:ind w:firstLine="708"/>
                      </w:pPr>
                    </w:p>
                  </w:sdtContent>
                </w:sdt>
              </w:sdtContent>
            </w:sdt>
            <w:sdt>
              <w:sdtPr>
                <w:alias w:val="18 str."/>
                <w:tag w:val="part_3172ebba1a0542bb925a3e852330f750"/>
                <w:lock w:val="sdtLocked"/>
                <w:richText/>
              </w:sdtPr>
              <w:sdtContent>
                <w:p>
                  <w:pPr>
                    <w:ind w:firstLine="708"/>
                    <w:jc w:val="both"/>
                    <w:rPr>
                      <w:b/>
                      <w:color w:val="000000"/>
                    </w:rPr>
                  </w:pPr>
                  <w:sdt>
                    <w:sdtPr>
                      <w:alias w:val="Numeris"/>
                      <w:tag w:val="nr_3172ebba1a0542bb925a3e852330f750"/>
                      <w:lock w:val="sdtLocked"/>
                      <w:richText/>
                    </w:sdtPr>
                    <w:sdtContent>
                      <w:r>
                        <w:rPr>
                          <w:b/>
                          <w:color w:val="000000"/>
                        </w:rPr>
                        <w:t>18</w:t>
                      </w:r>
                    </w:sdtContent>
                  </w:sdt>
                  <w:r>
                    <w:rPr>
                      <w:b/>
                      <w:color w:val="000000"/>
                    </w:rPr>
                    <w:t xml:space="preserve"> straipsnis. </w:t>
                  </w:r>
                  <w:sdt>
                    <w:sdtPr>
                      <w:alias w:val="Pavadinimas"/>
                      <w:tag w:val="title_3172ebba1a0542bb925a3e852330f750"/>
                      <w:lock w:val="sdtLocked"/>
                      <w:richText/>
                    </w:sdtPr>
                    <w:sdtContent>
                      <w:r>
                        <w:rPr>
                          <w:b/>
                          <w:color w:val="000000"/>
                        </w:rPr>
                        <w:t>Eismo ribojimas</w:t>
                      </w:r>
                    </w:sdtContent>
                  </w:sdt>
                </w:p>
                <w:sdt>
                  <w:sdtPr>
                    <w:alias w:val="18 str. 1 d."/>
                    <w:tag w:val="part_49c085ad80724664838f1eaa1da12f40"/>
                    <w:lock w:val="sdtLocked"/>
                    <w:richText/>
                  </w:sdtPr>
                  <w:sdtContent>
                    <w:p>
                      <w:pPr>
                        <w:ind w:firstLine="708"/>
                        <w:jc w:val="both"/>
                        <w:rPr>
                          <w:color w:val="000000"/>
                        </w:rPr>
                      </w:pPr>
                      <w:sdt>
                        <w:sdtPr>
                          <w:alias w:val="Numeris"/>
                          <w:tag w:val="nr_49c085ad80724664838f1eaa1da12f40"/>
                          <w:lock w:val="sdtLocked"/>
                          <w:richText/>
                        </w:sdtPr>
                        <w:sdtContent>
                          <w:r>
                            <w:rPr>
                              <w:color w:val="000000"/>
                            </w:rPr>
                            <w:t>1</w:t>
                          </w:r>
                        </w:sdtContent>
                      </w:sdt>
                      <w:r>
                        <w:rPr>
                          <w:color w:val="000000"/>
                        </w:rPr>
                        <w:t>. Kelio savininkas Vyriausybės nustatyta tvarka gali laikinai apriboti, nutraukti eismą ar uždaryti kelią dėl avarijų, stichinių nelaimių, per polaidį, esant itin karštiems orams, kai dėl to gali būti sugadintas kelias, kelio tiesimo ar taisymo (remonto), priežiūros darbų metu, kilus grėsmei saugiam eismui.</w:t>
                      </w:r>
                    </w:p>
                  </w:sdtContent>
                </w:sdt>
                <w:sdt>
                  <w:sdtPr>
                    <w:alias w:val="18 str. 2 d."/>
                    <w:tag w:val="part_7d0c6334e2da47a79159577917ba111b"/>
                    <w:lock w:val="sdtLocked"/>
                    <w:richText/>
                  </w:sdtPr>
                  <w:sdtContent>
                    <w:p>
                      <w:pPr>
                        <w:ind w:firstLine="708"/>
                        <w:jc w:val="both"/>
                        <w:rPr>
                          <w:color w:val="000000"/>
                        </w:rPr>
                      </w:pPr>
                      <w:sdt>
                        <w:sdtPr>
                          <w:alias w:val="Numeris"/>
                          <w:tag w:val="nr_7d0c6334e2da47a79159577917ba111b"/>
                          <w:lock w:val="sdtLocked"/>
                          <w:richText/>
                        </w:sdtPr>
                        <w:sdtContent>
                          <w:r>
                            <w:rPr>
                              <w:color w:val="000000"/>
                            </w:rPr>
                            <w:t>2</w:t>
                          </w:r>
                        </w:sdtContent>
                      </w:sdt>
                      <w:r>
                        <w:rPr>
                          <w:color w:val="000000"/>
                        </w:rPr>
                        <w:t>. Policijos pareigūnai, įspėję kelio savininką, turi teisę keisti, apriboti ir uždrausti kelių eismą, kai tai būtina saugiam eismui užtikrinti ar eismo sąlygoms gerinti.</w:t>
                      </w:r>
                    </w:p>
                  </w:sdtContent>
                </w:sdt>
                <w:sdt>
                  <w:sdtPr>
                    <w:alias w:val="18 str. 3 d."/>
                    <w:tag w:val="part_df83ad9f8424476ab8ceaf690f6a29e8"/>
                    <w:lock w:val="sdtLocked"/>
                    <w:richText/>
                  </w:sdtPr>
                  <w:sdtContent>
                    <w:p>
                      <w:pPr>
                        <w:ind w:firstLine="708"/>
                        <w:jc w:val="both"/>
                        <w:rPr>
                          <w:color w:val="000000"/>
                        </w:rPr>
                      </w:pPr>
                      <w:sdt>
                        <w:sdtPr>
                          <w:alias w:val="Numeris"/>
                          <w:tag w:val="nr_df83ad9f8424476ab8ceaf690f6a29e8"/>
                          <w:lock w:val="sdtLocked"/>
                          <w:richText/>
                        </w:sdtPr>
                        <w:sdtContent>
                          <w:r>
                            <w:rPr>
                              <w:color w:val="000000"/>
                            </w:rPr>
                            <w:t>3</w:t>
                          </w:r>
                        </w:sdtContent>
                      </w:sdt>
                      <w:r>
                        <w:rPr>
                          <w:color w:val="000000"/>
                        </w:rPr>
                        <w:t>. Apie kelio uždarymą skelbiama per visuomenės informavimo priemones.</w:t>
                      </w:r>
                    </w:p>
                  </w:sdtContent>
                </w:sdt>
                <w:sdt>
                  <w:sdtPr>
                    <w:alias w:val="18 str. 4 d."/>
                    <w:tag w:val="part_274bf0d0effe4fbdb6250be99044df72"/>
                    <w:lock w:val="sdtLocked"/>
                    <w:richText/>
                  </w:sdtPr>
                  <w:sdtContent>
                    <w:p>
                      <w:pPr>
                        <w:ind w:firstLine="708"/>
                        <w:jc w:val="both"/>
                        <w:rPr>
                          <w:color w:val="000000"/>
                        </w:rPr>
                      </w:pPr>
                      <w:sdt>
                        <w:sdtPr>
                          <w:alias w:val="Numeris"/>
                          <w:tag w:val="nr_274bf0d0effe4fbdb6250be99044df72"/>
                          <w:lock w:val="sdtLocked"/>
                          <w:richText/>
                        </w:sdtPr>
                        <w:sdtContent>
                          <w:r>
                            <w:rPr>
                              <w:color w:val="000000"/>
                            </w:rPr>
                            <w:t>4</w:t>
                          </w:r>
                        </w:sdtContent>
                      </w:sdt>
                      <w:r>
                        <w:rPr>
                          <w:color w:val="000000"/>
                        </w:rPr>
                        <w:t>. Dėl šio straipsnio 1 ir 2 dalyse nurodytų ribojimų atsiradę nuostoliai eismo dalyviams neatlyginami.</w:t>
                      </w:r>
                    </w:p>
                    <w:p>
                      <w:pPr>
                        <w:ind w:firstLine="708"/>
                      </w:pPr>
                    </w:p>
                  </w:sdtContent>
                </w:sdt>
              </w:sdtContent>
            </w:sdt>
            <w:sdt>
              <w:sdtPr>
                <w:alias w:val="19 str."/>
                <w:tag w:val="part_4342ece432bb47b0b1e73d6d46a89974"/>
                <w:lock w:val="sdtLocked"/>
                <w:richText/>
              </w:sdtPr>
              <w:sdtContent>
                <w:p>
                  <w:pPr>
                    <w:ind w:firstLine="708"/>
                    <w:jc w:val="both"/>
                    <w:rPr>
                      <w:b/>
                      <w:color w:val="000000"/>
                    </w:rPr>
                  </w:pPr>
                  <w:sdt>
                    <w:sdtPr>
                      <w:alias w:val="Numeris"/>
                      <w:tag w:val="nr_4342ece432bb47b0b1e73d6d46a89974"/>
                      <w:lock w:val="sdtLocked"/>
                      <w:richText/>
                    </w:sdtPr>
                    <w:sdtContent>
                      <w:r>
                        <w:rPr>
                          <w:b/>
                          <w:color w:val="000000"/>
                        </w:rPr>
                        <w:t>19</w:t>
                      </w:r>
                    </w:sdtContent>
                  </w:sdt>
                  <w:r>
                    <w:rPr>
                      <w:b/>
                      <w:color w:val="000000"/>
                    </w:rPr>
                    <w:t xml:space="preserve"> straipsnis. </w:t>
                  </w:r>
                  <w:sdt>
                    <w:sdtPr>
                      <w:alias w:val="Pavadinimas"/>
                      <w:tag w:val="title_4342ece432bb47b0b1e73d6d46a89974"/>
                      <w:lock w:val="sdtLocked"/>
                      <w:richText/>
                    </w:sdtPr>
                    <w:sdtContent>
                      <w:r>
                        <w:rPr>
                          <w:b/>
                          <w:color w:val="000000"/>
                        </w:rPr>
                        <w:t>Saugaus eismo užtikrinimas ir jo priežiūra</w:t>
                      </w:r>
                    </w:sdtContent>
                  </w:sdt>
                </w:p>
                <w:sdt>
                  <w:sdtPr>
                    <w:alias w:val="19 str. 1 d."/>
                    <w:tag w:val="part_30f2a8f6225f4235ab2b61b5ea60daad"/>
                    <w:lock w:val="sdtLocked"/>
                    <w:richText/>
                  </w:sdtPr>
                  <w:sdtContent>
                    <w:p>
                      <w:pPr>
                        <w:ind w:firstLine="708"/>
                        <w:jc w:val="both"/>
                        <w:rPr>
                          <w:color w:val="000000"/>
                        </w:rPr>
                      </w:pPr>
                      <w:sdt>
                        <w:sdtPr>
                          <w:alias w:val="Numeris"/>
                          <w:tag w:val="nr_30f2a8f6225f4235ab2b61b5ea60daad"/>
                          <w:lock w:val="sdtLocked"/>
                          <w:richText/>
                        </w:sdtPr>
                        <w:sdtContent>
                          <w:r>
                            <w:rPr>
                              <w:color w:val="000000"/>
                            </w:rPr>
                            <w:t>1</w:t>
                          </w:r>
                        </w:sdtContent>
                      </w:sdt>
                      <w:r>
                        <w:rPr>
                          <w:color w:val="000000"/>
                        </w:rPr>
                        <w:t>. Saugaus eismo keliais reikalavimus reglamentuoja Saugaus eismo automobilių keliais įstatymas ir kiti teisės aktai.</w:t>
                      </w:r>
                    </w:p>
                  </w:sdtContent>
                </w:sdt>
                <w:sdt>
                  <w:sdtPr>
                    <w:alias w:val="19 str. 2 d."/>
                    <w:tag w:val="part_cb3eef428e8445229481bc391f793d0f"/>
                    <w:lock w:val="sdtLocked"/>
                    <w:richText/>
                  </w:sdtPr>
                  <w:sdtContent>
                    <w:p>
                      <w:pPr>
                        <w:ind w:firstLine="709"/>
                        <w:jc w:val="both"/>
                      </w:pPr>
                      <w:sdt>
                        <w:sdtPr>
                          <w:alias w:val="Numeris"/>
                          <w:tag w:val="nr_cb3eef428e8445229481bc391f793d0f"/>
                          <w:lock w:val="sdtLocked"/>
                          <w:richText/>
                        </w:sdtPr>
                        <w:sdtContent>
                          <w:r>
                            <w:t>2</w:t>
                          </w:r>
                        </w:sdtContent>
                      </w:sdt>
                      <w:r>
                        <w:t>. Saugaus eismo priemonės įgyvendinamos projektuojant, tiesiant, statant, rekonstruojant, taisant (remontuojant) ir prižiūrint kelius vadovaujantis Lietuvos kelių projektavimo normatyviniais dokumentais, Lietuvos Respublikos standartais ir kitais normatyviniais statybos techniniais dokumentais.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
              <w:sdtPr>
                <w:alias w:val="20 str."/>
                <w:tag w:val="part_83592f024c534315b17cb56f0df3a7a4"/>
                <w:lock w:val="sdtLocked"/>
                <w:richText/>
              </w:sdtPr>
              <w:sdtContent>
                <w:p>
                  <w:pPr>
                    <w:ind w:left="2410" w:hanging="1701"/>
                    <w:jc w:val="both"/>
                    <w:rPr>
                      <w:b/>
                    </w:rPr>
                  </w:pPr>
                  <w:sdt>
                    <w:sdtPr>
                      <w:alias w:val="Numeris"/>
                      <w:tag w:val="nr_83592f024c534315b17cb56f0df3a7a4"/>
                      <w:lock w:val="sdtLocked"/>
                      <w:richText/>
                    </w:sdtPr>
                    <w:sdtContent>
                      <w:r>
                        <w:rPr>
                          <w:b/>
                        </w:rPr>
                        <w:t>20</w:t>
                      </w:r>
                    </w:sdtContent>
                  </w:sdt>
                  <w:r>
                    <w:rPr>
                      <w:b/>
                    </w:rPr>
                    <w:t xml:space="preserve"> straipsnis.</w:t>
                    <w:tab/>
                  </w:r>
                  <w:sdt>
                    <w:sdtPr>
                      <w:alias w:val="Pavadinimas"/>
                      <w:tag w:val="title_83592f024c534315b17cb56f0df3a7a4"/>
                      <w:lock w:val="sdtLocked"/>
                      <w:richText/>
                    </w:sdtPr>
                    <w:sdtContent>
                      <w:r>
                        <w:rPr>
                          <w:b/>
                        </w:rPr>
                        <w:t>Naudojimasis valstybinės, vietinės reikšmės keliais ir jų infrastruktūra didžiagabaritėmis ir (ar) sunkiasvorėmis transporto priemonėmis</w:t>
                      </w:r>
                    </w:sdtContent>
                  </w:sdt>
                </w:p>
                <w:sdt>
                  <w:sdtPr>
                    <w:alias w:val="20 str. 1 d."/>
                    <w:tag w:val="part_d5a82e63a1ec428fa9aa71806f70606d"/>
                    <w:lock w:val="sdtLocked"/>
                    <w:richText/>
                  </w:sdtPr>
                  <w:sdtContent>
                    <w:p>
                      <w:pPr>
                        <w:ind w:firstLine="708"/>
                        <w:jc w:val="both"/>
                        <w:rPr>
                          <w:color w:val="000000"/>
                        </w:rPr>
                      </w:pPr>
                      <w:r>
                        <w:rPr>
                          <w:color w:val="000000"/>
                        </w:rPr>
                        <w:t>Naudotis valstybinės ir vietinės reikšmės viešaisiais keliais ir jų infrastruktūra didžiagabaritėmis ir (ar) sunkiasvorėmis transporto priemonėmis galima tik suderinus tai su kelio savininku ir gavus leidimą. Leidimai važiuoti tokiomis transporto priemonėmis valstybinės reikšmės keliais išduodami Susisiekimo ministerijos nustatyta tvarka, o vietinės reikšmės viešaisiais keliais - savivaldybių nustatyta tvarka, sumokėjus įstatymų nustatyto dydžio mokestį už naudojimąsi keliais ir jų infrastruktūra didžiagabaritėmis ir (ar) sunkiasvorėmis transporto priemonėmis. Mokesčio dydis už naudojimąsi vietinės reikšmės vidaus keliais gali būti nustatomas šalių (kelio savininko ir naudotojo) tarpusavio sutarimu.</w:t>
                      </w:r>
                    </w:p>
                    <w:p>
                      <w:pPr>
                        <w:rPr>
                          <w:b/>
                        </w:rPr>
                      </w:pPr>
                    </w:p>
                  </w:sdtContent>
                </w:sdt>
              </w:sdtContent>
            </w:sdt>
          </w:sdtContent>
        </w:sdt>
        <w:sdt>
          <w:sdtPr>
            <w:alias w:val="skirsnis"/>
            <w:tag w:val="part_2541368f4abd452a91451cfe1581c40a"/>
            <w:lock w:val="sdtLocked"/>
            <w:richText/>
          </w:sdtPr>
          <w:sdtContent>
            <w:p>
              <w:pPr>
                <w:jc w:val="center"/>
                <w:rPr>
                  <w:b/>
                  <w:color w:val="000000"/>
                </w:rPr>
              </w:pPr>
              <w:sdt>
                <w:sdtPr>
                  <w:alias w:val="Numeris"/>
                  <w:tag w:val="nr_2541368f4abd452a91451cfe1581c40a"/>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2541368f4abd452a91451cfe1581c40a"/>
                  <w:lock w:val="sdtLocked"/>
                  <w:richText/>
                </w:sdtPr>
                <w:sdtContent>
                  <w:r>
                    <w:rPr>
                      <w:b/>
                      <w:color w:val="000000"/>
                    </w:rPr>
                    <w:t>UŽ KELIŲ PRIEŽIŪRĄ ATSAKINGŲ ASMENŲ TEISĖS</w:t>
                  </w:r>
                </w:sdtContent>
              </w:sdt>
            </w:p>
            <w:p/>
            <w:sdt>
              <w:sdtPr>
                <w:alias w:val="21 str."/>
                <w:tag w:val="part_e69e9f774555424bbcd11b2b61e6acca"/>
                <w:lock w:val="sdtLocked"/>
                <w:richText/>
              </w:sdtPr>
              <w:sdtContent>
                <w:p>
                  <w:pPr>
                    <w:ind w:firstLine="708"/>
                    <w:jc w:val="both"/>
                    <w:rPr>
                      <w:b/>
                      <w:color w:val="000000"/>
                    </w:rPr>
                  </w:pPr>
                  <w:sdt>
                    <w:sdtPr>
                      <w:alias w:val="Numeris"/>
                      <w:tag w:val="nr_e69e9f774555424bbcd11b2b61e6acca"/>
                      <w:lock w:val="sdtLocked"/>
                      <w:richText/>
                    </w:sdtPr>
                    <w:sdtContent>
                      <w:r>
                        <w:rPr>
                          <w:b/>
                          <w:color w:val="000000"/>
                        </w:rPr>
                        <w:t>21</w:t>
                      </w:r>
                    </w:sdtContent>
                  </w:sdt>
                  <w:r>
                    <w:rPr>
                      <w:b/>
                      <w:color w:val="000000"/>
                    </w:rPr>
                    <w:t xml:space="preserve"> straipsnis. </w:t>
                  </w:r>
                  <w:sdt>
                    <w:sdtPr>
                      <w:alias w:val="Pavadinimas"/>
                      <w:tag w:val="title_e69e9f774555424bbcd11b2b61e6acca"/>
                      <w:lock w:val="sdtLocked"/>
                      <w:richText/>
                    </w:sdtPr>
                    <w:sdtContent>
                      <w:r>
                        <w:rPr>
                          <w:b/>
                          <w:color w:val="000000"/>
                        </w:rPr>
                        <w:t>Už kelių priežiūrą atsakingų asmenų teisės</w:t>
                      </w:r>
                    </w:sdtContent>
                  </w:sdt>
                </w:p>
                <w:sdt>
                  <w:sdtPr>
                    <w:alias w:val="21 str. 1 d."/>
                    <w:tag w:val="part_42f6b23f8e0a462f82cd69188187b3c9"/>
                    <w:lock w:val="sdtLocked"/>
                    <w:richText/>
                  </w:sdtPr>
                  <w:sdtContent>
                    <w:p>
                      <w:pPr>
                        <w:ind w:firstLine="708"/>
                        <w:jc w:val="both"/>
                        <w:rPr>
                          <w:color w:val="000000"/>
                        </w:rPr>
                      </w:pPr>
                      <w:r>
                        <w:rPr>
                          <w:color w:val="000000"/>
                        </w:rPr>
                        <w:t>Už kelių priežiūrą atsakingi asmenys turi teisę:</w:t>
                      </w:r>
                    </w:p>
                    <w:sdt>
                      <w:sdtPr>
                        <w:alias w:val="21 str. 1 d. 1 p."/>
                        <w:tag w:val="part_c975253513d14b378d1e9a3d681f64cb"/>
                        <w:lock w:val="sdtLocked"/>
                        <w:richText/>
                      </w:sdtPr>
                      <w:sdtContent>
                        <w:p>
                          <w:pPr>
                            <w:ind w:firstLine="708"/>
                            <w:jc w:val="both"/>
                            <w:rPr>
                              <w:color w:val="000000"/>
                            </w:rPr>
                          </w:pPr>
                          <w:sdt>
                            <w:sdtPr>
                              <w:alias w:val="Numeris"/>
                              <w:tag w:val="nr_c975253513d14b378d1e9a3d681f64cb"/>
                              <w:lock w:val="sdtLocked"/>
                              <w:richText/>
                            </w:sdtPr>
                            <w:sdtContent>
                              <w:r>
                                <w:rPr>
                                  <w:color w:val="000000"/>
                                </w:rPr>
                                <w:t>1</w:t>
                              </w:r>
                            </w:sdtContent>
                          </w:sdt>
                          <w:r>
                            <w:rPr>
                              <w:color w:val="000000"/>
                            </w:rPr>
                            <w:t>) kartu su policija stabdyti transporto priemones, kurių savininkai ar valdytojai pažeidžia šio Įstatymo arba kitų kelių priežiūrą reglamentuojančių teisės aktų reikalavimus, ir uždrausti joms toliau važiuoti;</w:t>
                          </w:r>
                        </w:p>
                      </w:sdtContent>
                    </w:sdt>
                    <w:sdt>
                      <w:sdtPr>
                        <w:alias w:val="21 str. 1 d. 2 p."/>
                        <w:tag w:val="part_3f73b3fd10764bb9b027eb73669b3aa6"/>
                        <w:lock w:val="sdtLocked"/>
                        <w:richText/>
                      </w:sdtPr>
                      <w:sdtContent>
                        <w:p>
                          <w:pPr>
                            <w:ind w:firstLine="708"/>
                            <w:jc w:val="both"/>
                            <w:rPr>
                              <w:color w:val="000000"/>
                            </w:rPr>
                          </w:pPr>
                          <w:sdt>
                            <w:sdtPr>
                              <w:alias w:val="Numeris"/>
                              <w:tag w:val="nr_3f73b3fd10764bb9b027eb73669b3aa6"/>
                              <w:lock w:val="sdtLocked"/>
                              <w:richText/>
                            </w:sdtPr>
                            <w:sdtContent>
                              <w:r>
                                <w:rPr>
                                  <w:color w:val="000000"/>
                                </w:rPr>
                                <w:t>2</w:t>
                              </w:r>
                            </w:sdtContent>
                          </w:sdt>
                          <w:r>
                            <w:rPr>
                              <w:color w:val="000000"/>
                            </w:rPr>
                            <w:t>) kartu su Vyriausybės įgaliota institucija tikrinti, ar nepažeistos didžiausios leistinos kelių transporto priemonių charakteristikos (matmenys, masė, ašių apkrovos ir kita);</w:t>
                          </w:r>
                        </w:p>
                      </w:sdtContent>
                    </w:sdt>
                    <w:sdt>
                      <w:sdtPr>
                        <w:alias w:val="21 str. 1 d. 3 p."/>
                        <w:tag w:val="part_d9d56c593cb44675890f79bfaa714957"/>
                        <w:lock w:val="sdtLocked"/>
                        <w:richText/>
                      </w:sdtPr>
                      <w:sdtContent>
                        <w:p>
                          <w:pPr>
                            <w:ind w:firstLine="708"/>
                            <w:jc w:val="both"/>
                            <w:rPr>
                              <w:color w:val="000000"/>
                            </w:rPr>
                          </w:pPr>
                          <w:sdt>
                            <w:sdtPr>
                              <w:alias w:val="Numeris"/>
                              <w:tag w:val="nr_d9d56c593cb44675890f79bfaa714957"/>
                              <w:lock w:val="sdtLocked"/>
                              <w:richText/>
                            </w:sdtPr>
                            <w:sdtContent>
                              <w:r>
                                <w:rPr>
                                  <w:color w:val="000000"/>
                                </w:rPr>
                                <w:t>3</w:t>
                              </w:r>
                            </w:sdtContent>
                          </w:sdt>
                          <w:r>
                            <w:rPr>
                              <w:color w:val="000000"/>
                            </w:rPr>
                            <w:t>) kartu su policija šalinti kelyje paliktas ir saugiam eismui kliudančias transporto priemones arba krovinius jų savininkų ar valdytojų lėšomis;</w:t>
                          </w:r>
                        </w:p>
                      </w:sdtContent>
                    </w:sdt>
                    <w:sdt>
                      <w:sdtPr>
                        <w:alias w:val="21 str. 1 d. 4 p."/>
                        <w:tag w:val="part_0748a96297284e198891cb306657663a"/>
                        <w:lock w:val="sdtLocked"/>
                        <w:richText/>
                      </w:sdtPr>
                      <w:sdtContent>
                        <w:p>
                          <w:pPr>
                            <w:ind w:firstLine="709"/>
                            <w:jc w:val="both"/>
                            <w:rPr>
                              <w:color w:val="000000"/>
                            </w:rPr>
                          </w:pPr>
                          <w:sdt>
                            <w:sdtPr>
                              <w:alias w:val="Numeris"/>
                              <w:tag w:val="nr_0748a96297284e198891cb306657663a"/>
                              <w:lock w:val="sdtLocked"/>
                              <w:richText/>
                            </w:sdtPr>
                            <w:sdtContent>
                              <w:r>
                                <w:t>4</w:t>
                              </w:r>
                            </w:sdtContent>
                          </w:sdt>
                          <w:r>
                            <w:t xml:space="preserve">) Vyriausybės arba jos įgaliotos institucijos nustatyta tvarka šalinti kelio juostoje medžius ir krūmus;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
                      <w:sdtPr>
                        <w:alias w:val="21 str. 1 d. 5 p."/>
                        <w:tag w:val="part_a755b7f88d1e4f85b34ac10919443cbc"/>
                        <w:lock w:val="sdtLocked"/>
                        <w:richText/>
                      </w:sdtPr>
                      <w:sdtContent>
                        <w:p>
                          <w:pPr>
                            <w:ind w:firstLine="709"/>
                            <w:jc w:val="both"/>
                            <w:rPr>
                              <w:b/>
                            </w:rPr>
                          </w:pPr>
                          <w:sdt>
                            <w:sdtPr>
                              <w:alias w:val="Numeris"/>
                              <w:tag w:val="nr_a755b7f88d1e4f85b34ac10919443cbc"/>
                              <w:lock w:val="sdtLocked"/>
                              <w:richText/>
                            </w:sdtPr>
                            <w:sdtContent>
                              <w:r>
                                <w:t>5</w:t>
                              </w:r>
                            </w:sdtContent>
                          </w:sdt>
                          <w:r>
                            <w:t>) įstatymų ir kitų teisės aktų nustatyta tvarka šalinti savavališkai pastatytus objektus (pastatus, sankryžas, nuovažas, technines eismo reguliavimo priemones, išorinę reklamą ir kita) kelyje, virš kelio, kelio juostoje ar kelio apsaugos zonoje – objekto savininko ar objektą įrengusių asmenų lėšomis, neatlyginant nuostolių, jeigu po rašytinio įspėjimo per mėnesį to jie nepadaro patys.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CE6B3CFA37E">
                            <w:r w:rsidRPr="00532B9F">
                              <w:rPr>
                                <w:rFonts w:ascii="Times New Roman" w:eastAsia="MS Mincho" w:hAnsi="Times New Roman"/>
                                <w:sz w:val="20"/>
                                <w:i/>
                                <w:iCs/>
                                <w:color w:val="0000FF" w:themeColor="hyperlink"/>
                                <w:u w:val="single"/>
                              </w:rPr>
                              <w:t>X-1769</w:t>
                            </w:r>
                          </w:fldSimple>
                          <w:r>
                            <w:rPr>
                              <w:rFonts w:ascii="Times New Roman" w:eastAsia="MS Mincho" w:hAnsi="Times New Roman"/>
                              <w:sz w:val="20"/>
                              <w:i/>
                              <w:iCs/>
                            </w:rPr>
                            <w:t>,
2008-11-06,
Žin., 2008, Nr.
135-5229 (2008-11-25), i. k. 1081010ISTA00X-1769            </w:t>
                          </w:r>
                        </w:p>
                        <w:p/>
                      </w:sdtContent>
                    </w:sdt>
                  </w:sdtContent>
                </w:sdt>
              </w:sdtContent>
            </w:sdt>
          </w:sdtContent>
        </w:sdt>
        <w:sdt>
          <w:sdtPr>
            <w:alias w:val="skirsnis"/>
            <w:tag w:val="part_6878d1dcf9a34361ac1f75018da89cf8"/>
            <w:lock w:val="sdtLocked"/>
            <w:richText/>
          </w:sdtPr>
          <w:sdtContent>
            <w:p>
              <w:pPr>
                <w:jc w:val="center"/>
                <w:rPr>
                  <w:b/>
                  <w:color w:val="000000"/>
                </w:rPr>
              </w:pPr>
              <w:sdt>
                <w:sdtPr>
                  <w:alias w:val="Numeris"/>
                  <w:tag w:val="nr_6878d1dcf9a34361ac1f75018da89cf8"/>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6878d1dcf9a34361ac1f75018da89cf8"/>
                  <w:lock w:val="sdtLocked"/>
                  <w:richText/>
                </w:sdtPr>
                <w:sdtContent>
                  <w:r>
                    <w:rPr>
                      <w:b/>
                      <w:color w:val="000000"/>
                    </w:rPr>
                    <w:t>ATSAKOMYBĖ</w:t>
                  </w:r>
                </w:sdtContent>
              </w:sdt>
            </w:p>
            <w:p/>
            <w:sdt>
              <w:sdtPr>
                <w:alias w:val="22 str."/>
                <w:tag w:val="part_c899dc4cc2314bf89ebb3c54a5bbd1e1"/>
                <w:lock w:val="sdtLocked"/>
                <w:richText/>
              </w:sdtPr>
              <w:sdtContent>
                <w:p>
                  <w:pPr>
                    <w:ind w:firstLine="708"/>
                    <w:jc w:val="both"/>
                    <w:rPr>
                      <w:b/>
                      <w:color w:val="000000"/>
                    </w:rPr>
                  </w:pPr>
                  <w:sdt>
                    <w:sdtPr>
                      <w:alias w:val="Numeris"/>
                      <w:tag w:val="nr_c899dc4cc2314bf89ebb3c54a5bbd1e1"/>
                      <w:lock w:val="sdtLocked"/>
                      <w:richText/>
                    </w:sdtPr>
                    <w:sdtContent>
                      <w:r>
                        <w:rPr>
                          <w:b/>
                          <w:color w:val="000000"/>
                        </w:rPr>
                        <w:t>22</w:t>
                      </w:r>
                    </w:sdtContent>
                  </w:sdt>
                  <w:r>
                    <w:rPr>
                      <w:b/>
                      <w:color w:val="000000"/>
                    </w:rPr>
                    <w:t xml:space="preserve"> straipsnis. </w:t>
                  </w:r>
                  <w:sdt>
                    <w:sdtPr>
                      <w:alias w:val="Pavadinimas"/>
                      <w:tag w:val="title_c899dc4cc2314bf89ebb3c54a5bbd1e1"/>
                      <w:lock w:val="sdtLocked"/>
                      <w:richText/>
                    </w:sdtPr>
                    <w:sdtContent>
                      <w:r>
                        <w:rPr>
                          <w:b/>
                          <w:color w:val="000000"/>
                        </w:rPr>
                        <w:t>Atsakomybė</w:t>
                      </w:r>
                    </w:sdtContent>
                  </w:sdt>
                </w:p>
                <w:sdt>
                  <w:sdtPr>
                    <w:alias w:val="22 str. 1 d."/>
                    <w:tag w:val="part_9e90447c92b84bb78ae344b5ad48a753"/>
                    <w:lock w:val="sdtLocked"/>
                    <w:richText/>
                  </w:sdtPr>
                  <w:sdtContent>
                    <w:p>
                      <w:pPr>
                        <w:ind w:firstLine="708"/>
                        <w:jc w:val="both"/>
                        <w:rPr>
                          <w:color w:val="000000"/>
                        </w:rPr>
                      </w:pPr>
                      <w:r>
                        <w:rPr>
                          <w:color w:val="000000"/>
                        </w:rPr>
                        <w:t>Asmenys, pažeidę šio Įstatymo reikalavimus, atsako įstatymų nustatyta tvarka.</w:t>
                      </w:r>
                    </w:p>
                    <w:p/>
                  </w:sdtContent>
                </w:sdt>
              </w:sdtContent>
            </w:sdt>
          </w:sdtContent>
        </w:sdt>
        <w:sdt>
          <w:sdtPr>
            <w:alias w:val="skirsnis"/>
            <w:tag w:val="part_86dabedddb374124bcd51e75ff45d93e"/>
            <w:lock w:val="sdtLocked"/>
            <w:richText/>
          </w:sdtPr>
          <w:sdtContent>
            <w:p>
              <w:pPr>
                <w:jc w:val="center"/>
                <w:rPr>
                  <w:b/>
                  <w:color w:val="000000"/>
                </w:rPr>
              </w:pPr>
              <w:sdt>
                <w:sdtPr>
                  <w:alias w:val="Numeris"/>
                  <w:tag w:val="nr_86dabedddb374124bcd51e75ff45d93e"/>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86dabedddb374124bcd51e75ff45d93e"/>
                  <w:lock w:val="sdtLocked"/>
                  <w:richText/>
                </w:sdtPr>
                <w:sdtContent>
                  <w:r>
                    <w:rPr>
                      <w:b/>
                      <w:color w:val="000000"/>
                    </w:rPr>
                    <w:t>TARPTAUTINĖS SUTARTYS</w:t>
                  </w:r>
                </w:sdtContent>
              </w:sdt>
            </w:p>
            <w:p/>
            <w:sdt>
              <w:sdtPr>
                <w:alias w:val="23 str."/>
                <w:tag w:val="part_659c117d73784e449b04c1cedd54b83d"/>
                <w:lock w:val="sdtLocked"/>
                <w:richText/>
              </w:sdtPr>
              <w:sdtContent>
                <w:p>
                  <w:pPr>
                    <w:ind w:firstLine="708"/>
                    <w:jc w:val="both"/>
                    <w:rPr>
                      <w:b/>
                      <w:color w:val="000000"/>
                    </w:rPr>
                  </w:pPr>
                  <w:sdt>
                    <w:sdtPr>
                      <w:alias w:val="Numeris"/>
                      <w:tag w:val="nr_659c117d73784e449b04c1cedd54b83d"/>
                      <w:lock w:val="sdtLocked"/>
                      <w:richText/>
                    </w:sdtPr>
                    <w:sdtContent>
                      <w:r>
                        <w:rPr>
                          <w:b/>
                          <w:color w:val="000000"/>
                        </w:rPr>
                        <w:t>23</w:t>
                      </w:r>
                    </w:sdtContent>
                  </w:sdt>
                  <w:r>
                    <w:rPr>
                      <w:b/>
                      <w:color w:val="000000"/>
                    </w:rPr>
                    <w:t xml:space="preserve"> straipsnis. </w:t>
                  </w:r>
                  <w:sdt>
                    <w:sdtPr>
                      <w:alias w:val="Pavadinimas"/>
                      <w:tag w:val="title_659c117d73784e449b04c1cedd54b83d"/>
                      <w:lock w:val="sdtLocked"/>
                      <w:richText/>
                    </w:sdtPr>
                    <w:sdtContent>
                      <w:r>
                        <w:rPr>
                          <w:b/>
                          <w:color w:val="000000"/>
                        </w:rPr>
                        <w:t>Tarptautinės sutartys</w:t>
                      </w:r>
                    </w:sdtContent>
                  </w:sdt>
                </w:p>
                <w:sdt>
                  <w:sdtPr>
                    <w:alias w:val="23 str. 1 d."/>
                    <w:tag w:val="part_7b7d7ecad0c5411db3b513462a693da5"/>
                    <w:lock w:val="sdtLocked"/>
                    <w:richText/>
                  </w:sdtPr>
                  <w:sdtContent>
                    <w:p>
                      <w:pPr>
                        <w:ind w:firstLine="708"/>
                        <w:jc w:val="both"/>
                        <w:rPr>
                          <w:color w:val="000000"/>
                        </w:rPr>
                      </w:pPr>
                      <w:r>
                        <w:rPr>
                          <w:color w:val="000000"/>
                        </w:rPr>
                        <w:t>Jei pagal Lietuvos Respublikos tarptautines sutartis nustatytos kitokios taisyklės negu šiame Įstatyme, taikomos tarptautinių sutarčių taisyklės.</w:t>
                      </w:r>
                    </w:p>
                    <w:p/>
                  </w:sdtContent>
                </w:sdt>
              </w:sdtContent>
            </w:sdt>
          </w:sdtContent>
        </w:sdt>
        <w:sdt>
          <w:sdtPr>
            <w:alias w:val="skirsnis"/>
            <w:tag w:val="part_55f75757ef7249bdbeb416953b09a276"/>
            <w:lock w:val="sdtLocked"/>
            <w:richText/>
          </w:sdtPr>
          <w:sdtContent>
            <w:p>
              <w:pPr>
                <w:jc w:val="center"/>
                <w:rPr>
                  <w:b/>
                  <w:color w:val="000000"/>
                </w:rPr>
              </w:pPr>
              <w:sdt>
                <w:sdtPr>
                  <w:alias w:val="Numeris"/>
                  <w:tag w:val="nr_55f75757ef7249bdbeb416953b09a276"/>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55f75757ef7249bdbeb416953b09a276"/>
                  <w:lock w:val="sdtLocked"/>
                  <w:richText/>
                </w:sdtPr>
                <w:sdtContent>
                  <w:r>
                    <w:rPr>
                      <w:b/>
                      <w:color w:val="000000"/>
                    </w:rPr>
                    <w:t>PASIŪLYMAS VYRIAUSYBEI</w:t>
                  </w:r>
                </w:sdtContent>
              </w:sdt>
            </w:p>
            <w:p/>
            <w:sdt>
              <w:sdtPr>
                <w:alias w:val="24 str."/>
                <w:tag w:val="part_69e8aafe8c2b4b8cadd341f63af0547e"/>
                <w:lock w:val="sdtLocked"/>
                <w:richText/>
              </w:sdtPr>
              <w:sdtContent>
                <w:p>
                  <w:pPr>
                    <w:ind w:firstLine="708"/>
                    <w:jc w:val="both"/>
                    <w:rPr>
                      <w:b/>
                      <w:color w:val="000000"/>
                    </w:rPr>
                  </w:pPr>
                  <w:sdt>
                    <w:sdtPr>
                      <w:alias w:val="Numeris"/>
                      <w:tag w:val="nr_69e8aafe8c2b4b8cadd341f63af0547e"/>
                      <w:lock w:val="sdtLocked"/>
                      <w:richText/>
                    </w:sdtPr>
                    <w:sdtContent>
                      <w:r>
                        <w:rPr>
                          <w:b/>
                          <w:color w:val="000000"/>
                        </w:rPr>
                        <w:t>24</w:t>
                      </w:r>
                    </w:sdtContent>
                  </w:sdt>
                  <w:r>
                    <w:rPr>
                      <w:b/>
                      <w:color w:val="000000"/>
                    </w:rPr>
                    <w:t xml:space="preserve"> straipsnis. </w:t>
                  </w:r>
                  <w:sdt>
                    <w:sdtPr>
                      <w:alias w:val="Pavadinimas"/>
                      <w:tag w:val="title_69e8aafe8c2b4b8cadd341f63af0547e"/>
                      <w:lock w:val="sdtLocked"/>
                      <w:richText/>
                    </w:sdtPr>
                    <w:sdtContent>
                      <w:r>
                        <w:rPr>
                          <w:b/>
                          <w:color w:val="000000"/>
                        </w:rPr>
                        <w:t>Pasiūlymas Vyriausybei</w:t>
                      </w:r>
                    </w:sdtContent>
                  </w:sdt>
                </w:p>
                <w:sdt>
                  <w:sdtPr>
                    <w:alias w:val="24 str. 1 d."/>
                    <w:tag w:val="part_9cce8e68bdfa47ffaebb36acdf6cb782"/>
                    <w:lock w:val="sdtLocked"/>
                    <w:richText/>
                  </w:sdtPr>
                  <w:sdtContent>
                    <w:p>
                      <w:pPr>
                        <w:ind w:firstLine="708"/>
                        <w:jc w:val="both"/>
                        <w:rPr>
                          <w:color w:val="000000"/>
                        </w:rPr>
                      </w:pPr>
                      <w:r>
                        <w:rPr>
                          <w:color w:val="000000"/>
                        </w:rPr>
                        <w:t>Vyriausybė per 3 mėnesius nuo šio Įstatymo įsigaliojimo peržiūri galiojančius teisės aktus, susijusius su šio Įstatymo nuostatų įgyvendinimu, ir prireikus juos pakeičia arba parengia reikalingus projektus ir juos pateikia Seimui.</w:t>
                      </w:r>
                    </w:p>
                    <w:p>
                      <w:pPr>
                        <w:ind w:firstLine="708"/>
                      </w:pPr>
                    </w:p>
                    <w:p/>
                  </w:sdtContent>
                </w:sdt>
              </w:sdtContent>
            </w:sdt>
          </w:sdtContent>
        </w:sdt>
        <w:sdt>
          <w:sdtPr>
            <w:alias w:val="signatura"/>
            <w:tag w:val="part_638ef12aaf6d4c3b8b0c34a01a461971"/>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E8421736D6">
            <w:r w:rsidRPr="00532B9F">
              <w:rPr>
                <w:rFonts w:ascii="Times New Roman" w:eastAsia="MS Mincho" w:hAnsi="Times New Roman"/>
                <w:sz w:val="20"/>
                <w:iCs/>
                <w:color w:val="0000FF" w:themeColor="hyperlink"/>
                <w:u w:val="single"/>
              </w:rPr>
              <w:t>VIII-426</w:t>
            </w:r>
          </w:fldSimple>
          <w:r>
            <w:rPr>
              <w:rFonts w:ascii="Times New Roman" w:eastAsia="MS Mincho" w:hAnsi="Times New Roman"/>
              <w:sz w:val="20"/>
              <w:iCs/>
            </w:rPr>
            <w:t>,
1997-09-25,
Žin., 1997, Nr.
96-2424 (1997-10-24), i. k. 0971010ISTAVIII-426                </w:t>
          </w:r>
        </w:p>
        <w:p>
          <w:pPr>
            <w:jc w:val="both"/>
            <w:rPr>
              <w:rFonts w:ascii="Times New Roman" w:hAnsi="Times New Roman"/>
            </w:rPr>
          </w:pPr>
          <w:r>
            <w:rPr>
              <w:rFonts w:ascii="Times New Roman" w:hAnsi="Times New Roman"/>
              <w:sz w:val="20"/>
            </w:rPr>
            <w:t>Lietuvos Respublikos kelių įstatymo 8,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A8EC066D3">
            <w:r w:rsidRPr="00532B9F">
              <w:rPr>
                <w:rFonts w:ascii="Times New Roman" w:eastAsia="MS Mincho" w:hAnsi="Times New Roman"/>
                <w:sz w:val="20"/>
                <w:iCs/>
                <w:color w:val="0000FF" w:themeColor="hyperlink"/>
                <w:u w:val="single"/>
              </w:rPr>
              <w:t>IX-1113</w:t>
            </w:r>
          </w:fldSimple>
          <w:r>
            <w:rPr>
              <w:rFonts w:ascii="Times New Roman" w:eastAsia="MS Mincho" w:hAnsi="Times New Roman"/>
              <w:sz w:val="20"/>
              <w:iCs/>
            </w:rPr>
            <w:t>,
2002-10-03,
Žin., 2002, Nr.
101-4492 (2002-10-23), i. k. 1021010ISTA0IX-1113                </w:t>
          </w:r>
        </w:p>
        <w:p>
          <w:pPr>
            <w:jc w:val="both"/>
            <w:rPr>
              <w:rFonts w:ascii="Times New Roman" w:hAnsi="Times New Roman"/>
            </w:rPr>
          </w:pPr>
          <w:r>
            <w:rPr>
              <w:rFonts w:ascii="Times New Roman" w:hAnsi="Times New Roman"/>
              <w:sz w:val="20"/>
            </w:rPr>
            <w:t>Lietuvos Respublikos kelių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CE6B3CFA37E">
            <w:r w:rsidRPr="00532B9F">
              <w:rPr>
                <w:rFonts w:ascii="Times New Roman" w:eastAsia="MS Mincho" w:hAnsi="Times New Roman"/>
                <w:sz w:val="20"/>
                <w:iCs/>
                <w:color w:val="0000FF" w:themeColor="hyperlink"/>
                <w:u w:val="single"/>
              </w:rPr>
              <w:t>X-1769</w:t>
            </w:r>
          </w:fldSimple>
          <w:r>
            <w:rPr>
              <w:rFonts w:ascii="Times New Roman" w:eastAsia="MS Mincho" w:hAnsi="Times New Roman"/>
              <w:sz w:val="20"/>
              <w:iCs/>
            </w:rPr>
            <w:t>,
2008-11-06,
Žin., 2008, Nr.
135-5229 (2008-11-25), i. k. 1081010ISTA00X-1769                </w:t>
          </w:r>
        </w:p>
        <w:p>
          <w:pPr>
            <w:jc w:val="both"/>
            <w:rPr>
              <w:rFonts w:ascii="Times New Roman" w:hAnsi="Times New Roman"/>
            </w:rPr>
          </w:pPr>
          <w:r>
            <w:rPr>
              <w:rFonts w:ascii="Times New Roman" w:hAnsi="Times New Roman"/>
              <w:sz w:val="20"/>
            </w:rPr>
            <w:t>Lietuvos Respublikos kelių įstatymo 2, 13, 19, 21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footerReference w:type="even" r:id="rId2"/>
      <w:footerReference w:type="default" r:id="rId3"/>
      <w:headerReference w:type="first" r:id="rId4"/>
      <w:footerReference w:type="first" r:id="rId5"/>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EC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EAA9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footer" Target="footer1.xml"/>
  <Relationship Id="rId3" Type="http://schemas.openxmlformats.org/officeDocument/2006/relationships/footer" Target="footer2.xml"/>
  <Relationship Id="rId4" Type="http://schemas.openxmlformats.org/officeDocument/2006/relationships/header" Target="header2.xml"/>
  <Relationship Id="rId5" Type="http://schemas.openxmlformats.org/officeDocument/2006/relationships/footer" Target="footer3.xml"/>
  <Relationship Id="rId6" Type="http://schemas.openxmlformats.org/officeDocument/2006/relationships/customXml" Target="../customXml/item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ELIŲ Į S T A T Y M A S" DocPartId="22a5bccab18b4e27a0898827949c2d66" PartId="846ea1a6b5eb4b0b8f0840d8fc852fee">
    <Part Type="skirsnis" Nr="1" Title="BENDROSIOS NUOSTATOS" DocPartId="ffacbcfbc9e14abc8b01e37bc52eb4ab" PartId="c98019accba448abb4d7844deefdfaa5">
      <Part Type="straipsnis" Nr="1" Abbr="1 str." Title="Įstatymo paskirtis" DocPartId="35964481678443b6b7754e117d52adcb" PartId="15166424801341e7a946afacfcb23e94">
        <Part Type="strDalis" Nr="1" Abbr="1 str. 1 d." DocPartId="27d041adccdc4e0db48ec5cd0831ee85" PartId="d720fda0db19464fafe68beabe1ae105"/>
      </Part>
      <Part Type="straipsnis" Nr="2" Abbr="2 str." Title="Pagrindinės Įstatymo sąvokos" DocPartId="3c6e6aecec524d009ddf379efc53dfed" PartId="84b4f23cc9e4466ab5cf79d438293c84">
        <Part Type="strDalis" Nr="1" Abbr="2 str. 1 d." DocPartId="5e0ac1fe86984dad92e1db3b1330f3de" PartId="b822fcd20b444d95aeb5c9c49ffb36b2"/>
        <Part Type="strDalis" Nr="2" Abbr="2 str. 2 d." DocPartId="5a04fab8ea9145dd8beb131991d58fe4" PartId="db7e6181e5d14c72b88250e6ba7b0a67"/>
        <Part Type="strDalis" Nr="3" Abbr="2 str. 3 d." DocPartId="4213fedb85ff4065bdac2b0b721fd2bb" PartId="67b3ddbba4f04eada6dead6432177add"/>
        <Part Type="strDalis" Nr="4" Abbr="2 str. 4 d." DocPartId="643980853455451ab0aae8dfbcaf168c" PartId="0296f1386bd74c9fad235fc80ea4e2ec"/>
        <Part Type="strDalis" Nr="5" Abbr="2 str. 5 d." DocPartId="6b9f7f47bcfb4406a67a004909ace303" PartId="2b8c45d0206d459b8146e6162178e061"/>
        <Part Type="strDalis" Nr="6" Abbr="2 str. 6 d." DocPartId="4ffca3b4bc854d8a9aefa66da2cb1c09" PartId="33b15558fa744a38b910365a4ef1fd69"/>
        <Part Type="strDalis" Nr="7" Abbr="2 str. 7 d." DocPartId="ab48926f5e804714a44654a164e0a66a" PartId="9cdba0c8e0a74f1e9d59ace6ca34f878"/>
        <Part Type="strDalis" Nr="8" Abbr="2 str. 8 d." DocPartId="b28c8412c07a418e8576a1d0bc3fb4c5" PartId="09bb0bdb22e2439a91917c2a595ae87a"/>
        <Part Type="strDalis" Nr="9" Abbr="2 str. 9 d." DocPartId="6404d001b772436c935449458fbff6c0" PartId="dc392f469fb74859b9c987b3a15e58fa"/>
        <Part Type="strDalis" Nr="10" Abbr="2 str. 10 d." DocPartId="b93918291e864ea3b6584c3224ea77c0" PartId="32c4695e09ef40d6b783771a398f4004"/>
        <Part Type="strDalis" Nr="11" Abbr="2 str. 11 d." Title="" DocPartId="6c1de164c8d8470c91fbb1c9ba3d7747" PartId="cee50acad9854c10887b2b8ec3845e25"/>
        <Part Type="strDalis" Nr="12" Abbr="2 str. 12 d." DocPartId="825c3a5bec5841c885e37061ac4fd3ff" PartId="5e7957557cbb471f9733c6bb846ee2c0"/>
        <Part Type="strDalis" Nr="13" Abbr="2 str. 13 d." DocPartId="f6d6a4974c5e453c979075b92170b89f" PartId="b7e78811f9114257baaa26c10b8ed86e"/>
        <Part Type="strDalis" Nr="14" Abbr="2 str. 14 d." DocPartId="3ecf59cf2589435d833ff0620f4da812" PartId="c87d6f3f1ace41c1b5d4382a0df1ab0c"/>
        <Part Type="strDalis" Nr="15" Abbr="2 str. 15 d." DocPartId="bc144e4dfcea454c91d974511744617f" PartId="0edc951c6f804b5f9aad5495b9c926e0"/>
        <Part Type="strDalis" Nr="16" Abbr="2 str. 16 d." DocPartId="98c1e209854a45d6b23ecc1daaf0c38e" PartId="9e4cfe5bb7d1467ba63678cee57f8d46"/>
        <Part Type="strDalis" Nr="17" Abbr="2 str. 17 d." DocPartId="26b37a12a91440cea321d182c244a7c5" PartId="5e5ce243a89a424691d968e0f37f480a"/>
      </Part>
      <Part Type="straipsnis" Nr="3" Abbr="3 str." Title="Kelių suskirstymas pagal reikšmę" DocPartId="3e3a32e1011b45179b843ff31c8774de" PartId="ca225c0be387403f935013695fb8671d">
        <Part Type="strDalis" Nr="1" Abbr="3 str. 1 d." DocPartId="f3b6ec1dc41a4bc88595e2b0126b02eb" PartId="02fa5ae8c99044ca82b77822c0a91b85"/>
        <Part Type="strDalis" Nr="2" Abbr="3 str. 2 d." DocPartId="0005d5e4aa8d42b384068dbd870b66c2" PartId="f42bb9c6837d464da70e4bb0f71714a8">
          <Part Type="strPunktas" Nr="1" Abbr="3 str. 2 d. 1 p." DocPartId="9ed3327f9ce8424a9332baeeb34a6115" PartId="a57d6357c62c44e7a69c47603dfa1d7c"/>
          <Part Type="strPunktas" Nr="2" Abbr="3 str. 2 d. 2 p." DocPartId="37e1226b074a40dcaba34f5daddf0da4" PartId="6e13017f5ffd4be2ad3acb15b43bc0c0"/>
          <Part Type="strPunktas" Nr="3" Abbr="3 str. 2 d. 3 p." DocPartId="75c39fd3e3a84c3f9b0e01c5c56b3f58" PartId="ec256900809d45dea230ab30a4401dcb"/>
        </Part>
        <Part Type="strDalis" Nr="3" Abbr="3 str. 3 d." DocPartId="b53ee34cb6c643f0961bd79340c7bc8b" PartId="2438a295ed2d44a4a835b41786f94d47">
          <Part Type="strPunktas" Nr="1" Abbr="3 str. 3 d. 1 p." DocPartId="253f8519e12c439998658a85ac88b005" PartId="2b1b88db415346a3b0a824188cfcb4a1"/>
          <Part Type="strPunktas" Nr="2" Abbr="3 str. 3 d. 2 p." DocPartId="2bc0f40f303a4e1ea38e5d0bbc9e35e0" PartId="5c1aaafecadc4a8e9379aba055524ff9"/>
        </Part>
      </Part>
      <Part Type="straipsnis" Nr="4" Abbr="4 str." Title="Kelių suskirstymas pagal nuosavybės formas" DocPartId="a5fb390cc4c74c409d26fc70edf34ede" PartId="874de0a601ac486bb9a3ce8d61a57c79">
        <Part Type="strDalis" Nr="1" Abbr="4 str. 1 d." DocPartId="7938e56ad8214f018a9ca7d900857522" PartId="dc60007646c747849809111313e4df23"/>
        <Part Type="strDalis" Nr="2" Abbr="4 str. 2 d." DocPartId="eb86e5c503884e19bb7d9164ca34b241" PartId="a4ff7ed2f66040fda4c714606dff86ce"/>
        <Part Type="strDalis" Nr="3" Abbr="4 str. 3 d." DocPartId="c7a60665be5b4b33843ad41970eeb2ce" PartId="8cbb6851eab54c2eb07d55ebbabe36d8"/>
        <Part Type="strDalis" Nr="4" Abbr="4 str. 4 d." DocPartId="e205bf4fd7e04ae8acd3bbc887940e65" PartId="a346f01d7f4b48ee96768addd89429e9"/>
        <Part Type="strDalis" Nr="5" Abbr="4 str. 5 d." DocPartId="45b09c8fd9a0410d8a43883655e9544d" PartId="4b55e4c69d1843b6846849c2b876a002"/>
      </Part>
      <Part Type="straipsnis" Nr="5" Abbr="5 str." Title="Kelių plėtros politika, strategija ir jų įgyvendinimas" DocPartId="f4632a7c496c45d19672d062ed08bd71" PartId="82c857bd4be143be88c8705cd53f1e6d">
        <Part Type="strDalis" Nr="1" Abbr="5 str. 1 d." DocPartId="1ffd098aef2649f98abc6b5463ec6a7a" PartId="afc9dfb50b9a4f7c8b82b0555e57287d"/>
        <Part Type="strDalis" Nr="2" Abbr="5 str. 2 d." DocPartId="58b26fa390464a6f968030397cd9c54a" PartId="1c5127f2473843fc92da5fee6d9dbc3a"/>
        <Part Type="strDalis" Nr="3" Abbr="5 str. 3 d." DocPartId="0734ea3a2a6d4409ad8ac71e8dca7fc3" PartId="b08a2f65c5f54e76819f68abf71f1db4">
          <Part Type="strPunktas" Nr="1" Abbr="5 str. 3 d. 1 p." DocPartId="0c3501e03ec24956a766b868d959b997" PartId="d3f209d4f0864297a50b12fc1927c903"/>
          <Part Type="strPunktas" Nr="2" Abbr="5 str. 3 d. 2 p." DocPartId="68feb0a47c5d421cbc2846353f1c82e4" PartId="632545463c384ec8a1ac0cd1f56f3bdb"/>
          <Part Type="strPunktas" Nr="3" Abbr="5 str. 3 d. 3 p." DocPartId="51c8a27d30ae46a1bcfc1fac12fd0cf1" PartId="cf1db68a5c5742bdb237f2d8d31ae896"/>
          <Part Type="strPunktas" Nr="4" Abbr="5 str. 3 d. 4 p." DocPartId="3351e9700d7543408ca6274373d8c9a3" PartId="b7519a9b339840f8b5dedc5676ea35da"/>
          <Part Type="strPunktas" Nr="5" Abbr="5 str. 3 d. 5 p." DocPartId="dd24fc5db5954caca01966f1afd6f479" PartId="895e39c7c96d4698a5e007ace3b32158"/>
        </Part>
        <Part Type="strDalis" Nr="4" Abbr="5 str. 4 d." DocPartId="119a077b2981454ab8d2c4544e5067ea" PartId="7d384d841f0241aabaa85a65a20d02b4"/>
        <Part Type="strDalis" Nr="5" Abbr="5 str. 5 d." DocPartId="b354a67e1f2347cea7dfc61d85f56717" PartId="1b1dd1dc75514762ae7183c548ab505a"/>
        <Part Type="strDalis" Nr="6" Abbr="5 str. 6 d." DocPartId="51dff11ae2cc46acb8c12ab7ddd2c462" PartId="30e851dd9f7b4a6594e32b24947652e0"/>
        <Part Type="strDalis" Nr="7" Abbr="5 str. 7 d." DocPartId="a8dd46bc652d4fd9ab810c1e860c9473" PartId="7acb4ca645e64680a88c81233b2b15cd"/>
      </Part>
      <Part Type="straipsnis" Nr="6" Abbr="6 str." Title="Kelio pavadinimas ir numeravimas" DocPartId="c1bfc09e22ac46ff9007d0163eb32203" PartId="c54df7941925482c81f5d31fa97fc3e3">
        <Part Type="strDalis" Nr="1" Abbr="6 str. 1 d." DocPartId="d2699bac4cbb43b986dff8048f0ed2a7" PartId="4d8e157975b04aa69c8fe76f294a37fe"/>
        <Part Type="strDalis" Nr="2" Abbr="6 str. 2 d." DocPartId="0c2d719ca85342648108294be4708de8" PartId="900bb7096fd24e8398e6d9e20ccf3482"/>
        <Part Type="strDalis" Nr="3" Abbr="6 str. 3 d." DocPartId="47761a849b324ea3a69020805981c7c4" PartId="6120902c38524643991f6d47fd964c61"/>
        <Part Type="strDalis" Nr="4" Abbr="6 str. 4 d." DocPartId="349c07c89ecb4a5b959cf09e0e9d476e" PartId="144d9e1429f54c1d97531040722f0e6f"/>
        <Part Type="strDalis" Nr="5" Abbr="6 str. 5 d." DocPartId="2352d3ea407648f686d38373e25dca7c" PartId="f27f0270a495442db86ff247851d673b"/>
      </Part>
      <Part Type="straipsnis" Nr="7" Abbr="7 str." Title="Kelių duomenų bankai" DocPartId="e10a0dea15684a57825a6636fe9a44d2" PartId="84bb8a9897d34bd788ac4efe4c171e55">
        <Part Type="strDalis" Nr="1" Abbr="7 str. 1 d." DocPartId="1d1e8fc560314d318b13b2de8697bd26" PartId="e015ac4e7bb44f30bcf5d2cbdb243ece"/>
      </Part>
    </Part>
    <Part Type="skirsnis" Nr="2" Title="KELIŲ TIESIMAS IR PRIEŽIŪRA" DocPartId="5fdb34c26a4645caaa6604e19e2129cd" PartId="b615f51c54cc401e85528e025be39087">
      <Part Type="straipsnis" Nr="8" Abbr="8 str." Title="Pagrindiniai reikalavimai" DocPartId="dec775086bbe4c2896cf6dabaaeffacd" PartId="3fb904d562bf49d2a4f192cfb6506647">
        <Part Type="strDalis" Nr="1" Abbr="8 str. 1 d." DocPartId="ac8f3aad32c24ea7aa5e9d2c5661fd69" PartId="92103b9349674d65bb390e96cefcf001"/>
        <Part Type="strDalis" Nr="2" Abbr="8 str. 2 d." DocPartId="5e1d1abc9ae64fbb970139c721931e55" PartId="3ca2fad198e3452c8594025657870cc6"/>
        <Part Type="strDalis" Nr="3" Abbr="8 str. 3 d." DocPartId="f3de39a48aac41e6b5a471e074227074" PartId="4f63f80337e2410581f96d3988c48269"/>
      </Part>
      <Part Type="straipsnis" Nr="9" Abbr="9 str." Title="Kelių kategorijos nustatymas" DocPartId="bfa009d4fa334a6db9b2ed2d0a4bb6a6" PartId="dbcd5b65868841dca193f5775f463489">
        <Part Type="strDalis" Nr="1" Abbr="9 str. 1 d." DocPartId="abaca7a845144129939f03529b87960a" PartId="620ac82f0527482093703b29c1ebe5a5"/>
      </Part>
      <Part Type="straipsnis" Nr="10" Abbr="10 str." Title="Žemės naudojimas kelių reikmėms" DocPartId="a943d9cf995945a0bc4b738552352388" PartId="4feabf60b63f44678bdb8fe51d90be15">
        <Part Type="strDalis" Nr="1" Abbr="10 str. 1 d." DocPartId="1501fcdef7494da7a8aa5d90faba7668" PartId="bdfc17a63d934ec399551e79372bac3d"/>
      </Part>
      <Part Type="straipsnis" Nr="11" Abbr="11 str." Title="Kelio juosta" DocPartId="3786122f0da64d07b0341317bafc9158" PartId="42c944db82d64d42956ad0e17687e967">
        <Part Type="strDalis" Nr="1" Abbr="11 str. 1 d." DocPartId="8154812b94364e3c99289f2cb182331a" PartId="1fc1479e97d442eca0b19810207d8070"/>
        <Part Type="strDalis" Nr="2" Abbr="11 str. 2 d." DocPartId="1db05ad2e2984d0e8ae0e7bd9be22ec3" PartId="e2c7642e39514551a5c20ef5aa5faaaa"/>
        <Part Type="strDalis" Nr="3" Abbr="11 str. 3 d." DocPartId="cca3ce8736e9463a9dd6f18db3cc5ff1" PartId="ecc06dc1825b44e598a7ce79a5546d90"/>
      </Part>
      <Part Type="straipsnis" Nr="12" Abbr="12 str." Title="Kelio apsaugos zona" DocPartId="3598a60cdb774c219f157e3839baa0b8" PartId="0ae9a8ef796848b4b38753e655563cef">
        <Part Type="strDalis" Nr="1" Abbr="12 str. 1 d." DocPartId="ac43ade2687d44c9a9fbb8cac4860ad0" PartId="d8e24da590e74a9cbe91e8e1343bb706"/>
        <Part Type="strDalis" Nr="2" Abbr="12 str. 2 d." DocPartId="0280651c273f47879da05893bea9f499" PartId="9ada4c061fdb4775be096e0b5cbd61e8"/>
      </Part>
      <Part Type="straipsnis" Nr="13" Abbr="13 str." Title="Darbų vykdymas keliuose ir jų apsaugos zonose" DocPartId="01a466a1c79f4815aae5a382cc9bfa88" PartId="15fd62978a2b4da28200e090b811af1e">
        <Part Type="strDalis" Nr="1" Abbr="13 str. 1 d." Title="" DocPartId="17d5589a75834a619446ade1d1fade72" PartId="68b52c720f0542eaa5cc5d2520026bc0"/>
        <Part Type="strDalis" Nr="2" Abbr="13 str. 2 d." DocPartId="fc23ec7ad0904e8db6f09b97321973a1" PartId="fdf4c5c845854f988b3df491d1ddd06c"/>
        <Part Type="strDalis" Nr="3" Abbr="13 str. 3 d." Title="" DocPartId="71cf0bd123d9473697d8524b1a9e3098" PartId="2db9a641436e4128b4f253ca9ee87cc6">
          <Part Type="strPunktas" Nr="1" Abbr="13 str. 3 d. 1 p." Title="" DocPartId="ac12188ea7024612adfe5227df5588ba" PartId="7572497be05247889e9404f9c46e0f0e"/>
          <Part Type="strPunktas" Nr="2" Abbr="13 str. 3 d. 2 p." Title="" DocPartId="bd1199512ab748e4adf0a1fc027185aa" PartId="d896a4ef0558424daf6bad2adb58fa0a"/>
        </Part>
        <Part Type="strDalis" Nr="4" Abbr="13 str. 4 d." Title="" DocPartId="a4032397cd5140e99ae9d54abd8b6b44" PartId="45d60126f3604c6bacdef9b61f19c405"/>
        <Part Type="strDalis" Nr="5" Abbr="13 str. 5 d." DocPartId="469d2d967a0e4f9aaecfe41148863669" PartId="dbe042bfb1aa4098bec7315f52e9fc0b"/>
      </Part>
      <Part Type="straipsnis" Nr="14" Abbr="14 str." Title="Kelių pripažinimas tinkamais naudoti" DocPartId="93c009ca85774dcb9173d95d55c70b0a" PartId="58bccb400213457a8ab29eb0ccaf930d">
        <Part Type="strDalis" Nr="1" Abbr="14 str. 1 d." DocPartId="d33a11418eda407aaab80a10ef3b7737" PartId="b2034f8c8465497e8ff0d28c79d4cc21"/>
      </Part>
      <Part Type="straipsnis" Nr="15" Abbr="15 str." Title="Kelių priežiūra" DocPartId="895f7564099e4840b77b0c8beb82a9bb" PartId="e8a0a68038b54f279370beac01d3f5e1">
        <Part Type="strDalis" Nr="1" Abbr="15 str. 1 d." DocPartId="c2c8091813db488587aa6eac17bd7d01" PartId="f8638a43590e45ad8c4576950d160d95"/>
      </Part>
      <Part Type="straipsnis" Nr="16" Abbr="16 str." Title="Kelių finansavimas" DocPartId="f157b5936cfb4417b903162a3c13b307" PartId="e8be9fc8a26047518f01682ea5b1b3a5">
        <Part Type="strDalis" Nr="1" Abbr="16 str. 1 d." DocPartId="1e9ce79f944c4867b5efb96147fe79ec" PartId="d22257be1fc247b8a8b299622345b84e"/>
      </Part>
    </Part>
    <Part Type="skirsnis" Nr="3" Title="NAUDOJIMASIS KELIAIS" DocPartId="cfcb5c1e77b943a09e4590af92600535" PartId="f265953252fc4c2cb670d9c8af476db1">
      <Part Type="straipsnis" Nr="17" Abbr="17 str." Title="Teisė naudotis keliais" DocPartId="3a5b6970a4d74f5c98de8248e74ce7a8" PartId="89932c4c1d7e459eac093660aa231def">
        <Part Type="strDalis" Nr="1" Abbr="17 str. 1 d." DocPartId="7baa7155b6f84dea90387bd8682ec9b9" PartId="95a2163d04c74b67bf3769e8884c1a71"/>
        <Part Type="strDalis" Nr="2" Abbr="17 str. 2 d." DocPartId="5ea0dd7285a44fe887569daab44fe785" PartId="0936d706af0745fda8ec1f1eff8fc7ff"/>
        <Part Type="strDalis" Nr="3" Abbr="17 str. 3 d." DocPartId="38929f1e7ab04b2cba68ab222253b23f" PartId="0f7e8cbbfc504dd59532b24f318a8ae9"/>
        <Part Type="strDalis" Nr="4" Abbr="17 str. 4 d." DocPartId="e76f964b979349e5a25cf18d7d992225" PartId="ba78eaf6adef4d5484744269455715fb"/>
      </Part>
      <Part Type="straipsnis" Nr="18" Abbr="18 str." Title="Eismo ribojimas" DocPartId="67a00c6667244c61a661ff8f9706bf57" PartId="3172ebba1a0542bb925a3e852330f750">
        <Part Type="strDalis" Nr="1" Abbr="18 str. 1 d." DocPartId="44dc85d2993f4032949eb263c6a768d9" PartId="49c085ad80724664838f1eaa1da12f40"/>
        <Part Type="strDalis" Nr="2" Abbr="18 str. 2 d." DocPartId="5796236c93e641ec8b4d5bd63729b202" PartId="7d0c6334e2da47a79159577917ba111b"/>
        <Part Type="strDalis" Nr="3" Abbr="18 str. 3 d." DocPartId="597dc8f4f59d40358641f0891c2b91b6" PartId="df83ad9f8424476ab8ceaf690f6a29e8"/>
        <Part Type="strDalis" Nr="4" Abbr="18 str. 4 d." DocPartId="cc2fcf02642544e88e91f3043a231388" PartId="274bf0d0effe4fbdb6250be99044df72"/>
      </Part>
      <Part Type="straipsnis" Nr="19" Abbr="19 str." Title="Saugaus eismo užtikrinimas ir jo priežiūra" DocPartId="418b0aef545240bd9b3d9b0efd835ca0" PartId="4342ece432bb47b0b1e73d6d46a89974">
        <Part Type="strDalis" Nr="1" Abbr="19 str. 1 d." DocPartId="22db52b4c08c47d08f53f257e470cf18" PartId="30f2a8f6225f4235ab2b61b5ea60daad"/>
        <Part Type="strDalis" Nr="2" Abbr="19 str. 2 d." Title="" DocPartId="66b6df6bdadc47bebbe8fc2cc06329ec" PartId="cb3eef428e8445229481bc391f793d0f"/>
      </Part>
      <Part Type="straipsnis" Nr="20" Abbr="20 str." Title="Naudojimasis valstybinės, vietinės reikšmės keliais ir jų infrastruktūra didžiagabaritėmis ir (ar) sunkiasvorėmis transporto priemonėmis" DocPartId="9fadbc092ffa4107a1c92a9f23bcb754" PartId="83592f024c534315b17cb56f0df3a7a4">
        <Part Type="strDalis" Nr="1" Abbr="20 str. 1 d." DocPartId="63418ee054d24b6b9a916d9de4feea6a" PartId="d5a82e63a1ec428fa9aa71806f70606d"/>
      </Part>
    </Part>
    <Part Type="skirsnis" Nr="4" Title="UŽ KELIŲ PRIEŽIŪRĄ ATSAKINGŲ ASMENŲ TEISĖS" DocPartId="fdaa04d245f64d2bb2c53048dae3df7e" PartId="2541368f4abd452a91451cfe1581c40a">
      <Part Type="straipsnis" Nr="21" Abbr="21 str." Title="Už kelių priežiūrą atsakingų asmenų teisės" DocPartId="56cf080d883947ba8aaca3336896962c" PartId="e69e9f774555424bbcd11b2b61e6acca">
        <Part Type="strDalis" Nr="1" Abbr="21 str. 1 d." DocPartId="8ee0298f920c41e9b2a4f3d8d542bf42" PartId="42f6b23f8e0a462f82cd69188187b3c9">
          <Part Type="strPunktas" Nr="1" Abbr="21 str. 1 d. 1 p." DocPartId="b38bfcac6f184360a52c8667ad47db2a" PartId="c975253513d14b378d1e9a3d681f64cb"/>
          <Part Type="strPunktas" Nr="2" Abbr="21 str. 1 d. 2 p." DocPartId="0f314ac8c1164d15a90eb7423a246b42" PartId="3f73b3fd10764bb9b027eb73669b3aa6"/>
          <Part Type="strPunktas" Nr="3" Abbr="21 str. 1 d. 3 p." DocPartId="9783dcf6cef7488fab63e6cf13dff523" PartId="d9d56c593cb44675890f79bfaa714957"/>
          <Part Type="strPunktas" Nr="4" Abbr="21 str. 1 d. 4 p." Title="" DocPartId="41b7387b1ed043af90cf64230623a474" PartId="0748a96297284e198891cb306657663a"/>
          <Part Type="strPunktas" Nr="5" Abbr="21 str. 1 d. 5 p." Title="" DocPartId="c57f14614d7d4f099980b093ba88613f" PartId="a755b7f88d1e4f85b34ac10919443cbc"/>
        </Part>
      </Part>
    </Part>
    <Part Type="skirsnis" Nr="5" Title="ATSAKOMYBĖ" DocPartId="b0753e4dd7cf4192919e36ab32032e3e" PartId="6878d1dcf9a34361ac1f75018da89cf8">
      <Part Type="straipsnis" Nr="22" Abbr="22 str." Title="Atsakomybė" DocPartId="45a6734bcb7e4eebb2b0e26584810e74" PartId="c899dc4cc2314bf89ebb3c54a5bbd1e1">
        <Part Type="strDalis" Nr="1" Abbr="22 str. 1 d." DocPartId="95a89dada0c3406390ef14280e6e355b" PartId="9e90447c92b84bb78ae344b5ad48a753"/>
      </Part>
    </Part>
    <Part Type="skirsnis" Nr="6" Title="TARPTAUTINĖS SUTARTYS" DocPartId="3b184c65c4b54330b2f84f77d49fcc53" PartId="86dabedddb374124bcd51e75ff45d93e">
      <Part Type="straipsnis" Nr="23" Abbr="23 str." Title="Tarptautinės sutartys" DocPartId="0ddbb4d1d14b460299c63d12c7a29656" PartId="659c117d73784e449b04c1cedd54b83d">
        <Part Type="strDalis" Nr="1" Abbr="23 str. 1 d." DocPartId="67aebc314a9b4591afeefb0b1f7f589a" PartId="7b7d7ecad0c5411db3b513462a693da5"/>
      </Part>
    </Part>
    <Part Type="skirsnis" Nr="7" Title="PASIŪLYMAS VYRIAUSYBEI" DocPartId="e39da3ea40e84a4aac58bb8b82a5a9fa" PartId="55f75757ef7249bdbeb416953b09a276">
      <Part Type="straipsnis" Nr="24" Abbr="24 str." Title="Pasiūlymas Vyriausybei" DocPartId="ab7ddede1cb24122b69d7bb218a49172" PartId="69e8aafe8c2b4b8cadd341f63af0547e">
        <Part Type="strDalis" Nr="1" Abbr="24 str. 1 d." DocPartId="c0990cc0b04840aabe0a4d2b11ec2fda" PartId="9cce8e68bdfa47ffaebb36acdf6cb782"/>
      </Part>
    </Part>
    <Part Type="signatura" DocPartId="df0ce41fba87427181e933841f1ab25e" PartId="638ef12aaf6d4c3b8b0c34a01a46197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0371AB0-FD63-407C-B4D4-C40D42E2A737}">
  <ds:schemaRefs>
    <ds:schemaRef ds:uri="http://lrs.lt/TAIS/DocParts"/>
  </ds:schemaRefs>
</ds:datastoreItem>
</file>

<file path=customXml/itemProps3.xml><?xml version="1.0" encoding="utf-8"?>
<ds:datastoreItem xmlns:ds="http://schemas.openxmlformats.org/officeDocument/2006/customXml" ds:itemID="{95A88192-B4C2-4CDA-8116-31734C36098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18</TotalTime>
  <Pages>8</Pages>
  <Words>14714</Words>
  <Characters>8388</Characters>
  <Application>Microsoft Office Word</Application>
  <DocSecurity>0</DocSecurity>
  <Lines>69</Lines>
  <Paragraphs>46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23056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2015-07-13T07:17:00Z</dcterms:created>
  <dc:creator>marina.buivid@gmail.com</dc:creator>
  <lastModifiedBy>JUOSPONIENĖ Karolina</lastModifiedBy>
  <dcterms:modified xsi:type="dcterms:W3CDTF">2015-07-17T11:43:00Z</dcterms:modified>
  <revision>7</revision>
</coreProperties>
</file>