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636efbd7929241e89f2ea6d845038a2e"/>
        <w:lock w:val="sdtLocked"/>
        <w:richText/>
      </w:sdtPr>
      <w:sdtContent>
        <w:p>
          <w:pPr>
            <w:jc w:val="both"/>
            <w:rPr>
              <w:rFonts w:ascii="Times New Roman" w:hAnsi="Times New Roman"/>
            </w:rPr>
          </w:pPr>
          <w:r>
            <w:rPr>
              <w:rFonts w:ascii="Times New Roman" w:hAnsi="Times New Roman"/>
              <w:b/>
              <w:i/>
            </w:rPr>
            <w:t>Suvestinė redakcija nuo 2020-02-21 iki 2020-05-06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2001, Nr. </w:t>
          </w:r>
          <w:fldSimple w:instr="HYPERLINK https://www.e-tar.lt/portal/legalAct.html?documentId=TAR.1BB505851B4F">
            <w:r w:rsidRPr="00532B9F">
              <w:rPr>
                <w:rFonts w:ascii="Times New Roman" w:eastAsia="MS Mincho" w:hAnsi="Times New Roman"/>
                <w:sz w:val="20"/>
                <w:i/>
                <w:iCs/>
                <w:color w:val="0000FF" w:themeColor="hyperlink"/>
                <w:u w:val="single"/>
              </w:rPr>
              <w:t>106-3814</w:t>
            </w:r>
          </w:fldSimple>
          <w:r>
            <w:rPr>
              <w:rFonts w:ascii="Times New Roman" w:eastAsia="MS Mincho" w:hAnsi="Times New Roman"/>
              <w:sz w:val="20"/>
              <w:i/>
              <w:iCs/>
            </w:rPr>
            <w:t>, i. k. 1011100NUTA00001524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2020-02-21:</w:t>
          </w:r>
        </w:p>
        <w:p>
          <w:pPr>
            <w:rPr>
              <w:rFonts w:ascii="Times New Roman" w:hAnsi="Times New Roman"/>
              <w:sz w:val="20"/>
              <w:i/>
            </w:rPr>
          </w:pPr>
          <w:r>
            <w:rPr>
              <w:rFonts w:ascii="Times New Roman" w:hAnsi="Times New Roman"/>
              <w:sz w:val="20"/>
              <w:i/>
            </w:rPr>
            <w:t xml:space="preserve">Nr. </w:t>
          </w:r>
          <w:fldSimple w:instr="HYPERLINK https://www.e-tar.lt/portal/legalAct.html?documentId=6cb3a7b0532511ea931dbf3357b5b1c0">
            <w:r w:rsidRPr="00532B9F">
              <w:rPr>
                <w:rFonts w:ascii="Times New Roman" w:eastAsia="MS Mincho" w:hAnsi="Times New Roman"/>
                <w:sz w:val="20"/>
                <w:i/>
                <w:iCs/>
                <w:color w:val="0000FF" w:themeColor="hyperlink"/>
                <w:u w:val="single"/>
              </w:rPr>
              <w:t>129</w:t>
            </w:r>
          </w:fldSimple>
          <w:r>
            <w:rPr>
              <w:rFonts w:ascii="Times New Roman" w:eastAsia="MS Mincho" w:hAnsi="Times New Roman"/>
              <w:sz w:val="20"/>
              <w:i/>
              <w:iCs/>
            </w:rPr>
            <w:t>,
2020-02-12,
paskelbta TAR 2020-02-20, i. k. 2020-03625                </w:t>
          </w:r>
        </w:p>
        <w:p>
          <w:pPr>
            <w:rPr>
              <w:rFonts w:ascii="Times New Roman" w:hAnsi="Times New Roman"/>
              <w:sz w:val="22"/>
            </w:rPr>
          </w:pPr>
        </w:p>
        <w:p>
          <w:pPr>
            <w:jc w:val="center"/>
            <w:rPr>
              <w:rFonts w:eastAsia="Calibri"/>
              <w:b/>
              <w:color w:val="000000"/>
            </w:rPr>
          </w:pPr>
          <w:r>
            <w:rPr>
              <w:rFonts w:eastAsia="Calibri"/>
              <w:b/>
              <w:color w:val="000000"/>
            </w:rPr>
            <w:t>LIETUVOS RESPUBLIKOS VYRIAUSYBĖ</w:t>
          </w:r>
        </w:p>
        <w:p>
          <w:pPr>
            <w:jc w:val="center"/>
            <w:rPr>
              <w:rFonts w:eastAsia="Calibri"/>
              <w:b/>
              <w:color w:val="000000"/>
              <w:spacing w:val="60"/>
            </w:rPr>
          </w:pPr>
        </w:p>
        <w:p>
          <w:pPr>
            <w:tabs>
              <w:tab w:val="center" w:pos="4819"/>
              <w:tab w:val="left" w:pos="5942"/>
            </w:tabs>
            <w:jc w:val="center"/>
            <w:rPr>
              <w:b/>
              <w:szCs w:val="24"/>
              <w:lang w:val="en-US" w:eastAsia="lt-LT"/>
            </w:rPr>
          </w:pPr>
          <w:r>
            <w:rPr>
              <w:b/>
              <w:bCs/>
              <w:color w:val="000000"/>
              <w:szCs w:val="24"/>
              <w:shd w:val="clear" w:color="auto" w:fill="FFFFFF"/>
              <w:lang w:eastAsia="lt-LT"/>
            </w:rPr>
            <w:t>NUTARIMAS</w:t>
          </w:r>
        </w:p>
        <w:p>
          <w:pPr>
            <w:jc w:val="center"/>
            <w:rPr>
              <w:rFonts w:eastAsia="Calibri"/>
              <w:b/>
              <w:szCs w:val="24"/>
            </w:rPr>
          </w:pPr>
          <w:r>
            <w:rPr>
              <w:rFonts w:eastAsia="Calibri"/>
              <w:b/>
              <w:szCs w:val="24"/>
            </w:rPr>
            <w:t xml:space="preserve">DĖL VALSTYBĖS ILGALAIKIO MATERIALIOJO TURTO, VALSTYBĖS IR SAVIVALDYBIŲ NEKILNOJAMOJO TURTO NUOMOS </w:t>
          </w:r>
        </w:p>
        <w:p>
          <w:pPr>
            <w:jc w:val="center"/>
            <w:rPr>
              <w:rFonts w:eastAsia="Calibri"/>
              <w:color w:val="000000"/>
              <w:sz w:val="20"/>
            </w:rPr>
          </w:pPr>
        </w:p>
        <w:p>
          <w:pPr>
            <w:jc w:val="center"/>
            <w:rPr>
              <w:rFonts w:eastAsia="Calibri"/>
              <w:color w:val="000000"/>
              <w:szCs w:val="24"/>
            </w:rPr>
          </w:pPr>
          <w:r>
            <w:rPr>
              <w:color w:val="000000"/>
            </w:rPr>
            <w:t>2001 m. gruodžio 14 d. Nr. 1524</w:t>
            <w:br/>
          </w:r>
          <w:r>
            <w:rPr>
              <w:szCs w:val="24"/>
              <w:lang w:val="pt-BR" w:eastAsia="lt-LT"/>
            </w:rPr>
            <w:t>Vilnius</w:t>
          </w:r>
        </w:p>
        <w:p>
          <w:pPr>
            <w:jc w:val="center"/>
            <w:rPr>
              <w:rFonts w:eastAsia="Calibri"/>
              <w:color w:val="000000"/>
              <w:szCs w:val="24"/>
            </w:rPr>
          </w:pPr>
        </w:p>
        <w:sdt>
          <w:sdtPr>
            <w:alias w:val="preambule"/>
            <w:tag w:val="part_cdea1357adfa4f878103373df04f6135"/>
            <w:lock w:val="sdtLocked"/>
            <w:richText/>
          </w:sdtPr>
          <w:sdtContent>
            <w:p>
              <w:pPr>
                <w:ind w:firstLine="720"/>
                <w:jc w:val="both"/>
                <w:rPr>
                  <w:rFonts w:eastAsia="Calibri"/>
                  <w:szCs w:val="24"/>
                </w:rPr>
              </w:pPr>
              <w:r>
                <w:rPr>
                  <w:rFonts w:eastAsia="Calibri"/>
                  <w:szCs w:val="24"/>
                </w:rPr>
                <w:t xml:space="preserve">Vadovaudamasi Lietuvos Respublikos </w:t>
              </w:r>
              <w:r>
                <w:rPr>
                  <w:rFonts w:eastAsia="Calibri"/>
                  <w:iCs/>
                  <w:szCs w:val="24"/>
                </w:rPr>
                <w:t>valstybės ir savivaldybių turto valdymo, naudojimo ir disponavimo juo įstatymo 15</w:t>
              </w:r>
              <w:r>
                <w:rPr>
                  <w:rFonts w:eastAsia="Calibri"/>
                  <w:szCs w:val="24"/>
                </w:rPr>
                <w:t xml:space="preserve"> straipsnio 3 ir 4 dalimis, Lietuvos Respublikos mokslo ir studijų įstatymo 87 straipsnio 5 dalimi, Lietuvos Respublikos profesinio mokymo įstatymo 40 straipsnio 4 dalimi ir </w:t>
              </w:r>
              <w:r>
                <w:rPr>
                  <w:rFonts w:eastAsia="Calibri"/>
                  <w:bCs/>
                  <w:szCs w:val="24"/>
                </w:rPr>
                <w:t>Lietuvos Respublikos sveikatos priežiūros įstaigų įstatymo 36 straipsnio 7 dalimi</w:t>
              </w:r>
              <w:r>
                <w:rPr>
                  <w:rFonts w:eastAsia="Calibri"/>
                  <w:szCs w:val="24"/>
                </w:rPr>
                <w:t xml:space="preserve">, Lietuvos Respublikos Vyriausybė </w:t>
              </w:r>
              <w:r>
                <w:rPr>
                  <w:rFonts w:eastAsia="Calibri"/>
                  <w:spacing w:val="60"/>
                  <w:szCs w:val="24"/>
                </w:rPr>
                <w:t>nutari</w:t>
              </w:r>
              <w:r>
                <w:rPr>
                  <w:rFonts w:eastAsia="Calibri"/>
                  <w:spacing w:val="20"/>
                  <w:szCs w:val="24"/>
                </w:rPr>
                <w:t>a:</w:t>
              </w:r>
            </w:p>
          </w:sdtContent>
        </w:sdt>
        <w:sdt>
          <w:sdtPr>
            <w:alias w:val="1 p."/>
            <w:tag w:val="part_aaad194246214f3dbfafcd0ad5a6af6b"/>
            <w:lock w:val="sdtLocked"/>
            <w:richText/>
          </w:sdtPr>
          <w:sdtContent>
            <w:p>
              <w:pPr>
                <w:ind w:firstLine="720"/>
                <w:jc w:val="both"/>
                <w:rPr>
                  <w:rFonts w:eastAsia="Arial Unicode MS"/>
                  <w:szCs w:val="24"/>
                </w:rPr>
              </w:pPr>
              <w:sdt>
                <w:sdtPr>
                  <w:alias w:val="Numeris"/>
                  <w:tag w:val="nr_aaad194246214f3dbfafcd0ad5a6af6b"/>
                  <w:lock w:val="sdtLocked"/>
                  <w:richText/>
                </w:sdtPr>
                <w:sdtContent>
                  <w:r>
                    <w:rPr>
                      <w:rFonts w:eastAsia="Arial Unicode MS"/>
                      <w:szCs w:val="24"/>
                    </w:rPr>
                    <w:t>1</w:t>
                  </w:r>
                </w:sdtContent>
              </w:sdt>
              <w:r>
                <w:rPr>
                  <w:rFonts w:eastAsia="Arial Unicode MS"/>
                  <w:szCs w:val="24"/>
                </w:rPr>
                <w:t>. Patvirtinti pridedamus:</w:t>
              </w:r>
            </w:p>
            <w:sdt>
              <w:sdtPr>
                <w:alias w:val="1.1 pp."/>
                <w:tag w:val="part_b3560830b97643ae98cfd7ab09c3cbad"/>
                <w:lock w:val="sdtLocked"/>
                <w:richText/>
              </w:sdtPr>
              <w:sdtContent>
                <w:p>
                  <w:pPr>
                    <w:ind w:firstLine="720"/>
                    <w:jc w:val="both"/>
                    <w:rPr>
                      <w:rFonts w:eastAsia="Calibri"/>
                      <w:color w:val="000000"/>
                      <w:szCs w:val="24"/>
                    </w:rPr>
                  </w:pPr>
                  <w:sdt>
                    <w:sdtPr>
                      <w:alias w:val="Numeris"/>
                      <w:tag w:val="nr_b3560830b97643ae98cfd7ab09c3cbad"/>
                      <w:lock w:val="sdtLocked"/>
                      <w:richText/>
                    </w:sdtPr>
                    <w:sdtContent>
                      <w:r>
                        <w:rPr>
                          <w:rFonts w:eastAsia="Arial Unicode MS"/>
                          <w:szCs w:val="24"/>
                        </w:rPr>
                        <w:t>1.1</w:t>
                      </w:r>
                    </w:sdtContent>
                  </w:sdt>
                  <w:r>
                    <w:rPr>
                      <w:rFonts w:eastAsia="Arial Unicode MS"/>
                      <w:szCs w:val="24"/>
                    </w:rPr>
                    <w:t>. Valstybės ilgalaikio materialiojo turto nuomos viešojo konkurso ir nuomos be konkurso organizavimo ir vykdymo tvarkos aprašą.</w:t>
                  </w:r>
                </w:p>
              </w:sdtContent>
            </w:sdt>
            <w:sdt>
              <w:sdtPr>
                <w:alias w:val="1.2 pp."/>
                <w:tag w:val="part_bd2fbfb444a3456493918a647fdb1fc1"/>
                <w:lock w:val="sdtLocked"/>
                <w:richText/>
              </w:sdtPr>
              <w:sdtContent>
                <w:p>
                  <w:pPr>
                    <w:ind w:firstLine="720"/>
                    <w:jc w:val="both"/>
                    <w:rPr>
                      <w:rFonts w:eastAsia="Calibri"/>
                      <w:bCs/>
                      <w:color w:val="000000"/>
                      <w:szCs w:val="24"/>
                    </w:rPr>
                  </w:pPr>
                  <w:sdt>
                    <w:sdtPr>
                      <w:alias w:val="Numeris"/>
                      <w:tag w:val="nr_bd2fbfb444a3456493918a647fdb1fc1"/>
                      <w:lock w:val="sdtLocked"/>
                      <w:richText/>
                    </w:sdtPr>
                    <w:sdtContent>
                      <w:r>
                        <w:rPr>
                          <w:rFonts w:eastAsia="Calibri"/>
                          <w:color w:val="000000"/>
                          <w:szCs w:val="24"/>
                        </w:rPr>
                        <w:t>1.2</w:t>
                      </w:r>
                    </w:sdtContent>
                  </w:sdt>
                  <w:r>
                    <w:rPr>
                      <w:rFonts w:eastAsia="Calibri"/>
                      <w:color w:val="000000"/>
                      <w:szCs w:val="24"/>
                    </w:rPr>
                    <w:t xml:space="preserve">. </w:t>
                  </w:r>
                  <w:r>
                    <w:rPr>
                      <w:rFonts w:eastAsia="Calibri"/>
                      <w:bCs/>
                      <w:color w:val="000000"/>
                      <w:szCs w:val="24"/>
                    </w:rPr>
                    <w:t xml:space="preserve">Valstybės ir savivaldybių nekilnojamojo turto </w:t>
                  </w:r>
                  <w:r>
                    <w:rPr>
                      <w:rFonts w:eastAsia="Calibri"/>
                      <w:bCs/>
                      <w:szCs w:val="24"/>
                    </w:rPr>
                    <w:t xml:space="preserve">nuomos </w:t>
                  </w:r>
                  <w:r>
                    <w:rPr>
                      <w:rFonts w:eastAsia="Calibri"/>
                      <w:bCs/>
                      <w:color w:val="000000"/>
                      <w:szCs w:val="24"/>
                    </w:rPr>
                    <w:t>viešojo konkurso organizavimo ir vykdymo informacinių technologijų priemonėmis tvarkos aprašą.</w:t>
                  </w:r>
                </w:p>
              </w:sdtContent>
            </w:sdt>
          </w:sdtContent>
        </w:sdt>
        <w:sdt>
          <w:sdtPr>
            <w:alias w:val="2 p."/>
            <w:tag w:val="part_bfecc09e5a764b31bdbc65cd7a487542"/>
            <w:lock w:val="sdtLocked"/>
            <w:richText/>
          </w:sdtPr>
          <w:sdtContent>
            <w:p>
              <w:pPr>
                <w:ind w:firstLine="720"/>
                <w:jc w:val="both"/>
                <w:rPr>
                  <w:rFonts w:eastAsia="Calibri"/>
                  <w:bCs/>
                  <w:color w:val="000000"/>
                  <w:szCs w:val="24"/>
                </w:rPr>
              </w:pPr>
              <w:sdt>
                <w:sdtPr>
                  <w:alias w:val="Numeris"/>
                  <w:tag w:val="nr_bfecc09e5a764b31bdbc65cd7a487542"/>
                  <w:lock w:val="sdtLocked"/>
                  <w:richText/>
                </w:sdtPr>
                <w:sdtContent>
                  <w:r>
                    <w:rPr>
                      <w:rFonts w:eastAsia="Calibri"/>
                      <w:bCs/>
                      <w:color w:val="000000"/>
                      <w:szCs w:val="24"/>
                    </w:rPr>
                    <w:t>2</w:t>
                  </w:r>
                </w:sdtContent>
              </w:sdt>
              <w:r>
                <w:rPr>
                  <w:rFonts w:eastAsia="Calibri"/>
                  <w:bCs/>
                  <w:color w:val="000000"/>
                  <w:szCs w:val="24"/>
                </w:rPr>
                <w:t>. Nustatyti, kad valstybės ir savivaldybių nekilnojamojo turto nuomos viešasis konkursas gali būti:</w:t>
              </w:r>
            </w:p>
            <w:sdt>
              <w:sdtPr>
                <w:alias w:val="2.1 pp."/>
                <w:tag w:val="part_00252721398f4748b856184a300919b0"/>
                <w:lock w:val="sdtLocked"/>
                <w:richText/>
              </w:sdtPr>
              <w:sdtContent>
                <w:p>
                  <w:pPr>
                    <w:ind w:firstLine="720"/>
                    <w:jc w:val="both"/>
                    <w:rPr>
                      <w:rFonts w:eastAsia="Arial Unicode MS"/>
                      <w:szCs w:val="24"/>
                    </w:rPr>
                  </w:pPr>
                  <w:sdt>
                    <w:sdtPr>
                      <w:alias w:val="Numeris"/>
                      <w:tag w:val="nr_00252721398f4748b856184a300919b0"/>
                      <w:lock w:val="sdtLocked"/>
                      <w:richText/>
                    </w:sdtPr>
                    <w:sdtContent>
                      <w:r>
                        <w:rPr>
                          <w:rFonts w:eastAsia="Calibri"/>
                          <w:bCs/>
                          <w:szCs w:val="24"/>
                        </w:rPr>
                        <w:t>2.1</w:t>
                      </w:r>
                    </w:sdtContent>
                  </w:sdt>
                  <w:r>
                    <w:rPr>
                      <w:rFonts w:eastAsia="Calibri"/>
                      <w:bCs/>
                      <w:szCs w:val="24"/>
                    </w:rPr>
                    <w:t xml:space="preserve">. tiesioginis, kuris vykdomas nuomos konkurso dalyviams susirinkus nurodytoje vietoje nurodytu laiku (toliau – tiesioginis nuomos konkursas). Tiesioginis nuomos konkursas organizuojamas ir vykdomas pagal šiuo nutarimu patvirtintą </w:t>
                  </w:r>
                  <w:r>
                    <w:rPr>
                      <w:rFonts w:eastAsia="Arial Unicode MS"/>
                      <w:szCs w:val="24"/>
                    </w:rPr>
                    <w:t>Valstybės ilgalaikio materialiojo turto nuomos viešojo konkurso ir nuomos be konkurso organizavimo ir vykdymo tvarkos</w:t>
                  </w:r>
                  <w:r>
                    <w:rPr>
                      <w:rFonts w:eastAsia="Arial Unicode MS"/>
                      <w:b/>
                      <w:szCs w:val="24"/>
                    </w:rPr>
                    <w:t xml:space="preserve"> </w:t>
                  </w:r>
                  <w:r>
                    <w:rPr>
                      <w:rFonts w:eastAsia="Arial Unicode MS"/>
                      <w:szCs w:val="24"/>
                    </w:rPr>
                    <w:t>aprašą, kai viešajame konkurse išnuomojamas valstybės nekilnojamasis turtas, arba pagal savivaldybės tarybos nustatytą savivaldybės ilgalaikio materialiojo turto nuomos tvarką, kai viešajame konkurse išnuomojamas savivaldybės nekilnojamasis turtas;</w:t>
                  </w:r>
                </w:p>
              </w:sdtContent>
            </w:sdt>
            <w:sdt>
              <w:sdtPr>
                <w:alias w:val="2.2 pp."/>
                <w:tag w:val="part_4a56c9d5a22f49a8b3737beb63cba4d4"/>
                <w:lock w:val="sdtLocked"/>
                <w:richText/>
              </w:sdtPr>
              <w:sdtContent>
                <w:p>
                  <w:pPr>
                    <w:ind w:firstLine="720"/>
                    <w:jc w:val="both"/>
                  </w:pPr>
                  <w:sdt>
                    <w:sdtPr>
                      <w:alias w:val="Numeris"/>
                      <w:tag w:val="nr_4a56c9d5a22f49a8b3737beb63cba4d4"/>
                      <w:lock w:val="sdtLocked"/>
                      <w:richText/>
                    </w:sdtPr>
                    <w:sdtContent>
                      <w:r>
                        <w:rPr>
                          <w:rFonts w:eastAsia="Calibri"/>
                          <w:color w:val="000000"/>
                          <w:szCs w:val="24"/>
                        </w:rPr>
                        <w:t>2.2</w:t>
                      </w:r>
                    </w:sdtContent>
                  </w:sdt>
                  <w:r>
                    <w:rPr>
                      <w:rFonts w:eastAsia="Calibri"/>
                      <w:color w:val="000000"/>
                      <w:szCs w:val="24"/>
                    </w:rPr>
                    <w:t xml:space="preserve">. elektroninis, kuris vykdomas informacinių technologijų priemonėmis (toliau – e. konkursas). E. konkursas organizuojamas ir vykdomas šiuo nutarimu patvirtinto </w:t>
                  </w:r>
                  <w:r>
                    <w:rPr>
                      <w:rFonts w:eastAsia="Calibri"/>
                      <w:bCs/>
                      <w:szCs w:val="24"/>
                    </w:rPr>
                    <w:t>Valstybės ir savivaldybių nekilnojamojo turto nuomos viešojo konkurso organizavimo ir vykdymo informacinių technologijų priemonėmis tvarkos aprašo nustatyta tvarka, pradėjus veikti šiame apraše nurodytoms informacinėms sistemoms.</w:t>
                  </w:r>
                  <w:r>
                    <w:t xml:space="preserve"> </w:t>
                  </w:r>
                </w:p>
              </w:sdtContent>
            </w:sdt>
          </w:sdtContent>
        </w:sdt>
        <w:sdt>
          <w:sdtPr>
            <w:alias w:val="3 p."/>
            <w:tag w:val="part_7fa0db6980134410b6ab062eba87cf8c"/>
            <w:lock w:val="sdtLocked"/>
            <w:richText/>
          </w:sdtPr>
          <w:sdtContent>
            <w:p>
              <w:pPr>
                <w:suppressAutoHyphens/>
                <w:ind w:firstLine="851"/>
                <w:jc w:val="both"/>
                <w:textAlignment w:val="center"/>
                <w:rPr>
                  <w:szCs w:val="24"/>
                  <w:lang w:eastAsia="lt-LT"/>
                </w:rPr>
              </w:pPr>
              <w:sdt>
                <w:sdtPr>
                  <w:alias w:val="Numeris"/>
                  <w:tag w:val="nr_7fa0db6980134410b6ab062eba87cf8c"/>
                  <w:lock w:val="sdtLocked"/>
                  <w:richText/>
                </w:sdtPr>
                <w:sdtContent>
                  <w:r>
                    <w:rPr>
                      <w:szCs w:val="24"/>
                      <w:lang w:eastAsia="lt-LT"/>
                    </w:rPr>
                    <w:t>3</w:t>
                  </w:r>
                </w:sdtContent>
              </w:sdt>
              <w:r>
                <w:rPr>
                  <w:szCs w:val="24"/>
                  <w:lang w:eastAsia="lt-LT"/>
                </w:rPr>
                <w:t>. Nustatyti, kad:</w:t>
              </w:r>
            </w:p>
            <w:sdt>
              <w:sdtPr>
                <w:alias w:val="3.1 pp."/>
                <w:tag w:val="part_c03b49a75f354814be3f6ff97970e400"/>
                <w:lock w:val="sdtLocked"/>
                <w:richText/>
              </w:sdtPr>
              <w:sdtContent>
                <w:p>
                  <w:pPr>
                    <w:suppressAutoHyphens/>
                    <w:ind w:firstLine="851"/>
                    <w:jc w:val="both"/>
                    <w:textAlignment w:val="center"/>
                    <w:rPr>
                      <w:bCs/>
                      <w:szCs w:val="24"/>
                      <w:lang w:eastAsia="lt-LT"/>
                    </w:rPr>
                  </w:pPr>
                  <w:sdt>
                    <w:sdtPr>
                      <w:alias w:val="Numeris"/>
                      <w:tag w:val="nr_c03b49a75f354814be3f6ff97970e400"/>
                      <w:lock w:val="sdtLocked"/>
                      <w:richText/>
                    </w:sdtPr>
                    <w:sdtContent>
                      <w:r>
                        <w:rPr>
                          <w:szCs w:val="24"/>
                          <w:lang w:eastAsia="lt-LT"/>
                        </w:rPr>
                        <w:t>3.1</w:t>
                      </w:r>
                    </w:sdtContent>
                  </w:sdt>
                  <w:r>
                    <w:rPr>
                      <w:szCs w:val="24"/>
                      <w:lang w:eastAsia="lt-LT"/>
                    </w:rPr>
                    <w:t xml:space="preserve">. valstybės turto valdytojas karantino laikotarpiu ir du mėnesius po karantino atšaukimo sumažina valstybės nekilnojamojo turto nuomos sutartyje (toliau – nuomos sutartis) nurodytą valstybės nekilnojamojo turto nuomininko (toliau – nuomininkas) mokėtiną nuompinigių dydį susitariant, kad nuomininkas už valstybės nekilnojamojo turto nuomą moka 20 procentų viso nuomos sutartyje nustatyto </w:t>
                  </w:r>
                  <w:r>
                    <w:rPr>
                      <w:bCs/>
                      <w:szCs w:val="24"/>
                      <w:lang w:eastAsia="lt-LT"/>
                    </w:rPr>
                    <w:t>nuompinigių dydžio, jeigu nuomininkas atitinka šiuos reikalavimus:</w:t>
                  </w:r>
                </w:p>
                <w:sdt>
                  <w:sdtPr>
                    <w:alias w:val="3.1.1 pp."/>
                    <w:tag w:val="part_a2fdeefa55eb4f618a862e0fceb9e494"/>
                    <w:lock w:val="sdtLocked"/>
                    <w:richText/>
                  </w:sdtPr>
                  <w:sdtContent>
                    <w:p>
                      <w:pPr>
                        <w:suppressAutoHyphens/>
                        <w:ind w:firstLine="851"/>
                        <w:jc w:val="both"/>
                        <w:textAlignment w:val="center"/>
                        <w:rPr>
                          <w:bCs/>
                          <w:szCs w:val="24"/>
                          <w:lang w:eastAsia="lt-LT"/>
                        </w:rPr>
                      </w:pPr>
                      <w:sdt>
                        <w:sdtPr>
                          <w:alias w:val="Numeris"/>
                          <w:tag w:val="nr_a2fdeefa55eb4f618a862e0fceb9e494"/>
                          <w:lock w:val="sdtLocked"/>
                          <w:richText/>
                        </w:sdtPr>
                        <w:sdtContent>
                          <w:r>
                            <w:rPr>
                              <w:szCs w:val="24"/>
                              <w:lang w:eastAsia="lt-LT"/>
                            </w:rPr>
                            <w:t>3.1.1</w:t>
                          </w:r>
                        </w:sdtContent>
                      </w:sdt>
                      <w:r>
                        <w:rPr>
                          <w:szCs w:val="24"/>
                          <w:lang w:eastAsia="lt-LT"/>
                        </w:rPr>
                        <w:t>. nuomininkas su valstybės turto valdytoju galiojančią nuomos sutartį yra pasirašęs ne vėliau kaip 2020 m. kovo 15 d.;</w:t>
                      </w:r>
                    </w:p>
                  </w:sdtContent>
                </w:sdt>
                <w:sdt>
                  <w:sdtPr>
                    <w:alias w:val="3.1.2 pp."/>
                    <w:tag w:val="part_0190a6b9d4104218bd0dd65f67a5848a"/>
                    <w:lock w:val="sdtLocked"/>
                    <w:richText/>
                  </w:sdtPr>
                  <w:sdtContent>
                    <w:p>
                      <w:pPr>
                        <w:suppressAutoHyphens/>
                        <w:ind w:firstLine="851"/>
                        <w:jc w:val="both"/>
                        <w:textAlignment w:val="center"/>
                        <w:rPr>
                          <w:szCs w:val="24"/>
                          <w:lang w:eastAsia="lt-LT"/>
                        </w:rPr>
                      </w:pPr>
                      <w:sdt>
                        <w:sdtPr>
                          <w:alias w:val="Numeris"/>
                          <w:tag w:val="nr_0190a6b9d4104218bd0dd65f67a5848a"/>
                          <w:lock w:val="sdtLocked"/>
                          <w:richText/>
                        </w:sdtPr>
                        <w:sdtContent>
                          <w:r>
                            <w:rPr>
                              <w:szCs w:val="24"/>
                              <w:lang w:eastAsia="lt-LT"/>
                            </w:rPr>
                            <w:t>3.1.2</w:t>
                          </w:r>
                        </w:sdtContent>
                      </w:sdt>
                      <w:r>
                        <w:rPr>
                          <w:szCs w:val="24"/>
                          <w:lang w:eastAsia="lt-LT"/>
                        </w:rPr>
                        <w:t>. nuomininko vykdoma veikla, vadovaujantis Lietuvos Respublikos Vyriausybės 2020 m. kovo 14 d. nutarimu Nr. 207 „</w:t>
                      </w:r>
                      <w:r>
                        <w:rPr>
                          <w:bCs/>
                          <w:szCs w:val="24"/>
                          <w:lang w:eastAsia="lt-LT"/>
                        </w:rPr>
                        <w:t xml:space="preserve">Dėl karantino Lietuvos Respublikos teritorijoje paskelbimo“, yra draudžiama arba ribojama ir </w:t>
                      </w:r>
                      <w:r>
                        <w:rPr>
                          <w:szCs w:val="24"/>
                          <w:lang w:eastAsia="lt-LT"/>
                        </w:rPr>
                        <w:t xml:space="preserve">dėl to jis patiria </w:t>
                      </w:r>
                      <w:r>
                        <w:rPr>
                          <w:bCs/>
                          <w:szCs w:val="24"/>
                          <w:lang w:eastAsia="lt-LT"/>
                        </w:rPr>
                        <w:t>finansinių sunkumų ir negali arba iš dalies negali vykdyti</w:t>
                      </w:r>
                      <w:r>
                        <w:rPr>
                          <w:szCs w:val="24"/>
                          <w:lang w:eastAsia="lt-LT"/>
                        </w:rPr>
                        <w:t xml:space="preserve"> prisiimtų sutartinių įsipareigojimų mokėti nuomos sutartyje nustatytų nuompinigių;</w:t>
                      </w:r>
                    </w:p>
                  </w:sdtContent>
                </w:sdt>
                <w:sdt>
                  <w:sdtPr>
                    <w:alias w:val="3.1.3 pp."/>
                    <w:tag w:val="part_299702bb19b84f829b27153b9a40528f"/>
                    <w:lock w:val="sdtLocked"/>
                    <w:richText/>
                  </w:sdtPr>
                  <w:sdtContent>
                    <w:p>
                      <w:pPr>
                        <w:suppressAutoHyphens/>
                        <w:ind w:firstLine="851"/>
                        <w:jc w:val="both"/>
                        <w:textAlignment w:val="center"/>
                        <w:rPr>
                          <w:szCs w:val="24"/>
                          <w:lang w:eastAsia="lt-LT"/>
                        </w:rPr>
                      </w:pPr>
                      <w:sdt>
                        <w:sdtPr>
                          <w:alias w:val="Numeris"/>
                          <w:tag w:val="nr_299702bb19b84f829b27153b9a40528f"/>
                          <w:lock w:val="sdtLocked"/>
                          <w:richText/>
                        </w:sdtPr>
                        <w:sdtContent>
                          <w:r>
                            <w:rPr>
                              <w:szCs w:val="24"/>
                              <w:lang w:eastAsia="lt-LT"/>
                            </w:rPr>
                            <w:t>3.1.3</w:t>
                          </w:r>
                        </w:sdtContent>
                      </w:sdt>
                      <w:r>
                        <w:rPr>
                          <w:szCs w:val="24"/>
                          <w:lang w:eastAsia="lt-LT"/>
                        </w:rPr>
                        <w:t>. nuomininkas 2019 m. gruodžio 31 d. nebuvo sunkumų patirianti įmonė, kaip tai apibrėžta 2014 m. birželio 17 d. Komisijos reglamente (ES) Nr. 651/2014, kuriuo tam tikrų kategorijų pagalba skelbiama suderinama su vidaus rinka taikant Sutarties 107 ir 108 straipsnius (toliau – Reglamentas (ES) Nr. 651/2014);</w:t>
                      </w:r>
                    </w:p>
                  </w:sdtContent>
                </w:sdt>
                <w:sdt>
                  <w:sdtPr>
                    <w:alias w:val="3.1.4 pp."/>
                    <w:tag w:val="part_38aa2557b3144fbc9baf6a2e4bf00377"/>
                    <w:lock w:val="sdtLocked"/>
                    <w:richText/>
                  </w:sdtPr>
                  <w:sdtContent>
                    <w:p>
                      <w:pPr>
                        <w:suppressAutoHyphens/>
                        <w:ind w:firstLine="851"/>
                        <w:jc w:val="both"/>
                        <w:textAlignment w:val="center"/>
                        <w:rPr>
                          <w:szCs w:val="24"/>
                          <w:lang w:eastAsia="lt-LT"/>
                        </w:rPr>
                      </w:pPr>
                      <w:sdt>
                        <w:sdtPr>
                          <w:alias w:val="Numeris"/>
                          <w:tag w:val="nr_38aa2557b3144fbc9baf6a2e4bf00377"/>
                          <w:lock w:val="sdtLocked"/>
                          <w:richText/>
                        </w:sdtPr>
                        <w:sdtContent>
                          <w:r>
                            <w:rPr>
                              <w:szCs w:val="24"/>
                              <w:lang w:eastAsia="lt-LT"/>
                            </w:rPr>
                            <w:t>3.1.4</w:t>
                          </w:r>
                        </w:sdtContent>
                      </w:sdt>
                      <w:r>
                        <w:rPr>
                          <w:szCs w:val="24"/>
                          <w:lang w:eastAsia="lt-LT"/>
                        </w:rPr>
                        <w:t>. nuomininkui iki 2020 m. kovo 15 d. nebuvo pradėti bankroto, likvidavimo ar restruktūrizavimo procesai;</w:t>
                      </w:r>
                    </w:p>
                  </w:sdtContent>
                </w:sdt>
                <w:sdt>
                  <w:sdtPr>
                    <w:alias w:val="3.1.5 pp."/>
                    <w:tag w:val="part_2c50e9c7d8274fa5aa44e941959ec1c2"/>
                    <w:lock w:val="sdtLocked"/>
                    <w:richText/>
                  </w:sdtPr>
                  <w:sdtContent>
                    <w:p>
                      <w:pPr>
                        <w:suppressAutoHyphens/>
                        <w:ind w:firstLine="851"/>
                        <w:jc w:val="both"/>
                        <w:textAlignment w:val="center"/>
                        <w:rPr>
                          <w:bCs/>
                          <w:szCs w:val="24"/>
                          <w:lang w:eastAsia="lt-LT"/>
                        </w:rPr>
                      </w:pPr>
                      <w:sdt>
                        <w:sdtPr>
                          <w:alias w:val="Numeris"/>
                          <w:tag w:val="nr_2c50e9c7d8274fa5aa44e941959ec1c2"/>
                          <w:lock w:val="sdtLocked"/>
                          <w:richText/>
                        </w:sdtPr>
                        <w:sdtContent>
                          <w:r>
                            <w:rPr>
                              <w:bCs/>
                              <w:szCs w:val="24"/>
                              <w:lang w:eastAsia="lt-LT"/>
                            </w:rPr>
                            <w:t>3.1.5</w:t>
                          </w:r>
                        </w:sdtContent>
                      </w:sdt>
                      <w:r>
                        <w:rPr>
                          <w:bCs/>
                          <w:szCs w:val="24"/>
                          <w:lang w:eastAsia="lt-LT"/>
                        </w:rPr>
                        <w:t xml:space="preserve">. nuomininkas valstybės turto valdytojui yra pateikęs: </w:t>
                      </w:r>
                    </w:p>
                    <w:sdt>
                      <w:sdtPr>
                        <w:alias w:val="3.1.5.1 pp."/>
                        <w:tag w:val="part_83e46b1d13994726b45cb5288f67a742"/>
                        <w:lock w:val="sdtLocked"/>
                        <w:richText/>
                      </w:sdtPr>
                      <w:sdtContent>
                        <w:p>
                          <w:pPr>
                            <w:suppressAutoHyphens/>
                            <w:ind w:firstLine="851"/>
                            <w:jc w:val="both"/>
                            <w:textAlignment w:val="center"/>
                            <w:rPr>
                              <w:szCs w:val="24"/>
                              <w:lang w:eastAsia="lt-LT"/>
                            </w:rPr>
                          </w:pPr>
                          <w:sdt>
                            <w:sdtPr>
                              <w:alias w:val="Numeris"/>
                              <w:tag w:val="nr_83e46b1d13994726b45cb5288f67a742"/>
                              <w:lock w:val="sdtLocked"/>
                              <w:richText/>
                            </w:sdtPr>
                            <w:sdtContent>
                              <w:r>
                                <w:rPr>
                                  <w:bCs/>
                                  <w:szCs w:val="24"/>
                                  <w:lang w:eastAsia="lt-LT"/>
                                </w:rPr>
                                <w:t>3.1.5.1</w:t>
                              </w:r>
                            </w:sdtContent>
                          </w:sdt>
                          <w:r>
                            <w:rPr>
                              <w:bCs/>
                              <w:szCs w:val="24"/>
                              <w:lang w:eastAsia="lt-LT"/>
                            </w:rPr>
                            <w:t xml:space="preserve">. prašymą dėl </w:t>
                          </w:r>
                          <w:r>
                            <w:rPr>
                              <w:szCs w:val="24"/>
                              <w:lang w:eastAsia="lt-LT"/>
                            </w:rPr>
                            <w:t>nuompinigių dydžio mažinimo</w:t>
                          </w:r>
                          <w:r>
                            <w:rPr>
                              <w:bCs/>
                              <w:szCs w:val="24"/>
                              <w:lang w:eastAsia="lt-LT"/>
                            </w:rPr>
                            <w:t xml:space="preserve">, </w:t>
                          </w:r>
                          <w:r>
                            <w:rPr>
                              <w:bCs/>
                              <w:color w:val="000000"/>
                              <w:szCs w:val="24"/>
                              <w:lang w:eastAsia="lt-LT"/>
                            </w:rPr>
                            <w:t xml:space="preserve">kuriame, be kita ko, turi būti nurodyta </w:t>
                          </w:r>
                          <w:r>
                            <w:rPr>
                              <w:szCs w:val="24"/>
                              <w:lang w:eastAsia="lt-LT"/>
                            </w:rPr>
                            <w:t>karantino laikotarpiu draudžiama arba ribojama jo</w:t>
                          </w:r>
                          <w:r>
                            <w:rPr>
                              <w:bCs/>
                              <w:color w:val="000000"/>
                              <w:szCs w:val="24"/>
                              <w:lang w:eastAsia="lt-LT"/>
                            </w:rPr>
                            <w:t xml:space="preserve"> veikla, pateikta informacija apie nuomininkui </w:t>
                          </w:r>
                          <w:r>
                            <w:rPr>
                              <w:szCs w:val="24"/>
                              <w:lang w:eastAsia="lt-LT"/>
                            </w:rPr>
                            <w:t xml:space="preserve">pagal </w:t>
                          </w:r>
                          <w:r>
                            <w:rPr>
                              <w:bCs/>
                              <w:szCs w:val="24"/>
                              <w:lang w:eastAsia="lt-LT"/>
                            </w:rPr>
                            <w:t xml:space="preserve">2020 m. kovo 19 d. Europos Komisijos </w:t>
                          </w:r>
                          <w:r>
                            <w:rPr>
                              <w:szCs w:val="24"/>
                              <w:lang w:eastAsia="lt-LT"/>
                            </w:rPr>
                            <w:t xml:space="preserve">komunikatą </w:t>
                          </w:r>
                          <w:r>
                            <w:rPr>
                              <w:bCs/>
                              <w:szCs w:val="24"/>
                              <w:lang w:eastAsia="lt-LT"/>
                            </w:rPr>
                            <w:t>„</w:t>
                          </w:r>
                          <w:r>
                            <w:rPr>
                              <w:szCs w:val="24"/>
                              <w:lang w:eastAsia="lt-LT"/>
                            </w:rPr>
                            <w:t xml:space="preserve">Laikinoji valstybės pagalbos priemonių, skirtų ekonomikai remti reaguojant į dabartinį COVID-19 protrūkį, sistema“ (toliau – Komunikatas) </w:t>
                          </w:r>
                          <w:r>
                            <w:rPr>
                              <w:bCs/>
                              <w:color w:val="000000"/>
                              <w:szCs w:val="24"/>
                              <w:lang w:eastAsia="lt-LT"/>
                            </w:rPr>
                            <w:t xml:space="preserve">suteiktas kitas valstybės pagalbos priemones, skirtas </w:t>
                          </w:r>
                          <w:r>
                            <w:rPr>
                              <w:szCs w:val="24"/>
                              <w:lang w:eastAsia="lt-LT"/>
                            </w:rPr>
                            <w:t>ekonomikai remti reaguojant į dabartinį naujojo koronaviruso (COVID-19) protrūkį,</w:t>
                          </w:r>
                          <w:r>
                            <w:rPr>
                              <w:bCs/>
                              <w:color w:val="000000"/>
                              <w:szCs w:val="24"/>
                              <w:lang w:eastAsia="lt-LT"/>
                            </w:rPr>
                            <w:t xml:space="preserve"> taip pat nurodyta, ar </w:t>
                          </w:r>
                          <w:r>
                            <w:rPr>
                              <w:szCs w:val="24"/>
                              <w:lang w:eastAsia="lt-LT"/>
                            </w:rPr>
                            <w:t xml:space="preserve">2019 m. gruodžio 31 d. nuomininkas nebuvo sunkumų patirianti įmonė, kaip tai apibrėžta Reglamente (ES) Nr. 651/2014; </w:t>
                          </w:r>
                        </w:p>
                      </w:sdtContent>
                    </w:sdt>
                    <w:sdt>
                      <w:sdtPr>
                        <w:alias w:val="3.1.5.2 pp."/>
                        <w:tag w:val="part_c2a5c8c524304835a96ef4ae626ac336"/>
                        <w:lock w:val="sdtLocked"/>
                        <w:richText/>
                      </w:sdtPr>
                      <w:sdtContent>
                        <w:p>
                          <w:pPr>
                            <w:suppressAutoHyphens/>
                            <w:ind w:firstLine="851"/>
                            <w:jc w:val="both"/>
                            <w:textAlignment w:val="center"/>
                            <w:rPr>
                              <w:szCs w:val="24"/>
                              <w:lang w:eastAsia="lt-LT"/>
                            </w:rPr>
                          </w:pPr>
                          <w:sdt>
                            <w:sdtPr>
                              <w:alias w:val="Numeris"/>
                              <w:tag w:val="nr_c2a5c8c524304835a96ef4ae626ac336"/>
                              <w:lock w:val="sdtLocked"/>
                              <w:richText/>
                            </w:sdtPr>
                            <w:sdtContent>
                              <w:r>
                                <w:rPr>
                                  <w:bCs/>
                                  <w:szCs w:val="24"/>
                                  <w:lang w:eastAsia="lt-LT"/>
                                </w:rPr>
                                <w:t>3.1.5.2</w:t>
                              </w:r>
                            </w:sdtContent>
                          </w:sdt>
                          <w:r>
                            <w:rPr>
                              <w:bCs/>
                              <w:szCs w:val="24"/>
                              <w:lang w:eastAsia="lt-LT"/>
                            </w:rPr>
                            <w:t xml:space="preserve">. </w:t>
                          </w:r>
                          <w:r>
                            <w:rPr>
                              <w:szCs w:val="24"/>
                              <w:lang w:eastAsia="lt-LT"/>
                            </w:rPr>
                            <w:t>2019 metų finansinių ataskaitų rinkinį, taip pat dokumentus, patvirtinančius, kad iki 2020 m. kovo 15 d. nuomininkui nebuvo pradėti bankroto, likvidavimo ar restruktūrizavimo procesai;</w:t>
                          </w:r>
                        </w:p>
                      </w:sdtContent>
                    </w:sdt>
                    <w:sdt>
                      <w:sdtPr>
                        <w:alias w:val="3.1.5.3 pp."/>
                        <w:tag w:val="part_606ac5d6084c4119a7bfa8e1e46d5c69"/>
                        <w:lock w:val="sdtLocked"/>
                        <w:richText/>
                      </w:sdtPr>
                      <w:sdtContent>
                        <w:p>
                          <w:pPr>
                            <w:suppressAutoHyphens/>
                            <w:ind w:firstLine="851"/>
                            <w:jc w:val="both"/>
                            <w:textAlignment w:val="center"/>
                            <w:rPr>
                              <w:szCs w:val="24"/>
                              <w:lang w:eastAsia="lt-LT"/>
                            </w:rPr>
                          </w:pPr>
                          <w:sdt>
                            <w:sdtPr>
                              <w:alias w:val="Numeris"/>
                              <w:tag w:val="nr_606ac5d6084c4119a7bfa8e1e46d5c69"/>
                              <w:lock w:val="sdtLocked"/>
                              <w:richText/>
                            </w:sdtPr>
                            <w:sdtContent>
                              <w:r>
                                <w:rPr>
                                  <w:szCs w:val="24"/>
                                  <w:lang w:eastAsia="lt-LT"/>
                                </w:rPr>
                                <w:t>3.1.5.3</w:t>
                              </w:r>
                            </w:sdtContent>
                          </w:sdt>
                          <w:r>
                            <w:rPr>
                              <w:szCs w:val="24"/>
                              <w:lang w:eastAsia="lt-LT"/>
                            </w:rPr>
                            <w:t>. valstybės turto valdytojo prašymu kitus dokumentus arba informaciją, reikalingus vertinant šio nutarimo 3.1 papunktyje nustatytus reikalavimus;</w:t>
                          </w:r>
                        </w:p>
                      </w:sdtContent>
                    </w:sdt>
                  </w:sdtContent>
                </w:sdt>
              </w:sdtContent>
            </w:sdt>
            <w:sdt>
              <w:sdtPr>
                <w:alias w:val="3.2 pp."/>
                <w:tag w:val="part_f530838a388d46a490d79d6be938537a"/>
                <w:lock w:val="sdtLocked"/>
                <w:richText/>
              </w:sdtPr>
              <w:sdtContent>
                <w:p>
                  <w:pPr>
                    <w:suppressAutoHyphens/>
                    <w:ind w:firstLine="851"/>
                    <w:jc w:val="both"/>
                    <w:textAlignment w:val="center"/>
                    <w:rPr>
                      <w:szCs w:val="24"/>
                      <w:lang w:eastAsia="lt-LT"/>
                    </w:rPr>
                  </w:pPr>
                  <w:sdt>
                    <w:sdtPr>
                      <w:alias w:val="Numeris"/>
                      <w:tag w:val="nr_f530838a388d46a490d79d6be938537a"/>
                      <w:lock w:val="sdtLocked"/>
                      <w:richText/>
                    </w:sdtPr>
                    <w:sdtContent>
                      <w:r>
                        <w:rPr>
                          <w:szCs w:val="24"/>
                          <w:lang w:eastAsia="lt-LT"/>
                        </w:rPr>
                        <w:t>3.2</w:t>
                      </w:r>
                    </w:sdtContent>
                  </w:sdt>
                  <w:r>
                    <w:rPr>
                      <w:szCs w:val="24"/>
                      <w:lang w:eastAsia="lt-LT"/>
                    </w:rPr>
                    <w:t>. pagal K</w:t>
                  </w:r>
                  <w:r>
                    <w:rPr>
                      <w:bCs/>
                      <w:szCs w:val="24"/>
                      <w:lang w:eastAsia="lt-LT"/>
                    </w:rPr>
                    <w:t>omunikatą</w:t>
                  </w:r>
                  <w:r>
                    <w:rPr>
                      <w:szCs w:val="24"/>
                      <w:lang w:eastAsia="lt-LT"/>
                    </w:rPr>
                    <w:t xml:space="preserve"> </w:t>
                  </w:r>
                  <w:r>
                    <w:rPr>
                      <w:bCs/>
                      <w:szCs w:val="24"/>
                      <w:lang w:eastAsia="lt-LT"/>
                    </w:rPr>
                    <w:t xml:space="preserve">nuomininkui taikomų sumažintų nuompinigių ir kitų jam suteiktų laikinųjų valstybės pagalbos priemonių, skirtų </w:t>
                  </w:r>
                  <w:r>
                    <w:rPr>
                      <w:szCs w:val="24"/>
                      <w:lang w:eastAsia="lt-LT"/>
                    </w:rPr>
                    <w:t>ekonomikai remti reaguojant į dabartinį naujojo koronaviruso (COVID-19) protrūkį,</w:t>
                  </w:r>
                  <w:r>
                    <w:rPr>
                      <w:bCs/>
                      <w:szCs w:val="24"/>
                      <w:lang w:eastAsia="lt-LT"/>
                    </w:rPr>
                    <w:t xml:space="preserve"> bendra suma per visą nuompinigių sumažinimo laikotarpį, kuris negali būti </w:t>
                  </w:r>
                  <w:r>
                    <w:rPr>
                      <w:szCs w:val="24"/>
                      <w:lang w:eastAsia="lt-LT"/>
                    </w:rPr>
                    <w:t xml:space="preserve">ilgesnis kaip iki 2020 m. gruodžio 31 d., negali viršyti 800 000 eurų. Jei nuomininkas vykdo veiklą žuvininkystės ir akvakultūros srityje, bendra </w:t>
                  </w:r>
                  <w:r>
                    <w:rPr>
                      <w:bCs/>
                      <w:szCs w:val="24"/>
                      <w:lang w:eastAsia="lt-LT"/>
                    </w:rPr>
                    <w:t xml:space="preserve">nuomininkui taikomų sumažintų nuompinigių ir kitų jam suteiktų laikinųjų valstybės pagalbos priemonių, skirtų </w:t>
                  </w:r>
                  <w:r>
                    <w:rPr>
                      <w:szCs w:val="24"/>
                      <w:lang w:eastAsia="lt-LT"/>
                    </w:rPr>
                    <w:t>ekonomikai remti reaguojant į dabartinį naujojo koronaviruso (COVID-19) protrūkį,</w:t>
                  </w:r>
                  <w:r>
                    <w:rPr>
                      <w:bCs/>
                      <w:szCs w:val="24"/>
                      <w:lang w:eastAsia="lt-LT"/>
                    </w:rPr>
                    <w:t xml:space="preserve"> suma</w:t>
                  </w:r>
                  <w:r>
                    <w:rPr>
                      <w:szCs w:val="24"/>
                      <w:lang w:eastAsia="lt-LT"/>
                    </w:rPr>
                    <w:t xml:space="preserve"> negali viršyti 120 000 eurų, o jei vykdo veiklą pirminės žemės ūkio produktų gamybos srityje, – 100 000 eurų. Jeigu nuomininkas vykdo veiklą keliose srityse, turi būti laikomasi kiekvienai sričiai nustatytos atitinkamos viršutinės valstybės pagalbos ribos ir neturi būti viršijama bendra didžiausia galima valstybės pagalbos suma;</w:t>
                  </w:r>
                </w:p>
              </w:sdtContent>
            </w:sdt>
            <w:sdt>
              <w:sdtPr>
                <w:alias w:val="3.3 pp."/>
                <w:tag w:val="part_ebe1144ad3e64f90a1600e50a31c647c"/>
                <w:lock w:val="sdtLocked"/>
                <w:richText/>
              </w:sdtPr>
              <w:sdtContent>
                <w:p>
                  <w:pPr>
                    <w:suppressAutoHyphens/>
                    <w:ind w:firstLine="851"/>
                    <w:jc w:val="both"/>
                    <w:textAlignment w:val="center"/>
                  </w:pPr>
                  <w:sdt>
                    <w:sdtPr>
                      <w:alias w:val="Numeris"/>
                      <w:tag w:val="nr_ebe1144ad3e64f90a1600e50a31c647c"/>
                      <w:lock w:val="sdtLocked"/>
                      <w:richText/>
                    </w:sdtPr>
                    <w:sdtContent>
                      <w:r>
                        <w:rPr>
                          <w:szCs w:val="24"/>
                          <w:lang w:eastAsia="lt-LT"/>
                        </w:rPr>
                        <w:t>3.3</w:t>
                      </w:r>
                    </w:sdtContent>
                  </w:sdt>
                  <w:r>
                    <w:rPr>
                      <w:szCs w:val="24"/>
                      <w:lang w:eastAsia="lt-LT"/>
                    </w:rPr>
                    <w:t xml:space="preserve">. valstybės turto valdytojai, </w:t>
                  </w:r>
                  <w:r>
                    <w:rPr>
                      <w:color w:val="000000"/>
                      <w:szCs w:val="24"/>
                      <w:lang w:eastAsia="lt-LT"/>
                    </w:rPr>
                    <w:t>vadovaudamiesi Suteiktos valstybės pagalbos ir nereikšmingos (</w:t>
                  </w:r>
                  <w:r>
                    <w:rPr>
                      <w:i/>
                      <w:iCs/>
                      <w:color w:val="000000"/>
                      <w:szCs w:val="24"/>
                      <w:lang w:eastAsia="lt-LT"/>
                    </w:rPr>
                    <w:t>de minimis</w:t>
                  </w:r>
                  <w:r>
                    <w:rPr>
                      <w:color w:val="000000"/>
                      <w:szCs w:val="24"/>
                      <w:lang w:eastAsia="lt-LT"/>
                    </w:rPr>
                    <w:t>) pagalbos registro nuostatais, patvirtintais Lietuvos Respublikos Vyriausybės 2005 m. sausio 19 d. nutarimu Nr. 35 „Dėl Suteiktos valstybės pagalbos ir nereikšmingos (</w:t>
                  </w:r>
                  <w:r>
                    <w:rPr>
                      <w:i/>
                      <w:iCs/>
                      <w:color w:val="000000"/>
                      <w:szCs w:val="24"/>
                      <w:lang w:eastAsia="lt-LT"/>
                    </w:rPr>
                    <w:t>de minimis</w:t>
                  </w:r>
                  <w:r>
                    <w:rPr>
                      <w:color w:val="000000"/>
                      <w:szCs w:val="24"/>
                      <w:lang w:eastAsia="lt-LT"/>
                    </w:rPr>
                    <w:t>) pagalbos registro nuostatų patvirtinimo“, ir Suteiktos valstybės pagalbos ir nereikšmingos (</w:t>
                  </w:r>
                  <w:r>
                    <w:rPr>
                      <w:i/>
                      <w:iCs/>
                      <w:color w:val="000000"/>
                      <w:szCs w:val="24"/>
                      <w:lang w:eastAsia="lt-LT"/>
                    </w:rPr>
                    <w:t>de minimis</w:t>
                  </w:r>
                  <w:r>
                    <w:rPr>
                      <w:color w:val="000000"/>
                      <w:szCs w:val="24"/>
                      <w:lang w:eastAsia="lt-LT"/>
                    </w:rPr>
                    <w:t>) pagalbos duomenų tvarkymo taisyklėmis, patvirtintomis Lietuvos Respublikos konkurencijos tarybos 2015 m. lapkričio 13 d. nutarimu Nr. 1S-120/2015 „Dėl Suteiktos valstybės pagalbos ir nereikšmingos (</w:t>
                  </w:r>
                  <w:r>
                    <w:rPr>
                      <w:i/>
                      <w:iCs/>
                      <w:color w:val="000000"/>
                      <w:szCs w:val="24"/>
                      <w:lang w:eastAsia="lt-LT"/>
                    </w:rPr>
                    <w:t>de minimis</w:t>
                  </w:r>
                  <w:r>
                    <w:rPr>
                      <w:color w:val="000000"/>
                      <w:szCs w:val="24"/>
                      <w:lang w:eastAsia="lt-LT"/>
                    </w:rPr>
                    <w:t>) pagalbos duomenų tvarkymo taisyklių patvirtinimo“, privalo teikti duomenis apie suteiktą valstybės pagalbą Suteiktos valstybės pagalbos ir nereikšmingos (</w:t>
                  </w:r>
                  <w:r>
                    <w:rPr>
                      <w:i/>
                      <w:iCs/>
                      <w:color w:val="000000"/>
                      <w:szCs w:val="24"/>
                      <w:lang w:eastAsia="lt-LT"/>
                    </w:rPr>
                    <w:t>de minimis</w:t>
                  </w:r>
                  <w:r>
                    <w:rPr>
                      <w:color w:val="000000"/>
                      <w:szCs w:val="24"/>
                      <w:lang w:eastAsia="lt-LT"/>
                    </w:rPr>
                    <w:t>) pagalbos registrui. J</w:t>
                  </w:r>
                  <w:r>
                    <w:rPr>
                      <w:szCs w:val="24"/>
                      <w:lang w:eastAsia="lt-LT"/>
                    </w:rPr>
                    <w:t xml:space="preserve">eigu vienam nuomininkui sumažintų nuompinigių suma yra 500 000 eurų ir daugiau, valstybės turto valdytojas informaciją apie suteiktą valstybės pagalbą ne vėliau kaip per </w:t>
                  </w:r>
                  <w:r>
                    <w:rPr>
                      <w:szCs w:val="24"/>
                      <w:lang w:val="en-US" w:eastAsia="lt-LT"/>
                    </w:rPr>
                    <w:t xml:space="preserve">12 </w:t>
                  </w:r>
                  <w:r>
                    <w:rPr>
                      <w:szCs w:val="24"/>
                      <w:lang w:eastAsia="lt-LT"/>
                    </w:rPr>
                    <w:t>mėnesių nuo valstybės pagalbos suteikimo dienos privalo pateikti Europos Komisijos valstybės pagalbos skaidrumo svetainėje adresu https://webgate.ec.europa.eu/competition/transparency/public?lang=en.</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b3a7b0532511ea931dbf3357b5b1c0">
                <w:r w:rsidRPr="00532B9F">
                  <w:rPr>
                    <w:rFonts w:ascii="Times New Roman" w:eastAsia="MS Mincho" w:hAnsi="Times New Roman"/>
                    <w:sz w:val="20"/>
                    <w:i/>
                    <w:iCs/>
                    <w:color w:val="0000FF" w:themeColor="hyperlink"/>
                    <w:u w:val="single"/>
                  </w:rPr>
                  <w:t>129</w:t>
                </w:r>
              </w:fldSimple>
              <w:r>
                <w:rPr>
                  <w:rFonts w:ascii="Times New Roman" w:eastAsia="MS Mincho" w:hAnsi="Times New Roman"/>
                  <w:sz w:val="20"/>
                  <w:i/>
                  <w:iCs/>
                </w:rPr>
                <w:t>,
2020-02-12,
paskelbta TAR 2020-02-20, i. k. 2020-03625        </w:t>
              </w:r>
            </w:p>
            <w:p/>
          </w:sdtContent>
        </w:sdt>
        <w:sdt>
          <w:sdtPr>
            <w:alias w:val="signatura"/>
            <w:tag w:val="part_4f8556bcbaa64a8b8557eb52bb04783b"/>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Ministras Pirmininkas</w:t>
                <w:tab/>
                <w:t>Algirdas Brazauskas</w:t>
              </w:r>
            </w:p>
            <w:p>
              <w:pPr>
                <w:tabs>
                  <w:tab w:val="right" w:pos="9639"/>
                </w:tabs>
                <w:rPr>
                  <w:caps/>
                </w:rPr>
              </w:pPr>
            </w:p>
            <w:p>
              <w:pPr>
                <w:tabs>
                  <w:tab w:val="right" w:pos="9639"/>
                </w:tabs>
                <w:rPr>
                  <w:caps/>
                </w:rPr>
              </w:pPr>
            </w:p>
            <w:p>
              <w:pPr>
                <w:tabs>
                  <w:tab w:val="right" w:pos="9639"/>
                </w:tabs>
                <w:rPr>
                  <w:caps/>
                </w:rPr>
              </w:pPr>
            </w:p>
            <w:p>
              <w:pPr>
                <w:tabs>
                  <w:tab w:val="right" w:pos="9639"/>
                </w:tabs>
              </w:pPr>
              <w:r>
                <w:rPr>
                  <w:caps/>
                </w:rPr>
                <w:t>Finansų ministrė</w:t>
                <w:tab/>
                <w:t>Dalia Grybauskaitė</w:t>
              </w:r>
            </w:p>
          </w:sdtContent>
        </w:sdt>
        <w:p/>
      </w:sdtContent>
    </w:sdt>
    <w:sdt>
      <w:sdtPr>
        <w:alias w:val="patvirtinta"/>
        <w:tag w:val="part_d7b09054bd724e0d8435acb9fc26542f"/>
        <w:lock w:val="sdtLocked"/>
        <w:richText/>
      </w:sdtPr>
      <w:sdtContent>
        <w:p>
          <w:pPr>
            <w:ind w:left="4820"/>
          </w:pPr>
        </w:p>
        <w:p>
          <w:pPr>
            <w:ind w:left="4820"/>
            <w:rPr>
              <w:lang w:eastAsia="ar-SA"/>
            </w:rPr>
            <w:sectPr>
              <w:headerReference w:type="even" r:id="rId9"/>
              <w:headerReference w:type="default" r:id="rId10"/>
              <w:footerReference w:type="even" r:id="rId11"/>
              <w:footerReference w:type="default" r:id="rId12"/>
              <w:headerReference w:type="first" r:id="rId13"/>
              <w:footerReference w:type="first" r:id="rId14"/>
              <w:pgSz w:w="11907" w:h="16839"/>
              <w:pgMar w:top="1134" w:right="567" w:bottom="1134" w:left="1701" w:header="567" w:footer="567" w:gutter="0"/>
              <w:cols w:space="1296"/>
              <w:titlePg/>
              <w:docGrid w:linePitch="360"/>
            </w:sectPr>
          </w:pPr>
        </w:p>
        <w:p>
          <w:pPr>
            <w:ind w:left="4820"/>
          </w:pPr>
          <w:r>
            <w:rPr>
              <w:lang w:eastAsia="ar-SA"/>
            </w:rPr>
            <w:t>PATVIRTINTA</w:t>
            <w:br/>
            <w:t>Lietuvos Respublikos Vyriausybės</w:t>
            <w:br/>
            <w:t>2001 m. gruodžio 14 d. nutarimu Nr. 1524</w:t>
            <w:br/>
            <w:t>(Lietuvos Respublikos Vyriausybės</w:t>
            <w:br/>
          </w:r>
          <w:r>
            <w:rPr>
              <w:color w:val="000000"/>
              <w:lang w:eastAsia="lt-LT"/>
            </w:rPr>
            <w:t>2014 m. lapkričio 5 d.</w:t>
          </w:r>
          <w:r>
            <w:rPr>
              <w:color w:val="000000"/>
              <w:lang w:eastAsia="ar-SA"/>
            </w:rPr>
            <w:t xml:space="preserve"> </w:t>
          </w:r>
          <w:r>
            <w:rPr>
              <w:lang w:eastAsia="ar-SA"/>
            </w:rPr>
            <w:t xml:space="preserve">nutarimo Nr. </w:t>
          </w:r>
          <w:r>
            <w:t>1229</w:t>
            <w:br/>
            <w:t>redakcija)</w:t>
          </w:r>
        </w:p>
        <w:p>
          <w:pPr>
            <w:tabs>
              <w:tab w:val="left" w:pos="-426"/>
            </w:tabs>
            <w:rPr>
              <w:lang w:eastAsia="lt-LT"/>
            </w:rPr>
          </w:pPr>
        </w:p>
        <w:p>
          <w:pPr>
            <w:tabs>
              <w:tab w:val="left" w:pos="-426"/>
            </w:tabs>
            <w:rPr>
              <w:lang w:eastAsia="lt-LT"/>
            </w:rPr>
          </w:pPr>
        </w:p>
        <w:p>
          <w:pPr>
            <w:tabs>
              <w:tab w:val="left" w:pos="6237"/>
              <w:tab w:val="right" w:pos="8306"/>
            </w:tabs>
            <w:rPr>
              <w:color w:val="000000"/>
              <w:lang w:eastAsia="lt-LT"/>
            </w:rPr>
          </w:pPr>
        </w:p>
        <w:p>
          <w:pPr>
            <w:jc w:val="center"/>
            <w:rPr>
              <w:b/>
              <w:szCs w:val="24"/>
            </w:rPr>
          </w:pPr>
          <w:sdt>
            <w:sdtPr>
              <w:alias w:val="Pavadinimas"/>
              <w:tag w:val="title_d7b09054bd724e0d8435acb9fc26542f"/>
              <w:lock w:val="sdtLocked"/>
              <w:richText/>
            </w:sdtPr>
            <w:sdtContent>
              <w:r>
                <w:rPr>
                  <w:b/>
                  <w:szCs w:val="24"/>
                </w:rPr>
                <w:t xml:space="preserve">VALSTYBĖS ILGALAIKIO MATERIALIOJO TURTO NUOMOS VIEŠOJO KONKURSO IR NUOMOS BE KONKURSO ORGANIZAVIMO IR VYKDYMO TVARKOS APRAŠAS </w:t>
              </w:r>
            </w:sdtContent>
          </w:sdt>
        </w:p>
        <w:p>
          <w:pPr>
            <w:rPr>
              <w:szCs w:val="24"/>
            </w:rPr>
          </w:pPr>
        </w:p>
        <w:p>
          <w:pPr>
            <w:rPr>
              <w:szCs w:val="24"/>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b3a7b0532511ea931dbf3357b5b1c0">
            <w:r w:rsidRPr="00532B9F">
              <w:rPr>
                <w:rFonts w:ascii="Times New Roman" w:eastAsia="MS Mincho" w:hAnsi="Times New Roman"/>
                <w:sz w:val="20"/>
                <w:i/>
                <w:iCs/>
                <w:color w:val="0000FF" w:themeColor="hyperlink"/>
                <w:u w:val="single"/>
              </w:rPr>
              <w:t>129</w:t>
            </w:r>
          </w:fldSimple>
          <w:r>
            <w:rPr>
              <w:rFonts w:ascii="Times New Roman" w:eastAsia="MS Mincho" w:hAnsi="Times New Roman"/>
              <w:sz w:val="20"/>
              <w:i/>
              <w:iCs/>
            </w:rPr>
            <w:t>,
2020-02-12,
paskelbta TAR 2020-02-20, i. k. 2020-03625        </w:t>
          </w:r>
        </w:p>
        <w:p/>
        <w:sdt>
          <w:sdtPr>
            <w:alias w:val="skyrius"/>
            <w:tag w:val="part_fd9d0fb97ebb4372b5e0b643e062e008"/>
            <w:lock w:val="sdtLocked"/>
            <w:richText/>
          </w:sdtPr>
          <w:sdtContent>
            <w:p>
              <w:pPr>
                <w:jc w:val="center"/>
                <w:rPr>
                  <w:b/>
                  <w:szCs w:val="24"/>
                </w:rPr>
              </w:pPr>
              <w:sdt>
                <w:sdtPr>
                  <w:alias w:val="Numeris"/>
                  <w:tag w:val="nr_fd9d0fb97ebb4372b5e0b643e062e008"/>
                  <w:lock w:val="sdtLocked"/>
                  <w:richText/>
                </w:sdtPr>
                <w:sdtContent>
                  <w:r>
                    <w:rPr>
                      <w:b/>
                      <w:szCs w:val="24"/>
                    </w:rPr>
                    <w:t>I</w:t>
                  </w:r>
                </w:sdtContent>
              </w:sdt>
              <w:r>
                <w:rPr>
                  <w:b/>
                  <w:szCs w:val="24"/>
                </w:rPr>
                <w:t xml:space="preserve"> SKYRIUS</w:t>
              </w:r>
            </w:p>
            <w:p>
              <w:pPr>
                <w:keepNext/>
                <w:jc w:val="center"/>
                <w:outlineLvl w:val="2"/>
                <w:rPr>
                  <w:b/>
                  <w:szCs w:val="24"/>
                </w:rPr>
              </w:pPr>
              <w:sdt>
                <w:sdtPr>
                  <w:alias w:val="Pavadinimas"/>
                  <w:tag w:val="title_fd9d0fb97ebb4372b5e0b643e062e008"/>
                  <w:lock w:val="sdtLocked"/>
                  <w:richText/>
                </w:sdtPr>
                <w:sdtContent>
                  <w:r>
                    <w:rPr>
                      <w:b/>
                      <w:szCs w:val="24"/>
                    </w:rPr>
                    <w:t>BENDROSIOS NUOSTATOS</w:t>
                  </w:r>
                </w:sdtContent>
              </w:sdt>
            </w:p>
            <w:p>
              <w:pPr>
                <w:ind w:left="4536"/>
                <w:rPr>
                  <w:szCs w:val="24"/>
                  <w:lang w:eastAsia="lt-LT"/>
                </w:rPr>
              </w:pPr>
            </w:p>
            <w:sdt>
              <w:sdtPr>
                <w:alias w:val="1 p."/>
                <w:tag w:val="part_ae59df36089d45d29c9abbd87b59d83b"/>
                <w:lock w:val="sdtLocked"/>
                <w:richText/>
              </w:sdtPr>
              <w:sdtContent>
                <w:p>
                  <w:pPr>
                    <w:ind w:firstLine="720"/>
                    <w:jc w:val="both"/>
                    <w:rPr>
                      <w:rFonts w:eastAsia="Arial Unicode MS"/>
                      <w:szCs w:val="24"/>
                    </w:rPr>
                  </w:pPr>
                  <w:sdt>
                    <w:sdtPr>
                      <w:alias w:val="Numeris"/>
                      <w:tag w:val="nr_ae59df36089d45d29c9abbd87b59d83b"/>
                      <w:lock w:val="sdtLocked"/>
                      <w:richText/>
                    </w:sdtPr>
                    <w:sdtContent>
                      <w:r>
                        <w:rPr>
                          <w:rFonts w:eastAsia="Calibri"/>
                          <w:color w:val="000000"/>
                          <w:szCs w:val="24"/>
                        </w:rPr>
                        <w:t>1</w:t>
                      </w:r>
                    </w:sdtContent>
                  </w:sdt>
                  <w:r>
                    <w:rPr>
                      <w:rFonts w:eastAsia="Calibri"/>
                      <w:color w:val="000000"/>
                      <w:szCs w:val="24"/>
                    </w:rPr>
                    <w:t xml:space="preserve">. Valstybės ilgalaikio materialiojo turto </w:t>
                  </w:r>
                  <w:r>
                    <w:rPr>
                      <w:rFonts w:eastAsia="Calibri"/>
                      <w:szCs w:val="24"/>
                    </w:rPr>
                    <w:t>nuomos</w:t>
                  </w:r>
                  <w:r>
                    <w:rPr>
                      <w:rFonts w:eastAsia="Calibri"/>
                      <w:color w:val="000000"/>
                      <w:szCs w:val="24"/>
                    </w:rPr>
                    <w:t xml:space="preserve"> viešojo konkurso ir nuomos be konkurso organizavimo ir vykdymo tvarkos apraše (toliau – Aprašas) reglamentuojamas valstybės ilgalaikio materialiojo turto (toliau – turtas)</w:t>
                  </w:r>
                  <w:r>
                    <w:rPr>
                      <w:rFonts w:eastAsia="Calibri"/>
                      <w:szCs w:val="24"/>
                    </w:rPr>
                    <w:t xml:space="preserve"> </w:t>
                  </w:r>
                  <w:r>
                    <w:rPr>
                      <w:rFonts w:eastAsia="Calibri"/>
                      <w:color w:val="000000"/>
                      <w:szCs w:val="24"/>
                    </w:rPr>
                    <w:t>nuomos viešojo konkurso organizavimas ir vykdymas,</w:t>
                  </w:r>
                  <w:r>
                    <w:rPr>
                      <w:rFonts w:eastAsia="Calibri"/>
                      <w:color w:val="000000"/>
                      <w:szCs w:val="24"/>
                      <w:lang w:val="en-US"/>
                    </w:rPr>
                    <w:t xml:space="preserve"> </w:t>
                  </w:r>
                  <w:r>
                    <w:rPr>
                      <w:rFonts w:eastAsia="Calibri"/>
                      <w:color w:val="000000"/>
                      <w:szCs w:val="24"/>
                    </w:rPr>
                    <w:t>v</w:t>
                  </w:r>
                  <w:r>
                    <w:rPr>
                      <w:rFonts w:eastAsia="Calibri"/>
                      <w:szCs w:val="24"/>
                    </w:rPr>
                    <w:t>alstybės turto nuomos be konkurso organizavimas ir vykdymas,</w:t>
                  </w:r>
                  <w:r>
                    <w:rPr>
                      <w:rFonts w:eastAsia="Calibri"/>
                      <w:color w:val="000000"/>
                      <w:szCs w:val="24"/>
                    </w:rPr>
                    <w:t xml:space="preserve"> nuomos sutarties pasirašymas ir turto perdavimas. Aprašas netaikomas, jeigu juridinių asmenų veiklą reglamentuojantys įstatymai nustato specialią teisių perdavimo ar suteikimo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b3a7b0532511ea931dbf3357b5b1c0">
                    <w:r w:rsidRPr="00532B9F">
                      <w:rPr>
                        <w:rFonts w:ascii="Times New Roman" w:eastAsia="MS Mincho" w:hAnsi="Times New Roman"/>
                        <w:sz w:val="20"/>
                        <w:i/>
                        <w:iCs/>
                        <w:color w:val="0000FF" w:themeColor="hyperlink"/>
                        <w:u w:val="single"/>
                      </w:rPr>
                      <w:t>129</w:t>
                    </w:r>
                  </w:fldSimple>
                  <w:r>
                    <w:rPr>
                      <w:rFonts w:ascii="Times New Roman" w:eastAsia="MS Mincho" w:hAnsi="Times New Roman"/>
                      <w:sz w:val="20"/>
                      <w:i/>
                      <w:iCs/>
                    </w:rPr>
                    <w:t>,
2020-02-12,
paskelbta TAR 2020-02-20, i. k. 2020-03625            </w:t>
                  </w:r>
                </w:p>
                <w:p/>
              </w:sdtContent>
            </w:sdt>
            <w:sdt>
              <w:sdtPr>
                <w:alias w:val="2 p."/>
                <w:tag w:val="part_6e475a78f2514e1d9de8748deb243e2e"/>
                <w:lock w:val="sdtLocked"/>
                <w:richText/>
              </w:sdtPr>
              <w:sdtContent>
                <w:p>
                  <w:pPr>
                    <w:ind w:firstLine="720"/>
                    <w:jc w:val="both"/>
                    <w:rPr>
                      <w:szCs w:val="24"/>
                    </w:rPr>
                  </w:pPr>
                  <w:sdt>
                    <w:sdtPr>
                      <w:alias w:val="Numeris"/>
                      <w:tag w:val="nr_6e475a78f2514e1d9de8748deb243e2e"/>
                      <w:lock w:val="sdtLocked"/>
                      <w:richText/>
                    </w:sdtPr>
                    <w:sdtContent>
                      <w:r>
                        <w:rPr>
                          <w:rFonts w:eastAsia="Calibri"/>
                          <w:szCs w:val="24"/>
                        </w:rPr>
                        <w:t>2</w:t>
                      </w:r>
                    </w:sdtContent>
                  </w:sdt>
                  <w:r>
                    <w:rPr>
                      <w:rFonts w:eastAsia="Calibri"/>
                      <w:szCs w:val="24"/>
                    </w:rPr>
                    <w:t>. Apraše vartojamos sąvokos suprantamos taip, kaip jos apibrėžtos arba vartojamos Lietuvos Respublikos valstybės ir savivaldybių turto valdymo, naudojimo ir disponavimo juo įstatyme (toliau – Įstatymas) ir Lietuvos Respublikos centralizuotai valdomo valstybės turto valdytojo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b3a7b0532511ea931dbf3357b5b1c0">
                    <w:r w:rsidRPr="00532B9F">
                      <w:rPr>
                        <w:rFonts w:ascii="Times New Roman" w:eastAsia="MS Mincho" w:hAnsi="Times New Roman"/>
                        <w:sz w:val="20"/>
                        <w:i/>
                        <w:iCs/>
                        <w:color w:val="0000FF" w:themeColor="hyperlink"/>
                        <w:u w:val="single"/>
                      </w:rPr>
                      <w:t>129</w:t>
                    </w:r>
                  </w:fldSimple>
                  <w:r>
                    <w:rPr>
                      <w:rFonts w:ascii="Times New Roman" w:eastAsia="MS Mincho" w:hAnsi="Times New Roman"/>
                      <w:sz w:val="20"/>
                      <w:i/>
                      <w:iCs/>
                    </w:rPr>
                    <w:t>,
2020-02-12,
paskelbta TAR 2020-02-20, i. k. 2020-03625            </w:t>
                  </w:r>
                </w:p>
                <w:p/>
              </w:sdtContent>
            </w:sdt>
            <w:sdt>
              <w:sdtPr>
                <w:alias w:val="3 p."/>
                <w:tag w:val="part_cd417074c18a466cb284ee9382a8bc15"/>
                <w:lock w:val="sdtLocked"/>
                <w:richText/>
              </w:sdtPr>
              <w:sdtContent>
                <w:p>
                  <w:pPr>
                    <w:ind w:firstLine="720"/>
                    <w:jc w:val="both"/>
                    <w:rPr>
                      <w:color w:val="000000"/>
                      <w:szCs w:val="24"/>
                      <w:shd w:val="clear" w:color="auto" w:fill="FFFFFF"/>
                      <w:lang w:eastAsia="lt-LT"/>
                    </w:rPr>
                  </w:pPr>
                  <w:sdt>
                    <w:sdtPr>
                      <w:alias w:val="Numeris"/>
                      <w:tag w:val="nr_cd417074c18a466cb284ee9382a8bc15"/>
                      <w:lock w:val="sdtLocked"/>
                      <w:richText/>
                    </w:sdtPr>
                    <w:sdtContent>
                      <w:r>
                        <w:rPr>
                          <w:rFonts w:eastAsia="Arial Unicode MS"/>
                          <w:szCs w:val="24"/>
                          <w:lang w:eastAsia="lt-LT"/>
                        </w:rPr>
                        <w:t>3</w:t>
                      </w:r>
                    </w:sdtContent>
                  </w:sdt>
                  <w:r>
                    <w:rPr>
                      <w:bCs/>
                      <w:color w:val="000000"/>
                      <w:szCs w:val="24"/>
                      <w:lang w:eastAsia="lt-LT"/>
                    </w:rPr>
                    <w:t>. Valstybės turtas gali būti išnuomotas Lietuvos Respublikos ir užsienio valstybių f</w:t>
                  </w:r>
                  <w:r>
                    <w:rPr>
                      <w:color w:val="000000"/>
                      <w:szCs w:val="24"/>
                      <w:shd w:val="clear" w:color="auto" w:fill="FFFFFF"/>
                      <w:lang w:eastAsia="lt-LT"/>
                    </w:rPr>
                    <w:t xml:space="preserve">iziniams, juridiniams asmenims, juridinio asmens statuso neturintiems subjektams, jų filialams ar atstovybėms, asmenims, sudariusiems rašytinį susitarimą. Kai minėti subjektai dalyvauja viešajame turto nuomos konkurse, toliau Apraše jie vadinami konkurso dalyviais. </w:t>
                  </w:r>
                </w:p>
              </w:sdtContent>
            </w:sdt>
            <w:sdt>
              <w:sdtPr>
                <w:alias w:val="4 p."/>
                <w:tag w:val="part_f2a4217f14a64342b590ff0f5175fd5f"/>
                <w:lock w:val="sdtLocked"/>
                <w:richText/>
              </w:sdtPr>
              <w:sdtContent>
                <w:p>
                  <w:pPr>
                    <w:ind w:firstLine="720"/>
                    <w:jc w:val="both"/>
                    <w:rPr>
                      <w:color w:val="000000"/>
                      <w:szCs w:val="24"/>
                      <w:shd w:val="clear" w:color="auto" w:fill="FFFFFF"/>
                      <w:lang w:eastAsia="lt-LT"/>
                    </w:rPr>
                  </w:pPr>
                  <w:sdt>
                    <w:sdtPr>
                      <w:alias w:val="Numeris"/>
                      <w:tag w:val="nr_f2a4217f14a64342b590ff0f5175fd5f"/>
                      <w:lock w:val="sdtLocked"/>
                      <w:richText/>
                    </w:sdtPr>
                    <w:sdtContent>
                      <w:r>
                        <w:rPr>
                          <w:rFonts w:eastAsia="Calibri"/>
                          <w:szCs w:val="24"/>
                        </w:rPr>
                        <w:t>4</w:t>
                      </w:r>
                    </w:sdtContent>
                  </w:sdt>
                  <w:r>
                    <w:rPr>
                      <w:rFonts w:eastAsia="Calibri"/>
                      <w:szCs w:val="24"/>
                    </w:rPr>
                    <w:t>. Kai perkančioji organizacija vykdo paslaugų, kurioms teikti bus naudojamas jos arba kito turto valdytojo (jo sutikimu) valdomas valstybės turtas, viešąjį pirkimą, šis turtas išnuomojamas Lietuvos Respublikos viešųjų pirkimų įstatymo nustatyta tvarka vykdomo paslaugų viešojo pirkimo metu. Paslaugų viešojo pirkimo dokumentuose turi būti nurodomas valstybės turto nuompinigių dydis.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b3a7b0532511ea931dbf3357b5b1c0">
                    <w:r w:rsidRPr="00532B9F">
                      <w:rPr>
                        <w:rFonts w:ascii="Times New Roman" w:eastAsia="MS Mincho" w:hAnsi="Times New Roman"/>
                        <w:sz w:val="20"/>
                        <w:i/>
                        <w:iCs/>
                        <w:color w:val="0000FF" w:themeColor="hyperlink"/>
                        <w:u w:val="single"/>
                      </w:rPr>
                      <w:t>129</w:t>
                    </w:r>
                  </w:fldSimple>
                  <w:r>
                    <w:rPr>
                      <w:rFonts w:ascii="Times New Roman" w:eastAsia="MS Mincho" w:hAnsi="Times New Roman"/>
                      <w:sz w:val="20"/>
                      <w:i/>
                      <w:iCs/>
                    </w:rPr>
                    <w:t>,
2020-02-12,
paskelbta TAR 2020-02-20, i. k. 2020-03625            </w:t>
                  </w:r>
                </w:p>
                <w:p/>
              </w:sdtContent>
            </w:sdt>
            <w:sdt>
              <w:sdtPr>
                <w:alias w:val="5 p."/>
                <w:tag w:val="part_dc7abec1a7544063b5fe8b1c1c27fdbd"/>
                <w:lock w:val="sdtLocked"/>
                <w:richText/>
              </w:sdtPr>
              <w:sdtContent>
                <w:p>
                  <w:pPr>
                    <w:ind w:firstLine="720"/>
                    <w:jc w:val="both"/>
                    <w:rPr>
                      <w:szCs w:val="24"/>
                    </w:rPr>
                  </w:pPr>
                  <w:sdt>
                    <w:sdtPr>
                      <w:alias w:val="Numeris"/>
                      <w:tag w:val="nr_dc7abec1a7544063b5fe8b1c1c27fdbd"/>
                      <w:lock w:val="sdtLocked"/>
                      <w:richText/>
                    </w:sdtPr>
                    <w:sdtContent>
                      <w:r>
                        <w:rPr>
                          <w:rFonts w:eastAsia="Arial Unicode MS"/>
                          <w:szCs w:val="24"/>
                        </w:rPr>
                        <w:t>5</w:t>
                      </w:r>
                    </w:sdtContent>
                  </w:sdt>
                  <w:r>
                    <w:rPr>
                      <w:rFonts w:eastAsia="Arial Unicode MS"/>
                      <w:szCs w:val="24"/>
                    </w:rPr>
                    <w:t xml:space="preserve">. Nuompinigių už valstybės ilgalaikio ir trumpalaikio materialiojo turto nuomą skaičiavimo taisykles nustato Lietuvos Respublikos finansų ministerija. </w:t>
                  </w:r>
                </w:p>
              </w:sdtContent>
            </w:sdt>
            <w:sdt>
              <w:sdtPr>
                <w:alias w:val="6 p."/>
                <w:tag w:val="part_c1b6363f2aca4341b565e16bd47cff6f"/>
                <w:lock w:val="sdtLocked"/>
                <w:richText/>
              </w:sdtPr>
              <w:sdtContent>
                <w:p>
                  <w:pPr>
                    <w:ind w:firstLine="720"/>
                    <w:jc w:val="both"/>
                    <w:rPr>
                      <w:strike/>
                      <w:szCs w:val="24"/>
                    </w:rPr>
                  </w:pPr>
                  <w:sdt>
                    <w:sdtPr>
                      <w:alias w:val="Numeris"/>
                      <w:tag w:val="nr_c1b6363f2aca4341b565e16bd47cff6f"/>
                      <w:lock w:val="sdtLocked"/>
                      <w:richText/>
                    </w:sdtPr>
                    <w:sdtContent>
                      <w:r>
                        <w:rPr>
                          <w:rFonts w:eastAsia="Calibri"/>
                          <w:szCs w:val="24"/>
                        </w:rPr>
                        <w:t>6</w:t>
                      </w:r>
                    </w:sdtContent>
                  </w:sdt>
                  <w:r>
                    <w:rPr>
                      <w:rFonts w:eastAsia="Calibri"/>
                      <w:szCs w:val="24"/>
                    </w:rPr>
                    <w:t>. Turto valdytojo funkcijoms atlikti nenaudojamas valstybės nekilnojamasis turtas – statiniai, patalpos ar jų dalys (toliau – valstybės nekilnojamasis turtas), išskyrus Įstatymo 15 straipsnio 2 dalyje nustatytais atvejais, negali būti išnuomotas, jeigu centralizuotai valdomo valstybės turto valdytojas nustato, kad valstybės nekilnojamojo turto reikia kito valstybės turto valdytojo funkcijoms atlikti.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b3a7b0532511ea931dbf3357b5b1c0">
                    <w:r w:rsidRPr="00532B9F">
                      <w:rPr>
                        <w:rFonts w:ascii="Times New Roman" w:eastAsia="MS Mincho" w:hAnsi="Times New Roman"/>
                        <w:sz w:val="20"/>
                        <w:i/>
                        <w:iCs/>
                        <w:color w:val="0000FF" w:themeColor="hyperlink"/>
                        <w:u w:val="single"/>
                      </w:rPr>
                      <w:t>129</w:t>
                    </w:r>
                  </w:fldSimple>
                  <w:r>
                    <w:rPr>
                      <w:rFonts w:ascii="Times New Roman" w:eastAsia="MS Mincho" w:hAnsi="Times New Roman"/>
                      <w:sz w:val="20"/>
                      <w:i/>
                      <w:iCs/>
                    </w:rPr>
                    <w:t>,
2020-02-12,
paskelbta TAR 2020-02-20, i. k. 2020-03625            </w:t>
                  </w:r>
                </w:p>
                <w:p/>
              </w:sdtContent>
            </w:sdt>
          </w:sdtContent>
        </w:sdt>
        <w:sdt>
          <w:sdtPr>
            <w:alias w:val="skyrius"/>
            <w:tag w:val="part_88f8d661d7e140f0b20c75813316dbef"/>
            <w:lock w:val="sdtLocked"/>
            <w:richText/>
          </w:sdtPr>
          <w:sdtContent>
            <w:p>
              <w:pPr>
                <w:keepNext/>
                <w:keepLines/>
                <w:jc w:val="center"/>
                <w:rPr>
                  <w:b/>
                  <w:szCs w:val="24"/>
                  <w:lang w:eastAsia="lt-LT"/>
                </w:rPr>
              </w:pPr>
              <w:sdt>
                <w:sdtPr>
                  <w:alias w:val="Numeris"/>
                  <w:tag w:val="nr_88f8d661d7e140f0b20c75813316dbef"/>
                  <w:lock w:val="sdtLocked"/>
                  <w:richText/>
                </w:sdtPr>
                <w:sdtContent>
                  <w:r>
                    <w:rPr>
                      <w:b/>
                      <w:szCs w:val="24"/>
                      <w:lang w:eastAsia="lt-LT"/>
                    </w:rPr>
                    <w:t>II</w:t>
                  </w:r>
                </w:sdtContent>
              </w:sdt>
              <w:r>
                <w:rPr>
                  <w:b/>
                  <w:szCs w:val="24"/>
                  <w:lang w:eastAsia="lt-LT"/>
                </w:rPr>
                <w:t xml:space="preserve"> SKYRIUS</w:t>
              </w:r>
            </w:p>
            <w:p>
              <w:pPr>
                <w:keepNext/>
                <w:keepLines/>
                <w:jc w:val="center"/>
                <w:rPr>
                  <w:b/>
                  <w:szCs w:val="24"/>
                </w:rPr>
              </w:pPr>
              <w:sdt>
                <w:sdtPr>
                  <w:alias w:val="Pavadinimas"/>
                  <w:tag w:val="title_88f8d661d7e140f0b20c75813316dbef"/>
                  <w:lock w:val="sdtLocked"/>
                  <w:richText/>
                </w:sdtPr>
                <w:sdtContent>
                  <w:r>
                    <w:rPr>
                      <w:b/>
                      <w:szCs w:val="24"/>
                    </w:rPr>
                    <w:t>VALSTYBĖS TURTO NUOMOS VIEŠOJO KONKURSO BŪDU ORGANIZAVIMAS</w:t>
                  </w:r>
                </w:sdtContent>
              </w:sdt>
            </w:p>
            <w:p>
              <w:pPr>
                <w:keepNext/>
                <w:keepLines/>
                <w:jc w:val="center"/>
                <w:outlineLvl w:val="5"/>
                <w:rPr>
                  <w:b/>
                  <w:szCs w:val="24"/>
                </w:rPr>
              </w:pPr>
            </w:p>
            <w:sdt>
              <w:sdtPr>
                <w:alias w:val="skirsnis"/>
                <w:tag w:val="part_1fd29550577b473993ec29f4535d9da1"/>
                <w:lock w:val="sdtLocked"/>
                <w:richText/>
              </w:sdtPr>
              <w:sdtContent>
                <w:p>
                  <w:pPr>
                    <w:keepNext/>
                    <w:keepLines/>
                    <w:jc w:val="center"/>
                    <w:outlineLvl w:val="5"/>
                    <w:rPr>
                      <w:b/>
                      <w:sz w:val="22"/>
                      <w:szCs w:val="22"/>
                    </w:rPr>
                  </w:pPr>
                  <w:sdt>
                    <w:sdtPr>
                      <w:alias w:val="Numeris"/>
                      <w:tag w:val="nr_1fd29550577b473993ec29f4535d9da1"/>
                      <w:lock w:val="sdtLocked"/>
                      <w:richText/>
                    </w:sdtPr>
                    <w:sdtContent>
                      <w:r>
                        <w:rPr>
                          <w:b/>
                          <w:sz w:val="22"/>
                          <w:szCs w:val="22"/>
                        </w:rPr>
                        <w:t>PIRMASIS</w:t>
                      </w:r>
                    </w:sdtContent>
                  </w:sdt>
                  <w:r>
                    <w:rPr>
                      <w:b/>
                      <w:sz w:val="22"/>
                      <w:szCs w:val="22"/>
                    </w:rPr>
                    <w:t xml:space="preserve"> SKIRSNIS</w:t>
                  </w:r>
                </w:p>
                <w:p>
                  <w:pPr>
                    <w:keepNext/>
                    <w:keepLines/>
                    <w:jc w:val="center"/>
                    <w:rPr>
                      <w:b/>
                      <w:sz w:val="22"/>
                      <w:szCs w:val="22"/>
                    </w:rPr>
                  </w:pPr>
                  <w:sdt>
                    <w:sdtPr>
                      <w:alias w:val="Pavadinimas"/>
                      <w:tag w:val="title_1fd29550577b473993ec29f4535d9da1"/>
                      <w:lock w:val="sdtLocked"/>
                      <w:richText/>
                    </w:sdtPr>
                    <w:sdtContent>
                      <w:r>
                        <w:rPr>
                          <w:b/>
                          <w:sz w:val="22"/>
                          <w:szCs w:val="22"/>
                        </w:rPr>
                        <w:t>SPRENDIMŲ DĖL VALSTYBĖS TURTO NUOMOS PRIĖMIMAS</w:t>
                      </w:r>
                    </w:sdtContent>
                  </w:sdt>
                </w:p>
                <w:p>
                  <w:pPr>
                    <w:keepNext/>
                    <w:keepLines/>
                    <w:jc w:val="center"/>
                    <w:rPr>
                      <w:rFonts w:eastAsia="Arial Unicode MS"/>
                      <w:szCs w:val="24"/>
                    </w:rPr>
                  </w:pPr>
                </w:p>
                <w:sdt>
                  <w:sdtPr>
                    <w:alias w:val="7 p."/>
                    <w:tag w:val="part_80125b5fe08447018fbcb07b4ee0b61d"/>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2020-02-21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b3a7b0532511ea931dbf3357b5b1c0">
                        <w:r w:rsidRPr="00532B9F">
                          <w:rPr>
                            <w:rFonts w:ascii="Times New Roman" w:eastAsia="MS Mincho" w:hAnsi="Times New Roman"/>
                            <w:sz w:val="20"/>
                            <w:i/>
                            <w:iCs/>
                            <w:color w:val="0000FF" w:themeColor="hyperlink"/>
                            <w:u w:val="single"/>
                          </w:rPr>
                          <w:t>129</w:t>
                        </w:r>
                      </w:fldSimple>
                      <w:r>
                        <w:rPr>
                          <w:rFonts w:ascii="Times New Roman" w:eastAsia="MS Mincho" w:hAnsi="Times New Roman"/>
                          <w:sz w:val="20"/>
                          <w:i/>
                          <w:iCs/>
                        </w:rPr>
                        <w:t>,
2020-02-12,
paskelbta TAR 2020-02-20, i. k. 2020-03625        </w:t>
                      </w:r>
                    </w:p>
                    <w:p/>
                  </w:sdtContent>
                </w:sdt>
                <w:sdt>
                  <w:sdtPr>
                    <w:alias w:val="8 p."/>
                    <w:tag w:val="part_650cbf5c05c64871a0fcdc5e816b38fc"/>
                    <w:lock w:val="sdtLocked"/>
                    <w:richText/>
                  </w:sdtPr>
                  <w:sdtContent>
                    <w:p>
                      <w:pPr>
                        <w:ind w:firstLine="720"/>
                        <w:jc w:val="both"/>
                        <w:rPr>
                          <w:rFonts w:eastAsia="Arial Unicode MS"/>
                          <w:szCs w:val="24"/>
                        </w:rPr>
                      </w:pPr>
                      <w:sdt>
                        <w:sdtPr>
                          <w:alias w:val="Numeris"/>
                          <w:tag w:val="nr_650cbf5c05c64871a0fcdc5e816b38fc"/>
                          <w:lock w:val="sdtLocked"/>
                          <w:richText/>
                        </w:sdtPr>
                        <w:sdtContent>
                          <w:r>
                            <w:rPr>
                              <w:rFonts w:eastAsia="Arial Unicode MS"/>
                              <w:szCs w:val="24"/>
                            </w:rPr>
                            <w:t>8</w:t>
                          </w:r>
                        </w:sdtContent>
                      </w:sdt>
                      <w:r>
                        <w:rPr>
                          <w:rFonts w:eastAsia="Arial Unicode MS"/>
                          <w:szCs w:val="24"/>
                        </w:rPr>
                        <w:t xml:space="preserve">. </w:t>
                      </w:r>
                      <w:r>
                        <w:rPr>
                          <w:szCs w:val="24"/>
                        </w:rPr>
                        <w:t xml:space="preserve">Sprendimą dėl valstybės turto nuomos priima valstybės turto valdytojas, išskyrus Aprašo III skyriuje nustatytą atvejį, kai sprendimą dėl turto nuomos priima Lietuvos Respublikos Vyriausybė. Sprendime išnuomoti valstybės turtą turi būti nustatytos šios nuomos sąlygos: </w:t>
                      </w:r>
                      <w:r>
                        <w:rPr>
                          <w:rFonts w:eastAsia="Arial Unicode MS"/>
                          <w:szCs w:val="24"/>
                        </w:rPr>
                        <w:t xml:space="preserve">valstybės turto nuomos būdas, </w:t>
                      </w:r>
                      <w:r>
                        <w:rPr>
                          <w:szCs w:val="24"/>
                        </w:rPr>
                        <w:t>nuomojamas turtas ir jo identifikavimo duomenys, turto naudojimo paskirtis, numatomas nuomos terminas, pradinis turto nuompinigių dydis ir kitos nuomos ar nuomos organizavimo sąlygos.</w:t>
                      </w:r>
                    </w:p>
                  </w:sdtContent>
                </w:sdt>
                <w:sdt>
                  <w:sdtPr>
                    <w:alias w:val="9 p."/>
                    <w:tag w:val="part_7b1a3ecafb554e3ab3392834e8dafd53"/>
                    <w:lock w:val="sdtLocked"/>
                    <w:richText/>
                  </w:sdtPr>
                  <w:sdtContent>
                    <w:p>
                      <w:pPr>
                        <w:ind w:firstLine="720"/>
                        <w:jc w:val="both"/>
                        <w:rPr>
                          <w:szCs w:val="24"/>
                        </w:rPr>
                      </w:pPr>
                      <w:sdt>
                        <w:sdtPr>
                          <w:alias w:val="Numeris"/>
                          <w:tag w:val="nr_7b1a3ecafb554e3ab3392834e8dafd53"/>
                          <w:lock w:val="sdtLocked"/>
                          <w:richText/>
                        </w:sdtPr>
                        <w:sdtContent>
                          <w:r>
                            <w:rPr>
                              <w:lang w:eastAsia="lt-LT"/>
                            </w:rPr>
                            <w:t>9</w:t>
                          </w:r>
                        </w:sdtContent>
                      </w:sdt>
                      <w:r>
                        <w:rPr>
                          <w:lang w:eastAsia="lt-LT"/>
                        </w:rPr>
                        <w:t>. Turto valdytojo sprendimo išnuomoti valstybės turtą viešojo nuomos konkurso būdu projektas turi būti suderintas su: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1ffb10c08b11e79122ea2db7aeb5f0">
                        <w:r w:rsidRPr="00532B9F">
                          <w:rPr>
                            <w:rFonts w:ascii="Times New Roman" w:eastAsia="MS Mincho" w:hAnsi="Times New Roman"/>
                            <w:sz w:val="20"/>
                            <w:i/>
                            <w:iCs/>
                            <w:color w:val="0000FF" w:themeColor="hyperlink"/>
                            <w:u w:val="single"/>
                          </w:rPr>
                          <w:t>883</w:t>
                        </w:r>
                      </w:fldSimple>
                      <w:r>
                        <w:rPr>
                          <w:rFonts w:ascii="Times New Roman" w:eastAsia="MS Mincho" w:hAnsi="Times New Roman"/>
                          <w:sz w:val="20"/>
                          <w:i/>
                          <w:iCs/>
                        </w:rPr>
                        <w:t>,
2017-10-31,
paskelbta TAR 2017-11-03, i. k. 2017-17462            </w:t>
                      </w:r>
                    </w:p>
                    <w:sdt>
                      <w:sdtPr>
                        <w:alias w:val="9.1 p."/>
                        <w:tag w:val="part_fc76d47c028548dc88b1e7e1b1cbe4ad"/>
                        <w:lock w:val="sdtLocked"/>
                        <w:richText/>
                      </w:sdtPr>
                      <w:sdtContent>
                        <w:p>
                          <w:pPr>
                            <w:tabs>
                              <w:tab w:val="left" w:pos="851"/>
                            </w:tabs>
                            <w:ind w:firstLine="720"/>
                            <w:jc w:val="both"/>
                            <w:rPr>
                              <w:szCs w:val="24"/>
                            </w:rPr>
                          </w:pPr>
                          <w:sdt>
                            <w:sdtPr>
                              <w:alias w:val="Numeris"/>
                              <w:tag w:val="nr_fc76d47c028548dc88b1e7e1b1cbe4ad"/>
                              <w:lock w:val="sdtLocked"/>
                              <w:richText/>
                            </w:sdtPr>
                            <w:sdtContent>
                              <w:r>
                                <w:rPr>
                                  <w:rFonts w:eastAsia="Calibri"/>
                                  <w:szCs w:val="24"/>
                                  <w:lang w:eastAsia="lt-LT"/>
                                </w:rPr>
                                <w:t>9.1</w:t>
                              </w:r>
                            </w:sdtContent>
                          </w:sdt>
                          <w:r>
                            <w:rPr>
                              <w:rFonts w:eastAsia="Calibri"/>
                              <w:szCs w:val="24"/>
                              <w:lang w:eastAsia="lt-LT"/>
                            </w:rPr>
                            <w:t xml:space="preserve">. institucija, įgyvendinančia valstybės, kaip juridinio asmens dalyvio, teises ir pareigas (išskyrus tuos atvejus, kai juridinio asmens dalyvio teises ir pareigas įgyvendinanti institucija yra Lietuvos Respublikos Seimas, Lietuvos Respublikos Vyriausybė arba </w:t>
                          </w:r>
                          <w:r>
                            <w:rPr>
                              <w:szCs w:val="24"/>
                              <w:lang w:eastAsia="lt-LT"/>
                            </w:rPr>
                            <w:t xml:space="preserve">kai centralizuotai valdyti perduotą valstybės </w:t>
                          </w:r>
                          <w:r>
                            <w:rPr>
                              <w:rFonts w:eastAsia="Calibri"/>
                              <w:szCs w:val="24"/>
                              <w:lang w:eastAsia="lt-LT"/>
                            </w:rPr>
                            <w:t xml:space="preserve">nekilnojamąjį turtą </w:t>
                          </w:r>
                          <w:r>
                            <w:rPr>
                              <w:szCs w:val="24"/>
                              <w:lang w:eastAsia="lt-LT"/>
                            </w:rPr>
                            <w:t>išnuomoja centralizuotai valdomo valstybės turto valdytojas</w:t>
                          </w:r>
                          <w:r>
                            <w:rPr>
                              <w:rFonts w:eastAsia="Calibri"/>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495ef0e92111e68503b67e3b82e8bd">
                            <w:r w:rsidRPr="00532B9F">
                              <w:rPr>
                                <w:rFonts w:ascii="Times New Roman" w:eastAsia="MS Mincho" w:hAnsi="Times New Roman"/>
                                <w:sz w:val="20"/>
                                <w:i/>
                                <w:iCs/>
                                <w:color w:val="0000FF" w:themeColor="hyperlink"/>
                                <w:u w:val="single"/>
                              </w:rPr>
                              <w:t>76</w:t>
                            </w:r>
                          </w:fldSimple>
                          <w:r>
                            <w:rPr>
                              <w:rFonts w:ascii="Times New Roman" w:eastAsia="MS Mincho" w:hAnsi="Times New Roman"/>
                              <w:sz w:val="20"/>
                              <w:i/>
                              <w:iCs/>
                            </w:rPr>
                            <w:t>,
2017-02-01,
paskelbta TAR 2017-02-02, i. k. 2017-01930            </w:t>
                          </w:r>
                        </w:p>
                        <w:p/>
                      </w:sdtContent>
                    </w:sdt>
                    <w:sdt>
                      <w:sdtPr>
                        <w:alias w:val="9.2 p."/>
                        <w:tag w:val="part_5fddca5beb5548c5970a73fe0f129df9"/>
                        <w:lock w:val="sdtLocked"/>
                        <w:richText/>
                      </w:sdtPr>
                      <w:sdtContent>
                        <w:p>
                          <w:pPr>
                            <w:tabs>
                              <w:tab w:val="left" w:pos="709"/>
                              <w:tab w:val="left" w:pos="1560"/>
                              <w:tab w:val="left" w:pos="1843"/>
                            </w:tabs>
                            <w:ind w:firstLine="709"/>
                            <w:jc w:val="both"/>
                            <w:rPr>
                              <w:szCs w:val="24"/>
                            </w:rPr>
                          </w:pPr>
                          <w:sdt>
                            <w:sdtPr>
                              <w:alias w:val="Numeris"/>
                              <w:tag w:val="nr_5fddca5beb5548c5970a73fe0f129df9"/>
                              <w:lock w:val="sdtLocked"/>
                              <w:richText/>
                            </w:sdtPr>
                            <w:sdtContent>
                              <w:r>
                                <w:rPr>
                                  <w:szCs w:val="24"/>
                                </w:rPr>
                                <w:t>9.2</w:t>
                              </w:r>
                            </w:sdtContent>
                          </w:sdt>
                          <w:r>
                            <w:rPr>
                              <w:szCs w:val="24"/>
                            </w:rPr>
                            <w:t>. Lietuvos Respublikos švietimo, mokslo ir sporto ministerija, jeigu valstybės turtą ketina išnuomoti valstybės mokslo ir studijų institucijos ar valstybinės profesinio mokymo įstaigos;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3f66304a1311e9b9e1d4aa8e4da0de">
                            <w:r w:rsidRPr="00532B9F">
                              <w:rPr>
                                <w:rFonts w:ascii="Times New Roman" w:eastAsia="MS Mincho" w:hAnsi="Times New Roman"/>
                                <w:sz w:val="20"/>
                                <w:i/>
                                <w:iCs/>
                                <w:color w:val="0000FF" w:themeColor="hyperlink"/>
                                <w:u w:val="single"/>
                              </w:rPr>
                              <w:t>253</w:t>
                            </w:r>
                          </w:fldSimple>
                          <w:r>
                            <w:rPr>
                              <w:rFonts w:ascii="Times New Roman" w:eastAsia="MS Mincho" w:hAnsi="Times New Roman"/>
                              <w:sz w:val="20"/>
                              <w:i/>
                              <w:iCs/>
                            </w:rPr>
                            <w:t>,
2019-03-13,
paskelbta TAR 2019-03-19, i. k. 2019-04274            </w:t>
                          </w:r>
                        </w:p>
                        <w:p/>
                      </w:sdtContent>
                    </w:sdt>
                    <w:sdt>
                      <w:sdtPr>
                        <w:alias w:val="9.3 p."/>
                        <w:tag w:val="part_50bffdaf40b54549a9fa3dfbbe85f4df"/>
                        <w:lock w:val="sdtLocked"/>
                        <w:richText/>
                      </w:sdtPr>
                      <w:sdtContent>
                        <w:p>
                          <w:pPr>
                            <w:tabs>
                              <w:tab w:val="left" w:pos="567"/>
                            </w:tabs>
                            <w:ind w:firstLine="720"/>
                            <w:jc w:val="both"/>
                            <w:rPr>
                              <w:szCs w:val="24"/>
                              <w:lang w:eastAsia="lt-LT"/>
                            </w:rPr>
                          </w:pPr>
                          <w:sdt>
                            <w:sdtPr>
                              <w:alias w:val="Numeris"/>
                              <w:tag w:val="nr_50bffdaf40b54549a9fa3dfbbe85f4df"/>
                              <w:lock w:val="sdtLocked"/>
                              <w:richText/>
                            </w:sdtPr>
                            <w:sdtContent>
                              <w:r>
                                <w:rPr>
                                  <w:lang w:eastAsia="lt-LT"/>
                                </w:rPr>
                                <w:t>9.3</w:t>
                              </w:r>
                            </w:sdtContent>
                          </w:sdt>
                          <w:r>
                            <w:rPr>
                              <w:lang w:eastAsia="lt-LT"/>
                            </w:rPr>
                            <w:t>. centralizuotai valdomo valstybės turto valdytoju, kai išnuomojamas valstybės nekilnojamasis turtas, išskyrus Aprašo 10 punkte nurodytus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1ffb10c08b11e79122ea2db7aeb5f0">
                            <w:r w:rsidRPr="00532B9F">
                              <w:rPr>
                                <w:rFonts w:ascii="Times New Roman" w:eastAsia="MS Mincho" w:hAnsi="Times New Roman"/>
                                <w:sz w:val="20"/>
                                <w:i/>
                                <w:iCs/>
                                <w:color w:val="0000FF" w:themeColor="hyperlink"/>
                                <w:u w:val="single"/>
                              </w:rPr>
                              <w:t>883</w:t>
                            </w:r>
                          </w:fldSimple>
                          <w:r>
                            <w:rPr>
                              <w:rFonts w:ascii="Times New Roman" w:eastAsia="MS Mincho" w:hAnsi="Times New Roman"/>
                              <w:sz w:val="20"/>
                              <w:i/>
                              <w:iCs/>
                            </w:rPr>
                            <w:t>,
2017-10-31,
paskelbta TAR 2017-11-03, i. k. 2017-17462            </w:t>
                          </w:r>
                        </w:p>
                        <w:p/>
                      </w:sdtContent>
                    </w:sdt>
                  </w:sdtContent>
                </w:sdt>
                <w:sdt>
                  <w:sdtPr>
                    <w:alias w:val="10 p."/>
                    <w:tag w:val="part_e7cd97652b61469986a3cf2d18101887"/>
                    <w:lock w:val="sdtLocked"/>
                    <w:richText/>
                  </w:sdtPr>
                  <w:sdtContent>
                    <w:p>
                      <w:pPr>
                        <w:ind w:firstLine="720"/>
                        <w:jc w:val="both"/>
                        <w:rPr>
                          <w:szCs w:val="24"/>
                        </w:rPr>
                      </w:pPr>
                      <w:sdt>
                        <w:sdtPr>
                          <w:alias w:val="Numeris"/>
                          <w:tag w:val="nr_e7cd97652b61469986a3cf2d18101887"/>
                          <w:lock w:val="sdtLocked"/>
                          <w:richText/>
                        </w:sdtPr>
                        <w:sdtContent>
                          <w:r>
                            <w:rPr>
                              <w:szCs w:val="24"/>
                            </w:rPr>
                            <w:t>10</w:t>
                          </w:r>
                        </w:sdtContent>
                      </w:sdt>
                      <w:r>
                        <w:rPr>
                          <w:szCs w:val="24"/>
                        </w:rPr>
                        <w:t>. Turto valdytojo sprendimas išnuomoti valstybės nekilnojamąjį turtą su centralizuotai valdomo valstybės turto valdytoju nederinamas, jeigu:</w:t>
                      </w:r>
                    </w:p>
                    <w:sdt>
                      <w:sdtPr>
                        <w:alias w:val="10.1 p."/>
                        <w:tag w:val="part_1ba1901df81f4cb98a6f1c0ac0dbfe0a"/>
                        <w:lock w:val="sdtLocked"/>
                        <w:richText/>
                      </w:sdtPr>
                      <w:sdtContent>
                        <w:p>
                          <w:pPr>
                            <w:ind w:firstLine="720"/>
                            <w:jc w:val="both"/>
                            <w:rPr>
                              <w:b/>
                              <w:szCs w:val="24"/>
                            </w:rPr>
                          </w:pPr>
                          <w:sdt>
                            <w:sdtPr>
                              <w:alias w:val="Numeris"/>
                              <w:tag w:val="nr_1ba1901df81f4cb98a6f1c0ac0dbfe0a"/>
                              <w:lock w:val="sdtLocked"/>
                              <w:richText/>
                            </w:sdtPr>
                            <w:sdtContent>
                              <w:r>
                                <w:rPr>
                                  <w:szCs w:val="24"/>
                                </w:rPr>
                                <w:t>10.1</w:t>
                              </w:r>
                            </w:sdtContent>
                          </w:sdt>
                          <w:r>
                            <w:rPr>
                              <w:szCs w:val="24"/>
                            </w:rPr>
                            <w:t>. valstybės nekilnojamasis turtas išnuomojamas kopijavimo, dauginimo, kavos, vandens ar maisto aparatams pastatyti, mobiliojo ryšio antenoms įrengti ir kitoms panašioms reikmėms;</w:t>
                          </w:r>
                        </w:p>
                      </w:sdtContent>
                    </w:sdt>
                    <w:sdt>
                      <w:sdtPr>
                        <w:alias w:val="10.2 p."/>
                        <w:tag w:val="part_4b76bb52fcb14a8d96344b44eea3fd7f"/>
                        <w:lock w:val="sdtLocked"/>
                        <w:richText/>
                      </w:sdtPr>
                      <w:sdtContent>
                        <w:p>
                          <w:pPr>
                            <w:ind w:firstLine="720"/>
                            <w:jc w:val="both"/>
                            <w:rPr>
                              <w:szCs w:val="24"/>
                            </w:rPr>
                          </w:pPr>
                          <w:sdt>
                            <w:sdtPr>
                              <w:alias w:val="Numeris"/>
                              <w:tag w:val="nr_4b76bb52fcb14a8d96344b44eea3fd7f"/>
                              <w:lock w:val="sdtLocked"/>
                              <w:richText/>
                            </w:sdtPr>
                            <w:sdtContent>
                              <w:r>
                                <w:rPr>
                                  <w:szCs w:val="24"/>
                                </w:rPr>
                                <w:t>10.2</w:t>
                              </w:r>
                            </w:sdtContent>
                          </w:sdt>
                          <w:r>
                            <w:rPr>
                              <w:szCs w:val="24"/>
                            </w:rPr>
                            <w:t>. valstybės nekilnojamąjį turtą išnuomoja valstybės įmonės, organizuojančios orlaivių skrydžius ir eksploatuojančios oro uostus.</w:t>
                          </w:r>
                        </w:p>
                      </w:sdtContent>
                    </w:sdt>
                  </w:sdtContent>
                </w:sdt>
                <w:sdt>
                  <w:sdtPr>
                    <w:alias w:val="11 p."/>
                    <w:tag w:val="part_0e03f37ca0ad4b83b36b10748332aea9"/>
                    <w:lock w:val="sdtLocked"/>
                    <w:richText/>
                  </w:sdtPr>
                  <w:sdtContent>
                    <w:p>
                      <w:pPr>
                        <w:ind w:firstLine="720"/>
                        <w:jc w:val="both"/>
                        <w:rPr>
                          <w:szCs w:val="24"/>
                        </w:rPr>
                      </w:pPr>
                      <w:sdt>
                        <w:sdtPr>
                          <w:alias w:val="Numeris"/>
                          <w:tag w:val="nr_0e03f37ca0ad4b83b36b10748332aea9"/>
                          <w:lock w:val="sdtLocked"/>
                          <w:richText/>
                        </w:sdtPr>
                        <w:sdtContent>
                          <w:r>
                            <w:rPr>
                              <w:lang w:eastAsia="lt-LT"/>
                            </w:rPr>
                            <w:t>11</w:t>
                          </w:r>
                        </w:sdtContent>
                      </w:sdt>
                      <w:r>
                        <w:rPr>
                          <w:lang w:eastAsia="lt-LT"/>
                        </w:rPr>
                        <w:t xml:space="preserve">. </w:t>
                      </w:r>
                      <w:r>
                        <w:rPr>
                          <w:color w:val="000000"/>
                          <w:lang w:eastAsia="lt-LT"/>
                        </w:rPr>
                        <w:t xml:space="preserve">Sprendimų dėl valstybės nekilnojamojo turto nuomos projektai su Aprašo 9 punkte nurodytomis institucijomis derinami Valstybės turto informacinėje paieškos sistemoje (toliau – VTIPS), </w:t>
                      </w:r>
                      <w:r>
                        <w:rPr>
                          <w:lang w:eastAsia="lt-LT"/>
                        </w:rPr>
                        <w:t>pateikiant</w:t>
                      </w:r>
                      <w:r>
                        <w:rPr>
                          <w:rFonts w:eastAsia="Calibri"/>
                          <w:lang w:eastAsia="lt-LT"/>
                        </w:rPr>
                        <w:t xml:space="preserve"> sprendimą priimančiai institucijai</w:t>
                      </w:r>
                      <w:r>
                        <w:rPr>
                          <w:lang w:eastAsia="lt-LT"/>
                        </w:rPr>
                        <w:t xml:space="preserve"> VTIPS ataskaitą, kurioje nurodomi sprendimo dėl valstybės nekilnojamojo turto nuomos suderinimo duomenys. </w:t>
                      </w:r>
                      <w:r>
                        <w:rPr>
                          <w:rFonts w:eastAsia="Calibri"/>
                          <w:lang w:eastAsia="lt-LT"/>
                        </w:rPr>
                        <w:t xml:space="preserve">Tais atvejais, kai sprendimus dėl turto nuomos priima Lietuvos Respublikos Vyriausybė, </w:t>
                      </w:r>
                      <w:r>
                        <w:rPr>
                          <w:lang w:eastAsia="lt-LT"/>
                        </w:rPr>
                        <w:t>sprendimų projektai skelbiami ir derinami Lietuvos Respublikos Seimo kanceliarijos teisės aktų informacinėje sistemoje (TAIS).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1ffb10c08b11e79122ea2db7aeb5f0">
                        <w:r w:rsidRPr="00532B9F">
                          <w:rPr>
                            <w:rFonts w:ascii="Times New Roman" w:eastAsia="MS Mincho" w:hAnsi="Times New Roman"/>
                            <w:sz w:val="20"/>
                            <w:i/>
                            <w:iCs/>
                            <w:color w:val="0000FF" w:themeColor="hyperlink"/>
                            <w:u w:val="single"/>
                          </w:rPr>
                          <w:t>883</w:t>
                        </w:r>
                      </w:fldSimple>
                      <w:r>
                        <w:rPr>
                          <w:rFonts w:ascii="Times New Roman" w:eastAsia="MS Mincho" w:hAnsi="Times New Roman"/>
                          <w:sz w:val="20"/>
                          <w:i/>
                          <w:iCs/>
                        </w:rPr>
                        <w:t>,
2017-10-31,
paskelbta TAR 2017-11-03, i. k. 2017-17462            </w:t>
                      </w:r>
                    </w:p>
                    <w:p/>
                  </w:sdtContent>
                </w:sdt>
              </w:sdtContent>
            </w:sdt>
            <w:sdt>
              <w:sdtPr>
                <w:alias w:val="skirsnis"/>
                <w:tag w:val="part_9b85da9714bc41b884b948d956b134fa"/>
                <w:lock w:val="sdtLocked"/>
                <w:richText/>
              </w:sdtPr>
              <w:sdtContent>
                <w:p>
                  <w:pPr>
                    <w:keepNext/>
                    <w:keepLines/>
                    <w:jc w:val="center"/>
                    <w:outlineLvl w:val="5"/>
                    <w:rPr>
                      <w:b/>
                      <w:sz w:val="22"/>
                      <w:szCs w:val="22"/>
                    </w:rPr>
                  </w:pPr>
                  <w:sdt>
                    <w:sdtPr>
                      <w:alias w:val="Numeris"/>
                      <w:tag w:val="nr_9b85da9714bc41b884b948d956b134fa"/>
                      <w:lock w:val="sdtLocked"/>
                      <w:richText/>
                    </w:sdtPr>
                    <w:sdtContent>
                      <w:r>
                        <w:rPr>
                          <w:b/>
                          <w:sz w:val="22"/>
                          <w:szCs w:val="22"/>
                        </w:rPr>
                        <w:t>ANTRASIS</w:t>
                      </w:r>
                    </w:sdtContent>
                  </w:sdt>
                  <w:r>
                    <w:rPr>
                      <w:b/>
                      <w:sz w:val="22"/>
                      <w:szCs w:val="22"/>
                    </w:rPr>
                    <w:t xml:space="preserve"> SKIRSNIS</w:t>
                  </w:r>
                </w:p>
                <w:p>
                  <w:pPr>
                    <w:keepNext/>
                    <w:keepLines/>
                    <w:jc w:val="center"/>
                    <w:rPr>
                      <w:b/>
                      <w:sz w:val="22"/>
                      <w:szCs w:val="22"/>
                    </w:rPr>
                  </w:pPr>
                  <w:sdt>
                    <w:sdtPr>
                      <w:alias w:val="Pavadinimas"/>
                      <w:tag w:val="title_9b85da9714bc41b884b948d956b134fa"/>
                      <w:lock w:val="sdtLocked"/>
                      <w:richText/>
                    </w:sdtPr>
                    <w:sdtContent>
                      <w:r>
                        <w:rPr>
                          <w:b/>
                          <w:sz w:val="22"/>
                          <w:szCs w:val="22"/>
                        </w:rPr>
                        <w:t>VIEŠOJO NUOMOS KONKURSO INICIJAVIMAS IR NUOMOS SĄLYGŲ NUSTATYMAS</w:t>
                      </w:r>
                    </w:sdtContent>
                  </w:sdt>
                </w:p>
                <w:p>
                  <w:pPr>
                    <w:keepNext/>
                    <w:keepLines/>
                    <w:jc w:val="center"/>
                    <w:rPr>
                      <w:szCs w:val="24"/>
                    </w:rPr>
                  </w:pPr>
                </w:p>
                <w:sdt>
                  <w:sdtPr>
                    <w:alias w:val="12 p."/>
                    <w:tag w:val="part_1db2af5d519549469ddfd5517b078c92"/>
                    <w:lock w:val="sdtLocked"/>
                    <w:richText/>
                  </w:sdtPr>
                  <w:sdtContent>
                    <w:p>
                      <w:pPr>
                        <w:keepNext/>
                        <w:keepLines/>
                        <w:ind w:firstLine="720"/>
                        <w:jc w:val="both"/>
                        <w:rPr>
                          <w:szCs w:val="24"/>
                          <w:lang w:eastAsia="lt-LT"/>
                        </w:rPr>
                      </w:pPr>
                      <w:sdt>
                        <w:sdtPr>
                          <w:alias w:val="Numeris"/>
                          <w:tag w:val="nr_1db2af5d519549469ddfd5517b078c92"/>
                          <w:lock w:val="sdtLocked"/>
                          <w:richText/>
                        </w:sdtPr>
                        <w:sdtContent>
                          <w:r>
                            <w:rPr>
                              <w:szCs w:val="24"/>
                              <w:lang w:eastAsia="lt-LT"/>
                            </w:rPr>
                            <w:t>12</w:t>
                          </w:r>
                        </w:sdtContent>
                      </w:sdt>
                      <w:r>
                        <w:rPr>
                          <w:szCs w:val="24"/>
                          <w:lang w:eastAsia="lt-LT"/>
                        </w:rPr>
                        <w:t>. Viešajam turto nuomos konkursui organizuoti turto valdytojas sudaro nuolatinę arba laikinąją turto nuomos konkurso komisiją (toliau – komisija). Komisija sudaroma iš ne mažiau kaip 3 narių – turto valdytojo darbuotojų. Komisijos narys, kuriam netaikomas Lietuvos Respublikos viešųjų ir privačių interesų derinimo valstybinėje tarnyboje įstatymas, privalo nusišalinti nuo dalyvavimo turto nuomos konkurso procese, jeigu jis asmeniškai suinteresuotas turto nuomos konkurso rezultatais.</w:t>
                      </w:r>
                    </w:p>
                  </w:sdtContent>
                </w:sdt>
                <w:sdt>
                  <w:sdtPr>
                    <w:alias w:val="13 p."/>
                    <w:tag w:val="part_e42883f4a71840a4bf5255a5b323aa4f"/>
                    <w:lock w:val="sdtLocked"/>
                    <w:richText/>
                  </w:sdtPr>
                  <w:sdtContent>
                    <w:p>
                      <w:pPr>
                        <w:ind w:firstLine="720"/>
                        <w:jc w:val="both"/>
                        <w:rPr>
                          <w:szCs w:val="24"/>
                          <w:lang w:eastAsia="lt-LT"/>
                        </w:rPr>
                      </w:pPr>
                      <w:sdt>
                        <w:sdtPr>
                          <w:alias w:val="Numeris"/>
                          <w:tag w:val="nr_e42883f4a71840a4bf5255a5b323aa4f"/>
                          <w:lock w:val="sdtLocked"/>
                          <w:richText/>
                        </w:sdtPr>
                        <w:sdtContent>
                          <w:r>
                            <w:rPr>
                              <w:szCs w:val="24"/>
                              <w:lang w:eastAsia="lt-LT"/>
                            </w:rPr>
                            <w:t>13</w:t>
                          </w:r>
                        </w:sdtContent>
                      </w:sdt>
                      <w:r>
                        <w:rPr>
                          <w:szCs w:val="24"/>
                          <w:lang w:eastAsia="lt-LT"/>
                        </w:rPr>
                        <w:t xml:space="preserve">. Viešąjį turto nuomos konkursą komisija gali inicijuoti valstybės turto valdytojui priėmus sprendimą dėl turto nuomos. </w:t>
                      </w:r>
                    </w:p>
                  </w:sdtContent>
                </w:sdt>
                <w:sdt>
                  <w:sdtPr>
                    <w:alias w:val="14 p."/>
                    <w:tag w:val="part_c1afe2687b694e9d9d6c1a24ee781194"/>
                    <w:lock w:val="sdtLocked"/>
                    <w:richText/>
                  </w:sdtPr>
                  <w:sdtContent>
                    <w:p>
                      <w:pPr>
                        <w:ind w:firstLine="720"/>
                        <w:jc w:val="both"/>
                        <w:rPr>
                          <w:rFonts w:eastAsia="Arial Unicode MS"/>
                          <w:szCs w:val="24"/>
                          <w:lang w:eastAsia="lt-LT"/>
                        </w:rPr>
                      </w:pPr>
                      <w:sdt>
                        <w:sdtPr>
                          <w:alias w:val="Numeris"/>
                          <w:tag w:val="nr_c1afe2687b694e9d9d6c1a24ee781194"/>
                          <w:lock w:val="sdtLocked"/>
                          <w:richText/>
                        </w:sdtPr>
                        <w:sdtContent>
                          <w:r>
                            <w:rPr>
                              <w:rFonts w:eastAsia="Arial Unicode MS"/>
                              <w:szCs w:val="24"/>
                              <w:lang w:eastAsia="lt-LT"/>
                            </w:rPr>
                            <w:t>14</w:t>
                          </w:r>
                        </w:sdtContent>
                      </w:sdt>
                      <w:r>
                        <w:rPr>
                          <w:rFonts w:eastAsia="Arial Unicode MS"/>
                          <w:szCs w:val="24"/>
                          <w:lang w:eastAsia="lt-LT"/>
                        </w:rPr>
                        <w:t>. Vadovaudamasi turto valdytojo sprendimu, komisija tvirtina turto viešojo nuomos konkurso sąlygas, kuriose turi būti nurodyta:</w:t>
                      </w:r>
                    </w:p>
                    <w:sdt>
                      <w:sdtPr>
                        <w:alias w:val="14.1 p."/>
                        <w:tag w:val="part_1a45e42e19254134b9bebb9dcbd99753"/>
                        <w:lock w:val="sdtLocked"/>
                        <w:richText/>
                      </w:sdtPr>
                      <w:sdtContent>
                        <w:p>
                          <w:pPr>
                            <w:ind w:firstLine="720"/>
                            <w:jc w:val="both"/>
                            <w:rPr>
                              <w:rFonts w:eastAsia="Arial Unicode MS"/>
                              <w:szCs w:val="24"/>
                              <w:lang w:eastAsia="lt-LT"/>
                            </w:rPr>
                          </w:pPr>
                          <w:sdt>
                            <w:sdtPr>
                              <w:alias w:val="Numeris"/>
                              <w:tag w:val="nr_1a45e42e19254134b9bebb9dcbd99753"/>
                              <w:lock w:val="sdtLocked"/>
                              <w:richText/>
                            </w:sdtPr>
                            <w:sdtContent>
                              <w:r>
                                <w:rPr>
                                  <w:rFonts w:eastAsia="Arial Unicode MS"/>
                                  <w:szCs w:val="24"/>
                                  <w:lang w:eastAsia="lt-LT"/>
                                </w:rPr>
                                <w:t>14.1</w:t>
                              </w:r>
                            </w:sdtContent>
                          </w:sdt>
                          <w:r>
                            <w:rPr>
                              <w:rFonts w:eastAsia="Arial Unicode MS"/>
                              <w:szCs w:val="24"/>
                              <w:lang w:eastAsia="lt-LT"/>
                            </w:rPr>
                            <w:t>. turto valdytojo, priėmusio sprendimą dėl turto nuomos, pavadinimas, adresas, juridinio asmens kodas;</w:t>
                          </w:r>
                        </w:p>
                      </w:sdtContent>
                    </w:sdt>
                    <w:sdt>
                      <w:sdtPr>
                        <w:alias w:val="14.2 p."/>
                        <w:tag w:val="part_2ee6bfba651f45d6b72fde0264e80e8a"/>
                        <w:lock w:val="sdtLocked"/>
                        <w:richText/>
                      </w:sdtPr>
                      <w:sdtContent>
                        <w:p>
                          <w:pPr>
                            <w:ind w:firstLine="720"/>
                            <w:jc w:val="both"/>
                            <w:rPr>
                              <w:szCs w:val="24"/>
                            </w:rPr>
                          </w:pPr>
                          <w:sdt>
                            <w:sdtPr>
                              <w:alias w:val="Numeris"/>
                              <w:tag w:val="nr_2ee6bfba651f45d6b72fde0264e80e8a"/>
                              <w:lock w:val="sdtLocked"/>
                              <w:richText/>
                            </w:sdtPr>
                            <w:sdtContent>
                              <w:r>
                                <w:rPr>
                                  <w:rFonts w:eastAsia="Calibri"/>
                                  <w:szCs w:val="22"/>
                                </w:rPr>
                                <w:t>14.2</w:t>
                              </w:r>
                            </w:sdtContent>
                          </w:sdt>
                          <w:r>
                            <w:rPr>
                              <w:rFonts w:eastAsia="Calibri"/>
                              <w:szCs w:val="22"/>
                            </w:rPr>
                            <w:t>. informacija apie nuomojamą turtą (turto pavadinimas, unikalus numeris, adresas, kiti turto identifikavimo duomenys);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b3a7b0532511ea931dbf3357b5b1c0">
                            <w:r w:rsidRPr="00532B9F">
                              <w:rPr>
                                <w:rFonts w:ascii="Times New Roman" w:eastAsia="MS Mincho" w:hAnsi="Times New Roman"/>
                                <w:sz w:val="20"/>
                                <w:i/>
                                <w:iCs/>
                                <w:color w:val="0000FF" w:themeColor="hyperlink"/>
                                <w:u w:val="single"/>
                              </w:rPr>
                              <w:t>129</w:t>
                            </w:r>
                          </w:fldSimple>
                          <w:r>
                            <w:rPr>
                              <w:rFonts w:ascii="Times New Roman" w:eastAsia="MS Mincho" w:hAnsi="Times New Roman"/>
                              <w:sz w:val="20"/>
                              <w:i/>
                              <w:iCs/>
                            </w:rPr>
                            <w:t>,
2020-02-12,
paskelbta TAR 2020-02-20, i. k. 2020-03625            </w:t>
                          </w:r>
                        </w:p>
                        <w:p/>
                      </w:sdtContent>
                    </w:sdt>
                    <w:sdt>
                      <w:sdtPr>
                        <w:alias w:val="14.3 p."/>
                        <w:tag w:val="part_a27162fda1614e26b59a61d06e93f05f"/>
                        <w:lock w:val="sdtLocked"/>
                        <w:richText/>
                      </w:sdtPr>
                      <w:sdtContent>
                        <w:p>
                          <w:pPr>
                            <w:tabs>
                              <w:tab w:val="left" w:pos="851"/>
                            </w:tabs>
                            <w:ind w:firstLine="720"/>
                            <w:jc w:val="both"/>
                            <w:rPr>
                              <w:szCs w:val="24"/>
                            </w:rPr>
                          </w:pPr>
                          <w:sdt>
                            <w:sdtPr>
                              <w:alias w:val="Numeris"/>
                              <w:tag w:val="nr_a27162fda1614e26b59a61d06e93f05f"/>
                              <w:lock w:val="sdtLocked"/>
                              <w:richText/>
                            </w:sdtPr>
                            <w:sdtContent>
                              <w:r>
                                <w:rPr>
                                  <w:rFonts w:eastAsia="Calibri"/>
                                  <w:szCs w:val="24"/>
                                  <w:lang w:eastAsia="lt-LT"/>
                                </w:rPr>
                                <w:t>14.3</w:t>
                              </w:r>
                            </w:sdtContent>
                          </w:sdt>
                          <w:r>
                            <w:rPr>
                              <w:rFonts w:eastAsia="Calibri"/>
                              <w:szCs w:val="24"/>
                              <w:lang w:eastAsia="lt-LT"/>
                            </w:rPr>
                            <w:t xml:space="preserve">. turto naudojimo paskirtis ir ypatumai (specialios turto charakteristikos, įskaitant teisės aktuose nustatytą leidimų sistemą, </w:t>
                          </w:r>
                          <w:r>
                            <w:rPr>
                              <w:szCs w:val="24"/>
                              <w:lang w:eastAsia="lt-LT"/>
                            </w:rPr>
                            <w:t>veiklos, kuriai vykdyti galės (turės) būti naudojamas išnuomojamas turtas, pobūdis</w:t>
                          </w:r>
                          <w:r>
                            <w:rPr>
                              <w:rFonts w:eastAsia="Calibri"/>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495ef0e92111e68503b67e3b82e8bd">
                            <w:r w:rsidRPr="00532B9F">
                              <w:rPr>
                                <w:rFonts w:ascii="Times New Roman" w:eastAsia="MS Mincho" w:hAnsi="Times New Roman"/>
                                <w:sz w:val="20"/>
                                <w:i/>
                                <w:iCs/>
                                <w:color w:val="0000FF" w:themeColor="hyperlink"/>
                                <w:u w:val="single"/>
                              </w:rPr>
                              <w:t>76</w:t>
                            </w:r>
                          </w:fldSimple>
                          <w:r>
                            <w:rPr>
                              <w:rFonts w:ascii="Times New Roman" w:eastAsia="MS Mincho" w:hAnsi="Times New Roman"/>
                              <w:sz w:val="20"/>
                              <w:i/>
                              <w:iCs/>
                            </w:rPr>
                            <w:t>,
2017-02-01,
paskelbta TAR 2017-02-02, i. k. 2017-01930            </w:t>
                          </w:r>
                        </w:p>
                        <w:p/>
                      </w:sdtContent>
                    </w:sdt>
                    <w:sdt>
                      <w:sdtPr>
                        <w:alias w:val="14.4 p."/>
                        <w:tag w:val="part_dd7dd23ee441467892bcf71d876aa9d2"/>
                        <w:lock w:val="sdtLocked"/>
                        <w:richText/>
                      </w:sdtPr>
                      <w:sdtContent>
                        <w:p>
                          <w:pPr>
                            <w:ind w:firstLine="720"/>
                            <w:jc w:val="both"/>
                            <w:rPr>
                              <w:szCs w:val="24"/>
                            </w:rPr>
                          </w:pPr>
                          <w:sdt>
                            <w:sdtPr>
                              <w:alias w:val="Numeris"/>
                              <w:tag w:val="nr_dd7dd23ee441467892bcf71d876aa9d2"/>
                              <w:lock w:val="sdtLocked"/>
                              <w:richText/>
                            </w:sdtPr>
                            <w:sdtContent>
                              <w:r>
                                <w:rPr>
                                  <w:rFonts w:eastAsia="Calibri"/>
                                  <w:szCs w:val="24"/>
                                </w:rPr>
                                <w:t>14.4</w:t>
                              </w:r>
                            </w:sdtContent>
                          </w:sdt>
                          <w:r>
                            <w:rPr>
                              <w:rFonts w:eastAsia="Calibri"/>
                              <w:szCs w:val="24"/>
                            </w:rPr>
                            <w:t>. pradinis turto nuompinigių dydis be pridėtinės vertės mokesčio (toliau – PVM) ar su juo (jeigu turto valdytojas yra PVM mokėtojas ir jeigu teisės aktų nustatyta tvarka PVM turi būti skaičiuojamas),</w:t>
                          </w:r>
                          <w:r>
                            <w:rPr>
                              <w:rFonts w:eastAsia="Calibri"/>
                              <w:color w:val="FF0000"/>
                              <w:szCs w:val="24"/>
                            </w:rPr>
                            <w:t xml:space="preserve"> </w:t>
                          </w:r>
                          <w:r>
                            <w:rPr>
                              <w:rFonts w:eastAsia="Calibri"/>
                              <w:szCs w:val="24"/>
                            </w:rPr>
                            <w:t>kuris vykdant pirmąjį turto nuomos konkursą nustatomas vadovaujantis Aprašo 5 punkte nurodytomis taisyklėmis; pradinis turto nuompinigių dydis skelbiant kitus to paties turto nuomos konkursus nustatomas Aprašo 33 punkte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b3a7b0532511ea931dbf3357b5b1c0">
                            <w:r w:rsidRPr="00532B9F">
                              <w:rPr>
                                <w:rFonts w:ascii="Times New Roman" w:eastAsia="MS Mincho" w:hAnsi="Times New Roman"/>
                                <w:sz w:val="20"/>
                                <w:i/>
                                <w:iCs/>
                                <w:color w:val="0000FF" w:themeColor="hyperlink"/>
                                <w:u w:val="single"/>
                              </w:rPr>
                              <w:t>129</w:t>
                            </w:r>
                          </w:fldSimple>
                          <w:r>
                            <w:rPr>
                              <w:rFonts w:ascii="Times New Roman" w:eastAsia="MS Mincho" w:hAnsi="Times New Roman"/>
                              <w:sz w:val="20"/>
                              <w:i/>
                              <w:iCs/>
                            </w:rPr>
                            <w:t>,
2020-02-12,
paskelbta TAR 2020-02-20, i. k. 2020-03625            </w:t>
                          </w:r>
                        </w:p>
                        <w:p/>
                      </w:sdtContent>
                    </w:sdt>
                    <w:sdt>
                      <w:sdtPr>
                        <w:alias w:val="14.5 p."/>
                        <w:tag w:val="part_79db26e26fb34923b466c55ae53a0480"/>
                        <w:lock w:val="sdtLocked"/>
                        <w:richText/>
                      </w:sdtPr>
                      <w:sdtContent>
                        <w:p>
                          <w:pPr>
                            <w:ind w:firstLine="720"/>
                            <w:jc w:val="both"/>
                            <w:rPr>
                              <w:szCs w:val="24"/>
                            </w:rPr>
                          </w:pPr>
                          <w:sdt>
                            <w:sdtPr>
                              <w:alias w:val="Numeris"/>
                              <w:tag w:val="nr_79db26e26fb34923b466c55ae53a0480"/>
                              <w:lock w:val="sdtLocked"/>
                              <w:richText/>
                            </w:sdtPr>
                            <w:sdtContent>
                              <w:r>
                                <w:rPr>
                                  <w:szCs w:val="24"/>
                                </w:rPr>
                                <w:t>14.5</w:t>
                              </w:r>
                            </w:sdtContent>
                          </w:sdt>
                          <w:r>
                            <w:rPr>
                              <w:szCs w:val="24"/>
                            </w:rPr>
                            <w:t>. nuompinigių mokėjimo tvarka;</w:t>
                          </w:r>
                        </w:p>
                      </w:sdtContent>
                    </w:sdt>
                    <w:sdt>
                      <w:sdtPr>
                        <w:alias w:val="14.6 p."/>
                        <w:tag w:val="part_c38a4f90acef420bbe00611a027d6396"/>
                        <w:lock w:val="sdtLocked"/>
                        <w:richText/>
                      </w:sdtPr>
                      <w:sdtContent>
                        <w:p>
                          <w:pPr>
                            <w:ind w:firstLine="720"/>
                            <w:jc w:val="both"/>
                            <w:rPr>
                              <w:szCs w:val="24"/>
                            </w:rPr>
                          </w:pPr>
                          <w:sdt>
                            <w:sdtPr>
                              <w:alias w:val="Numeris"/>
                              <w:tag w:val="nr_c38a4f90acef420bbe00611a027d6396"/>
                              <w:lock w:val="sdtLocked"/>
                              <w:richText/>
                            </w:sdtPr>
                            <w:sdtContent>
                              <w:r>
                                <w:rPr>
                                  <w:szCs w:val="24"/>
                                </w:rPr>
                                <w:t>14.6</w:t>
                              </w:r>
                            </w:sdtContent>
                          </w:sdt>
                          <w:r>
                            <w:rPr>
                              <w:szCs w:val="24"/>
                            </w:rPr>
                            <w:t>. informacija apie delspinigius už nuomininko praleistą nuomos mokesčio mokėjimo terminą;</w:t>
                          </w:r>
                        </w:p>
                      </w:sdtContent>
                    </w:sdt>
                    <w:sdt>
                      <w:sdtPr>
                        <w:alias w:val="14.7 p."/>
                        <w:tag w:val="part_59b255163002421dac6b6493d4d7b41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59b255163002421dac6b6493d4d7b413"/>
                              <w:lock w:val="sdtLocked"/>
                              <w:richText/>
                            </w:sdtPr>
                            <w:sdtContent>
                              <w:r>
                                <w:rPr>
                                  <w:rFonts w:eastAsia="Calibri"/>
                                  <w:szCs w:val="24"/>
                                  <w:lang w:eastAsia="lt-LT"/>
                                </w:rPr>
                                <w:t>14.7</w:t>
                              </w:r>
                            </w:sdtContent>
                          </w:sdt>
                          <w:r>
                            <w:rPr>
                              <w:rFonts w:eastAsia="Calibri"/>
                              <w:szCs w:val="24"/>
                              <w:lang w:eastAsia="lt-LT"/>
                            </w:rPr>
                            <w:t xml:space="preserve">. turto nuomos terminas, turto perdavimo ir priėmimo terminas (jeigu reikia ilgesnio nei 3 darbo dienų termino);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495ef0e92111e68503b67e3b82e8bd">
                            <w:r w:rsidRPr="00532B9F">
                              <w:rPr>
                                <w:rFonts w:ascii="Times New Roman" w:eastAsia="MS Mincho" w:hAnsi="Times New Roman"/>
                                <w:sz w:val="20"/>
                                <w:i/>
                                <w:iCs/>
                                <w:color w:val="0000FF" w:themeColor="hyperlink"/>
                                <w:u w:val="single"/>
                              </w:rPr>
                              <w:t>76</w:t>
                            </w:r>
                          </w:fldSimple>
                          <w:r>
                            <w:rPr>
                              <w:rFonts w:ascii="Times New Roman" w:eastAsia="MS Mincho" w:hAnsi="Times New Roman"/>
                              <w:sz w:val="20"/>
                              <w:i/>
                              <w:iCs/>
                            </w:rPr>
                            <w:t>,
2017-02-01,
paskelbta TAR 2017-02-02, i. k. 2017-01930            </w:t>
                          </w:r>
                        </w:p>
                        <w:p/>
                      </w:sdtContent>
                    </w:sdt>
                    <w:sdt>
                      <w:sdtPr>
                        <w:alias w:val="14.8 p."/>
                        <w:tag w:val="part_fc2d168cbc3a47e88759249be4de364e"/>
                        <w:lock w:val="sdtLocked"/>
                        <w:richText/>
                      </w:sdtPr>
                      <w:sdtContent>
                        <w:p>
                          <w:pPr>
                            <w:ind w:firstLine="720"/>
                            <w:jc w:val="both"/>
                            <w:rPr>
                              <w:szCs w:val="24"/>
                              <w:lang w:eastAsia="lt-LT"/>
                            </w:rPr>
                          </w:pPr>
                          <w:sdt>
                            <w:sdtPr>
                              <w:alias w:val="Numeris"/>
                              <w:tag w:val="nr_fc2d168cbc3a47e88759249be4de364e"/>
                              <w:lock w:val="sdtLocked"/>
                              <w:richText/>
                            </w:sdtPr>
                            <w:sdtContent>
                              <w:r>
                                <w:rPr>
                                  <w:szCs w:val="24"/>
                                  <w:lang w:eastAsia="lt-LT"/>
                                </w:rPr>
                                <w:t>14.8</w:t>
                              </w:r>
                            </w:sdtContent>
                          </w:sdt>
                          <w:r>
                            <w:rPr>
                              <w:szCs w:val="24"/>
                              <w:lang w:eastAsia="lt-LT"/>
                            </w:rPr>
                            <w:t xml:space="preserve">. konkurso dalyvių registravimo vieta (adresas, kabineto numeris, komisijos nario arba turto valdytojo įgalioto atstovo vardas, pavardė, telefono numeris, elektroninio pašto adresas), data ir laikas, registravimo pabaigos terminas (data ir laikas); </w:t>
                          </w:r>
                        </w:p>
                      </w:sdtContent>
                    </w:sdt>
                    <w:sdt>
                      <w:sdtPr>
                        <w:alias w:val="14.9 p."/>
                        <w:tag w:val="part_8c3dd10db0af404b98d0c2a1d328591d"/>
                        <w:lock w:val="sdtLocked"/>
                        <w:richText/>
                      </w:sdtPr>
                      <w:sdtContent>
                        <w:p>
                          <w:pPr>
                            <w:ind w:firstLine="720"/>
                            <w:jc w:val="both"/>
                            <w:rPr>
                              <w:szCs w:val="24"/>
                            </w:rPr>
                          </w:pPr>
                          <w:sdt>
                            <w:sdtPr>
                              <w:alias w:val="Numeris"/>
                              <w:tag w:val="nr_8c3dd10db0af404b98d0c2a1d328591d"/>
                              <w:lock w:val="sdtLocked"/>
                              <w:richText/>
                            </w:sdtPr>
                            <w:sdtContent>
                              <w:r>
                                <w:rPr>
                                  <w:rFonts w:eastAsia="Calibri"/>
                                  <w:szCs w:val="24"/>
                                </w:rPr>
                                <w:t>14.9</w:t>
                              </w:r>
                            </w:sdtContent>
                          </w:sdt>
                          <w:r>
                            <w:rPr>
                              <w:rFonts w:eastAsia="Calibri"/>
                              <w:szCs w:val="24"/>
                            </w:rPr>
                            <w:t>. konkurso dalyvio pradinio įnašo dydis, jo sumokėjimo terminas ir turto valdytojo sąskaitos, į kurią turi būti sumokėtas pradinis įnašas, rekvizitai; valstybės turtą išnuomojant iki vienų metų laikotarpiui, konkurso dalyvio pradinis įnašas negali būti mažesnis kaip vieno mėnesio pradinio turto nuompinigių dydžio suma, o turtą išnuomojant ilgesniam kaip vienų metų laikotarpiui – 3 mėnesių pradinio valstybės turto nuompinigių dydžio suma; pradinis įnašas turi būti sumokėtas prieš atvykstant registruotis konkurso dalyviu;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b3a7b0532511ea931dbf3357b5b1c0">
                            <w:r w:rsidRPr="00532B9F">
                              <w:rPr>
                                <w:rFonts w:ascii="Times New Roman" w:eastAsia="MS Mincho" w:hAnsi="Times New Roman"/>
                                <w:sz w:val="20"/>
                                <w:i/>
                                <w:iCs/>
                                <w:color w:val="0000FF" w:themeColor="hyperlink"/>
                                <w:u w:val="single"/>
                              </w:rPr>
                              <w:t>129</w:t>
                            </w:r>
                          </w:fldSimple>
                          <w:r>
                            <w:rPr>
                              <w:rFonts w:ascii="Times New Roman" w:eastAsia="MS Mincho" w:hAnsi="Times New Roman"/>
                              <w:sz w:val="20"/>
                              <w:i/>
                              <w:iCs/>
                            </w:rPr>
                            <w:t>,
2020-02-12,
paskelbta TAR 2020-02-20, i. k. 2020-03625            </w:t>
                          </w:r>
                        </w:p>
                        <w:p/>
                      </w:sdtContent>
                    </w:sdt>
                    <w:sdt>
                      <w:sdtPr>
                        <w:alias w:val="14.10 p."/>
                        <w:tag w:val="part_74b802d5db6f434e9d8ab2eabf10bae1"/>
                        <w:lock w:val="sdtLocked"/>
                        <w:richText/>
                      </w:sdtPr>
                      <w:sdtContent>
                        <w:p>
                          <w:pPr>
                            <w:ind w:firstLine="720"/>
                            <w:jc w:val="both"/>
                            <w:rPr>
                              <w:szCs w:val="24"/>
                            </w:rPr>
                          </w:pPr>
                          <w:sdt>
                            <w:sdtPr>
                              <w:alias w:val="Numeris"/>
                              <w:tag w:val="nr_74b802d5db6f434e9d8ab2eabf10bae1"/>
                              <w:lock w:val="sdtLocked"/>
                              <w:richText/>
                            </w:sdtPr>
                            <w:sdtContent>
                              <w:r>
                                <w:rPr>
                                  <w:szCs w:val="24"/>
                                </w:rPr>
                                <w:t>14.10</w:t>
                              </w:r>
                            </w:sdtContent>
                          </w:sdt>
                          <w:r>
                            <w:rPr>
                              <w:szCs w:val="24"/>
                            </w:rPr>
                            <w:t>. turto apžiūros sąlygos (asmens, atsakingo už turto apžiūrą, vardas, pavardė, telefono numeris, elektroninio pašto adresas, tiksli turto apžiūros data ir laikas); turto apžiūra gali vykti ne vėliau kaip likus 3 darbo dienoms iki konkurso dalyvių registravimo pradžios;</w:t>
                          </w:r>
                        </w:p>
                      </w:sdtContent>
                    </w:sdt>
                    <w:sdt>
                      <w:sdtPr>
                        <w:alias w:val="14.11 p."/>
                        <w:tag w:val="part_fbff5eda1a0245ee8cf54396fb14ea13"/>
                        <w:lock w:val="sdtLocked"/>
                        <w:richText/>
                      </w:sdtPr>
                      <w:sdtContent>
                        <w:p>
                          <w:pPr>
                            <w:ind w:firstLine="720"/>
                            <w:jc w:val="both"/>
                            <w:rPr>
                              <w:szCs w:val="24"/>
                            </w:rPr>
                          </w:pPr>
                          <w:sdt>
                            <w:sdtPr>
                              <w:alias w:val="Numeris"/>
                              <w:tag w:val="nr_fbff5eda1a0245ee8cf54396fb14ea13"/>
                              <w:lock w:val="sdtLocked"/>
                              <w:richText/>
                            </w:sdtPr>
                            <w:sdtContent>
                              <w:r>
                                <w:rPr>
                                  <w:szCs w:val="24"/>
                                </w:rPr>
                                <w:t>14.11</w:t>
                              </w:r>
                            </w:sdtContent>
                          </w:sdt>
                          <w:r>
                            <w:rPr>
                              <w:szCs w:val="24"/>
                            </w:rPr>
                            <w:t>. komisijos posėdžio vieta, data ir tikslus laikas;</w:t>
                          </w:r>
                        </w:p>
                      </w:sdtContent>
                    </w:sdt>
                    <w:sdt>
                      <w:sdtPr>
                        <w:alias w:val="14.12 p."/>
                        <w:tag w:val="part_ed5d649d940945b99eb7927e9beaafd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ed5d649d940945b99eb7927e9beaafd7"/>
                              <w:lock w:val="sdtLocked"/>
                              <w:richText/>
                            </w:sdtPr>
                            <w:sdtContent>
                              <w:r>
                                <w:rPr>
                                  <w:szCs w:val="24"/>
                                  <w:lang w:eastAsia="lt-LT"/>
                                </w:rPr>
                                <w:t>14.12</w:t>
                              </w:r>
                            </w:sdtContent>
                          </w:sdt>
                          <w:r>
                            <w:rPr>
                              <w:szCs w:val="24"/>
                              <w:lang w:eastAsia="lt-LT"/>
                            </w:rPr>
                            <w:t xml:space="preserve">. kita informacija ir (arba) papildomi reikalavimai, kuriuos turto nuomininkas ir konkurso laimėtojas turės atitikti ir (arba) įgyvendinti, iki bus sudaryta nuomos sutartis ir (arba) nuomos sutarties įgyvendinimo laikotarpiu.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495ef0e92111e68503b67e3b82e8bd">
                            <w:r w:rsidRPr="00532B9F">
                              <w:rPr>
                                <w:rFonts w:ascii="Times New Roman" w:eastAsia="MS Mincho" w:hAnsi="Times New Roman"/>
                                <w:sz w:val="20"/>
                                <w:i/>
                                <w:iCs/>
                                <w:color w:val="0000FF" w:themeColor="hyperlink"/>
                                <w:u w:val="single"/>
                              </w:rPr>
                              <w:t>76</w:t>
                            </w:r>
                          </w:fldSimple>
                          <w:r>
                            <w:rPr>
                              <w:rFonts w:ascii="Times New Roman" w:eastAsia="MS Mincho" w:hAnsi="Times New Roman"/>
                              <w:sz w:val="20"/>
                              <w:i/>
                              <w:iCs/>
                            </w:rPr>
                            <w:t>,
2017-02-01,
paskelbta TAR 2017-02-02, i. k. 2017-01930            </w:t>
                          </w:r>
                        </w:p>
                        <w:p/>
                      </w:sdtContent>
                    </w:sdt>
                  </w:sdtContent>
                </w:sdt>
                <w:sdt>
                  <w:sdtPr>
                    <w:alias w:val="15 p."/>
                    <w:tag w:val="part_67f628a8e90f4ebb95b4fdc9c86e2510"/>
                    <w:lock w:val="sdtLocked"/>
                    <w:richText/>
                  </w:sdtPr>
                  <w:sdtContent>
                    <w:p>
                      <w:pPr>
                        <w:ind w:firstLine="720"/>
                        <w:jc w:val="both"/>
                        <w:rPr>
                          <w:szCs w:val="24"/>
                        </w:rPr>
                      </w:pPr>
                      <w:sdt>
                        <w:sdtPr>
                          <w:alias w:val="Numeris"/>
                          <w:tag w:val="nr_67f628a8e90f4ebb95b4fdc9c86e2510"/>
                          <w:lock w:val="sdtLocked"/>
                          <w:richText/>
                        </w:sdtPr>
                        <w:sdtContent>
                          <w:r>
                            <w:rPr>
                              <w:szCs w:val="24"/>
                            </w:rPr>
                            <w:t>15</w:t>
                          </w:r>
                        </w:sdtContent>
                      </w:sdt>
                      <w:r>
                        <w:rPr>
                          <w:szCs w:val="24"/>
                        </w:rPr>
                        <w:t>. Konkurso sąlygos ne vėliau kaip per 5 dienas nuo jų patvirtinimo komisijos posėdyje turi būti paskelbtos turto valdytojo interneto svetainėje ir bent vienoje visuomenės informavimo priemonėje.</w:t>
                      </w:r>
                    </w:p>
                    <w:p>
                      <w:pPr>
                        <w:jc w:val="center"/>
                        <w:rPr>
                          <w:szCs w:val="24"/>
                        </w:rPr>
                      </w:pPr>
                    </w:p>
                  </w:sdtContent>
                </w:sdt>
              </w:sdtContent>
            </w:sdt>
            <w:sdt>
              <w:sdtPr>
                <w:alias w:val="skirsnis"/>
                <w:tag w:val="part_a3233b93b78d4ea3b7d6412b1526b162"/>
                <w:lock w:val="sdtLocked"/>
                <w:richText/>
              </w:sdtPr>
              <w:sdtContent>
                <w:p>
                  <w:pPr>
                    <w:keepNext/>
                    <w:jc w:val="center"/>
                    <w:outlineLvl w:val="5"/>
                    <w:rPr>
                      <w:b/>
                      <w:sz w:val="22"/>
                      <w:szCs w:val="22"/>
                    </w:rPr>
                  </w:pPr>
                  <w:sdt>
                    <w:sdtPr>
                      <w:alias w:val="Numeris"/>
                      <w:tag w:val="nr_a3233b93b78d4ea3b7d6412b1526b162"/>
                      <w:lock w:val="sdtLocked"/>
                      <w:richText/>
                    </w:sdtPr>
                    <w:sdtContent>
                      <w:r>
                        <w:rPr>
                          <w:b/>
                          <w:sz w:val="22"/>
                          <w:szCs w:val="22"/>
                        </w:rPr>
                        <w:t>TREČIASIS</w:t>
                      </w:r>
                    </w:sdtContent>
                  </w:sdt>
                  <w:r>
                    <w:rPr>
                      <w:b/>
                      <w:sz w:val="22"/>
                      <w:szCs w:val="22"/>
                    </w:rPr>
                    <w:t xml:space="preserve"> SKIRSNIS</w:t>
                  </w:r>
                </w:p>
                <w:p>
                  <w:pPr>
                    <w:jc w:val="center"/>
                    <w:rPr>
                      <w:b/>
                      <w:sz w:val="22"/>
                      <w:szCs w:val="22"/>
                    </w:rPr>
                  </w:pPr>
                  <w:sdt>
                    <w:sdtPr>
                      <w:alias w:val="Pavadinimas"/>
                      <w:tag w:val="title_a3233b93b78d4ea3b7d6412b1526b162"/>
                      <w:lock w:val="sdtLocked"/>
                      <w:richText/>
                    </w:sdtPr>
                    <w:sdtContent>
                      <w:r>
                        <w:rPr>
                          <w:b/>
                          <w:sz w:val="22"/>
                          <w:szCs w:val="22"/>
                        </w:rPr>
                        <w:t>VIEŠOJO NUOMOS KONKURSO DALYVIŲ REGISTRAVIMAS</w:t>
                      </w:r>
                    </w:sdtContent>
                  </w:sdt>
                </w:p>
                <w:p>
                  <w:pPr>
                    <w:jc w:val="center"/>
                    <w:rPr>
                      <w:szCs w:val="24"/>
                    </w:rPr>
                  </w:pPr>
                </w:p>
                <w:sdt>
                  <w:sdtPr>
                    <w:alias w:val="16 p."/>
                    <w:tag w:val="part_f8ad0a0154a54f61a3a5fab4f7d9bf89"/>
                    <w:lock w:val="sdtLocked"/>
                    <w:richText/>
                  </w:sdtPr>
                  <w:sdtContent>
                    <w:p>
                      <w:pPr>
                        <w:ind w:firstLine="720"/>
                        <w:jc w:val="both"/>
                        <w:rPr>
                          <w:szCs w:val="24"/>
                        </w:rPr>
                      </w:pPr>
                      <w:sdt>
                        <w:sdtPr>
                          <w:alias w:val="Numeris"/>
                          <w:tag w:val="nr_f8ad0a0154a54f61a3a5fab4f7d9bf89"/>
                          <w:lock w:val="sdtLocked"/>
                          <w:richText/>
                        </w:sdtPr>
                        <w:sdtContent>
                          <w:r>
                            <w:rPr>
                              <w:szCs w:val="24"/>
                            </w:rPr>
                            <w:t>16</w:t>
                          </w:r>
                        </w:sdtContent>
                      </w:sdt>
                      <w:r>
                        <w:rPr>
                          <w:szCs w:val="24"/>
                        </w:rPr>
                        <w:t>. Konkurso dalyviai paskelbtose konkurso sąlygose nurodytu laiku pateikia komisijos nariui arba turto valdytojo įgaliotam atstovui užklijuotą voką, ant kurio turi būti užrašyta: konkurso dalyvio pavadinimas ir adresas, turto, kurio nuomos konkursas buvo skelbtas, pavadinimas, adresas ir nuoroda „Turto nuomos konkursui“. Kartu su voku pateikiami finansų įstaigos išduoti dokumentai, patvirtinantys, kad pradinis įnašas sumokėtas. Voke turi būti pateikti šie dokumentai:</w:t>
                      </w:r>
                    </w:p>
                    <w:sdt>
                      <w:sdtPr>
                        <w:alias w:val="16.1 p."/>
                        <w:tag w:val="part_03e98d30a65d449d8674bc1bc42e7f37"/>
                        <w:lock w:val="sdtLocked"/>
                        <w:richText/>
                      </w:sdtPr>
                      <w:sdtContent>
                        <w:p>
                          <w:pPr>
                            <w:tabs>
                              <w:tab w:val="left" w:pos="709"/>
                              <w:tab w:val="left" w:pos="1560"/>
                              <w:tab w:val="left" w:pos="1843"/>
                            </w:tabs>
                            <w:ind w:firstLine="709"/>
                            <w:jc w:val="both"/>
                            <w:rPr>
                              <w:szCs w:val="24"/>
                            </w:rPr>
                          </w:pPr>
                          <w:sdt>
                            <w:sdtPr>
                              <w:alias w:val="Numeris"/>
                              <w:tag w:val="nr_03e98d30a65d449d8674bc1bc42e7f37"/>
                              <w:lock w:val="sdtLocked"/>
                              <w:richText/>
                            </w:sdtPr>
                            <w:sdtContent>
                              <w:r>
                                <w:rPr>
                                  <w:szCs w:val="24"/>
                                </w:rPr>
                                <w:t>16.1</w:t>
                              </w:r>
                            </w:sdtContent>
                          </w:sdt>
                          <w:r>
                            <w:rPr>
                              <w:szCs w:val="24"/>
                            </w:rPr>
                            <w:t>. paraiška, kurioje nurodomas konkurso dalyvio ar jo įgalioto asmens vardas, pavardė, gyvenamosios vietos adresas (šie reikalavimai taikomi fiziniams asmenims) arba asmens teisinė forma, pavadinimas, kodas ir buveinės adresas, steigimo dokumentų ar kitų steigimo faktą patvirtinančių dokumentų kopijos (šie reikalavimai taikomi juridiniams asmenims), kontaktinio asmens telefono numeris, elektroninio pašto adresas;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3f66304a1311e9b9e1d4aa8e4da0de">
                            <w:r w:rsidRPr="00532B9F">
                              <w:rPr>
                                <w:rFonts w:ascii="Times New Roman" w:eastAsia="MS Mincho" w:hAnsi="Times New Roman"/>
                                <w:sz w:val="20"/>
                                <w:i/>
                                <w:iCs/>
                                <w:color w:val="0000FF" w:themeColor="hyperlink"/>
                                <w:u w:val="single"/>
                              </w:rPr>
                              <w:t>253</w:t>
                            </w:r>
                          </w:fldSimple>
                          <w:r>
                            <w:rPr>
                              <w:rFonts w:ascii="Times New Roman" w:eastAsia="MS Mincho" w:hAnsi="Times New Roman"/>
                              <w:sz w:val="20"/>
                              <w:i/>
                              <w:iCs/>
                            </w:rPr>
                            <w:t>,
2019-03-13,
paskelbta TAR 2019-03-19, i. k. 2019-04274            </w:t>
                          </w:r>
                        </w:p>
                        <w:p/>
                      </w:sdtContent>
                    </w:sdt>
                    <w:sdt>
                      <w:sdtPr>
                        <w:alias w:val="16.2 p."/>
                        <w:tag w:val="part_53410deb258f4e08afcd640fb648e576"/>
                        <w:lock w:val="sdtLocked"/>
                        <w:richText/>
                      </w:sdtPr>
                      <w:sdtContent>
                        <w:p>
                          <w:pPr>
                            <w:ind w:firstLine="720"/>
                            <w:jc w:val="both"/>
                            <w:rPr>
                              <w:szCs w:val="24"/>
                            </w:rPr>
                          </w:pPr>
                          <w:sdt>
                            <w:sdtPr>
                              <w:alias w:val="Numeris"/>
                              <w:tag w:val="nr_53410deb258f4e08afcd640fb648e576"/>
                              <w:lock w:val="sdtLocked"/>
                              <w:richText/>
                            </w:sdtPr>
                            <w:sdtContent>
                              <w:r>
                                <w:rPr>
                                  <w:szCs w:val="24"/>
                                </w:rPr>
                                <w:t>16.2</w:t>
                              </w:r>
                            </w:sdtContent>
                          </w:sdt>
                          <w:r>
                            <w:rPr>
                              <w:szCs w:val="24"/>
                            </w:rPr>
                            <w:t xml:space="preserve">. nustatyta tvarka patvirtintas įgaliojimas, jeigu konkurso dalyviui konkurse atstovauja jo įgaliotas asmuo; </w:t>
                          </w:r>
                        </w:p>
                      </w:sdtContent>
                    </w:sdt>
                    <w:sdt>
                      <w:sdtPr>
                        <w:alias w:val="16.3 p."/>
                        <w:tag w:val="part_4604c07439cb4aafa3f501008a0295be"/>
                        <w:lock w:val="sdtLocked"/>
                        <w:richText/>
                      </w:sdtPr>
                      <w:sdtContent>
                        <w:p>
                          <w:pPr>
                            <w:ind w:firstLine="720"/>
                            <w:jc w:val="both"/>
                            <w:rPr>
                              <w:szCs w:val="24"/>
                            </w:rPr>
                          </w:pPr>
                          <w:sdt>
                            <w:sdtPr>
                              <w:alias w:val="Numeris"/>
                              <w:tag w:val="nr_4604c07439cb4aafa3f501008a0295be"/>
                              <w:lock w:val="sdtLocked"/>
                              <w:richText/>
                            </w:sdtPr>
                            <w:sdtContent>
                              <w:r>
                                <w:rPr>
                                  <w:szCs w:val="24"/>
                                </w:rPr>
                                <w:t>16.3</w:t>
                              </w:r>
                            </w:sdtContent>
                          </w:sdt>
                          <w:r>
                            <w:rPr>
                              <w:szCs w:val="24"/>
                            </w:rPr>
                            <w:t>. pasiūlymas, kuriame nurodytas siūlomas konkretus nuompinigių dydis;</w:t>
                          </w:r>
                        </w:p>
                      </w:sdtContent>
                    </w:sdt>
                    <w:sdt>
                      <w:sdtPr>
                        <w:alias w:val="16.4 p."/>
                        <w:tag w:val="part_cc46b3ad5b7d40a5a4fdd411c2190fb2"/>
                        <w:lock w:val="sdtLocked"/>
                        <w:richText/>
                      </w:sdtPr>
                      <w:sdtContent>
                        <w:p>
                          <w:pPr>
                            <w:ind w:firstLine="720"/>
                            <w:jc w:val="both"/>
                            <w:rPr>
                              <w:szCs w:val="24"/>
                            </w:rPr>
                          </w:pPr>
                          <w:sdt>
                            <w:sdtPr>
                              <w:alias w:val="Numeris"/>
                              <w:tag w:val="nr_cc46b3ad5b7d40a5a4fdd411c2190fb2"/>
                              <w:lock w:val="sdtLocked"/>
                              <w:richText/>
                            </w:sdtPr>
                            <w:sdtContent>
                              <w:r>
                                <w:rPr>
                                  <w:szCs w:val="24"/>
                                </w:rPr>
                                <w:t>16.4</w:t>
                              </w:r>
                            </w:sdtContent>
                          </w:sdt>
                          <w:r>
                            <w:rPr>
                              <w:szCs w:val="24"/>
                            </w:rPr>
                            <w:t>. kai išnuomojami pastatai ar patalpos, kuriems teisės aktų nustatyta tvarka taikomos specialiosios charakteristikos, įskaitant leidimų sistemą, – informacija apie atitiktį konkurso sąlygose nustatytoms išnuomojamo turto specialiosioms charakteristikoms;</w:t>
                          </w:r>
                        </w:p>
                      </w:sdtContent>
                    </w:sdt>
                    <w:sdt>
                      <w:sdtPr>
                        <w:alias w:val="16.5 p."/>
                        <w:tag w:val="part_5e85045c86ab4b10af4059c056a00f8b"/>
                        <w:lock w:val="sdtLocked"/>
                        <w:richText/>
                      </w:sdtPr>
                      <w:sdtContent>
                        <w:p>
                          <w:pPr>
                            <w:ind w:firstLine="720"/>
                            <w:jc w:val="both"/>
                            <w:rPr>
                              <w:szCs w:val="24"/>
                            </w:rPr>
                          </w:pPr>
                          <w:sdt>
                            <w:sdtPr>
                              <w:alias w:val="Numeris"/>
                              <w:tag w:val="nr_5e85045c86ab4b10af4059c056a00f8b"/>
                              <w:lock w:val="sdtLocked"/>
                              <w:richText/>
                            </w:sdtPr>
                            <w:sdtContent>
                              <w:r>
                                <w:rPr>
                                  <w:szCs w:val="24"/>
                                </w:rPr>
                                <w:t>16.5</w:t>
                              </w:r>
                            </w:sdtContent>
                          </w:sdt>
                          <w:r>
                            <w:rPr>
                              <w:szCs w:val="24"/>
                            </w:rPr>
                            <w:t>. konkurso dalyvio ar jo įgalioto asmens sąskaitos, į kurią komisija turi pervesti grąžinamą pradinį įnašą, rekvizitai;</w:t>
                          </w:r>
                        </w:p>
                      </w:sdtContent>
                    </w:sdt>
                    <w:sdt>
                      <w:sdtPr>
                        <w:alias w:val="16.6 p."/>
                        <w:tag w:val="part_97e6707a6ff442c2b27e1d082f6bfaba"/>
                        <w:lock w:val="sdtLocked"/>
                        <w:richText/>
                      </w:sdtPr>
                      <w:sdtContent>
                        <w:p>
                          <w:pPr>
                            <w:ind w:firstLine="720"/>
                            <w:jc w:val="both"/>
                            <w:rPr>
                              <w:szCs w:val="24"/>
                            </w:rPr>
                          </w:pPr>
                          <w:sdt>
                            <w:sdtPr>
                              <w:alias w:val="Numeris"/>
                              <w:tag w:val="nr_97e6707a6ff442c2b27e1d082f6bfaba"/>
                              <w:lock w:val="sdtLocked"/>
                              <w:richText/>
                            </w:sdtPr>
                            <w:sdtContent>
                              <w:r>
                                <w:rPr>
                                  <w:szCs w:val="24"/>
                                </w:rPr>
                                <w:t>16.6</w:t>
                              </w:r>
                            </w:sdtContent>
                          </w:sdt>
                          <w:r>
                            <w:rPr>
                              <w:szCs w:val="24"/>
                            </w:rPr>
                            <w:t>. paaiškinimas, kokiam tikslui konkurso dalyvis naudos nuomojamą turtą.</w:t>
                          </w:r>
                        </w:p>
                      </w:sdtContent>
                    </w:sdt>
                    <w:sdt>
                      <w:sdtPr>
                        <w:alias w:val="16.7 pp."/>
                        <w:tag w:val="part_9f1d21ab75424258bf6440a0863c2f8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9f1d21ab75424258bf6440a0863c2f8a"/>
                              <w:lock w:val="sdtLocked"/>
                              <w:richText/>
                            </w:sdtPr>
                            <w:sdtContent>
                              <w:r>
                                <w:rPr>
                                  <w:szCs w:val="24"/>
                                  <w:lang w:eastAsia="lt-LT"/>
                                </w:rPr>
                                <w:t>16.7</w:t>
                              </w:r>
                            </w:sdtContent>
                          </w:sdt>
                          <w:r>
                            <w:rPr>
                              <w:szCs w:val="24"/>
                              <w:lang w:eastAsia="lt-LT"/>
                            </w:rPr>
                            <w:t>. dokumentai, kuriais patvirtinama, kad konkurso dalyvio veikla atitinka viešojo turto nuomos konkurso sąlygose nustatyto pobūdžio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495ef0e92111e68503b67e3b82e8bd">
                            <w:r w:rsidRPr="00532B9F">
                              <w:rPr>
                                <w:rFonts w:ascii="Times New Roman" w:eastAsia="MS Mincho" w:hAnsi="Times New Roman"/>
                                <w:sz w:val="20"/>
                                <w:i/>
                                <w:iCs/>
                                <w:color w:val="0000FF" w:themeColor="hyperlink"/>
                                <w:u w:val="single"/>
                              </w:rPr>
                              <w:t>76</w:t>
                            </w:r>
                          </w:fldSimple>
                          <w:r>
                            <w:rPr>
                              <w:rFonts w:ascii="Times New Roman" w:eastAsia="MS Mincho" w:hAnsi="Times New Roman"/>
                              <w:sz w:val="20"/>
                              <w:i/>
                              <w:iCs/>
                            </w:rPr>
                            <w:t>,
2017-02-01,
paskelbta TAR 2017-02-02, i. k. 2017-01930        </w:t>
                          </w:r>
                        </w:p>
                        <w:p/>
                      </w:sdtContent>
                    </w:sdt>
                  </w:sdtContent>
                </w:sdt>
                <w:sdt>
                  <w:sdtPr>
                    <w:alias w:val="17 p."/>
                    <w:tag w:val="part_0d7f431e924b4fd89fa8cca57ff71dd3"/>
                    <w:lock w:val="sdtLocked"/>
                    <w:richText/>
                  </w:sdtPr>
                  <w:sdtContent>
                    <w:p>
                      <w:pPr>
                        <w:ind w:firstLine="720"/>
                        <w:jc w:val="both"/>
                        <w:rPr>
                          <w:szCs w:val="24"/>
                        </w:rPr>
                      </w:pPr>
                      <w:sdt>
                        <w:sdtPr>
                          <w:alias w:val="Numeris"/>
                          <w:tag w:val="nr_0d7f431e924b4fd89fa8cca57ff71dd3"/>
                          <w:lock w:val="sdtLocked"/>
                          <w:richText/>
                        </w:sdtPr>
                        <w:sdtContent>
                          <w:r>
                            <w:rPr>
                              <w:szCs w:val="24"/>
                            </w:rPr>
                            <w:t>17</w:t>
                          </w:r>
                        </w:sdtContent>
                      </w:sdt>
                      <w:r>
                        <w:rPr>
                          <w:szCs w:val="24"/>
                        </w:rPr>
                        <w:t>. Konkurso dalyviai registruojami turto (nurodomas pavadinimas ir adresas) nuomos konkurso dalyvių registracijos pažymoje. Konkurso dalyvius registruoja komisijos narys arba turto valdytojo įgaliotas atstovas. Pasibaigus konkurso dalyvių registravimo laikui, registracijos pažymoje įrašoma, kada baigta registracija, pažymą turi vizuoti konkurso dalyvius registravęs komisijos narys ar turto valdytojo įgaliotas atstovas ir komisijos pirmininkas.</w:t>
                      </w:r>
                    </w:p>
                  </w:sdtContent>
                </w:sdt>
                <w:sdt>
                  <w:sdtPr>
                    <w:alias w:val="18 p."/>
                    <w:tag w:val="part_89d6213e1d754c3bbb866a7e79f0923a"/>
                    <w:lock w:val="sdtLocked"/>
                    <w:richText/>
                  </w:sdtPr>
                  <w:sdtContent>
                    <w:p>
                      <w:pPr>
                        <w:ind w:firstLine="720"/>
                        <w:jc w:val="both"/>
                        <w:rPr>
                          <w:szCs w:val="24"/>
                        </w:rPr>
                      </w:pPr>
                      <w:sdt>
                        <w:sdtPr>
                          <w:alias w:val="Numeris"/>
                          <w:tag w:val="nr_89d6213e1d754c3bbb866a7e79f0923a"/>
                          <w:lock w:val="sdtLocked"/>
                          <w:richText/>
                        </w:sdtPr>
                        <w:sdtContent>
                          <w:r>
                            <w:rPr>
                              <w:szCs w:val="24"/>
                            </w:rPr>
                            <w:t>18</w:t>
                          </w:r>
                        </w:sdtContent>
                      </w:sdt>
                      <w:r>
                        <w:rPr>
                          <w:szCs w:val="24"/>
                        </w:rPr>
                        <w:t xml:space="preserve">. Konkurso dalyvių registracijos pažymoje turi būti šie rekvizitai: konkurso dalyvio registracijos eilės numeris, voko gavimo data ir tikslus laikas (minučių tikslumu), konkurso dalyvio pavadinimas. Konkurso dalyvio registracijos eilės numeris užrašomas ant konkurso dalyvio pateikto užklijuoto voko. </w:t>
                      </w:r>
                    </w:p>
                  </w:sdtContent>
                </w:sdt>
                <w:sdt>
                  <w:sdtPr>
                    <w:alias w:val="19 p."/>
                    <w:tag w:val="part_9c25235199cc4e69b95549ef47a301d5"/>
                    <w:lock w:val="sdtLocked"/>
                    <w:richText/>
                  </w:sdtPr>
                  <w:sdtContent>
                    <w:p>
                      <w:pPr>
                        <w:ind w:firstLine="720"/>
                        <w:jc w:val="both"/>
                        <w:rPr>
                          <w:szCs w:val="24"/>
                        </w:rPr>
                      </w:pPr>
                      <w:sdt>
                        <w:sdtPr>
                          <w:alias w:val="Numeris"/>
                          <w:tag w:val="nr_9c25235199cc4e69b95549ef47a301d5"/>
                          <w:lock w:val="sdtLocked"/>
                          <w:richText/>
                        </w:sdtPr>
                        <w:sdtContent>
                          <w:r>
                            <w:rPr>
                              <w:szCs w:val="24"/>
                            </w:rPr>
                            <w:t>19</w:t>
                          </w:r>
                        </w:sdtContent>
                      </w:sdt>
                      <w:r>
                        <w:rPr>
                          <w:szCs w:val="24"/>
                        </w:rPr>
                        <w:t xml:space="preserve">. Konkurso dalyviui išduodamas, jeigu konkurso dalyvis pats dalyvauja registruojant dokumentus, arba paštu išsiunčiamas konkurso dalyvio pažymėjimas, kuriame nurodytas registracijos eilės numeris, voko gavimo data ir laikas (minučių tikslumu), komisijos posėdžio vieta (adresas), data ir tikslus laikas. </w:t>
                      </w:r>
                    </w:p>
                  </w:sdtContent>
                </w:sdt>
                <w:sdt>
                  <w:sdtPr>
                    <w:alias w:val="20 p."/>
                    <w:tag w:val="part_6f36eb8f580a4dce8ab21639a95b6dbd"/>
                    <w:lock w:val="sdtLocked"/>
                    <w:richText/>
                  </w:sdtPr>
                  <w:sdtContent>
                    <w:p>
                      <w:pPr>
                        <w:ind w:firstLine="720"/>
                        <w:jc w:val="both"/>
                        <w:rPr>
                          <w:szCs w:val="24"/>
                        </w:rPr>
                      </w:pPr>
                      <w:sdt>
                        <w:sdtPr>
                          <w:alias w:val="Numeris"/>
                          <w:tag w:val="nr_6f36eb8f580a4dce8ab21639a95b6dbd"/>
                          <w:lock w:val="sdtLocked"/>
                          <w:richText/>
                        </w:sdtPr>
                        <w:sdtContent>
                          <w:r>
                            <w:rPr>
                              <w:szCs w:val="24"/>
                            </w:rPr>
                            <w:t>20</w:t>
                          </w:r>
                        </w:sdtContent>
                      </w:sdt>
                      <w:r>
                        <w:rPr>
                          <w:szCs w:val="24"/>
                        </w:rPr>
                        <w:t>. Asmenys konkurso dalyviais neregistruojami, jeigu jie nesumokėjo pradinio įnašo ir nepateikė finansų įstaigos išduotų dokumentų, patvirtinančių, kad šis įnašas sumokėtas, jeigu pateikė neužklijuotą voką arba pasibaigus skelbime nurodytam dokumentų registravimo laikui, jeigu pagal užrašą ant gauto užklijuoto voko neįmanoma identifikuoti norimo išsinuomoti valstybės turto, jeigu nurodyti trūkumai neištaisomi, kol dokumentai registruojami.</w:t>
                      </w:r>
                    </w:p>
                  </w:sdtContent>
                </w:sdt>
                <w:sdt>
                  <w:sdtPr>
                    <w:alias w:val="21 p."/>
                    <w:tag w:val="part_3142a72416e04cea98a7012f777df5b0"/>
                    <w:lock w:val="sdtLocked"/>
                    <w:richText/>
                  </w:sdtPr>
                  <w:sdtContent>
                    <w:p>
                      <w:pPr>
                        <w:ind w:firstLine="720"/>
                        <w:jc w:val="both"/>
                        <w:rPr>
                          <w:szCs w:val="24"/>
                        </w:rPr>
                      </w:pPr>
                      <w:sdt>
                        <w:sdtPr>
                          <w:alias w:val="Numeris"/>
                          <w:tag w:val="nr_3142a72416e04cea98a7012f777df5b0"/>
                          <w:lock w:val="sdtLocked"/>
                          <w:richText/>
                        </w:sdtPr>
                        <w:sdtContent>
                          <w:r>
                            <w:rPr>
                              <w:szCs w:val="24"/>
                            </w:rPr>
                            <w:t>21</w:t>
                          </w:r>
                        </w:sdtContent>
                      </w:sdt>
                      <w:r>
                        <w:rPr>
                          <w:szCs w:val="24"/>
                        </w:rPr>
                        <w:t>. Asmenims, dėl Aprašo 20 punkte nurodytų priežasčių neregistruotiems konkurso dalyviais, ne vėliau kaip kitą darbo dieną po dokumentų gavimo dokumentai išsiunčiami registruotu laišku.</w:t>
                      </w:r>
                    </w:p>
                  </w:sdtContent>
                </w:sdt>
                <w:sdt>
                  <w:sdtPr>
                    <w:alias w:val="22 p."/>
                    <w:tag w:val="part_3165c6e88c614f84b9debbed5dde7943"/>
                    <w:lock w:val="sdtLocked"/>
                    <w:richText/>
                  </w:sdtPr>
                  <w:sdtContent>
                    <w:p>
                      <w:pPr>
                        <w:ind w:firstLine="720"/>
                        <w:jc w:val="both"/>
                        <w:rPr>
                          <w:szCs w:val="24"/>
                        </w:rPr>
                      </w:pPr>
                      <w:sdt>
                        <w:sdtPr>
                          <w:alias w:val="Numeris"/>
                          <w:tag w:val="nr_3165c6e88c614f84b9debbed5dde7943"/>
                          <w:lock w:val="sdtLocked"/>
                          <w:richText/>
                        </w:sdtPr>
                        <w:sdtContent>
                          <w:r>
                            <w:rPr>
                              <w:szCs w:val="24"/>
                            </w:rPr>
                            <w:t>22</w:t>
                          </w:r>
                        </w:sdtContent>
                      </w:sdt>
                      <w:r>
                        <w:rPr>
                          <w:szCs w:val="24"/>
                        </w:rPr>
                        <w:t xml:space="preserve">. Įregistruotas konkurso dalyvis iki skelbime nurodyto dokumentų registravimo termino pabaigos turi teisę atšaukti pateiktą paraišką ir pateikti naują paraišką ir kitus Aprašo 16 punkte nurodytus dokumentus. Tokiu atveju konkurso dalyvių registracijos pažymoje įrašoma, kad ankstesnė paraiška atšaukta ir, jeigu pateiktas naujas vokas, nurodoma naujo voko pateikimo data ir laikas. Konkurso dalyviui, pateikusiam voką su naujais dokumentais, suteikiamas naujas registracijos numeris. Draudžiama pateikti naują paraišką, neatšaukus ankstesniosios. Konkurso dalyviui, atšaukusiam pateiktą paraišką, jo pateikti dokumentai grąžinami įvykus konkursui arba, jeigu dalyvauti konkurse neįsiregistruoja nė vienas kitas asmuo, pasibaigus dokumentų registravimo terminui. </w:t>
                      </w:r>
                    </w:p>
                  </w:sdtContent>
                </w:sdt>
                <w:sdt>
                  <w:sdtPr>
                    <w:alias w:val="23 p."/>
                    <w:tag w:val="part_615ea28cac41481fa61f1e3347528134"/>
                    <w:lock w:val="sdtLocked"/>
                    <w:richText/>
                  </w:sdtPr>
                  <w:sdtContent>
                    <w:p>
                      <w:pPr>
                        <w:ind w:firstLine="720"/>
                        <w:jc w:val="both"/>
                        <w:rPr>
                          <w:szCs w:val="24"/>
                        </w:rPr>
                      </w:pPr>
                      <w:sdt>
                        <w:sdtPr>
                          <w:alias w:val="Numeris"/>
                          <w:tag w:val="nr_615ea28cac41481fa61f1e3347528134"/>
                          <w:lock w:val="sdtLocked"/>
                          <w:richText/>
                        </w:sdtPr>
                        <w:sdtContent>
                          <w:r>
                            <w:rPr>
                              <w:szCs w:val="24"/>
                            </w:rPr>
                            <w:t>23</w:t>
                          </w:r>
                        </w:sdtContent>
                      </w:sdt>
                      <w:r>
                        <w:rPr>
                          <w:szCs w:val="24"/>
                        </w:rPr>
                        <w:t>. Iki komisijos posėdžio pradžios konkurso dalyvių vokai su dokumentais neatplėšiami, kiti asmenys su duomenimis apie įregistruotus konkurso dalyvius nesupažindinami.</w:t>
                      </w:r>
                    </w:p>
                    <w:p>
                      <w:pPr>
                        <w:jc w:val="center"/>
                        <w:rPr>
                          <w:szCs w:val="24"/>
                        </w:rPr>
                      </w:pPr>
                    </w:p>
                  </w:sdtContent>
                </w:sdt>
              </w:sdtContent>
            </w:sdt>
            <w:sdt>
              <w:sdtPr>
                <w:alias w:val="skirsnis"/>
                <w:tag w:val="part_1deb1ae4db7a40db9d17441dc32f9afc"/>
                <w:lock w:val="sdtLocked"/>
                <w:richText/>
              </w:sdtPr>
              <w:sdtContent>
                <w:p>
                  <w:pPr>
                    <w:keepNext/>
                    <w:jc w:val="center"/>
                    <w:outlineLvl w:val="5"/>
                    <w:rPr>
                      <w:b/>
                      <w:sz w:val="22"/>
                      <w:szCs w:val="22"/>
                    </w:rPr>
                  </w:pPr>
                  <w:sdt>
                    <w:sdtPr>
                      <w:alias w:val="Numeris"/>
                      <w:tag w:val="nr_1deb1ae4db7a40db9d17441dc32f9afc"/>
                      <w:lock w:val="sdtLocked"/>
                      <w:richText/>
                    </w:sdtPr>
                    <w:sdtContent>
                      <w:r>
                        <w:rPr>
                          <w:b/>
                          <w:sz w:val="22"/>
                          <w:szCs w:val="22"/>
                        </w:rPr>
                        <w:t>KETVIRTASIS</w:t>
                      </w:r>
                    </w:sdtContent>
                  </w:sdt>
                  <w:r>
                    <w:rPr>
                      <w:b/>
                      <w:sz w:val="22"/>
                      <w:szCs w:val="22"/>
                    </w:rPr>
                    <w:t xml:space="preserve"> SKIRSNIS</w:t>
                  </w:r>
                </w:p>
                <w:p>
                  <w:pPr>
                    <w:jc w:val="center"/>
                    <w:rPr>
                      <w:b/>
                      <w:sz w:val="22"/>
                      <w:szCs w:val="22"/>
                    </w:rPr>
                  </w:pPr>
                  <w:sdt>
                    <w:sdtPr>
                      <w:alias w:val="Pavadinimas"/>
                      <w:tag w:val="title_1deb1ae4db7a40db9d17441dc32f9afc"/>
                      <w:lock w:val="sdtLocked"/>
                      <w:richText/>
                    </w:sdtPr>
                    <w:sdtContent>
                      <w:r>
                        <w:rPr>
                          <w:b/>
                          <w:sz w:val="22"/>
                          <w:szCs w:val="22"/>
                        </w:rPr>
                        <w:t>VIEŠOJO NUOMOS KONKURSO VYKDYMAS</w:t>
                      </w:r>
                    </w:sdtContent>
                  </w:sdt>
                </w:p>
                <w:p>
                  <w:pPr>
                    <w:jc w:val="center"/>
                    <w:rPr>
                      <w:szCs w:val="24"/>
                    </w:rPr>
                  </w:pPr>
                </w:p>
                <w:sdt>
                  <w:sdtPr>
                    <w:alias w:val="24 p."/>
                    <w:tag w:val="part_5d9d5fbd12154e3ba0a212662f04e087"/>
                    <w:lock w:val="sdtLocked"/>
                    <w:richText/>
                  </w:sdtPr>
                  <w:sdtContent>
                    <w:p>
                      <w:pPr>
                        <w:ind w:firstLine="720"/>
                        <w:jc w:val="both"/>
                        <w:rPr>
                          <w:szCs w:val="24"/>
                        </w:rPr>
                      </w:pPr>
                      <w:sdt>
                        <w:sdtPr>
                          <w:alias w:val="Numeris"/>
                          <w:tag w:val="nr_5d9d5fbd12154e3ba0a212662f04e087"/>
                          <w:lock w:val="sdtLocked"/>
                          <w:richText/>
                        </w:sdtPr>
                        <w:sdtContent>
                          <w:r>
                            <w:rPr>
                              <w:szCs w:val="24"/>
                            </w:rPr>
                            <w:t>24</w:t>
                          </w:r>
                        </w:sdtContent>
                      </w:sdt>
                      <w:r>
                        <w:rPr>
                          <w:szCs w:val="24"/>
                        </w:rPr>
                        <w:t>. Viešasis nuomos konkursas vykdomas per jo sąlygose numatytą komisijos posėdį. Iki komisijos posėdžio pradžios komisijos nariai turi pasirašyti nešališkumo deklaracijas.</w:t>
                      </w:r>
                    </w:p>
                  </w:sdtContent>
                </w:sdt>
                <w:sdt>
                  <w:sdtPr>
                    <w:alias w:val="25 p."/>
                    <w:tag w:val="part_2b736f9212e6424c90a3dbe3c10e79b3"/>
                    <w:lock w:val="sdtLocked"/>
                    <w:richText/>
                  </w:sdtPr>
                  <w:sdtContent>
                    <w:p>
                      <w:pPr>
                        <w:ind w:firstLine="720"/>
                        <w:jc w:val="both"/>
                        <w:rPr>
                          <w:szCs w:val="24"/>
                        </w:rPr>
                      </w:pPr>
                      <w:sdt>
                        <w:sdtPr>
                          <w:alias w:val="Numeris"/>
                          <w:tag w:val="nr_2b736f9212e6424c90a3dbe3c10e79b3"/>
                          <w:lock w:val="sdtLocked"/>
                          <w:richText/>
                        </w:sdtPr>
                        <w:sdtContent>
                          <w:r>
                            <w:rPr>
                              <w:szCs w:val="24"/>
                            </w:rPr>
                            <w:t>25</w:t>
                          </w:r>
                        </w:sdtContent>
                      </w:sdt>
                      <w:r>
                        <w:rPr>
                          <w:szCs w:val="24"/>
                        </w:rPr>
                        <w:t>. Dalyvauti konkurse turi teisę įregistruoti konkurso dalyviai, turintys konkurso dalyvio registracijos pažymėjimą ir pateikę asmens tapatybę patvirtinantį dokumentą.</w:t>
                      </w:r>
                    </w:p>
                  </w:sdtContent>
                </w:sdt>
                <w:sdt>
                  <w:sdtPr>
                    <w:alias w:val="26 p."/>
                    <w:tag w:val="part_2b78552db2964d22982cd46e0bcc4527"/>
                    <w:lock w:val="sdtLocked"/>
                    <w:richText/>
                  </w:sdtPr>
                  <w:sdtContent>
                    <w:p>
                      <w:pPr>
                        <w:ind w:firstLine="720"/>
                        <w:jc w:val="both"/>
                        <w:rPr>
                          <w:szCs w:val="24"/>
                        </w:rPr>
                      </w:pPr>
                      <w:sdt>
                        <w:sdtPr>
                          <w:alias w:val="Numeris"/>
                          <w:tag w:val="nr_2b78552db2964d22982cd46e0bcc4527"/>
                          <w:lock w:val="sdtLocked"/>
                          <w:richText/>
                        </w:sdtPr>
                        <w:sdtContent>
                          <w:r>
                            <w:rPr>
                              <w:szCs w:val="24"/>
                            </w:rPr>
                            <w:t>26</w:t>
                          </w:r>
                        </w:sdtContent>
                      </w:sdt>
                      <w:r>
                        <w:rPr>
                          <w:szCs w:val="24"/>
                        </w:rPr>
                        <w:t>. Per komisijos posėdį konkurso dalyviai įsitikina, kad vokai su dokumentais nepažeisti, komisijos pirmininkas atplėšia vokus, nepažeisdamas voko užklijavimo juostos. Komisijos nariai, nustatę, kad konkurso dalyvių vokuose yra visi Aprašo 16 punkte nurodyti dokumentai, išskyrus dokumentus, nurodytus 16.5 papunktyje, o paraiškose nurodyta visa reikiama informacija, skelbia konkurso dalyvių siūlomus valstybės turto nuompinigių dydžius.</w:t>
                      </w:r>
                    </w:p>
                  </w:sdtContent>
                </w:sdt>
                <w:sdt>
                  <w:sdtPr>
                    <w:alias w:val="27 p."/>
                    <w:tag w:val="part_1e96a61b264740f8af07d5ef388fbc1e"/>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1e96a61b264740f8af07d5ef388fbc1e"/>
                          <w:lock w:val="sdtLocked"/>
                          <w:richText/>
                        </w:sdtPr>
                        <w:sdtContent>
                          <w:r>
                            <w:rPr>
                              <w:rFonts w:eastAsia="Calibri"/>
                              <w:szCs w:val="24"/>
                              <w:lang w:eastAsia="lt-LT"/>
                            </w:rPr>
                            <w:t>27</w:t>
                          </w:r>
                        </w:sdtContent>
                      </w:sdt>
                      <w:r>
                        <w:rPr>
                          <w:rFonts w:eastAsia="Calibri"/>
                          <w:szCs w:val="24"/>
                          <w:lang w:eastAsia="lt-LT"/>
                        </w:rPr>
                        <w:t xml:space="preserve">. Kai išnuomojami pastatai ar patalpos, kuriems taikomos specialiosios charakteristikos, įskaitant leidimų sistemą, veiklos pobūdžio reikalavimai, </w:t>
                      </w:r>
                      <w:r>
                        <w:rPr>
                          <w:szCs w:val="24"/>
                          <w:lang w:eastAsia="lt-LT"/>
                        </w:rPr>
                        <w:t xml:space="preserve">taip pat kai konkurso sąlygose nurodomi papildomi reikalavimai, </w:t>
                      </w:r>
                      <w:r>
                        <w:rPr>
                          <w:rFonts w:eastAsia="Calibri"/>
                          <w:szCs w:val="24"/>
                          <w:lang w:eastAsia="lt-LT"/>
                        </w:rPr>
                        <w:t xml:space="preserve">konkursas vykdomas dviem etapais. Pirmajame etape įvertinama, ar pasiūlymas atitinka specialiąsias charakteristikas, veiklos pobūdį ir </w:t>
                      </w:r>
                      <w:r>
                        <w:rPr>
                          <w:szCs w:val="24"/>
                          <w:lang w:eastAsia="lt-LT"/>
                        </w:rPr>
                        <w:t xml:space="preserve">papildomus reikalavimus (jeigu tokie buvo nurodyti). Specialiųjų charakteristikų, veiklos pobūdžio ir (arba) papildomų </w:t>
                      </w:r>
                      <w:r>
                        <w:rPr>
                          <w:rFonts w:eastAsia="Calibri"/>
                          <w:szCs w:val="24"/>
                          <w:lang w:eastAsia="lt-LT"/>
                        </w:rPr>
                        <w:t>reikalavimų neatitinkantys pasiūlymai atmetami. Antrajame etape vertinamas pasiūlyme nurodytas nuompinigių dydis.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495ef0e92111e68503b67e3b82e8bd">
                        <w:r w:rsidRPr="00532B9F">
                          <w:rPr>
                            <w:rFonts w:ascii="Times New Roman" w:eastAsia="MS Mincho" w:hAnsi="Times New Roman"/>
                            <w:sz w:val="20"/>
                            <w:i/>
                            <w:iCs/>
                            <w:color w:val="0000FF" w:themeColor="hyperlink"/>
                            <w:u w:val="single"/>
                          </w:rPr>
                          <w:t>76</w:t>
                        </w:r>
                      </w:fldSimple>
                      <w:r>
                        <w:rPr>
                          <w:rFonts w:ascii="Times New Roman" w:eastAsia="MS Mincho" w:hAnsi="Times New Roman"/>
                          <w:sz w:val="20"/>
                          <w:i/>
                          <w:iCs/>
                        </w:rPr>
                        <w:t>,
2017-02-01,
paskelbta TAR 2017-02-02, i. k. 2017-01930            </w:t>
                      </w:r>
                    </w:p>
                    <w:p/>
                  </w:sdtContent>
                </w:sdt>
                <w:sdt>
                  <w:sdtPr>
                    <w:alias w:val="28 p."/>
                    <w:tag w:val="part_ce5b7244b63e49f482c23c4a0c04fe90"/>
                    <w:lock w:val="sdtLocked"/>
                    <w:richText/>
                  </w:sdtPr>
                  <w:sdtContent>
                    <w:p>
                      <w:pPr>
                        <w:ind w:firstLine="720"/>
                        <w:jc w:val="both"/>
                        <w:rPr>
                          <w:szCs w:val="24"/>
                        </w:rPr>
                      </w:pPr>
                      <w:sdt>
                        <w:sdtPr>
                          <w:alias w:val="Numeris"/>
                          <w:tag w:val="nr_ce5b7244b63e49f482c23c4a0c04fe90"/>
                          <w:lock w:val="sdtLocked"/>
                          <w:richText/>
                        </w:sdtPr>
                        <w:sdtContent>
                          <w:r>
                            <w:rPr>
                              <w:szCs w:val="24"/>
                            </w:rPr>
                            <w:t>28</w:t>
                          </w:r>
                        </w:sdtContent>
                      </w:sdt>
                      <w:r>
                        <w:rPr>
                          <w:szCs w:val="24"/>
                        </w:rPr>
                        <w:t xml:space="preserve">. Konkurso laimėtoju pripažįstamas konkurso dalyvis, pasiūlęs didžiausią valstybės turto nuompinigių dydį. Jeigu tokį pat (didžiausią) dydį pasiūlo keli konkurso dalyviai, konkurso dalyviu pripažįstamas dalyvis, anksčiau įregistruotas pažymoje. </w:t>
                      </w:r>
                    </w:p>
                  </w:sdtContent>
                </w:sdt>
                <w:sdt>
                  <w:sdtPr>
                    <w:alias w:val="29 p."/>
                    <w:tag w:val="part_8f84881781a741fc9668360dd675cd06"/>
                    <w:lock w:val="sdtLocked"/>
                    <w:richText/>
                  </w:sdtPr>
                  <w:sdtContent>
                    <w:p>
                      <w:pPr>
                        <w:ind w:firstLine="720"/>
                        <w:jc w:val="both"/>
                        <w:rPr>
                          <w:szCs w:val="24"/>
                        </w:rPr>
                      </w:pPr>
                      <w:sdt>
                        <w:sdtPr>
                          <w:alias w:val="Numeris"/>
                          <w:tag w:val="nr_8f84881781a741fc9668360dd675cd06"/>
                          <w:lock w:val="sdtLocked"/>
                          <w:richText/>
                        </w:sdtPr>
                        <w:sdtContent>
                          <w:r>
                            <w:rPr>
                              <w:szCs w:val="24"/>
                            </w:rPr>
                            <w:t>29</w:t>
                          </w:r>
                        </w:sdtContent>
                      </w:sdt>
                      <w:r>
                        <w:rPr>
                          <w:szCs w:val="24"/>
                        </w:rPr>
                        <w:t>. Kai konkursą laimi didžiausią valstybės turto nuompinigių dydį pasiūlęs, bet į komisijos posėdį neatvykęs konkurso dalyvis,</w:t>
                      </w:r>
                      <w:r>
                        <w:rPr>
                          <w:b/>
                          <w:bCs/>
                          <w:szCs w:val="24"/>
                        </w:rPr>
                        <w:t xml:space="preserve"> </w:t>
                      </w:r>
                      <w:r>
                        <w:rPr>
                          <w:szCs w:val="24"/>
                        </w:rPr>
                        <w:t>jam ne vėliau kaip per 3 darbo dienas nuo komisijos protokolo pasirašymo komisija registruotu laišku išsiunčia pranešimą, kuriame nurodomi tikslūs nuomos sutarties pasirašymo data ir laikas, taip pat nurodoma galimybė konkurso laimėtojui suderinti kitą nuomos sutarties pasirašymo datą. Konkurso dalyviai, neatvykę į komisijos posėdį, apie konkurso rezultatus informuojami raštu (jiems išsiunčiami pranešimai) per 3 darbo dienas nuo komisijos protokolo pasirašymo.</w:t>
                      </w:r>
                    </w:p>
                  </w:sdtContent>
                </w:sdt>
                <w:sdt>
                  <w:sdtPr>
                    <w:alias w:val="30 p."/>
                    <w:tag w:val="part_e9f739636ba343468f09790b8f8cf7b6"/>
                    <w:lock w:val="sdtLocked"/>
                    <w:richText/>
                  </w:sdtPr>
                  <w:sdtContent>
                    <w:p>
                      <w:pPr>
                        <w:ind w:firstLine="720"/>
                        <w:jc w:val="both"/>
                        <w:rPr>
                          <w:szCs w:val="24"/>
                        </w:rPr>
                      </w:pPr>
                      <w:sdt>
                        <w:sdtPr>
                          <w:alias w:val="Numeris"/>
                          <w:tag w:val="nr_e9f739636ba343468f09790b8f8cf7b6"/>
                          <w:lock w:val="sdtLocked"/>
                          <w:richText/>
                        </w:sdtPr>
                        <w:sdtContent>
                          <w:r>
                            <w:rPr>
                              <w:szCs w:val="24"/>
                            </w:rPr>
                            <w:t>30</w:t>
                          </w:r>
                        </w:sdtContent>
                      </w:sdt>
                      <w:r>
                        <w:rPr>
                          <w:szCs w:val="24"/>
                        </w:rPr>
                        <w:t>. Konkurso laimėtojas, negalintis atvykti nurodytu laiku pasirašyti nuomos sutarties, turi ne vėliau kaip per 5 darbo dienas nuo pranešimo gavimo apie tai informuoti komisiją ir suderinti kitą nuomos sutarties pasirašymo datą. Jeigu konkurso dalyvis, pripažintas konkurso laimėtoju, atsisako sudaryti nuomos sutartį arba nepranešęs, kad negali nurodytu laiku atvykti pasirašyti nuomos sutarties, neatvyksta pasirašyti nuomos sutarties, pradinis įnašas jam negrąžinamas. Tokiu atveju komisijos sprendimu konkurso laimėtoju pripažįstamas kitas pagal eilę konkurso sąlygas atitinkančius dokumentus pateikęs konkurso dalyvis, pasiūlęs didžiausią valstybės turto nuompinigių dydį.</w:t>
                      </w:r>
                    </w:p>
                  </w:sdtContent>
                </w:sdt>
                <w:sdt>
                  <w:sdtPr>
                    <w:alias w:val="31 p."/>
                    <w:tag w:val="part_9c117f585b724b4fb849c0572e91fe30"/>
                    <w:lock w:val="sdtLocked"/>
                    <w:richText/>
                  </w:sdtPr>
                  <w:sdtContent>
                    <w:p>
                      <w:pPr>
                        <w:ind w:firstLine="720"/>
                        <w:jc w:val="both"/>
                        <w:rPr>
                          <w:szCs w:val="24"/>
                        </w:rPr>
                      </w:pPr>
                      <w:sdt>
                        <w:sdtPr>
                          <w:alias w:val="Numeris"/>
                          <w:tag w:val="nr_9c117f585b724b4fb849c0572e91fe30"/>
                          <w:lock w:val="sdtLocked"/>
                          <w:richText/>
                        </w:sdtPr>
                        <w:sdtContent>
                          <w:r>
                            <w:rPr>
                              <w:szCs w:val="24"/>
                            </w:rPr>
                            <w:t>31</w:t>
                          </w:r>
                        </w:sdtContent>
                      </w:sdt>
                      <w:r>
                        <w:rPr>
                          <w:szCs w:val="24"/>
                        </w:rPr>
                        <w:t>. Jeigu dalyvauti konkurse užsiregistruoja tik vienas konkurso dalyvis, jo pateikti dokumentai atitinka Aprašo 16</w:t>
                      </w:r>
                      <w:r>
                        <w:rPr>
                          <w:rFonts w:eastAsia="Arial Unicode MS"/>
                          <w:szCs w:val="24"/>
                        </w:rPr>
                        <w:t xml:space="preserve"> punkto</w:t>
                      </w:r>
                      <w:r>
                        <w:rPr>
                          <w:szCs w:val="24"/>
                        </w:rPr>
                        <w:t xml:space="preserve"> reikalavimus, išskyrus reikalavimus, nurodytus 16.5 papunktyje, ir jis pasiūlo valstybės turto nuompinigių dydį, ne mažesnį už nustatytą pradinį nuompinigių dydį, konkurso dalyvis pripažįstamas konkurso laimėtoju.</w:t>
                      </w:r>
                    </w:p>
                  </w:sdtContent>
                </w:sdt>
                <w:sdt>
                  <w:sdtPr>
                    <w:alias w:val="32 p."/>
                    <w:tag w:val="part_60583d004302481c95f500a18440ad41"/>
                    <w:lock w:val="sdtLocked"/>
                    <w:richText/>
                  </w:sdtPr>
                  <w:sdtContent>
                    <w:p>
                      <w:pPr>
                        <w:ind w:firstLine="720"/>
                        <w:jc w:val="both"/>
                        <w:rPr>
                          <w:szCs w:val="24"/>
                        </w:rPr>
                      </w:pPr>
                      <w:sdt>
                        <w:sdtPr>
                          <w:alias w:val="Numeris"/>
                          <w:tag w:val="nr_60583d004302481c95f500a18440ad41"/>
                          <w:lock w:val="sdtLocked"/>
                          <w:richText/>
                        </w:sdtPr>
                        <w:sdtContent>
                          <w:r>
                            <w:rPr>
                              <w:szCs w:val="24"/>
                            </w:rPr>
                            <w:t>32</w:t>
                          </w:r>
                        </w:sdtContent>
                      </w:sdt>
                      <w:r>
                        <w:rPr>
                          <w:szCs w:val="24"/>
                        </w:rPr>
                        <w:t xml:space="preserve">. Jeigu dalyvauti turto nuomos konkurse neužsiregistruoja nė vienas dalyvis arba visi konkurso dalyviai pasiūlo nuompinigių dydį, mažesnį už nustatytą pradinį nuompinigių dydį, ir (ar) pateikiami ne visi Aprašo 16 punkte nurodyti dokumentai, išskyrus dokumentus, nurodytus 16.5 papunktyje, konkursas skelbiamas neįvykusiu. </w:t>
                      </w:r>
                    </w:p>
                  </w:sdtContent>
                </w:sdt>
                <w:sdt>
                  <w:sdtPr>
                    <w:alias w:val="33 p."/>
                    <w:tag w:val="part_2e5b787be58a4bacadb4098302c8c90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i/>
                          <w:szCs w:val="24"/>
                        </w:rPr>
                      </w:pPr>
                      <w:sdt>
                        <w:sdtPr>
                          <w:alias w:val="Numeris"/>
                          <w:tag w:val="nr_2e5b787be58a4bacadb4098302c8c907"/>
                          <w:lock w:val="sdtLocked"/>
                          <w:richText/>
                        </w:sdtPr>
                        <w:sdtContent>
                          <w:r>
                            <w:rPr>
                              <w:szCs w:val="24"/>
                              <w:lang w:eastAsia="lt-LT"/>
                            </w:rPr>
                            <w:t>33</w:t>
                          </w:r>
                        </w:sdtContent>
                      </w:sdt>
                      <w:r>
                        <w:rPr>
                          <w:szCs w:val="24"/>
                          <w:lang w:eastAsia="lt-LT"/>
                        </w:rPr>
                        <w:t>. Jeigu Aprašo 32 punkte nustatytais atvejais konkursas du kartus paskelbtas neįvykusiu, skelbiant to paties turto nuomos konkursą trečią kartą, pradinis turto nuompinigių dydis gali būti sumažintas, bet ne daugiau kaip 30 procentų. Skelbiant to paties turto nuomos konkursą ketvirtą ar daugiau kartų, pradinį turto nuompinigių dydį nustato sprendimą dėl valstybės turto nuomos priimantis valstybės turto valdytojas.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44f250f70a11e58a059f41f96fc264">
                        <w:r w:rsidRPr="00532B9F">
                          <w:rPr>
                            <w:rFonts w:ascii="Times New Roman" w:eastAsia="MS Mincho" w:hAnsi="Times New Roman"/>
                            <w:sz w:val="20"/>
                            <w:i/>
                            <w:iCs/>
                            <w:color w:val="0000FF" w:themeColor="hyperlink"/>
                            <w:u w:val="single"/>
                          </w:rPr>
                          <w:t>272</w:t>
                        </w:r>
                      </w:fldSimple>
                      <w:r>
                        <w:rPr>
                          <w:rFonts w:ascii="Times New Roman" w:eastAsia="MS Mincho" w:hAnsi="Times New Roman"/>
                          <w:sz w:val="20"/>
                          <w:i/>
                          <w:iCs/>
                        </w:rPr>
                        <w:t>,
2016-03-30,
paskelbta TAR 2016-03-31, i. k. 2016-06647            </w:t>
                      </w:r>
                    </w:p>
                    <w:p/>
                  </w:sdtContent>
                </w:sdt>
                <w:sdt>
                  <w:sdtPr>
                    <w:alias w:val="34 p."/>
                    <w:tag w:val="part_716853bad5884887b2deaec41d5e0d37"/>
                    <w:lock w:val="sdtLocked"/>
                    <w:richText/>
                  </w:sdtPr>
                  <w:sdtContent>
                    <w:p>
                      <w:pPr>
                        <w:ind w:firstLine="720"/>
                        <w:jc w:val="both"/>
                        <w:rPr>
                          <w:szCs w:val="24"/>
                        </w:rPr>
                      </w:pPr>
                      <w:sdt>
                        <w:sdtPr>
                          <w:alias w:val="Numeris"/>
                          <w:tag w:val="nr_716853bad5884887b2deaec41d5e0d37"/>
                          <w:lock w:val="sdtLocked"/>
                          <w:richText/>
                        </w:sdtPr>
                        <w:sdtContent>
                          <w:r>
                            <w:rPr>
                              <w:szCs w:val="24"/>
                            </w:rPr>
                            <w:t>34</w:t>
                          </w:r>
                        </w:sdtContent>
                      </w:sdt>
                      <w:r>
                        <w:rPr>
                          <w:szCs w:val="24"/>
                        </w:rPr>
                        <w:t xml:space="preserve">. Konkurso dalyviams, nelaimėjusiems konkurso, arba Aprašo 32 punkte nurodytu atveju konkursą paskelbus neįvykusiu, turto valdytojas per 5 darbo dienas po komisijos protokolo pasirašymo grąžina pradinius įnašus į sąskaitas, nurodytas konkurso dalyvių dokumentuose. </w:t>
                      </w:r>
                    </w:p>
                  </w:sdtContent>
                </w:sdt>
                <w:sdt>
                  <w:sdtPr>
                    <w:alias w:val="35 p."/>
                    <w:tag w:val="part_fcd23ac9184a49ef9eb8f47d91edb4ee"/>
                    <w:lock w:val="sdtLocked"/>
                    <w:richText/>
                  </w:sdtPr>
                  <w:sdtContent>
                    <w:p>
                      <w:pPr>
                        <w:ind w:firstLine="720"/>
                        <w:jc w:val="both"/>
                        <w:rPr>
                          <w:szCs w:val="24"/>
                        </w:rPr>
                      </w:pPr>
                      <w:sdt>
                        <w:sdtPr>
                          <w:alias w:val="Numeris"/>
                          <w:tag w:val="nr_fcd23ac9184a49ef9eb8f47d91edb4ee"/>
                          <w:lock w:val="sdtLocked"/>
                          <w:richText/>
                        </w:sdtPr>
                        <w:sdtContent>
                          <w:r>
                            <w:rPr>
                              <w:szCs w:val="24"/>
                            </w:rPr>
                            <w:t>35</w:t>
                          </w:r>
                        </w:sdtContent>
                      </w:sdt>
                      <w:r>
                        <w:rPr>
                          <w:szCs w:val="24"/>
                        </w:rPr>
                        <w:t>. Konkurso laimėtojo pradinis įnašas įskaitomas į valstybės turto nuompinigius.</w:t>
                      </w:r>
                    </w:p>
                  </w:sdtContent>
                </w:sdt>
                <w:sdt>
                  <w:sdtPr>
                    <w:alias w:val="36 p."/>
                    <w:tag w:val="part_0d5ce1bc0a124351bb8ce32326fb3a56"/>
                    <w:lock w:val="sdtLocked"/>
                    <w:richText/>
                  </w:sdtPr>
                  <w:sdtContent>
                    <w:p>
                      <w:pPr>
                        <w:ind w:firstLine="720"/>
                        <w:jc w:val="both"/>
                        <w:rPr>
                          <w:color w:val="000000"/>
                          <w:szCs w:val="24"/>
                        </w:rPr>
                      </w:pPr>
                      <w:sdt>
                        <w:sdtPr>
                          <w:alias w:val="Numeris"/>
                          <w:tag w:val="nr_0d5ce1bc0a124351bb8ce32326fb3a56"/>
                          <w:lock w:val="sdtLocked"/>
                          <w:richText/>
                        </w:sdtPr>
                        <w:sdtContent>
                          <w:r>
                            <w:rPr>
                              <w:color w:val="000000"/>
                              <w:szCs w:val="24"/>
                            </w:rPr>
                            <w:t>36</w:t>
                          </w:r>
                        </w:sdtContent>
                      </w:sdt>
                      <w:r>
                        <w:rPr>
                          <w:color w:val="000000"/>
                          <w:szCs w:val="24"/>
                        </w:rPr>
                        <w:t xml:space="preserve">. Valstybės turto valdytojas bet kuriuo metu iki nuomos sutarties sudarymo turi teisę nutraukti konkurso procedūras, jeigu: </w:t>
                      </w:r>
                    </w:p>
                    <w:sdt>
                      <w:sdtPr>
                        <w:alias w:val="36.1 p."/>
                        <w:tag w:val="part_f1d733900a684661a917642933edd38f"/>
                        <w:lock w:val="sdtLocked"/>
                        <w:richText/>
                      </w:sdtPr>
                      <w:sdtContent>
                        <w:p>
                          <w:pPr>
                            <w:ind w:firstLine="720"/>
                            <w:jc w:val="both"/>
                            <w:rPr>
                              <w:color w:val="000000"/>
                              <w:szCs w:val="24"/>
                            </w:rPr>
                          </w:pPr>
                          <w:sdt>
                            <w:sdtPr>
                              <w:alias w:val="Numeris"/>
                              <w:tag w:val="nr_f1d733900a684661a917642933edd38f"/>
                              <w:lock w:val="sdtLocked"/>
                              <w:richText/>
                            </w:sdtPr>
                            <w:sdtContent>
                              <w:r>
                                <w:rPr>
                                  <w:color w:val="000000"/>
                                  <w:szCs w:val="24"/>
                                </w:rPr>
                                <w:t>36.1</w:t>
                              </w:r>
                            </w:sdtContent>
                          </w:sdt>
                          <w:r>
                            <w:rPr>
                              <w:color w:val="000000"/>
                              <w:szCs w:val="24"/>
                            </w:rPr>
                            <w:t>. atsiranda aplinkybių, kurių nebuvo galima numatyti iki paskelbiant konkursą;</w:t>
                          </w:r>
                        </w:p>
                      </w:sdtContent>
                    </w:sdt>
                    <w:sdt>
                      <w:sdtPr>
                        <w:alias w:val="36.2 p."/>
                        <w:tag w:val="part_57561cf6b5c44756acdd517f785a590c"/>
                        <w:lock w:val="sdtLocked"/>
                        <w:richText/>
                      </w:sdtPr>
                      <w:sdtContent>
                        <w:p>
                          <w:pPr>
                            <w:ind w:firstLine="720"/>
                            <w:jc w:val="both"/>
                            <w:rPr>
                              <w:color w:val="000000"/>
                              <w:szCs w:val="24"/>
                            </w:rPr>
                          </w:pPr>
                          <w:sdt>
                            <w:sdtPr>
                              <w:alias w:val="Numeris"/>
                              <w:tag w:val="nr_57561cf6b5c44756acdd517f785a590c"/>
                              <w:lock w:val="sdtLocked"/>
                              <w:richText/>
                            </w:sdtPr>
                            <w:sdtContent>
                              <w:r>
                                <w:rPr>
                                  <w:color w:val="000000"/>
                                  <w:szCs w:val="24"/>
                                </w:rPr>
                                <w:t>36.2</w:t>
                              </w:r>
                            </w:sdtContent>
                          </w:sdt>
                          <w:r>
                            <w:rPr>
                              <w:color w:val="000000"/>
                              <w:szCs w:val="24"/>
                            </w:rPr>
                            <w:t xml:space="preserve">. paskelbus konkursą paaiškėja, kad valstybės turto nuoma negalima. </w:t>
                          </w:r>
                        </w:p>
                      </w:sdtContent>
                    </w:sdt>
                  </w:sdtContent>
                </w:sdt>
                <w:sdt>
                  <w:sdtPr>
                    <w:alias w:val="37 p."/>
                    <w:tag w:val="part_ab3beb0647bd4cdb87f2b01a8e8f46e0"/>
                    <w:lock w:val="sdtLocked"/>
                    <w:richText/>
                  </w:sdtPr>
                  <w:sdtContent>
                    <w:p>
                      <w:pPr>
                        <w:ind w:firstLine="720"/>
                        <w:jc w:val="both"/>
                        <w:rPr>
                          <w:color w:val="000000"/>
                          <w:szCs w:val="24"/>
                        </w:rPr>
                      </w:pPr>
                      <w:sdt>
                        <w:sdtPr>
                          <w:alias w:val="Numeris"/>
                          <w:tag w:val="nr_ab3beb0647bd4cdb87f2b01a8e8f46e0"/>
                          <w:lock w:val="sdtLocked"/>
                          <w:richText/>
                        </w:sdtPr>
                        <w:sdtContent>
                          <w:r>
                            <w:rPr>
                              <w:color w:val="000000"/>
                              <w:szCs w:val="24"/>
                            </w:rPr>
                            <w:t>37</w:t>
                          </w:r>
                        </w:sdtContent>
                      </w:sdt>
                      <w:r>
                        <w:rPr>
                          <w:color w:val="000000"/>
                          <w:szCs w:val="24"/>
                        </w:rPr>
                        <w:t xml:space="preserve">. Konkurso dalyviai apie sprendimą nutraukti konkurso procedūras informuojami </w:t>
                      </w:r>
                      <w:r>
                        <w:rPr>
                          <w:szCs w:val="24"/>
                        </w:rPr>
                        <w:t xml:space="preserve">raštu (jiems išsiunčiami pranešimai), ir pradinis </w:t>
                      </w:r>
                      <w:r>
                        <w:rPr>
                          <w:color w:val="000000"/>
                          <w:szCs w:val="24"/>
                        </w:rPr>
                        <w:t>įnašas jiems grąžinamas per 5 darbo dienas nuo sprendimo nutraukti konkursą priėmimo.</w:t>
                      </w:r>
                    </w:p>
                  </w:sdtContent>
                </w:sdt>
                <w:sdt>
                  <w:sdtPr>
                    <w:alias w:val="38 p."/>
                    <w:tag w:val="part_866bc9713b7944c3a691a8d181ef6d6d"/>
                    <w:lock w:val="sdtLocked"/>
                    <w:richText/>
                  </w:sdtPr>
                  <w:sdtContent>
                    <w:p>
                      <w:pPr>
                        <w:ind w:firstLine="720"/>
                        <w:jc w:val="both"/>
                        <w:rPr>
                          <w:szCs w:val="24"/>
                        </w:rPr>
                      </w:pPr>
                      <w:sdt>
                        <w:sdtPr>
                          <w:alias w:val="Numeris"/>
                          <w:tag w:val="nr_866bc9713b7944c3a691a8d181ef6d6d"/>
                          <w:lock w:val="sdtLocked"/>
                          <w:richText/>
                        </w:sdtPr>
                        <w:sdtContent>
                          <w:r>
                            <w:rPr>
                              <w:szCs w:val="24"/>
                            </w:rPr>
                            <w:t>38</w:t>
                          </w:r>
                        </w:sdtContent>
                      </w:sdt>
                      <w:r>
                        <w:rPr>
                          <w:szCs w:val="24"/>
                        </w:rPr>
                        <w:t>. Paskelbti valstybės turto nuompinigių dydžiai, juos pasiūlę konkurso dalyviai, konkurso rezultatai įrašomi komisijos protokole, kurį ne vėliau kaip kitą dieną po komisijos posėdžio pasirašo komisijos pirmininkas ir komisijos nariai. Konkurso dalyviai ar jų įgalioti atstovai turi teisę susipažinti su komisijos protokolu.</w:t>
                      </w:r>
                    </w:p>
                    <w:p>
                      <w:pPr>
                        <w:jc w:val="center"/>
                        <w:rPr>
                          <w:szCs w:val="24"/>
                        </w:rPr>
                      </w:pPr>
                    </w:p>
                  </w:sdtContent>
                </w:sdt>
              </w:sdtContent>
            </w:sdt>
          </w:sdtContent>
        </w:sdt>
        <w:sdt>
          <w:sdtPr>
            <w:alias w:val="skyrius"/>
            <w:tag w:val="part_40e2373e29d442258f0041c5f770e4d1"/>
            <w:lock w:val="sdtLocked"/>
            <w:richText/>
          </w:sdtPr>
          <w:sdtContent>
            <w:p>
              <w:pPr>
                <w:jc w:val="center"/>
                <w:rPr>
                  <w:rFonts w:eastAsia="Calibri"/>
                  <w:b/>
                  <w:szCs w:val="24"/>
                </w:rPr>
              </w:pPr>
              <w:sdt>
                <w:sdtPr>
                  <w:alias w:val="Numeris"/>
                  <w:tag w:val="nr_40e2373e29d442258f0041c5f770e4d1"/>
                  <w:lock w:val="sdtLocked"/>
                  <w:richText/>
                </w:sdtPr>
                <w:sdtContent>
                  <w:r>
                    <w:rPr>
                      <w:rFonts w:eastAsia="Calibri"/>
                      <w:b/>
                      <w:szCs w:val="24"/>
                    </w:rPr>
                    <w:t>III</w:t>
                  </w:r>
                </w:sdtContent>
              </w:sdt>
              <w:r>
                <w:rPr>
                  <w:rFonts w:eastAsia="Calibri"/>
                  <w:b/>
                  <w:szCs w:val="24"/>
                </w:rPr>
                <w:t xml:space="preserve"> SKYRIUS</w:t>
              </w:r>
            </w:p>
            <w:p>
              <w:pPr>
                <w:jc w:val="center"/>
                <w:rPr>
                  <w:rFonts w:eastAsia="Calibri"/>
                  <w:b/>
                  <w:szCs w:val="24"/>
                </w:rPr>
              </w:pPr>
              <w:sdt>
                <w:sdtPr>
                  <w:alias w:val="Pavadinimas"/>
                  <w:tag w:val="title_40e2373e29d442258f0041c5f770e4d1"/>
                  <w:lock w:val="sdtLocked"/>
                  <w:richText/>
                </w:sdtPr>
                <w:sdtContent>
                  <w:r>
                    <w:rPr>
                      <w:rFonts w:eastAsia="Calibri"/>
                      <w:b/>
                      <w:szCs w:val="24"/>
                    </w:rPr>
                    <w:t>VALSTYBĖS TURTO NUOMOS BE KONKURSO ORGANIZAVIMAS IR VYKDYMAS</w:t>
                  </w:r>
                </w:sdtContent>
              </w:sdt>
            </w:p>
            <w:p>
              <w:pPr>
                <w:ind w:firstLine="567"/>
                <w:jc w:val="both"/>
                <w:rPr>
                  <w:rFonts w:eastAsia="Calibri"/>
                  <w:b/>
                  <w:szCs w:val="24"/>
                </w:rPr>
              </w:pPr>
            </w:p>
            <w:sdt>
              <w:sdtPr>
                <w:alias w:val="39 p."/>
                <w:tag w:val="part_7adec5a5442f469baa5bfa8068e2774e"/>
                <w:lock w:val="sdtLocked"/>
                <w:richText/>
              </w:sdtPr>
              <w:sdtContent>
                <w:p>
                  <w:pPr>
                    <w:ind w:firstLine="720"/>
                    <w:jc w:val="both"/>
                    <w:rPr>
                      <w:rFonts w:eastAsia="Calibri"/>
                      <w:szCs w:val="24"/>
                    </w:rPr>
                  </w:pPr>
                  <w:sdt>
                    <w:sdtPr>
                      <w:alias w:val="Numeris"/>
                      <w:tag w:val="nr_7adec5a5442f469baa5bfa8068e2774e"/>
                      <w:lock w:val="sdtLocked"/>
                      <w:richText/>
                    </w:sdtPr>
                    <w:sdtContent>
                      <w:r>
                        <w:rPr>
                          <w:rFonts w:eastAsia="Calibri"/>
                          <w:szCs w:val="24"/>
                        </w:rPr>
                        <w:t>39</w:t>
                      </w:r>
                    </w:sdtContent>
                  </w:sdt>
                  <w:r>
                    <w:rPr>
                      <w:rFonts w:eastAsia="Calibri"/>
                      <w:szCs w:val="24"/>
                    </w:rPr>
                    <w:t>. Subjektai, norintys išsinuomoti valstybės turtą be konkurso, turto valdytojui pateikia prašymą dėl galimybės išsinuomoti turto valdytojo valdomą valstybės turtą, kuriame nurodo, kokiam tikslui naudos valstybės turtą, nuomos terminą, prašomo išsinuomoti valstybės turto adresą. Turto valdytojas, gavęs du ar daugiau prašymų išsinuomoti tą patį valstybės turtą, organizuoja viešąjį nuomos konkursą. Jeigu gautas vienas prašymas išsinuomoti valstybės turtą, turto valdytojas ne vėliau kaip per 3 darbo dienas nuo prašymo gavimo dienos, o tuo atveju, kai prašymas pateiktas siekiant išsinuomoti valstybės turtą neatidėliotiniems darbams atlikti, prašymo pateikimo dieną prašymą pateikusiam asmeniui nurodo:</w:t>
                  </w:r>
                </w:p>
                <w:sdt>
                  <w:sdtPr>
                    <w:alias w:val="39.1 pp."/>
                    <w:tag w:val="part_06c1dc1612c9484c80c92a2fe1c3f356"/>
                    <w:lock w:val="sdtLocked"/>
                    <w:richText/>
                  </w:sdtPr>
                  <w:sdtContent>
                    <w:p>
                      <w:pPr>
                        <w:ind w:firstLine="720"/>
                        <w:jc w:val="both"/>
                        <w:rPr>
                          <w:rFonts w:eastAsia="Calibri"/>
                          <w:szCs w:val="24"/>
                        </w:rPr>
                      </w:pPr>
                      <w:sdt>
                        <w:sdtPr>
                          <w:alias w:val="Numeris"/>
                          <w:tag w:val="nr_06c1dc1612c9484c80c92a2fe1c3f356"/>
                          <w:lock w:val="sdtLocked"/>
                          <w:richText/>
                        </w:sdtPr>
                        <w:sdtContent>
                          <w:r>
                            <w:rPr>
                              <w:rFonts w:eastAsia="Calibri"/>
                              <w:szCs w:val="24"/>
                            </w:rPr>
                            <w:t>39.1</w:t>
                          </w:r>
                        </w:sdtContent>
                      </w:sdt>
                      <w:r>
                        <w:rPr>
                          <w:rFonts w:eastAsia="Calibri"/>
                          <w:szCs w:val="24"/>
                        </w:rPr>
                        <w:t>. jeigu turto valdytojas gali išnuomoti prašyme nurodytą valstybės turtą, – informaciją apie nuompinigių dydį (jeigu valstybės turtas išnuomojamas be konkurso, nes nuomos viešasis konkursas neįvyksta bent 3 kartus, turto valdytojas nurodo paskutinį turto valdytojo patvirtintą nuompinigių dydį), prireikus kitą su valstybės turtu susijusią informaciją, kurią turto valdytojas laiko svarbia;</w:t>
                      </w:r>
                    </w:p>
                  </w:sdtContent>
                </w:sdt>
                <w:sdt>
                  <w:sdtPr>
                    <w:alias w:val="39.2 pp."/>
                    <w:tag w:val="part_c93ab23ba3c84412951fc73e669b2487"/>
                    <w:lock w:val="sdtLocked"/>
                    <w:richText/>
                  </w:sdtPr>
                  <w:sdtContent>
                    <w:p>
                      <w:pPr>
                        <w:ind w:firstLine="720"/>
                        <w:jc w:val="both"/>
                        <w:rPr>
                          <w:rFonts w:eastAsia="Calibri"/>
                          <w:szCs w:val="24"/>
                        </w:rPr>
                      </w:pPr>
                      <w:sdt>
                        <w:sdtPr>
                          <w:alias w:val="Numeris"/>
                          <w:tag w:val="nr_c93ab23ba3c84412951fc73e669b2487"/>
                          <w:lock w:val="sdtLocked"/>
                          <w:richText/>
                        </w:sdtPr>
                        <w:sdtContent>
                          <w:r>
                            <w:rPr>
                              <w:rFonts w:eastAsia="Calibri"/>
                              <w:szCs w:val="24"/>
                            </w:rPr>
                            <w:t>39.2</w:t>
                          </w:r>
                        </w:sdtContent>
                      </w:sdt>
                      <w:r>
                        <w:rPr>
                          <w:rFonts w:eastAsia="Calibri"/>
                          <w:szCs w:val="24"/>
                        </w:rPr>
                        <w:t>. jeigu turto valdytojas negali išnuomoti prašyme nurodyto valstybės turto, – argumentus, kodėl prašomas išsinuomoti valstybės turtas negali būti išnuomotas.</w:t>
                      </w:r>
                    </w:p>
                  </w:sdtContent>
                </w:sdt>
              </w:sdtContent>
            </w:sdt>
            <w:sdt>
              <w:sdtPr>
                <w:alias w:val="40 p."/>
                <w:tag w:val="part_686ec0a6ac9642a7a932c2cfcf04c83c"/>
                <w:lock w:val="sdtLocked"/>
                <w:richText/>
              </w:sdtPr>
              <w:sdtContent>
                <w:p>
                  <w:pPr>
                    <w:ind w:firstLine="720"/>
                    <w:jc w:val="both"/>
                    <w:rPr>
                      <w:rFonts w:eastAsia="Calibri"/>
                      <w:szCs w:val="24"/>
                    </w:rPr>
                  </w:pPr>
                  <w:sdt>
                    <w:sdtPr>
                      <w:alias w:val="Numeris"/>
                      <w:tag w:val="nr_686ec0a6ac9642a7a932c2cfcf04c83c"/>
                      <w:lock w:val="sdtLocked"/>
                      <w:richText/>
                    </w:sdtPr>
                    <w:sdtContent>
                      <w:r>
                        <w:rPr>
                          <w:rFonts w:eastAsia="Calibri"/>
                          <w:szCs w:val="24"/>
                        </w:rPr>
                        <w:t>40</w:t>
                      </w:r>
                    </w:sdtContent>
                  </w:sdt>
                  <w:r>
                    <w:rPr>
                      <w:rFonts w:eastAsia="Calibri"/>
                      <w:szCs w:val="24"/>
                    </w:rPr>
                    <w:t>. Aprašo 39 punkte nurodytą prašymą pateikęs asmuo, gavęs Aprašo 39.1 papunktyje nurodytą informaciją, turto valdytojui pateikia:</w:t>
                  </w:r>
                </w:p>
                <w:sdt>
                  <w:sdtPr>
                    <w:alias w:val="40.1 pp."/>
                    <w:tag w:val="part_02492ad4169b4ef48fd4350025f08d68"/>
                    <w:lock w:val="sdtLocked"/>
                    <w:richText/>
                  </w:sdtPr>
                  <w:sdtContent>
                    <w:p>
                      <w:pPr>
                        <w:ind w:firstLine="720"/>
                        <w:jc w:val="both"/>
                        <w:rPr>
                          <w:rFonts w:eastAsia="Calibri"/>
                          <w:szCs w:val="24"/>
                        </w:rPr>
                      </w:pPr>
                      <w:sdt>
                        <w:sdtPr>
                          <w:alias w:val="Numeris"/>
                          <w:tag w:val="nr_02492ad4169b4ef48fd4350025f08d68"/>
                          <w:lock w:val="sdtLocked"/>
                          <w:richText/>
                        </w:sdtPr>
                        <w:sdtContent>
                          <w:r>
                            <w:rPr>
                              <w:rFonts w:eastAsia="Calibri"/>
                              <w:szCs w:val="24"/>
                            </w:rPr>
                            <w:t>40.1</w:t>
                          </w:r>
                        </w:sdtContent>
                      </w:sdt>
                      <w:r>
                        <w:rPr>
                          <w:rFonts w:eastAsia="Calibri"/>
                          <w:szCs w:val="24"/>
                        </w:rPr>
                        <w:t>. paraišką, kurioje turi būti nurodyta:</w:t>
                      </w:r>
                    </w:p>
                    <w:sdt>
                      <w:sdtPr>
                        <w:alias w:val="40.1.1 pp."/>
                        <w:tag w:val="part_4e7b852ba8c54df0a4d49425c12b608c"/>
                        <w:lock w:val="sdtLocked"/>
                        <w:richText/>
                      </w:sdtPr>
                      <w:sdtContent>
                        <w:p>
                          <w:pPr>
                            <w:ind w:firstLine="720"/>
                            <w:jc w:val="both"/>
                            <w:rPr>
                              <w:rFonts w:eastAsia="Calibri"/>
                              <w:color w:val="FF0000"/>
                              <w:szCs w:val="24"/>
                            </w:rPr>
                          </w:pPr>
                          <w:sdt>
                            <w:sdtPr>
                              <w:alias w:val="Numeris"/>
                              <w:tag w:val="nr_4e7b852ba8c54df0a4d49425c12b608c"/>
                              <w:lock w:val="sdtLocked"/>
                              <w:richText/>
                            </w:sdtPr>
                            <w:sdtContent>
                              <w:r>
                                <w:rPr>
                                  <w:rFonts w:eastAsia="Calibri"/>
                                  <w:szCs w:val="24"/>
                                </w:rPr>
                                <w:t>40.1.1</w:t>
                              </w:r>
                            </w:sdtContent>
                          </w:sdt>
                          <w:r>
                            <w:rPr>
                              <w:rFonts w:eastAsia="Calibri"/>
                              <w:szCs w:val="24"/>
                            </w:rPr>
                            <w:t>. fizinio asmens ar jo įgalioto asmens vardas, pavardė, gyvenamosios vietos adresas arba juridinio asmens teisinė forma, pavadinimas, kodas ir buveinės adresas (šie reikalavimai taikomi juridinio asmens statuso neturintiems subjektams, jų filialams ir atstovybėms, jeigu pagal asmens registravimo vietos įstatymus toks subjektas privalo juos turėti)</w:t>
                          </w:r>
                          <w:r>
                            <w:rPr>
                              <w:rFonts w:eastAsia="Calibri"/>
                              <w:b/>
                              <w:szCs w:val="24"/>
                            </w:rPr>
                            <w:t>;</w:t>
                          </w:r>
                          <w:r>
                            <w:rPr>
                              <w:rFonts w:eastAsia="Calibri"/>
                              <w:szCs w:val="24"/>
                            </w:rPr>
                            <w:t xml:space="preserve"> </w:t>
                          </w:r>
                        </w:p>
                      </w:sdtContent>
                    </w:sdt>
                    <w:sdt>
                      <w:sdtPr>
                        <w:alias w:val="40.1.2 pp."/>
                        <w:tag w:val="part_f2858976c836466bb508f624cda8e587"/>
                        <w:lock w:val="sdtLocked"/>
                        <w:richText/>
                      </w:sdtPr>
                      <w:sdtContent>
                        <w:p>
                          <w:pPr>
                            <w:ind w:firstLine="720"/>
                            <w:jc w:val="both"/>
                            <w:rPr>
                              <w:rFonts w:eastAsia="Calibri"/>
                              <w:szCs w:val="24"/>
                            </w:rPr>
                          </w:pPr>
                          <w:sdt>
                            <w:sdtPr>
                              <w:alias w:val="Numeris"/>
                              <w:tag w:val="nr_f2858976c836466bb508f624cda8e587"/>
                              <w:lock w:val="sdtLocked"/>
                              <w:richText/>
                            </w:sdtPr>
                            <w:sdtContent>
                              <w:r>
                                <w:rPr>
                                  <w:rFonts w:eastAsia="Calibri"/>
                                  <w:szCs w:val="24"/>
                                </w:rPr>
                                <w:t>40.1.2</w:t>
                              </w:r>
                            </w:sdtContent>
                          </w:sdt>
                          <w:r>
                            <w:rPr>
                              <w:rFonts w:eastAsia="Calibri"/>
                              <w:szCs w:val="24"/>
                            </w:rPr>
                            <w:t>. siūlomas valstybės turto nuompinigių dydis;</w:t>
                          </w:r>
                        </w:p>
                      </w:sdtContent>
                    </w:sdt>
                    <w:sdt>
                      <w:sdtPr>
                        <w:alias w:val="40.1.3 pp."/>
                        <w:tag w:val="part_8803d408fc8e469d93114a0a5ec362d5"/>
                        <w:lock w:val="sdtLocked"/>
                        <w:richText/>
                      </w:sdtPr>
                      <w:sdtContent>
                        <w:p>
                          <w:pPr>
                            <w:ind w:firstLine="720"/>
                            <w:jc w:val="both"/>
                            <w:rPr>
                              <w:rFonts w:eastAsia="Calibri"/>
                              <w:szCs w:val="24"/>
                            </w:rPr>
                          </w:pPr>
                          <w:sdt>
                            <w:sdtPr>
                              <w:alias w:val="Numeris"/>
                              <w:tag w:val="nr_8803d408fc8e469d93114a0a5ec362d5"/>
                              <w:lock w:val="sdtLocked"/>
                              <w:richText/>
                            </w:sdtPr>
                            <w:sdtContent>
                              <w:r>
                                <w:rPr>
                                  <w:rFonts w:eastAsia="Calibri"/>
                                  <w:szCs w:val="24"/>
                                </w:rPr>
                                <w:t>40.1.3</w:t>
                              </w:r>
                            </w:sdtContent>
                          </w:sdt>
                          <w:r>
                            <w:rPr>
                              <w:rFonts w:eastAsia="Calibri"/>
                              <w:szCs w:val="24"/>
                            </w:rPr>
                            <w:t>. kokiam tikslui asmuo naudos nuomojamą turtą;</w:t>
                          </w:r>
                        </w:p>
                      </w:sdtContent>
                    </w:sdt>
                  </w:sdtContent>
                </w:sdt>
                <w:sdt>
                  <w:sdtPr>
                    <w:alias w:val="40.2 pp."/>
                    <w:tag w:val="part_56ac80a306914779aafbd58523059197"/>
                    <w:lock w:val="sdtLocked"/>
                    <w:richText/>
                  </w:sdtPr>
                  <w:sdtContent>
                    <w:p>
                      <w:pPr>
                        <w:ind w:firstLine="720"/>
                        <w:jc w:val="both"/>
                        <w:rPr>
                          <w:rFonts w:eastAsia="Calibri"/>
                          <w:szCs w:val="24"/>
                        </w:rPr>
                      </w:pPr>
                      <w:sdt>
                        <w:sdtPr>
                          <w:alias w:val="Numeris"/>
                          <w:tag w:val="nr_56ac80a306914779aafbd58523059197"/>
                          <w:lock w:val="sdtLocked"/>
                          <w:richText/>
                        </w:sdtPr>
                        <w:sdtContent>
                          <w:r>
                            <w:rPr>
                              <w:rFonts w:eastAsia="Calibri"/>
                              <w:szCs w:val="24"/>
                            </w:rPr>
                            <w:t>40.2</w:t>
                          </w:r>
                        </w:sdtContent>
                      </w:sdt>
                      <w:r>
                        <w:rPr>
                          <w:rFonts w:eastAsia="Calibri"/>
                          <w:szCs w:val="24"/>
                        </w:rPr>
                        <w:t>. Nekilnojamojo turto registro centrinio duomenų banko išrašo kopiją, kai bendrosios nuosavybės teise valdomas valstybės nekilnojamasis turtas išnuomojamas šio turto bendraturčiams;</w:t>
                      </w:r>
                    </w:p>
                  </w:sdtContent>
                </w:sdt>
                <w:sdt>
                  <w:sdtPr>
                    <w:alias w:val="40.3 pp."/>
                    <w:tag w:val="part_62bec451edc840c083fc4300bda0190e"/>
                    <w:lock w:val="sdtLocked"/>
                    <w:richText/>
                  </w:sdtPr>
                  <w:sdtContent>
                    <w:p>
                      <w:pPr>
                        <w:ind w:firstLine="720"/>
                        <w:jc w:val="both"/>
                        <w:rPr>
                          <w:rFonts w:eastAsia="Calibri"/>
                          <w:szCs w:val="24"/>
                        </w:rPr>
                      </w:pPr>
                      <w:sdt>
                        <w:sdtPr>
                          <w:alias w:val="Numeris"/>
                          <w:tag w:val="nr_62bec451edc840c083fc4300bda0190e"/>
                          <w:lock w:val="sdtLocked"/>
                          <w:richText/>
                        </w:sdtPr>
                        <w:sdtContent>
                          <w:r>
                            <w:rPr>
                              <w:rFonts w:eastAsia="Calibri"/>
                              <w:szCs w:val="24"/>
                            </w:rPr>
                            <w:t>40.3</w:t>
                          </w:r>
                        </w:sdtContent>
                      </w:sdt>
                      <w:r>
                        <w:rPr>
                          <w:rFonts w:eastAsia="Calibri"/>
                          <w:szCs w:val="24"/>
                        </w:rPr>
                        <w:t>. Nekilnojamojo turto registro centrinio duomenų banko išrašo ir (arba) sutarties kopiją, kai valstybės nekilnojamąjį turtą nori išsinuomoti greta šio turto esančių statinių, savininkas ar kitais teisiniais pagrindais turtą valdantis subjektas;</w:t>
                      </w:r>
                    </w:p>
                  </w:sdtContent>
                </w:sdt>
                <w:sdt>
                  <w:sdtPr>
                    <w:alias w:val="40.4 pp."/>
                    <w:tag w:val="part_e4a286114f2a4eb481afb5c775fc8704"/>
                    <w:lock w:val="sdtLocked"/>
                    <w:richText/>
                  </w:sdtPr>
                  <w:sdtContent>
                    <w:p>
                      <w:pPr>
                        <w:ind w:firstLine="720"/>
                        <w:jc w:val="both"/>
                        <w:rPr>
                          <w:rFonts w:eastAsia="Calibri"/>
                          <w:szCs w:val="24"/>
                        </w:rPr>
                      </w:pPr>
                      <w:sdt>
                        <w:sdtPr>
                          <w:alias w:val="Numeris"/>
                          <w:tag w:val="nr_e4a286114f2a4eb481afb5c775fc8704"/>
                          <w:lock w:val="sdtLocked"/>
                          <w:richText/>
                        </w:sdtPr>
                        <w:sdtContent>
                          <w:r>
                            <w:rPr>
                              <w:rFonts w:eastAsia="Calibri"/>
                              <w:szCs w:val="24"/>
                            </w:rPr>
                            <w:t>40.4</w:t>
                          </w:r>
                        </w:sdtContent>
                      </w:sdt>
                      <w:r>
                        <w:rPr>
                          <w:rFonts w:eastAsia="Calibri"/>
                          <w:szCs w:val="24"/>
                        </w:rPr>
                        <w:t>. dokumentus, kuriais patvirtinama, kad pelno nesiekiančių subjektų pagrindinis veiklos tikslas atitinka bent vieną iš Įstatymo 14 straipsnio 2 dalyje nustatytų tikslų (tokie dokumentai yra įstatai, laisvos formos veiklos ataskaita, kurioje pateikiama informacija apie suorganizuotus renginius, jų datas, dalyvių skaičių, ir panašaus pobūdžio dokumentai);</w:t>
                      </w:r>
                    </w:p>
                  </w:sdtContent>
                </w:sdt>
                <w:sdt>
                  <w:sdtPr>
                    <w:alias w:val="40.5 pp."/>
                    <w:tag w:val="part_dff45ba54f2f4202a85852d19fe854f8"/>
                    <w:lock w:val="sdtLocked"/>
                    <w:richText/>
                  </w:sdtPr>
                  <w:sdtContent>
                    <w:p>
                      <w:pPr>
                        <w:ind w:firstLine="720"/>
                        <w:jc w:val="both"/>
                        <w:rPr>
                          <w:rFonts w:eastAsia="Calibri"/>
                          <w:szCs w:val="24"/>
                        </w:rPr>
                      </w:pPr>
                      <w:sdt>
                        <w:sdtPr>
                          <w:alias w:val="Numeris"/>
                          <w:tag w:val="nr_dff45ba54f2f4202a85852d19fe854f8"/>
                          <w:lock w:val="sdtLocked"/>
                          <w:richText/>
                        </w:sdtPr>
                        <w:sdtContent>
                          <w:r>
                            <w:rPr>
                              <w:rFonts w:eastAsia="Calibri"/>
                              <w:szCs w:val="24"/>
                            </w:rPr>
                            <w:t>40.5</w:t>
                          </w:r>
                        </w:sdtContent>
                      </w:sdt>
                      <w:r>
                        <w:rPr>
                          <w:rFonts w:eastAsia="Calibri"/>
                          <w:szCs w:val="24"/>
                        </w:rPr>
                        <w:t>. dokumentus, kuriais patvirtinama, kad valstybės turtas išnuomojamas trumpalaikiam renginiui, kurio trukmė ne ilgesnė nei 30 dienų, organizuoti (tokie dokumentai yra renginių tvarkaraštis, skelbimas ir (arba) pasirašytos sutartys dėl renginio organizavimo, kuriuose numatomas dalyvių skaičius, ir panašaus pobūdžio dokumentai);</w:t>
                      </w:r>
                    </w:p>
                  </w:sdtContent>
                </w:sdt>
                <w:sdt>
                  <w:sdtPr>
                    <w:alias w:val="40.6 pp."/>
                    <w:tag w:val="part_56ecea7fb3424d4b804610fdf3d181d1"/>
                    <w:lock w:val="sdtLocked"/>
                    <w:richText/>
                  </w:sdtPr>
                  <w:sdtContent>
                    <w:p>
                      <w:pPr>
                        <w:ind w:firstLine="720"/>
                        <w:jc w:val="both"/>
                        <w:rPr>
                          <w:rFonts w:eastAsia="Calibri"/>
                          <w:szCs w:val="24"/>
                        </w:rPr>
                      </w:pPr>
                      <w:sdt>
                        <w:sdtPr>
                          <w:alias w:val="Numeris"/>
                          <w:tag w:val="nr_56ecea7fb3424d4b804610fdf3d181d1"/>
                          <w:lock w:val="sdtLocked"/>
                          <w:richText/>
                        </w:sdtPr>
                        <w:sdtContent>
                          <w:r>
                            <w:rPr>
                              <w:rFonts w:eastAsia="Calibri"/>
                              <w:szCs w:val="24"/>
                            </w:rPr>
                            <w:t>40.6</w:t>
                          </w:r>
                        </w:sdtContent>
                      </w:sdt>
                      <w:r>
                        <w:rPr>
                          <w:rFonts w:eastAsia="Calibri"/>
                          <w:szCs w:val="24"/>
                        </w:rPr>
                        <w:t>. dokumentus, kuriais patvirtinama, kad subjekto veiklos pobūdis atitinka valstybės turto paskirtį;</w:t>
                      </w:r>
                    </w:p>
                  </w:sdtContent>
                </w:sdt>
                <w:sdt>
                  <w:sdtPr>
                    <w:alias w:val="40.7 pp."/>
                    <w:tag w:val="part_c904f325275a4d38aa79bbcd18806052"/>
                    <w:lock w:val="sdtLocked"/>
                    <w:richText/>
                  </w:sdtPr>
                  <w:sdtContent>
                    <w:p>
                      <w:pPr>
                        <w:ind w:firstLine="720"/>
                        <w:jc w:val="both"/>
                        <w:rPr>
                          <w:rFonts w:eastAsia="Calibri"/>
                          <w:szCs w:val="24"/>
                        </w:rPr>
                      </w:pPr>
                      <w:sdt>
                        <w:sdtPr>
                          <w:alias w:val="Numeris"/>
                          <w:tag w:val="nr_c904f325275a4d38aa79bbcd18806052"/>
                          <w:lock w:val="sdtLocked"/>
                          <w:richText/>
                        </w:sdtPr>
                        <w:sdtContent>
                          <w:r>
                            <w:rPr>
                              <w:rFonts w:eastAsia="Calibri"/>
                              <w:szCs w:val="24"/>
                            </w:rPr>
                            <w:t>40.7</w:t>
                          </w:r>
                        </w:sdtContent>
                      </w:sdt>
                      <w:r>
                        <w:rPr>
                          <w:rFonts w:eastAsia="Calibri"/>
                          <w:szCs w:val="24"/>
                        </w:rPr>
                        <w:t>. kitus turto valdytojo prašomus pateikti dokumentus ir (ar) informaciją, kurie patvirtintų šiame punkte nurodytuose dokumentuose pateiktos informacijos teisingumą.</w:t>
                      </w:r>
                    </w:p>
                  </w:sdtContent>
                </w:sdt>
              </w:sdtContent>
            </w:sdt>
            <w:sdt>
              <w:sdtPr>
                <w:alias w:val="41 p."/>
                <w:tag w:val="part_557ea64c5d17492f8cfa5e07d86fc81c"/>
                <w:lock w:val="sdtLocked"/>
                <w:richText/>
              </w:sdtPr>
              <w:sdtContent>
                <w:p>
                  <w:pPr>
                    <w:ind w:firstLine="720"/>
                    <w:jc w:val="both"/>
                    <w:rPr>
                      <w:rFonts w:eastAsia="Calibri"/>
                      <w:szCs w:val="24"/>
                    </w:rPr>
                  </w:pPr>
                  <w:sdt>
                    <w:sdtPr>
                      <w:alias w:val="Numeris"/>
                      <w:tag w:val="nr_557ea64c5d17492f8cfa5e07d86fc81c"/>
                      <w:lock w:val="sdtLocked"/>
                      <w:richText/>
                    </w:sdtPr>
                    <w:sdtContent>
                      <w:r>
                        <w:rPr>
                          <w:rFonts w:eastAsia="Calibri"/>
                          <w:szCs w:val="24"/>
                        </w:rPr>
                        <w:t>41</w:t>
                      </w:r>
                    </w:sdtContent>
                  </w:sdt>
                  <w:r>
                    <w:rPr>
                      <w:rFonts w:eastAsia="Calibri"/>
                      <w:szCs w:val="24"/>
                    </w:rPr>
                    <w:t xml:space="preserve">. Turto valdytojas ne vėliau kaip per 5 darbo dienas nuo Aprašo 40 punkte nurodytų paraiškos, kitų dokumentų ir informacijos gavimo dienos, o tuo atveju, kai paraiška pateikta siekiant išnuomotą turtą naudoti neatidėliotiniems darbams atlikti, – jų pateikimo dieną, įvertinęs, kad pateikta paraiška ir dokumentai atitinka Aprašo 40 punkte nustatytus reikalavimus ir kad siūlomas valstybės turto nuompinigių dydis ne mažesnis už Aprašo 39.1 papunktyje nurodytą dydį, priima sprendimą dėl valstybės turto nuomos. </w:t>
                  </w:r>
                </w:p>
              </w:sdtContent>
            </w:sdt>
            <w:sdt>
              <w:sdtPr>
                <w:alias w:val="42 p."/>
                <w:tag w:val="part_4bb9ab09b4fe4dcd9588d643b7219742"/>
                <w:lock w:val="sdtLocked"/>
                <w:richText/>
              </w:sdtPr>
              <w:sdtContent>
                <w:p>
                  <w:pPr>
                    <w:ind w:firstLine="720"/>
                    <w:jc w:val="both"/>
                    <w:rPr>
                      <w:rFonts w:eastAsia="Calibri"/>
                      <w:szCs w:val="24"/>
                    </w:rPr>
                  </w:pPr>
                  <w:sdt>
                    <w:sdtPr>
                      <w:alias w:val="Numeris"/>
                      <w:tag w:val="nr_4bb9ab09b4fe4dcd9588d643b7219742"/>
                      <w:lock w:val="sdtLocked"/>
                      <w:richText/>
                    </w:sdtPr>
                    <w:sdtContent>
                      <w:r>
                        <w:rPr>
                          <w:rFonts w:eastAsia="Calibri"/>
                          <w:szCs w:val="24"/>
                        </w:rPr>
                        <w:t>42</w:t>
                      </w:r>
                    </w:sdtContent>
                  </w:sdt>
                  <w:r>
                    <w:rPr>
                      <w:rFonts w:eastAsia="Calibri"/>
                      <w:szCs w:val="24"/>
                    </w:rPr>
                    <w:t>. Turto valdytojo arba Lietuvos Respublikos Vyriausybės sprendime dėl valstybės turto nuomos turi būti nurodyta:</w:t>
                  </w:r>
                </w:p>
                <w:sdt>
                  <w:sdtPr>
                    <w:alias w:val="42.1 pp."/>
                    <w:tag w:val="part_f42605dfbc8a4d2d833050bd35c1ed5a"/>
                    <w:lock w:val="sdtLocked"/>
                    <w:richText/>
                  </w:sdtPr>
                  <w:sdtContent>
                    <w:p>
                      <w:pPr>
                        <w:ind w:firstLine="720"/>
                        <w:jc w:val="both"/>
                        <w:rPr>
                          <w:rFonts w:eastAsia="Calibri"/>
                          <w:szCs w:val="24"/>
                        </w:rPr>
                      </w:pPr>
                      <w:sdt>
                        <w:sdtPr>
                          <w:alias w:val="Numeris"/>
                          <w:tag w:val="nr_f42605dfbc8a4d2d833050bd35c1ed5a"/>
                          <w:lock w:val="sdtLocked"/>
                          <w:richText/>
                        </w:sdtPr>
                        <w:sdtContent>
                          <w:r>
                            <w:rPr>
                              <w:rFonts w:eastAsia="Calibri"/>
                              <w:szCs w:val="24"/>
                            </w:rPr>
                            <w:t>42.1</w:t>
                          </w:r>
                        </w:sdtContent>
                      </w:sdt>
                      <w:r>
                        <w:rPr>
                          <w:rFonts w:eastAsia="Calibri"/>
                          <w:szCs w:val="24"/>
                        </w:rPr>
                        <w:t>. informacija apie nuomojamą turtą (turto pavadinimas, unikalus numeris, adresas, kiti turto identifikavimo duomenys);</w:t>
                      </w:r>
                    </w:p>
                  </w:sdtContent>
                </w:sdt>
                <w:sdt>
                  <w:sdtPr>
                    <w:alias w:val="42.2 pp."/>
                    <w:tag w:val="part_1c818a066b2c4c15b87fd5acc7a1da5d"/>
                    <w:lock w:val="sdtLocked"/>
                    <w:richText/>
                  </w:sdtPr>
                  <w:sdtContent>
                    <w:p>
                      <w:pPr>
                        <w:ind w:firstLine="720"/>
                        <w:jc w:val="both"/>
                        <w:rPr>
                          <w:rFonts w:eastAsia="Calibri"/>
                          <w:szCs w:val="24"/>
                        </w:rPr>
                      </w:pPr>
                      <w:sdt>
                        <w:sdtPr>
                          <w:alias w:val="Numeris"/>
                          <w:tag w:val="nr_1c818a066b2c4c15b87fd5acc7a1da5d"/>
                          <w:lock w:val="sdtLocked"/>
                          <w:richText/>
                        </w:sdtPr>
                        <w:sdtContent>
                          <w:r>
                            <w:rPr>
                              <w:rFonts w:eastAsia="Calibri"/>
                              <w:szCs w:val="24"/>
                            </w:rPr>
                            <w:t>42.2</w:t>
                          </w:r>
                        </w:sdtContent>
                      </w:sdt>
                      <w:r>
                        <w:rPr>
                          <w:rFonts w:eastAsia="Calibri"/>
                          <w:szCs w:val="24"/>
                        </w:rPr>
                        <w:t>. turto naudojimo paskirtis ir ypatumai (specialiosios turto charakteristikos, įskaitant leidimų sistemą, veiklos, kuriai vykdyti galės ar turės būti naudojamas išnuomojamas turtas, pobūdis);</w:t>
                      </w:r>
                    </w:p>
                  </w:sdtContent>
                </w:sdt>
                <w:sdt>
                  <w:sdtPr>
                    <w:alias w:val="42.3 pp."/>
                    <w:tag w:val="part_31759082646c46a3949c8ebaa9ac052c"/>
                    <w:lock w:val="sdtLocked"/>
                    <w:richText/>
                  </w:sdtPr>
                  <w:sdtContent>
                    <w:p>
                      <w:pPr>
                        <w:ind w:firstLine="720"/>
                        <w:jc w:val="both"/>
                        <w:rPr>
                          <w:rFonts w:eastAsia="Calibri"/>
                          <w:szCs w:val="24"/>
                        </w:rPr>
                      </w:pPr>
                      <w:sdt>
                        <w:sdtPr>
                          <w:alias w:val="Numeris"/>
                          <w:tag w:val="nr_31759082646c46a3949c8ebaa9ac052c"/>
                          <w:lock w:val="sdtLocked"/>
                          <w:richText/>
                        </w:sdtPr>
                        <w:sdtContent>
                          <w:r>
                            <w:rPr>
                              <w:rFonts w:eastAsia="Calibri"/>
                              <w:szCs w:val="24"/>
                            </w:rPr>
                            <w:t>42.3</w:t>
                          </w:r>
                        </w:sdtContent>
                      </w:sdt>
                      <w:r>
                        <w:rPr>
                          <w:rFonts w:eastAsia="Calibri"/>
                          <w:szCs w:val="24"/>
                        </w:rPr>
                        <w:t>. nuompinigių dydis;</w:t>
                      </w:r>
                    </w:p>
                  </w:sdtContent>
                </w:sdt>
                <w:sdt>
                  <w:sdtPr>
                    <w:alias w:val="42.4 pp."/>
                    <w:tag w:val="part_d5acc3aa312a476fbea727b68b2891b4"/>
                    <w:lock w:val="sdtLocked"/>
                    <w:richText/>
                  </w:sdtPr>
                  <w:sdtContent>
                    <w:p>
                      <w:pPr>
                        <w:ind w:firstLine="720"/>
                        <w:jc w:val="both"/>
                        <w:rPr>
                          <w:rFonts w:eastAsia="Calibri"/>
                          <w:szCs w:val="24"/>
                        </w:rPr>
                      </w:pPr>
                      <w:sdt>
                        <w:sdtPr>
                          <w:alias w:val="Numeris"/>
                          <w:tag w:val="nr_d5acc3aa312a476fbea727b68b2891b4"/>
                          <w:lock w:val="sdtLocked"/>
                          <w:richText/>
                        </w:sdtPr>
                        <w:sdtContent>
                          <w:r>
                            <w:rPr>
                              <w:rFonts w:eastAsia="Calibri"/>
                              <w:szCs w:val="24"/>
                            </w:rPr>
                            <w:t>42.4</w:t>
                          </w:r>
                        </w:sdtContent>
                      </w:sdt>
                      <w:r>
                        <w:rPr>
                          <w:rFonts w:eastAsia="Calibri"/>
                          <w:szCs w:val="24"/>
                        </w:rPr>
                        <w:t>. institucija ir asmuo, įgalioti pasirašyti nuomos sutartį ir turto perdavimo ir priėmimo aktą.</w:t>
                      </w:r>
                    </w:p>
                  </w:sdtContent>
                </w:sdt>
              </w:sdtContent>
            </w:sdt>
            <w:sdt>
              <w:sdtPr>
                <w:alias w:val="43 p."/>
                <w:tag w:val="part_4b4a94da163a4dfea4b5b5187fc2cc8d"/>
                <w:lock w:val="sdtLocked"/>
                <w:richText/>
              </w:sdtPr>
              <w:sdtContent>
                <w:p>
                  <w:pPr>
                    <w:ind w:firstLine="720"/>
                    <w:jc w:val="both"/>
                    <w:rPr>
                      <w:rFonts w:eastAsia="Calibri"/>
                      <w:szCs w:val="24"/>
                    </w:rPr>
                  </w:pPr>
                  <w:sdt>
                    <w:sdtPr>
                      <w:alias w:val="Numeris"/>
                      <w:tag w:val="nr_4b4a94da163a4dfea4b5b5187fc2cc8d"/>
                      <w:lock w:val="sdtLocked"/>
                      <w:richText/>
                    </w:sdtPr>
                    <w:sdtContent>
                      <w:r>
                        <w:rPr>
                          <w:rFonts w:eastAsia="Calibri"/>
                          <w:szCs w:val="24"/>
                        </w:rPr>
                        <w:t>43</w:t>
                      </w:r>
                    </w:sdtContent>
                  </w:sdt>
                  <w:r>
                    <w:rPr>
                      <w:rFonts w:eastAsia="Calibri"/>
                      <w:szCs w:val="24"/>
                    </w:rPr>
                    <w:t>. Turto valdytojas paraišką išsinuomoti turtą pateikusiam asmeniui ne vėliau kaip per 1 darbo dieną nuo sprendimo priėmimo, o kai turtas išnuomojamas neatidėliotiniems darbams tą pačią darbo dieną, išsiunčia informacinį pranešimą apie priimtą sprendimą dėl valstybės turto nuomos, kuriame nurodo nuomos sutarties sudarymo datą ir laiką.</w:t>
                  </w:r>
                </w:p>
              </w:sdtContent>
            </w:sdt>
            <w:sdt>
              <w:sdtPr>
                <w:alias w:val="44 p."/>
                <w:tag w:val="part_116874a351c74c5aa0854f5b9c8703a4"/>
                <w:lock w:val="sdtLocked"/>
                <w:richText/>
              </w:sdtPr>
              <w:sdtContent>
                <w:p>
                  <w:pPr>
                    <w:ind w:firstLine="720"/>
                    <w:jc w:val="both"/>
                    <w:rPr>
                      <w:szCs w:val="24"/>
                    </w:rPr>
                  </w:pPr>
                  <w:sdt>
                    <w:sdtPr>
                      <w:alias w:val="Numeris"/>
                      <w:tag w:val="nr_116874a351c74c5aa0854f5b9c8703a4"/>
                      <w:lock w:val="sdtLocked"/>
                      <w:richText/>
                    </w:sdtPr>
                    <w:sdtContent>
                      <w:r>
                        <w:rPr>
                          <w:rFonts w:eastAsia="Calibri"/>
                          <w:szCs w:val="24"/>
                        </w:rPr>
                        <w:t>44</w:t>
                      </w:r>
                    </w:sdtContent>
                  </w:sdt>
                  <w:r>
                    <w:rPr>
                      <w:rFonts w:eastAsia="Calibri"/>
                      <w:szCs w:val="24"/>
                    </w:rPr>
                    <w:t xml:space="preserve">. </w:t>
                  </w:r>
                  <w:r>
                    <w:rPr>
                      <w:rFonts w:eastAsia="Calibri"/>
                      <w:color w:val="000000"/>
                      <w:szCs w:val="24"/>
                    </w:rPr>
                    <w:t xml:space="preserve">Jeigu asmuo negali nurodytu laiku atvykti pasirašyti nuomos sutarties, suderinama kita nuomos sutarties pasirašymo data. </w:t>
                  </w:r>
                  <w:r>
                    <w:rPr>
                      <w:rFonts w:eastAsia="Calibri"/>
                      <w:szCs w:val="24"/>
                    </w:rPr>
                    <w:t>Jeigu turto valdytojas atsisako išnuomoti turtą, jis asmeniui privalo nurodyti tokio sprendimo priežastis.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b3a7b0532511ea931dbf3357b5b1c0">
                <w:r w:rsidRPr="00532B9F">
                  <w:rPr>
                    <w:rFonts w:ascii="Times New Roman" w:eastAsia="MS Mincho" w:hAnsi="Times New Roman"/>
                    <w:sz w:val="20"/>
                    <w:i/>
                    <w:iCs/>
                    <w:color w:val="0000FF" w:themeColor="hyperlink"/>
                    <w:u w:val="single"/>
                  </w:rPr>
                  <w:t>129</w:t>
                </w:r>
              </w:fldSimple>
              <w:r>
                <w:rPr>
                  <w:rFonts w:ascii="Times New Roman" w:eastAsia="MS Mincho" w:hAnsi="Times New Roman"/>
                  <w:sz w:val="20"/>
                  <w:i/>
                  <w:iCs/>
                </w:rPr>
                <w:t>,
2020-02-12,
paskelbta TAR 2020-02-20, i. k. 2020-03625            </w:t>
              </w:r>
            </w:p>
            <w:p/>
          </w:sdtContent>
        </w:sdt>
        <w:sdt>
          <w:sdtPr>
            <w:alias w:val="skyrius"/>
            <w:tag w:val="part_8fa6e5058943445aa72e66c3b357b06f"/>
            <w:lock w:val="sdtLocked"/>
            <w:richText/>
          </w:sdtPr>
          <w:sdtContent>
            <w:p>
              <w:pPr>
                <w:jc w:val="center"/>
                <w:rPr>
                  <w:b/>
                  <w:bCs/>
                  <w:szCs w:val="24"/>
                </w:rPr>
              </w:pPr>
              <w:sdt>
                <w:sdtPr>
                  <w:alias w:val="Numeris"/>
                  <w:tag w:val="nr_8fa6e5058943445aa72e66c3b357b06f"/>
                  <w:lock w:val="sdtLocked"/>
                  <w:richText/>
                </w:sdtPr>
                <w:sdtContent>
                  <w:r>
                    <w:rPr>
                      <w:b/>
                      <w:bCs/>
                      <w:szCs w:val="24"/>
                    </w:rPr>
                    <w:t>IV</w:t>
                  </w:r>
                </w:sdtContent>
              </w:sdt>
              <w:r>
                <w:rPr>
                  <w:b/>
                  <w:bCs/>
                  <w:szCs w:val="24"/>
                </w:rPr>
                <w:t xml:space="preserve"> SKYRIUS</w:t>
              </w:r>
            </w:p>
            <w:p>
              <w:pPr>
                <w:jc w:val="center"/>
                <w:rPr>
                  <w:b/>
                  <w:bCs/>
                  <w:szCs w:val="24"/>
                </w:rPr>
              </w:pPr>
              <w:sdt>
                <w:sdtPr>
                  <w:alias w:val="Pavadinimas"/>
                  <w:tag w:val="title_8fa6e5058943445aa72e66c3b357b06f"/>
                  <w:lock w:val="sdtLocked"/>
                  <w:richText/>
                </w:sdtPr>
                <w:sdtContent>
                  <w:r>
                    <w:rPr>
                      <w:b/>
                      <w:bCs/>
                      <w:szCs w:val="24"/>
                    </w:rPr>
                    <w:t>NUOMOS SUTARTIES PASIRAŠYMAS IR TURTO PERDAVIMAS</w:t>
                  </w:r>
                </w:sdtContent>
              </w:sdt>
            </w:p>
            <w:p>
              <w:pPr>
                <w:jc w:val="center"/>
                <w:rPr>
                  <w:szCs w:val="24"/>
                </w:rPr>
              </w:pPr>
            </w:p>
            <w:sdt>
              <w:sdtPr>
                <w:alias w:val="45 p."/>
                <w:tag w:val="part_78792fe64fd9459c8d19f371ca5c822f"/>
                <w:lock w:val="sdtLocked"/>
                <w:richText/>
              </w:sdtPr>
              <w:sdtContent>
                <w:p>
                  <w:pPr>
                    <w:ind w:firstLine="720"/>
                    <w:jc w:val="both"/>
                    <w:rPr>
                      <w:szCs w:val="24"/>
                    </w:rPr>
                  </w:pPr>
                  <w:sdt>
                    <w:sdtPr>
                      <w:alias w:val="Numeris"/>
                      <w:tag w:val="nr_78792fe64fd9459c8d19f371ca5c822f"/>
                      <w:lock w:val="sdtLocked"/>
                      <w:richText/>
                    </w:sdtPr>
                    <w:sdtContent>
                      <w:r>
                        <w:rPr>
                          <w:szCs w:val="24"/>
                        </w:rPr>
                        <w:t>45</w:t>
                      </w:r>
                    </w:sdtContent>
                  </w:sdt>
                  <w:r>
                    <w:rPr>
                      <w:szCs w:val="24"/>
                    </w:rPr>
                    <w:t>. Turto valdytojas valstybės turto nuomos sutartį, sudarytą pagal Aprašo 1 priede nustatytą valstybės ilgalaikio materialiojo turto nuomos sutarties pavyzdinę formą, pasirašo:</w:t>
                  </w:r>
                </w:p>
                <w:sdt>
                  <w:sdtPr>
                    <w:alias w:val="45.1 p."/>
                    <w:tag w:val="part_2547383eb5294e3b82983b7d5a00ad7d"/>
                    <w:lock w:val="sdtLocked"/>
                    <w:richText/>
                  </w:sdtPr>
                  <w:sdtContent>
                    <w:p>
                      <w:pPr>
                        <w:ind w:firstLine="720"/>
                        <w:jc w:val="both"/>
                        <w:rPr>
                          <w:szCs w:val="24"/>
                        </w:rPr>
                      </w:pPr>
                      <w:sdt>
                        <w:sdtPr>
                          <w:alias w:val="Numeris"/>
                          <w:tag w:val="nr_2547383eb5294e3b82983b7d5a00ad7d"/>
                          <w:lock w:val="sdtLocked"/>
                          <w:richText/>
                        </w:sdtPr>
                        <w:sdtContent>
                          <w:r>
                            <w:rPr>
                              <w:szCs w:val="24"/>
                            </w:rPr>
                            <w:t>45.1</w:t>
                          </w:r>
                        </w:sdtContent>
                      </w:sdt>
                      <w:r>
                        <w:rPr>
                          <w:szCs w:val="24"/>
                        </w:rPr>
                        <w:t>. su turto nuomos konkurso laimėtoju arba jo įgaliotu atstovu – ne anksčiau kaip per 5 darbo dienas ir ne vėliau kaip per 10 darbo dienų nuo komisijos protokolo pasirašymo, išskyrus tuos atvejus, kai konkurso laimėtojui informavus, kad jis negali nurodytu laiku atvykti pasirašyti nuomos sutarties, suderinama kita nuomos sutarties pasirašymo data;</w:t>
                      </w:r>
                    </w:p>
                  </w:sdtContent>
                </w:sdt>
                <w:sdt>
                  <w:sdtPr>
                    <w:alias w:val="45.2 p."/>
                    <w:tag w:val="part_b0794c0fd7204ac7aa7dd250492ec8c0"/>
                    <w:lock w:val="sdtLocked"/>
                    <w:richText/>
                  </w:sdtPr>
                  <w:sdtContent>
                    <w:p>
                      <w:pPr>
                        <w:ind w:firstLine="709"/>
                        <w:jc w:val="both"/>
                        <w:rPr>
                          <w:szCs w:val="24"/>
                        </w:rPr>
                      </w:pPr>
                      <w:sdt>
                        <w:sdtPr>
                          <w:alias w:val="Numeris"/>
                          <w:tag w:val="nr_b0794c0fd7204ac7aa7dd250492ec8c0"/>
                          <w:lock w:val="sdtLocked"/>
                          <w:richText/>
                        </w:sdtPr>
                        <w:sdtContent>
                          <w:r>
                            <w:rPr>
                              <w:rFonts w:eastAsia="Calibri"/>
                              <w:color w:val="000000"/>
                              <w:szCs w:val="24"/>
                            </w:rPr>
                            <w:t>45.2</w:t>
                          </w:r>
                        </w:sdtContent>
                      </w:sdt>
                      <w:r>
                        <w:rPr>
                          <w:rFonts w:eastAsia="Calibri"/>
                          <w:color w:val="000000"/>
                          <w:szCs w:val="24"/>
                        </w:rPr>
                        <w:t xml:space="preserve">. kai turtas išnuomojamas be konkurso, su paraišką </w:t>
                      </w:r>
                      <w:r>
                        <w:rPr>
                          <w:rFonts w:eastAsia="Calibri"/>
                          <w:szCs w:val="24"/>
                        </w:rPr>
                        <w:t xml:space="preserve">išsinuomoti turtą </w:t>
                      </w:r>
                      <w:r>
                        <w:rPr>
                          <w:rFonts w:eastAsia="Calibri"/>
                          <w:color w:val="000000"/>
                          <w:szCs w:val="24"/>
                        </w:rPr>
                        <w:t>pateikusiu asmeniu – ne vėliau kaip per 5 darbo dienas nuo sprendimo priėmimo dienos, o kai siekiama atlikti neatidėliotinus darbus, – ne vėliau kaip sprendimo priėmimo dieną;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b3a7b0532511ea931dbf3357b5b1c0">
                        <w:r w:rsidRPr="00532B9F">
                          <w:rPr>
                            <w:rFonts w:ascii="Times New Roman" w:eastAsia="MS Mincho" w:hAnsi="Times New Roman"/>
                            <w:sz w:val="20"/>
                            <w:i/>
                            <w:iCs/>
                            <w:color w:val="0000FF" w:themeColor="hyperlink"/>
                            <w:u w:val="single"/>
                          </w:rPr>
                          <w:t>129</w:t>
                        </w:r>
                      </w:fldSimple>
                      <w:r>
                        <w:rPr>
                          <w:rFonts w:ascii="Times New Roman" w:eastAsia="MS Mincho" w:hAnsi="Times New Roman"/>
                          <w:sz w:val="20"/>
                          <w:i/>
                          <w:iCs/>
                        </w:rPr>
                        <w:t>,
2020-02-12,
paskelbta TAR 2020-02-20, i. k. 2020-03625            </w:t>
                      </w:r>
                    </w:p>
                    <w:p/>
                  </w:sdtContent>
                </w:sdt>
                <w:sdt>
                  <w:sdtPr>
                    <w:alias w:val="45.3 p."/>
                    <w:tag w:val="part_6a5d8b0ef7ed4f8e9f583d6a4de7fa66"/>
                    <w:lock w:val="sdtLocked"/>
                    <w:richText/>
                  </w:sdtPr>
                  <w:sdtContent>
                    <w:p>
                      <w:pPr>
                        <w:ind w:firstLine="720"/>
                        <w:jc w:val="both"/>
                        <w:rPr>
                          <w:szCs w:val="24"/>
                        </w:rPr>
                      </w:pPr>
                      <w:sdt>
                        <w:sdtPr>
                          <w:alias w:val="Numeris"/>
                          <w:tag w:val="nr_6a5d8b0ef7ed4f8e9f583d6a4de7fa66"/>
                          <w:lock w:val="sdtLocked"/>
                          <w:richText/>
                        </w:sdtPr>
                        <w:sdtContent>
                          <w:r>
                            <w:rPr>
                              <w:szCs w:val="24"/>
                            </w:rPr>
                            <w:t>45.3</w:t>
                          </w:r>
                        </w:sdtContent>
                      </w:sdt>
                      <w:r>
                        <w:rPr>
                          <w:szCs w:val="24"/>
                        </w:rPr>
                        <w:t>. per 10 darbo dienų nuo Lietuvos Respublikos Vyriausybės nutarimo įsigaliojimo.</w:t>
                      </w:r>
                    </w:p>
                  </w:sdtContent>
                </w:sdt>
              </w:sdtContent>
            </w:sdt>
            <w:sdt>
              <w:sdtPr>
                <w:alias w:val="46 p."/>
                <w:tag w:val="part_39630fee8f594d4aa6310744178360a4"/>
                <w:lock w:val="sdtLocked"/>
                <w:richText/>
              </w:sdtPr>
              <w:sdtContent>
                <w:p>
                  <w:pPr>
                    <w:ind w:firstLine="720"/>
                    <w:jc w:val="both"/>
                    <w:rPr>
                      <w:szCs w:val="24"/>
                    </w:rPr>
                  </w:pPr>
                  <w:sdt>
                    <w:sdtPr>
                      <w:alias w:val="Numeris"/>
                      <w:tag w:val="nr_39630fee8f594d4aa6310744178360a4"/>
                      <w:lock w:val="sdtLocked"/>
                      <w:richText/>
                    </w:sdtPr>
                    <w:sdtContent>
                      <w:r>
                        <w:rPr>
                          <w:szCs w:val="24"/>
                        </w:rPr>
                        <w:t>46</w:t>
                      </w:r>
                    </w:sdtContent>
                  </w:sdt>
                  <w:r>
                    <w:rPr>
                      <w:szCs w:val="24"/>
                    </w:rPr>
                    <w:t xml:space="preserve">. Valstybės turto perdavimas įforminamas valstybės ilgalaikio materialiojo turto perdavimo ir priėmimo aktu, parengtu pagal Aprašo 2 priede nustatytą formą. </w:t>
                  </w:r>
                </w:p>
                <w:p>
                  <w:pPr>
                    <w:jc w:val="center"/>
                    <w:rPr>
                      <w:b/>
                      <w:bCs/>
                      <w:szCs w:val="24"/>
                    </w:rPr>
                  </w:pPr>
                </w:p>
              </w:sdtContent>
            </w:sdt>
          </w:sdtContent>
        </w:sdt>
        <w:sdt>
          <w:sdtPr>
            <w:alias w:val="skyrius"/>
            <w:tag w:val="part_c2aab8600e6944a1a54e3099904f5d10"/>
            <w:lock w:val="sdtLocked"/>
            <w:richText/>
          </w:sdtPr>
          <w:sdtContent>
            <w:p>
              <w:pPr>
                <w:jc w:val="center"/>
                <w:rPr>
                  <w:szCs w:val="24"/>
                </w:rPr>
              </w:pPr>
              <w:sdt>
                <w:sdtPr>
                  <w:alias w:val="Numeris"/>
                  <w:tag w:val="nr_c2aab8600e6944a1a54e3099904f5d10"/>
                  <w:lock w:val="sdtLocked"/>
                  <w:richText/>
                </w:sdtPr>
                <w:sdtContent>
                  <w:r>
                    <w:rPr>
                      <w:b/>
                      <w:bCs/>
                      <w:szCs w:val="24"/>
                    </w:rPr>
                    <w:t>V</w:t>
                  </w:r>
                </w:sdtContent>
              </w:sdt>
              <w:r>
                <w:rPr>
                  <w:b/>
                  <w:bCs/>
                  <w:szCs w:val="24"/>
                </w:rPr>
                <w:t xml:space="preserve"> SKYRIUS</w:t>
              </w:r>
            </w:p>
            <w:p>
              <w:pPr>
                <w:jc w:val="center"/>
                <w:rPr>
                  <w:b/>
                  <w:bCs/>
                  <w:szCs w:val="24"/>
                </w:rPr>
              </w:pPr>
              <w:sdt>
                <w:sdtPr>
                  <w:alias w:val="Pavadinimas"/>
                  <w:tag w:val="title_c2aab8600e6944a1a54e3099904f5d10"/>
                  <w:lock w:val="sdtLocked"/>
                  <w:richText/>
                </w:sdtPr>
                <w:sdtContent>
                  <w:r>
                    <w:rPr>
                      <w:b/>
                      <w:bCs/>
                      <w:szCs w:val="24"/>
                    </w:rPr>
                    <w:t>BAIGIAMOSIOS NUOSTATOS</w:t>
                  </w:r>
                </w:sdtContent>
              </w:sdt>
            </w:p>
            <w:p>
              <w:pPr>
                <w:jc w:val="center"/>
                <w:rPr>
                  <w:szCs w:val="24"/>
                </w:rPr>
              </w:pPr>
            </w:p>
            <w:sdt>
              <w:sdtPr>
                <w:alias w:val="47 p."/>
                <w:tag w:val="part_8fb33fd754684c11b93cc93b89ee0b45"/>
                <w:lock w:val="sdtLocked"/>
                <w:richText/>
              </w:sdtPr>
              <w:sdtContent>
                <w:p>
                  <w:pPr>
                    <w:ind w:firstLine="720"/>
                    <w:jc w:val="both"/>
                    <w:rPr>
                      <w:szCs w:val="24"/>
                    </w:rPr>
                  </w:pPr>
                  <w:sdt>
                    <w:sdtPr>
                      <w:alias w:val="Numeris"/>
                      <w:tag w:val="nr_8fb33fd754684c11b93cc93b89ee0b45"/>
                      <w:lock w:val="sdtLocked"/>
                      <w:richText/>
                    </w:sdtPr>
                    <w:sdtContent>
                      <w:r>
                        <w:rPr>
                          <w:rFonts w:eastAsia="Calibri"/>
                          <w:szCs w:val="24"/>
                        </w:rPr>
                        <w:t>47</w:t>
                      </w:r>
                    </w:sdtContent>
                  </w:sdt>
                  <w:r>
                    <w:rPr>
                      <w:rFonts w:eastAsia="Calibri"/>
                      <w:szCs w:val="24"/>
                    </w:rPr>
                    <w:t>. Valstybės turtas gali būti išnuomotas ne ilgesniam kaip 10 metų laikotarpiui (įskaitant nuomos termino pratęsimą), išskyrus atvejus, kai</w:t>
                  </w:r>
                  <w:r>
                    <w:rPr>
                      <w:rFonts w:eastAsia="Calibri"/>
                      <w:b/>
                      <w:bCs/>
                      <w:szCs w:val="24"/>
                    </w:rPr>
                    <w:t xml:space="preserve"> </w:t>
                  </w:r>
                  <w:r>
                    <w:rPr>
                      <w:rFonts w:eastAsia="Calibri"/>
                      <w:szCs w:val="24"/>
                    </w:rPr>
                    <w:t>įstatymai, tarptautinės sutartys ar tarptautiniai susitarimai</w:t>
                  </w:r>
                  <w:r>
                    <w:rPr>
                      <w:rFonts w:eastAsia="Calibri"/>
                      <w:b/>
                      <w:bCs/>
                      <w:szCs w:val="24"/>
                    </w:rPr>
                    <w:t xml:space="preserve"> </w:t>
                  </w:r>
                  <w:r>
                    <w:rPr>
                      <w:rFonts w:eastAsia="Calibri"/>
                      <w:szCs w:val="24"/>
                    </w:rPr>
                    <w:t>nustato</w:t>
                  </w:r>
                  <w:r>
                    <w:rPr>
                      <w:rFonts w:eastAsia="Calibri"/>
                      <w:b/>
                      <w:bCs/>
                      <w:szCs w:val="24"/>
                    </w:rPr>
                    <w:t xml:space="preserve"> </w:t>
                  </w:r>
                  <w:r>
                    <w:rPr>
                      <w:rFonts w:eastAsia="Calibri"/>
                      <w:szCs w:val="24"/>
                    </w:rPr>
                    <w:t>kitaip, taip pat atvejus, kai valstybės ilgalaikis materialusis turtas išnuomojamas įgyvendinant valstybei svarbius ekonominius projektus, nuomos laikotarpį nustatant atsižvelgus į projekto investicijų grąžą ir projekto veiklos pobūdį. Pasibaigus nuomos terminui, su nuomininku, visiškai įvykdžiusiu pagal nuomos sutartį prisiimtus įsipareigojimus, nuomos sutartis gali būti atnaujinta Lietuvos Respublikos civilinio kodekso nustatyta tvarka. Kai atnaujinama valstybės turto nuomos sutartis, valstybės turto valdytojas likus 3 mėnesiams iki nuomos termino pabaigos turi suderinti nuomos sutarties atnaujinimo galimybes su centralizuotai valdomo valstybės turto valdytoju ir užtikrinti, kad bendra nuomos trukmė nebūtų ilgesnė už Įstatymo 15 straipsnyje nustatytą terminą.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b3a7b0532511ea931dbf3357b5b1c0">
                    <w:r w:rsidRPr="00532B9F">
                      <w:rPr>
                        <w:rFonts w:ascii="Times New Roman" w:eastAsia="MS Mincho" w:hAnsi="Times New Roman"/>
                        <w:sz w:val="20"/>
                        <w:i/>
                        <w:iCs/>
                        <w:color w:val="0000FF" w:themeColor="hyperlink"/>
                        <w:u w:val="single"/>
                      </w:rPr>
                      <w:t>129</w:t>
                    </w:r>
                  </w:fldSimple>
                  <w:r>
                    <w:rPr>
                      <w:rFonts w:ascii="Times New Roman" w:eastAsia="MS Mincho" w:hAnsi="Times New Roman"/>
                      <w:sz w:val="20"/>
                      <w:i/>
                      <w:iCs/>
                    </w:rPr>
                    <w:t>,
2020-02-12,
paskelbta TAR 2020-02-20, i. k. 2020-03625            </w:t>
                  </w:r>
                </w:p>
                <w:p/>
              </w:sdtContent>
            </w:sdt>
            <w:sdt>
              <w:sdtPr>
                <w:alias w:val="48 p."/>
                <w:tag w:val="part_94475eed7b7844d29ceae3c2e40b3df9"/>
                <w:lock w:val="sdtLocked"/>
                <w:richText/>
              </w:sdtPr>
              <w:sdtContent>
                <w:p>
                  <w:pPr>
                    <w:tabs>
                      <w:tab w:val="left" w:pos="1134"/>
                    </w:tabs>
                    <w:ind w:firstLine="720"/>
                    <w:jc w:val="both"/>
                    <w:rPr>
                      <w:szCs w:val="24"/>
                      <w:lang w:eastAsia="lt-LT"/>
                    </w:rPr>
                  </w:pPr>
                  <w:sdt>
                    <w:sdtPr>
                      <w:alias w:val="Numeris"/>
                      <w:tag w:val="nr_94475eed7b7844d29ceae3c2e40b3df9"/>
                      <w:lock w:val="sdtLocked"/>
                      <w:richText/>
                    </w:sdtPr>
                    <w:sdtContent>
                      <w:r>
                        <w:rPr>
                          <w:szCs w:val="24"/>
                          <w:lang w:eastAsia="lt-LT"/>
                        </w:rPr>
                        <w:t>48</w:t>
                      </w:r>
                    </w:sdtContent>
                  </w:sdt>
                  <w:r>
                    <w:rPr>
                      <w:szCs w:val="24"/>
                      <w:lang w:eastAsia="lt-LT"/>
                    </w:rPr>
                    <w:t>. Valstybės turto subnuoma negalima, išskyrus atvejus, kai:</w:t>
                  </w:r>
                </w:p>
                <w:sdt>
                  <w:sdtPr>
                    <w:alias w:val="48.1 p."/>
                    <w:tag w:val="part_6f1ca64c5619459086d83d9a9b64257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f1ca64c5619459086d83d9a9b64257a"/>
                          <w:lock w:val="sdtLocked"/>
                          <w:richText/>
                        </w:sdtPr>
                        <w:sdtContent>
                          <w:r>
                            <w:rPr>
                              <w:szCs w:val="24"/>
                              <w:lang w:eastAsia="lt-LT"/>
                            </w:rPr>
                            <w:t>48.1</w:t>
                          </w:r>
                        </w:sdtContent>
                      </w:sdt>
                      <w:r>
                        <w:rPr>
                          <w:szCs w:val="24"/>
                          <w:lang w:eastAsia="lt-LT"/>
                        </w:rPr>
                        <w:t>. juridinių asmenų veiklą reglamentuojantys įstatymai nustato specialią teisių perdavimo ar suteikimo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44f250f70a11e58a059f41f96fc264">
                        <w:r w:rsidRPr="00532B9F">
                          <w:rPr>
                            <w:rFonts w:ascii="Times New Roman" w:eastAsia="MS Mincho" w:hAnsi="Times New Roman"/>
                            <w:sz w:val="20"/>
                            <w:i/>
                            <w:iCs/>
                            <w:color w:val="0000FF" w:themeColor="hyperlink"/>
                            <w:u w:val="single"/>
                          </w:rPr>
                          <w:t>272</w:t>
                        </w:r>
                      </w:fldSimple>
                      <w:r>
                        <w:rPr>
                          <w:rFonts w:ascii="Times New Roman" w:eastAsia="MS Mincho" w:hAnsi="Times New Roman"/>
                          <w:sz w:val="20"/>
                          <w:i/>
                          <w:iCs/>
                        </w:rPr>
                        <w:t>,
2016-03-30,
paskelbta TAR 2016-03-31, i. k. 2016-06647            </w:t>
                      </w:r>
                    </w:p>
                    <w:p/>
                  </w:sdtContent>
                </w:sdt>
                <w:sdt>
                  <w:sdtPr>
                    <w:alias w:val="48.2 p."/>
                    <w:tag w:val="part_04fe8a0996c54da1ab1bd637317ed196"/>
                    <w:lock w:val="sdtLocked"/>
                    <w:richText/>
                  </w:sdtPr>
                  <w:sdtContent>
                    <w:p>
                      <w:pPr>
                        <w:pStyle w:val="PlainText"/>
                        <w:ind w:firstLine="567"/>
                        <w:jc w:val="both"/>
                        <w:rPr>
                          <w:rFonts w:ascii="Times New Roman" w:hAnsi="Times New Roman"/>
                          <w:b/>
                          <w:bCs/>
                          <w:sz w:val="22"/>
                        </w:rPr>
                      </w:pPr>
                      <w:r>
                        <w:rPr>
                          <w:rFonts w:ascii="Times New Roman" w:hAnsi="Times New Roman"/>
                          <w:sz w:val="22"/>
                        </w:rPr>
                        <w:t>48.2</w:t>
                      </w:r>
                      <w:r>
                        <w:rPr>
                          <w:rFonts w:ascii="Times New Roman" w:hAnsi="Times New Roman"/>
                          <w:sz w:val="22"/>
                        </w:rPr>
                        <w:t>.</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281f70ad5311e5b12fbb7dc920ee2c">
                        <w:r w:rsidRPr="00532B9F">
                          <w:rPr>
                            <w:rFonts w:ascii="Times New Roman" w:eastAsia="MS Mincho" w:hAnsi="Times New Roman"/>
                            <w:sz w:val="20"/>
                            <w:i/>
                            <w:iCs/>
                            <w:color w:val="0000FF" w:themeColor="hyperlink"/>
                            <w:u w:val="single"/>
                          </w:rPr>
                          <w:t>1334</w:t>
                        </w:r>
                      </w:fldSimple>
                      <w:r>
                        <w:rPr>
                          <w:rFonts w:ascii="Times New Roman" w:eastAsia="MS Mincho" w:hAnsi="Times New Roman"/>
                          <w:sz w:val="20"/>
                          <w:i/>
                          <w:iCs/>
                        </w:rPr>
                        <w:t>,
2015-12-21,
paskelbta TAR 2015-12-28, i. k. 2015-20629        </w:t>
                      </w:r>
                    </w:p>
                    <w:p/>
                  </w:sdtContent>
                </w:sdt>
                <w:sdt>
                  <w:sdtPr>
                    <w:alias w:val="48.3 pp."/>
                    <w:tag w:val="part_6d8a15bb78fa404d9bd779ffdf6c71c3"/>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d8a15bb78fa404d9bd779ffdf6c71c3"/>
                          <w:lock w:val="sdtLocked"/>
                          <w:richText/>
                        </w:sdtPr>
                        <w:sdtContent>
                          <w:r>
                            <w:rPr>
                              <w:szCs w:val="24"/>
                              <w:lang w:eastAsia="lt-LT"/>
                            </w:rPr>
                            <w:t>48.3</w:t>
                          </w:r>
                        </w:sdtContent>
                      </w:sdt>
                      <w:r>
                        <w:rPr>
                          <w:szCs w:val="24"/>
                          <w:lang w:eastAsia="lt-LT"/>
                        </w:rPr>
                        <w:t xml:space="preserve">. viešojo nuomos konkurso būdu išnuomotas centralizuotai valdyti perduotas valstybės </w:t>
                      </w:r>
                      <w:r>
                        <w:rPr>
                          <w:rFonts w:eastAsia="Calibri"/>
                          <w:szCs w:val="24"/>
                          <w:lang w:eastAsia="lt-LT"/>
                        </w:rPr>
                        <w:t>nekilnojamasis turtas</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495ef0e92111e68503b67e3b82e8bd">
                        <w:r w:rsidRPr="00532B9F">
                          <w:rPr>
                            <w:rFonts w:ascii="Times New Roman" w:eastAsia="MS Mincho" w:hAnsi="Times New Roman"/>
                            <w:sz w:val="20"/>
                            <w:i/>
                            <w:iCs/>
                            <w:color w:val="0000FF" w:themeColor="hyperlink"/>
                            <w:u w:val="single"/>
                          </w:rPr>
                          <w:t>76</w:t>
                        </w:r>
                      </w:fldSimple>
                      <w:r>
                        <w:rPr>
                          <w:rFonts w:ascii="Times New Roman" w:eastAsia="MS Mincho" w:hAnsi="Times New Roman"/>
                          <w:sz w:val="20"/>
                          <w:i/>
                          <w:iCs/>
                        </w:rPr>
                        <w:t>,
2017-02-01,
paskelbta TAR 2017-02-02, i. k. 2017-01930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281f70ad5311e5b12fbb7dc920ee2c">
                    <w:r w:rsidRPr="00532B9F">
                      <w:rPr>
                        <w:rFonts w:ascii="Times New Roman" w:eastAsia="MS Mincho" w:hAnsi="Times New Roman"/>
                        <w:sz w:val="20"/>
                        <w:i/>
                        <w:iCs/>
                        <w:color w:val="0000FF" w:themeColor="hyperlink"/>
                        <w:u w:val="single"/>
                      </w:rPr>
                      <w:t>1334</w:t>
                    </w:r>
                  </w:fldSimple>
                  <w:r>
                    <w:rPr>
                      <w:rFonts w:ascii="Times New Roman" w:eastAsia="MS Mincho" w:hAnsi="Times New Roman"/>
                      <w:sz w:val="20"/>
                      <w:i/>
                      <w:iCs/>
                    </w:rPr>
                    <w:t>,
2015-12-21,
paskelbta TAR 2015-12-28, i. k. 2015-20629            </w:t>
                  </w:r>
                </w:p>
                <w:p/>
              </w:sdtContent>
            </w:sdt>
            <w:sdt>
              <w:sdtPr>
                <w:alias w:val="49 p."/>
                <w:tag w:val="part_21f5569983ca423c9bd68da45b1385f5"/>
                <w:lock w:val="sdtLocked"/>
                <w:richText/>
              </w:sdtPr>
              <w:sdtContent>
                <w:p>
                  <w:pPr>
                    <w:ind w:firstLine="720"/>
                    <w:jc w:val="both"/>
                    <w:rPr>
                      <w:szCs w:val="24"/>
                    </w:rPr>
                  </w:pPr>
                  <w:sdt>
                    <w:sdtPr>
                      <w:alias w:val="Numeris"/>
                      <w:tag w:val="nr_21f5569983ca423c9bd68da45b1385f5"/>
                      <w:lock w:val="sdtLocked"/>
                      <w:richText/>
                    </w:sdtPr>
                    <w:sdtContent>
                      <w:r>
                        <w:rPr>
                          <w:szCs w:val="24"/>
                        </w:rPr>
                        <w:t>49</w:t>
                      </w:r>
                    </w:sdtContent>
                  </w:sdt>
                  <w:r>
                    <w:rPr>
                      <w:szCs w:val="24"/>
                    </w:rPr>
                    <w:t>. Valstybės turto nuomininkas neturi teisės:</w:t>
                  </w:r>
                </w:p>
                <w:sdt>
                  <w:sdtPr>
                    <w:alias w:val="49.1 p."/>
                    <w:tag w:val="part_42affaf0e7de414ab5c031248c373ad4"/>
                    <w:lock w:val="sdtLocked"/>
                    <w:richText/>
                  </w:sdtPr>
                  <w:sdtContent>
                    <w:p>
                      <w:pPr>
                        <w:ind w:firstLine="720"/>
                        <w:jc w:val="both"/>
                        <w:rPr>
                          <w:szCs w:val="24"/>
                        </w:rPr>
                      </w:pPr>
                      <w:sdt>
                        <w:sdtPr>
                          <w:alias w:val="Numeris"/>
                          <w:tag w:val="nr_42affaf0e7de414ab5c031248c373ad4"/>
                          <w:lock w:val="sdtLocked"/>
                          <w:richText/>
                        </w:sdtPr>
                        <w:sdtContent>
                          <w:r>
                            <w:rPr>
                              <w:szCs w:val="24"/>
                            </w:rPr>
                            <w:t>49.1</w:t>
                          </w:r>
                        </w:sdtContent>
                      </w:sdt>
                      <w:r>
                        <w:rPr>
                          <w:szCs w:val="24"/>
                        </w:rPr>
                        <w:t>. įkeisti nuomos teisės, perduoti jos kaip turtinio įnašo ar kitaip jos suvaržyti;</w:t>
                      </w:r>
                    </w:p>
                  </w:sdtContent>
                </w:sdt>
                <w:sdt>
                  <w:sdtPr>
                    <w:alias w:val="49.2 p."/>
                    <w:tag w:val="part_aa06cb2f137747bc82ecd46100f120d6"/>
                    <w:lock w:val="sdtLocked"/>
                    <w:richText/>
                  </w:sdtPr>
                  <w:sdtContent>
                    <w:p>
                      <w:pPr>
                        <w:ind w:firstLine="720"/>
                        <w:jc w:val="both"/>
                        <w:rPr>
                          <w:szCs w:val="24"/>
                        </w:rPr>
                      </w:pPr>
                      <w:sdt>
                        <w:sdtPr>
                          <w:alias w:val="Numeris"/>
                          <w:tag w:val="nr_aa06cb2f137747bc82ecd46100f120d6"/>
                          <w:lock w:val="sdtLocked"/>
                          <w:richText/>
                        </w:sdtPr>
                        <w:sdtContent>
                          <w:r>
                            <w:rPr>
                              <w:szCs w:val="24"/>
                            </w:rPr>
                            <w:t>49.2</w:t>
                          </w:r>
                        </w:sdtContent>
                      </w:sdt>
                      <w:r>
                        <w:rPr>
                          <w:szCs w:val="24"/>
                        </w:rPr>
                        <w:t>. be valstybės turto valdytojo rašytinio sutikimo atlikti statinio kapitalinio remonto ar rekonstravimo darbų;</w:t>
                      </w:r>
                    </w:p>
                  </w:sdtContent>
                </w:sdt>
                <w:sdt>
                  <w:sdtPr>
                    <w:alias w:val="49.3 p."/>
                    <w:tag w:val="part_44d86a6747f545aca2c619ee59ddf669"/>
                    <w:lock w:val="sdtLocked"/>
                    <w:richText/>
                  </w:sdtPr>
                  <w:sdtContent>
                    <w:p>
                      <w:pPr>
                        <w:ind w:firstLine="720"/>
                        <w:jc w:val="both"/>
                        <w:rPr>
                          <w:szCs w:val="24"/>
                        </w:rPr>
                      </w:pPr>
                      <w:sdt>
                        <w:sdtPr>
                          <w:alias w:val="Numeris"/>
                          <w:tag w:val="nr_44d86a6747f545aca2c619ee59ddf669"/>
                          <w:lock w:val="sdtLocked"/>
                          <w:richText/>
                        </w:sdtPr>
                        <w:sdtContent>
                          <w:r>
                            <w:rPr>
                              <w:szCs w:val="24"/>
                            </w:rPr>
                            <w:t>49.3</w:t>
                          </w:r>
                        </w:sdtContent>
                      </w:sdt>
                      <w:r>
                        <w:rPr>
                          <w:szCs w:val="24"/>
                        </w:rPr>
                        <w:t>. išpirkti nuomojamą valstybės turtą.</w:t>
                      </w:r>
                    </w:p>
                  </w:sdtContent>
                </w:sdt>
              </w:sdtContent>
            </w:sdt>
            <w:sdt>
              <w:sdtPr>
                <w:alias w:val="50 p."/>
                <w:tag w:val="part_ae0fc2afe32743339534254d820a1540"/>
                <w:lock w:val="sdtLocked"/>
                <w:richText/>
              </w:sdtPr>
              <w:sdtContent>
                <w:p>
                  <w:pPr>
                    <w:ind w:firstLine="720"/>
                    <w:jc w:val="both"/>
                    <w:rPr>
                      <w:szCs w:val="24"/>
                    </w:rPr>
                  </w:pPr>
                  <w:sdt>
                    <w:sdtPr>
                      <w:alias w:val="Numeris"/>
                      <w:tag w:val="nr_ae0fc2afe32743339534254d820a1540"/>
                      <w:lock w:val="sdtLocked"/>
                      <w:richText/>
                    </w:sdtPr>
                    <w:sdtContent>
                      <w:r>
                        <w:rPr>
                          <w:szCs w:val="24"/>
                        </w:rPr>
                        <w:t>50</w:t>
                      </w:r>
                    </w:sdtContent>
                  </w:sdt>
                  <w:r>
                    <w:rPr>
                      <w:szCs w:val="24"/>
                    </w:rPr>
                    <w:t>. Nuomininkui, pagerinusiam valstybės turtą, turėtos išlaidos neatlyginamos.</w:t>
                  </w:r>
                </w:p>
              </w:sdtContent>
            </w:sdt>
            <w:sdt>
              <w:sdtPr>
                <w:alias w:val="51 p."/>
                <w:tag w:val="part_4db2f2e3eaa5461cb287339af06c5e2b"/>
                <w:lock w:val="sdtLocked"/>
                <w:richText/>
              </w:sdtPr>
              <w:sdtContent>
                <w:p>
                  <w:pPr>
                    <w:ind w:firstLine="720"/>
                    <w:jc w:val="both"/>
                    <w:rPr>
                      <w:szCs w:val="24"/>
                    </w:rPr>
                  </w:pPr>
                  <w:sdt>
                    <w:sdtPr>
                      <w:alias w:val="Numeris"/>
                      <w:tag w:val="nr_4db2f2e3eaa5461cb287339af06c5e2b"/>
                      <w:lock w:val="sdtLocked"/>
                      <w:richText/>
                    </w:sdtPr>
                    <w:sdtContent>
                      <w:r>
                        <w:rPr>
                          <w:szCs w:val="24"/>
                        </w:rPr>
                        <w:t>51</w:t>
                      </w:r>
                    </w:sdtContent>
                  </w:sdt>
                  <w:r>
                    <w:rPr>
                      <w:szCs w:val="24"/>
                    </w:rPr>
                    <w:t>. Nuomininkas, sutartyje nustatytu laiku nesumokėjęs nuompinigių, moka už kiekvieną pradelstą dieną įstatymų nustatytus delspinigius.</w:t>
                  </w:r>
                </w:p>
              </w:sdtContent>
            </w:sdt>
            <w:sdt>
              <w:sdtPr>
                <w:alias w:val="52 p."/>
                <w:tag w:val="part_d71d3f3f7e73445d93ee251b07d8bfed"/>
                <w:lock w:val="sdtLocked"/>
                <w:richText/>
              </w:sdtPr>
              <w:sdtContent>
                <w:p>
                  <w:pPr>
                    <w:ind w:firstLine="720"/>
                    <w:jc w:val="both"/>
                    <w:rPr>
                      <w:color w:val="000000"/>
                      <w:lang w:eastAsia="lt-LT"/>
                    </w:rPr>
                  </w:pPr>
                  <w:sdt>
                    <w:sdtPr>
                      <w:alias w:val="Numeris"/>
                      <w:tag w:val="nr_d71d3f3f7e73445d93ee251b07d8bfed"/>
                      <w:lock w:val="sdtLocked"/>
                      <w:richText/>
                    </w:sdtPr>
                    <w:sdtContent>
                      <w:r>
                        <w:rPr>
                          <w:szCs w:val="24"/>
                        </w:rPr>
                        <w:t>52</w:t>
                      </w:r>
                    </w:sdtContent>
                  </w:sdt>
                  <w:r>
                    <w:rPr>
                      <w:szCs w:val="24"/>
                    </w:rPr>
                    <w:t>. Ginčai, kilę dėl valstybės turto nuomos organizavimo ar jo rezultatų, nuomos sutarties vykdymo, sprendžiami įstatymų nustatyta tvarka.</w:t>
                  </w:r>
                </w:p>
                <w:p>
                  <w:pPr>
                    <w:tabs>
                      <w:tab w:val="left" w:pos="6237"/>
                      <w:tab w:val="right" w:pos="8306"/>
                    </w:tabs>
                    <w:rPr>
                      <w:color w:val="000000"/>
                      <w:lang w:eastAsia="lt-LT"/>
                    </w:rPr>
                  </w:pPr>
                </w:p>
              </w:sdtContent>
            </w:sdt>
          </w:sdtContent>
        </w:sdt>
        <w:sdt>
          <w:sdtPr>
            <w:alias w:val="pabaiga"/>
            <w:tag w:val="part_a3003f77cea84b69b565d17081c4fab6"/>
            <w:lock w:val="sdtLocked"/>
            <w:richText/>
          </w:sdtPr>
          <w:sdtContent>
            <w:p>
              <w:pPr>
                <w:tabs>
                  <w:tab w:val="left" w:pos="6237"/>
                  <w:tab w:val="right" w:pos="8306"/>
                </w:tabs>
                <w:jc w:val="center"/>
                <w:rPr>
                  <w:color w:val="000000"/>
                  <w:lang w:eastAsia="lt-LT"/>
                </w:rPr>
              </w:pPr>
              <w:r>
                <w:rPr>
                  <w:color w:val="000000"/>
                  <w:lang w:eastAsia="lt-LT"/>
                </w:rPr>
                <w:t>––––––––––––––––––––</w:t>
              </w:r>
            </w:p>
            <w:p>
              <w:pPr>
                <w:ind w:left="4820"/>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9184a069ac11e4b6b89037654e22b1">
            <w:r w:rsidRPr="00532B9F">
              <w:rPr>
                <w:rFonts w:ascii="Times New Roman" w:eastAsia="MS Mincho" w:hAnsi="Times New Roman"/>
                <w:sz w:val="20"/>
                <w:i/>
                <w:iCs/>
                <w:color w:val="0000FF" w:themeColor="hyperlink"/>
                <w:u w:val="single"/>
              </w:rPr>
              <w:t>1229</w:t>
            </w:r>
          </w:fldSimple>
          <w:r>
            <w:rPr>
              <w:rFonts w:ascii="Times New Roman" w:eastAsia="MS Mincho" w:hAnsi="Times New Roman"/>
              <w:sz w:val="20"/>
              <w:i/>
              <w:iCs/>
            </w:rPr>
            <w:t>,
2014-11-05,
paskelbta TAR 2014-11-11, i. k. 2014-16656            </w:t>
          </w:r>
        </w:p>
        <w:p/>
      </w:sdtContent>
    </w:sdt>
    <w:sdt>
      <w:sdtPr>
        <w:alias w:val="1 pr."/>
        <w:tag w:val="part_a4afd8fe0b29440e8df071161203062f"/>
        <w:lock w:val="sdtLocked"/>
        <w:richText/>
      </w:sdtPr>
      <w:sdtContent>
        <w:p>
          <w:pPr>
            <w:sectPr>
              <w:pgSz w:w="11907" w:h="16839"/>
              <w:pgMar w:top="1134" w:right="567" w:bottom="1134" w:left="1701" w:header="567" w:footer="567" w:gutter="0"/>
              <w:pgNumType w:start="1"/>
              <w:cols w:space="1296"/>
              <w:titlePg/>
              <w:docGrid w:linePitch="360"/>
            </w:sectPr>
          </w:pPr>
        </w:p>
        <w:p/>
        <w:p>
          <w:pPr>
            <w:ind w:left="4820"/>
          </w:pPr>
          <w:r>
            <w:rPr>
              <w:bCs/>
              <w:szCs w:val="24"/>
            </w:rPr>
            <w:t>Valstybės ilgalaikio materialiojo turto nuomos viešojo konkurso ir nuomos be konkurso organizavimo ir vykdymo tvarkos aprašo</w:t>
          </w:r>
        </w:p>
        <w:p>
          <w:pPr>
            <w:ind w:left="4820"/>
          </w:pPr>
          <w:r>
            <w:rPr>
              <w:color w:val="000000"/>
              <w:lang w:eastAsia="ar-SA"/>
            </w:rPr>
            <w:t>1 priedas</w:t>
          </w:r>
        </w:p>
        <w:p>
          <w:pPr>
            <w:tabs>
              <w:tab w:val="left" w:pos="-426"/>
            </w:tabs>
            <w:rPr>
              <w:lang w:eastAsia="lt-LT"/>
            </w:rPr>
          </w:pPr>
        </w:p>
        <w:p>
          <w:pPr>
            <w:tabs>
              <w:tab w:val="left" w:pos="-284"/>
            </w:tabs>
            <w:rPr>
              <w:lang w:eastAsia="lt-LT"/>
            </w:rPr>
          </w:pPr>
        </w:p>
        <w:p>
          <w:pPr>
            <w:keepNext/>
            <w:keepLines/>
            <w:jc w:val="center"/>
            <w:outlineLvl w:val="3"/>
            <w:rPr>
              <w:b/>
              <w:bCs/>
              <w:iCs/>
              <w:sz w:val="22"/>
              <w:szCs w:val="22"/>
            </w:rPr>
          </w:pPr>
          <w:r>
            <w:rPr>
              <w:b/>
              <w:bCs/>
              <w:iCs/>
              <w:sz w:val="22"/>
              <w:szCs w:val="22"/>
            </w:rPr>
            <w:t>(Valstybės ilgalaikio materialiojo turto nuomos pavyzdinė sutarties forma)</w:t>
          </w:r>
        </w:p>
        <w:p/>
        <w:p>
          <w:pPr>
            <w:keepNext/>
            <w:keepLines/>
            <w:jc w:val="center"/>
            <w:outlineLvl w:val="3"/>
            <w:rPr>
              <w:b/>
              <w:bCs/>
              <w:i/>
              <w:iCs/>
              <w:szCs w:val="24"/>
            </w:rPr>
          </w:pPr>
          <w:r>
            <w:rPr>
              <w:b/>
              <w:bCs/>
              <w:iCs/>
              <w:szCs w:val="24"/>
            </w:rPr>
            <w:t>VALSTYBĖS ILGALAIKIO MATERIALIOJO TURTO NUOMOS PAVYZDINĖ SUTARTI</w:t>
          </w:r>
          <w:r>
            <w:rPr>
              <w:b/>
              <w:bCs/>
              <w:i/>
              <w:iCs/>
              <w:szCs w:val="24"/>
            </w:rPr>
            <w:t>S</w:t>
          </w:r>
        </w:p>
        <w:p>
          <w:pPr>
            <w:jc w:val="center"/>
            <w:rPr>
              <w:sz w:val="22"/>
            </w:rPr>
          </w:pPr>
        </w:p>
        <w:p>
          <w:pPr>
            <w:jc w:val="center"/>
            <w:rPr>
              <w:szCs w:val="24"/>
            </w:rPr>
          </w:pPr>
          <w:r>
            <w:rPr>
              <w:szCs w:val="24"/>
            </w:rPr>
            <w:t>____________________ d. Nr.</w:t>
          </w:r>
        </w:p>
        <w:p>
          <w:pPr>
            <w:jc w:val="center"/>
            <w:rPr>
              <w:sz w:val="20"/>
            </w:rPr>
          </w:pPr>
          <w:r>
            <w:rPr>
              <w:sz w:val="20"/>
            </w:rPr>
            <w:t>(data)</w:t>
          </w:r>
        </w:p>
        <w:p>
          <w:pPr>
            <w:jc w:val="center"/>
            <w:rPr>
              <w:szCs w:val="24"/>
            </w:rPr>
          </w:pPr>
          <w:r>
            <w:rPr>
              <w:szCs w:val="24"/>
            </w:rPr>
            <w:t>___________________</w:t>
          </w:r>
        </w:p>
        <w:p>
          <w:pPr>
            <w:jc w:val="center"/>
            <w:rPr>
              <w:sz w:val="20"/>
            </w:rPr>
          </w:pPr>
          <w:r>
            <w:rPr>
              <w:sz w:val="20"/>
            </w:rPr>
            <w:t>(sudarymo vieta)</w:t>
          </w:r>
        </w:p>
        <w:p>
          <w:pPr>
            <w:jc w:val="center"/>
            <w:rPr>
              <w:b/>
              <w:sz w:val="22"/>
            </w:rPr>
          </w:pPr>
        </w:p>
        <w:sdt>
          <w:sdtPr>
            <w:alias w:val="preambule"/>
            <w:tag w:val="part_5bd89c4f7fad48f5bd6f0bfe42cbc7b7"/>
            <w:lock w:val="sdtLocked"/>
            <w:richText/>
          </w:sdtPr>
          <w:sdtContent>
            <w:p>
              <w:pPr>
                <w:tabs>
                  <w:tab w:val="right" w:leader="underscore" w:pos="9638"/>
                </w:tabs>
                <w:ind w:firstLine="720"/>
                <w:jc w:val="both"/>
                <w:rPr>
                  <w:rFonts w:eastAsia="Calibri"/>
                  <w:szCs w:val="24"/>
                </w:rPr>
              </w:pPr>
              <w:r>
                <w:rPr>
                  <w:rFonts w:eastAsia="Calibri"/>
                  <w:szCs w:val="24"/>
                </w:rPr>
                <w:t xml:space="preserve">Nuomotojas </w:t>
                <w:tab/>
                <w:t>,</w:t>
              </w:r>
            </w:p>
            <w:p>
              <w:pPr>
                <w:tabs>
                  <w:tab w:val="center" w:pos="5700"/>
                </w:tabs>
                <w:ind w:firstLine="720"/>
                <w:rPr>
                  <w:rFonts w:eastAsia="Calibri"/>
                  <w:sz w:val="20"/>
                </w:rPr>
              </w:pPr>
              <w:r>
                <w:rPr>
                  <w:rFonts w:eastAsia="Calibri"/>
                  <w:szCs w:val="24"/>
                </w:rPr>
                <w:tab/>
              </w:r>
              <w:r>
                <w:rPr>
                  <w:rFonts w:eastAsia="Calibri"/>
                  <w:sz w:val="20"/>
                </w:rPr>
                <w:t>(valstybės turto valdytojo teisinė forma, pavadinimas, kodas ir registracijos adresas)</w:t>
              </w:r>
            </w:p>
            <w:p>
              <w:pPr>
                <w:tabs>
                  <w:tab w:val="right" w:leader="underscore" w:pos="9638"/>
                </w:tabs>
                <w:jc w:val="both"/>
                <w:rPr>
                  <w:rFonts w:eastAsia="Calibri"/>
                  <w:szCs w:val="24"/>
                </w:rPr>
              </w:pPr>
              <w:r>
                <w:rPr>
                  <w:rFonts w:eastAsia="Calibri"/>
                  <w:szCs w:val="24"/>
                </w:rPr>
                <w:t xml:space="preserve">atstovaujamas (-a) </w:t>
                <w:tab/>
                <w:t>,</w:t>
              </w:r>
            </w:p>
            <w:p>
              <w:pPr>
                <w:tabs>
                  <w:tab w:val="center" w:pos="5500"/>
                </w:tabs>
                <w:rPr>
                  <w:rFonts w:eastAsia="Calibri"/>
                  <w:sz w:val="20"/>
                </w:rPr>
              </w:pPr>
              <w:r>
                <w:rPr>
                  <w:rFonts w:eastAsia="Calibri"/>
                  <w:szCs w:val="24"/>
                </w:rPr>
                <w:tab/>
              </w:r>
              <w:r>
                <w:rPr>
                  <w:rFonts w:eastAsia="Calibri"/>
                  <w:sz w:val="20"/>
                </w:rPr>
                <w:t>(atstovo vardas, pavardė, pareigos)</w:t>
              </w:r>
            </w:p>
            <w:p>
              <w:pPr>
                <w:tabs>
                  <w:tab w:val="right" w:leader="underscore" w:pos="9638"/>
                </w:tabs>
                <w:jc w:val="both"/>
                <w:rPr>
                  <w:rFonts w:eastAsia="Calibri"/>
                  <w:szCs w:val="24"/>
                </w:rPr>
              </w:pPr>
              <w:r>
                <w:rPr>
                  <w:rFonts w:eastAsia="Calibri"/>
                  <w:szCs w:val="24"/>
                </w:rPr>
                <w:t xml:space="preserve">veikiančio (-ios) pagal </w:t>
                <w:tab/>
                <w:t>,</w:t>
              </w:r>
            </w:p>
            <w:p>
              <w:pPr>
                <w:widowControl w:val="0"/>
                <w:tabs>
                  <w:tab w:val="center" w:pos="5500"/>
                </w:tabs>
                <w:suppressAutoHyphens/>
                <w:rPr>
                  <w:rFonts w:eastAsia="Lucida Sans Unicode"/>
                  <w:kern w:val="2"/>
                  <w:sz w:val="20"/>
                </w:rPr>
              </w:pPr>
              <w:r>
                <w:rPr>
                  <w:rFonts w:eastAsia="Lucida Sans Unicode"/>
                  <w:kern w:val="2"/>
                  <w:szCs w:val="24"/>
                </w:rPr>
                <w:tab/>
              </w:r>
              <w:r>
                <w:rPr>
                  <w:rFonts w:eastAsia="Lucida Sans Unicode"/>
                  <w:kern w:val="2"/>
                  <w:sz w:val="20"/>
                </w:rPr>
                <w:t>(atstovavimo pagrindas, dokumento data, numeris)</w:t>
              </w:r>
            </w:p>
            <w:p>
              <w:pPr>
                <w:tabs>
                  <w:tab w:val="right" w:leader="underscore" w:pos="9638"/>
                </w:tabs>
                <w:jc w:val="both"/>
                <w:rPr>
                  <w:szCs w:val="24"/>
                </w:rPr>
              </w:pPr>
              <w:r>
                <w:rPr>
                  <w:rFonts w:eastAsia="Calibri"/>
                  <w:szCs w:val="24"/>
                </w:rPr>
                <w:t xml:space="preserve">ir nuomininkas </w:t>
                <w:tab/>
              </w:r>
            </w:p>
            <w:p>
              <w:pPr>
                <w:tabs>
                  <w:tab w:val="center" w:pos="5500"/>
                </w:tabs>
                <w:jc w:val="both"/>
                <w:rPr>
                  <w:rFonts w:eastAsia="Calibri"/>
                  <w:sz w:val="20"/>
                </w:rPr>
              </w:pPr>
              <w:r>
                <w:rPr>
                  <w:rFonts w:eastAsia="Calibri"/>
                  <w:szCs w:val="24"/>
                </w:rPr>
                <w:tab/>
              </w:r>
              <w:r>
                <w:rPr>
                  <w:rFonts w:eastAsia="Calibri"/>
                  <w:sz w:val="20"/>
                </w:rPr>
                <w:t>(teisinė forma, pavadinimas, kodas ir registracijos adresas, jeigu nuomininkas yra juridinis asmuo, arba vardas, pavardė ir gyvenamosios vietos adresas, jeigu nuomininkas yra fizinis asmuo)</w:t>
              </w:r>
            </w:p>
            <w:p>
              <w:pPr>
                <w:tabs>
                  <w:tab w:val="right" w:leader="underscore" w:pos="9638"/>
                </w:tabs>
                <w:jc w:val="both"/>
                <w:rPr>
                  <w:rFonts w:eastAsia="Calibri"/>
                  <w:szCs w:val="24"/>
                </w:rPr>
              </w:pPr>
              <w:r>
                <w:rPr>
                  <w:rFonts w:eastAsia="Calibri"/>
                  <w:szCs w:val="24"/>
                </w:rPr>
                <w:tab/>
                <w:t>,</w:t>
              </w:r>
            </w:p>
            <w:p>
              <w:pPr>
                <w:tabs>
                  <w:tab w:val="right" w:leader="underscore" w:pos="9638"/>
                </w:tabs>
                <w:jc w:val="both"/>
                <w:rPr>
                  <w:rFonts w:eastAsia="Calibri"/>
                  <w:szCs w:val="24"/>
                </w:rPr>
              </w:pPr>
              <w:r>
                <w:rPr>
                  <w:rFonts w:eastAsia="Calibri"/>
                  <w:szCs w:val="24"/>
                </w:rPr>
                <w:t xml:space="preserve">atstovaujamas (-a) </w:t>
                <w:tab/>
                <w:t>,</w:t>
              </w:r>
            </w:p>
            <w:p>
              <w:pPr>
                <w:tabs>
                  <w:tab w:val="center" w:pos="5500"/>
                </w:tabs>
                <w:rPr>
                  <w:rFonts w:eastAsia="Calibri"/>
                  <w:sz w:val="20"/>
                </w:rPr>
              </w:pPr>
              <w:r>
                <w:rPr>
                  <w:rFonts w:eastAsia="Calibri"/>
                  <w:szCs w:val="24"/>
                </w:rPr>
                <w:tab/>
              </w:r>
              <w:r>
                <w:rPr>
                  <w:rFonts w:eastAsia="Calibri"/>
                  <w:sz w:val="20"/>
                </w:rPr>
                <w:t>(atstovo vardas, pavardė, pareigos)</w:t>
              </w:r>
            </w:p>
            <w:p>
              <w:pPr>
                <w:tabs>
                  <w:tab w:val="right" w:leader="underscore" w:pos="9638"/>
                </w:tabs>
                <w:jc w:val="both"/>
                <w:rPr>
                  <w:rFonts w:eastAsia="Calibri"/>
                  <w:szCs w:val="24"/>
                </w:rPr>
              </w:pPr>
              <w:r>
                <w:rPr>
                  <w:rFonts w:eastAsia="Calibri"/>
                  <w:szCs w:val="24"/>
                </w:rPr>
                <w:t xml:space="preserve">veikiančio (-ios) pagal </w:t>
                <w:tab/>
                <w:t>,</w:t>
              </w:r>
            </w:p>
            <w:p>
              <w:pPr>
                <w:widowControl w:val="0"/>
                <w:tabs>
                  <w:tab w:val="center" w:pos="5600"/>
                </w:tabs>
                <w:suppressAutoHyphens/>
                <w:rPr>
                  <w:rFonts w:eastAsia="Lucida Sans Unicode"/>
                  <w:kern w:val="2"/>
                  <w:sz w:val="20"/>
                </w:rPr>
              </w:pPr>
              <w:r>
                <w:rPr>
                  <w:rFonts w:eastAsia="Lucida Sans Unicode"/>
                  <w:kern w:val="2"/>
                  <w:szCs w:val="24"/>
                </w:rPr>
                <w:tab/>
              </w:r>
              <w:r>
                <w:rPr>
                  <w:rFonts w:eastAsia="Lucida Sans Unicode"/>
                  <w:kern w:val="2"/>
                  <w:sz w:val="20"/>
                </w:rPr>
                <w:t>(atstovavimo pagrindas, dokumento data, numeris)</w:t>
              </w:r>
            </w:p>
            <w:p>
              <w:pPr>
                <w:ind w:firstLine="720"/>
                <w:jc w:val="both"/>
                <w:rPr>
                  <w:b/>
                </w:rPr>
              </w:pPr>
              <w:r>
                <w:rPr>
                  <w:rFonts w:eastAsia="Calibri"/>
                  <w:szCs w:val="24"/>
                </w:rPr>
                <w:t>vadovaudamiesi nuomos be konkurso, nuomos viešojo konkurso ir nuomos elektroninio konkurso, įvykusio _____ m. ____________ ___ d., rezultatais, sudaro šią valstybės turto nuomos sutartį (toliau – Sutartis). Toliau Sutartyje nuomotojas ir nuomininkas kiekvienas atskirai gali būti vadinami šalimi, o abu kartu – šalimis.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3f66304a1311e9b9e1d4aa8e4da0de">
                <w:r w:rsidRPr="00532B9F">
                  <w:rPr>
                    <w:rFonts w:ascii="Times New Roman" w:eastAsia="MS Mincho" w:hAnsi="Times New Roman"/>
                    <w:sz w:val="20"/>
                    <w:i/>
                    <w:iCs/>
                    <w:color w:val="0000FF" w:themeColor="hyperlink"/>
                    <w:u w:val="single"/>
                  </w:rPr>
                  <w:t>253</w:t>
                </w:r>
              </w:fldSimple>
              <w:r>
                <w:rPr>
                  <w:rFonts w:ascii="Times New Roman" w:eastAsia="MS Mincho" w:hAnsi="Times New Roman"/>
                  <w:sz w:val="20"/>
                  <w:i/>
                  <w:iCs/>
                </w:rPr>
                <w:t>,
2019-03-13,
paskelbta TAR 2019-03-19, i. k. 2019-04274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b3a7b0532511ea931dbf3357b5b1c0">
                <w:r w:rsidRPr="00532B9F">
                  <w:rPr>
                    <w:rFonts w:ascii="Times New Roman" w:eastAsia="MS Mincho" w:hAnsi="Times New Roman"/>
                    <w:sz w:val="20"/>
                    <w:i/>
                    <w:iCs/>
                    <w:color w:val="0000FF" w:themeColor="hyperlink"/>
                    <w:u w:val="single"/>
                  </w:rPr>
                  <w:t>129</w:t>
                </w:r>
              </w:fldSimple>
              <w:r>
                <w:rPr>
                  <w:rFonts w:ascii="Times New Roman" w:eastAsia="MS Mincho" w:hAnsi="Times New Roman"/>
                  <w:sz w:val="20"/>
                  <w:i/>
                  <w:iCs/>
                </w:rPr>
                <w:t>,
2020-02-12,
paskelbta TAR 2020-02-20, i. k. 2020-03625            </w:t>
              </w:r>
            </w:p>
            <w:p/>
          </w:sdtContent>
        </w:sdt>
        <w:sdt>
          <w:sdtPr>
            <w:alias w:val="skyrius"/>
            <w:tag w:val="part_e0db78c87c7841e897228475ad59b156"/>
            <w:lock w:val="sdtLocked"/>
            <w:richText/>
          </w:sdtPr>
          <w:sdtContent>
            <w:p>
              <w:pPr>
                <w:jc w:val="center"/>
                <w:rPr>
                  <w:b/>
                </w:rPr>
              </w:pPr>
              <w:sdt>
                <w:sdtPr>
                  <w:alias w:val="Numeris"/>
                  <w:tag w:val="nr_e0db78c87c7841e897228475ad59b156"/>
                  <w:lock w:val="sdtLocked"/>
                  <w:richText/>
                </w:sdtPr>
                <w:sdtContent>
                  <w:r>
                    <w:rPr>
                      <w:b/>
                    </w:rPr>
                    <w:t>I</w:t>
                  </w:r>
                </w:sdtContent>
              </w:sdt>
              <w:r>
                <w:rPr>
                  <w:b/>
                </w:rPr>
                <w:t xml:space="preserve">. </w:t>
              </w:r>
              <w:sdt>
                <w:sdtPr>
                  <w:alias w:val="Pavadinimas"/>
                  <w:tag w:val="title_e0db78c87c7841e897228475ad59b156"/>
                  <w:lock w:val="sdtLocked"/>
                  <w:richText/>
                </w:sdtPr>
                <w:sdtContent>
                  <w:r>
                    <w:rPr>
                      <w:b/>
                    </w:rPr>
                    <w:t>SUTARTIES DALYKAS</w:t>
                  </w:r>
                </w:sdtContent>
              </w:sdt>
            </w:p>
            <w:p>
              <w:pPr>
                <w:jc w:val="center"/>
                <w:rPr>
                  <w:b/>
                </w:rPr>
              </w:pPr>
            </w:p>
            <w:sdt>
              <w:sdtPr>
                <w:alias w:val="1 pr. 1.1 p."/>
                <w:tag w:val="part_1fa79f5bbd9b49618810d89961754c2d"/>
                <w:lock w:val="sdtLocked"/>
                <w:richText/>
              </w:sdtPr>
              <w:sdtContent>
                <w:p>
                  <w:pPr>
                    <w:tabs>
                      <w:tab w:val="right" w:leader="underscore" w:pos="9354"/>
                    </w:tabs>
                    <w:ind w:firstLine="720"/>
                    <w:jc w:val="both"/>
                    <w:rPr>
                      <w:szCs w:val="24"/>
                    </w:rPr>
                  </w:pPr>
                  <w:sdt>
                    <w:sdtPr>
                      <w:alias w:val="Numeris"/>
                      <w:tag w:val="nr_1fa79f5bbd9b49618810d89961754c2d"/>
                      <w:lock w:val="sdtLocked"/>
                      <w:richText/>
                    </w:sdtPr>
                    <w:sdtContent>
                      <w:r>
                        <w:rPr>
                          <w:szCs w:val="24"/>
                        </w:rPr>
                        <w:t>1.1</w:t>
                      </w:r>
                    </w:sdtContent>
                  </w:sdt>
                  <w:r>
                    <w:rPr>
                      <w:szCs w:val="24"/>
                    </w:rPr>
                    <w:t xml:space="preserve">. Nuomotojas įsipareigoja perduoti nuomininkui valstybės materialųjį turtą (toliau – </w:t>
                  </w:r>
                </w:p>
                <w:p>
                  <w:pPr>
                    <w:tabs>
                      <w:tab w:val="right" w:leader="underscore" w:pos="9354"/>
                    </w:tabs>
                    <w:jc w:val="both"/>
                    <w:rPr>
                      <w:szCs w:val="24"/>
                    </w:rPr>
                  </w:pPr>
                  <w:r>
                    <w:rPr>
                      <w:szCs w:val="24"/>
                    </w:rPr>
                    <w:t xml:space="preserve">turtas) </w:t>
                    <w:tab/>
                  </w:r>
                </w:p>
                <w:p>
                  <w:pPr>
                    <w:ind w:firstLine="720"/>
                    <w:jc w:val="both"/>
                    <w:rPr>
                      <w:sz w:val="20"/>
                    </w:rPr>
                  </w:pPr>
                  <w:r>
                    <w:rPr>
                      <w:sz w:val="20"/>
                    </w:rPr>
                    <w:t xml:space="preserve">(nuomojamo turto pavadinimas, adresas, unikalus ar inventorizacijos Nr., statinio plotas, tūris, </w:t>
                  </w:r>
                </w:p>
                <w:p>
                  <w:pPr>
                    <w:tabs>
                      <w:tab w:val="right" w:leader="underscore" w:pos="9354"/>
                    </w:tabs>
                    <w:ind w:firstLine="720"/>
                    <w:jc w:val="both"/>
                    <w:rPr>
                      <w:sz w:val="20"/>
                    </w:rPr>
                  </w:pPr>
                  <w:r>
                    <w:rPr>
                      <w:sz w:val="20"/>
                    </w:rPr>
                    <w:tab/>
                  </w:r>
                </w:p>
                <w:p>
                  <w:pPr>
                    <w:ind w:firstLine="720"/>
                    <w:jc w:val="both"/>
                    <w:rPr>
                      <w:sz w:val="20"/>
                    </w:rPr>
                  </w:pPr>
                  <w:r>
                    <w:rPr>
                      <w:sz w:val="20"/>
                    </w:rPr>
                    <w:t>turto likutinė vertė ir kt.)</w:t>
                  </w:r>
                </w:p>
                <w:p>
                  <w:pPr>
                    <w:jc w:val="both"/>
                  </w:pPr>
                  <w:r>
                    <w:rPr>
                      <w:szCs w:val="24"/>
                    </w:rPr>
                    <w:t xml:space="preserve">naudoti ir laikinai valdyti už nuomos mokestį, o nuomininkas įsipareigoja priimti turtą ir už jį mokėti nuomos mokestį.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b3a7b0532511ea931dbf3357b5b1c0">
                    <w:r w:rsidRPr="00532B9F">
                      <w:rPr>
                        <w:rFonts w:ascii="Times New Roman" w:eastAsia="MS Mincho" w:hAnsi="Times New Roman"/>
                        <w:sz w:val="20"/>
                        <w:i/>
                        <w:iCs/>
                        <w:color w:val="0000FF" w:themeColor="hyperlink"/>
                        <w:u w:val="single"/>
                      </w:rPr>
                      <w:t>129</w:t>
                    </w:r>
                  </w:fldSimple>
                  <w:r>
                    <w:rPr>
                      <w:rFonts w:ascii="Times New Roman" w:eastAsia="MS Mincho" w:hAnsi="Times New Roman"/>
                      <w:sz w:val="20"/>
                      <w:i/>
                      <w:iCs/>
                    </w:rPr>
                    <w:t>,
2020-02-12,
paskelbta TAR 2020-02-20, i. k. 2020-03625            </w:t>
                  </w:r>
                </w:p>
                <w:p/>
              </w:sdtContent>
            </w:sdt>
            <w:sdt>
              <w:sdtPr>
                <w:alias w:val="1 pr. 1.2 p."/>
                <w:tag w:val="part_dccee6550c2149e0bb5b9d2f2489b71a"/>
                <w:lock w:val="sdtLocked"/>
                <w:richText/>
              </w:sdtPr>
              <w:sdtContent>
                <w:p>
                  <w:pPr>
                    <w:ind w:firstLine="720"/>
                    <w:rPr>
                      <w:szCs w:val="24"/>
                    </w:rPr>
                  </w:pPr>
                  <w:sdt>
                    <w:sdtPr>
                      <w:alias w:val="Numeris"/>
                      <w:tag w:val="nr_dccee6550c2149e0bb5b9d2f2489b71a"/>
                      <w:lock w:val="sdtLocked"/>
                      <w:richText/>
                    </w:sdtPr>
                    <w:sdtContent>
                      <w:r>
                        <w:rPr>
                          <w:szCs w:val="24"/>
                        </w:rPr>
                        <w:t>1.2</w:t>
                      </w:r>
                    </w:sdtContent>
                  </w:sdt>
                  <w:r>
                    <w:rPr>
                      <w:szCs w:val="24"/>
                    </w:rPr>
                    <w:t>. Turtas skirtas ___________________________________________veiklai vykdyti.</w:t>
                  </w:r>
                </w:p>
                <w:p>
                  <w:pPr>
                    <w:ind w:firstLine="3041"/>
                    <w:rPr>
                      <w:sz w:val="20"/>
                    </w:rPr>
                  </w:pPr>
                  <w:r>
                    <w:rPr>
                      <w:sz w:val="20"/>
                    </w:rPr>
                    <w:t>(nurodyti turto naudojimo paskirtį)</w:t>
                  </w:r>
                </w:p>
                <w:p>
                  <w:pPr>
                    <w:jc w:val="center"/>
                    <w:rPr>
                      <w:b/>
                    </w:rPr>
                  </w:pPr>
                </w:p>
              </w:sdtContent>
            </w:sdt>
          </w:sdtContent>
        </w:sdt>
        <w:sdt>
          <w:sdtPr>
            <w:alias w:val="skyrius"/>
            <w:tag w:val="part_761719daefad419a804bf8f0bd715bf4"/>
            <w:lock w:val="sdtLocked"/>
            <w:richText/>
          </w:sdtPr>
          <w:sdtContent>
            <w:p>
              <w:pPr>
                <w:tabs>
                  <w:tab w:val="num" w:pos="540"/>
                </w:tabs>
                <w:jc w:val="center"/>
                <w:rPr>
                  <w:b/>
                </w:rPr>
              </w:pPr>
              <w:sdt>
                <w:sdtPr>
                  <w:alias w:val="Numeris"/>
                  <w:tag w:val="nr_761719daefad419a804bf8f0bd715bf4"/>
                  <w:lock w:val="sdtLocked"/>
                  <w:richText/>
                </w:sdtPr>
                <w:sdtContent>
                  <w:r>
                    <w:rPr>
                      <w:b/>
                    </w:rPr>
                    <w:t>II</w:t>
                  </w:r>
                </w:sdtContent>
              </w:sdt>
              <w:r>
                <w:rPr>
                  <w:b/>
                </w:rPr>
                <w:t xml:space="preserve">. </w:t>
              </w:r>
              <w:sdt>
                <w:sdtPr>
                  <w:alias w:val="Pavadinimas"/>
                  <w:tag w:val="title_761719daefad419a804bf8f0bd715bf4"/>
                  <w:lock w:val="sdtLocked"/>
                  <w:richText/>
                </w:sdtPr>
                <w:sdtContent>
                  <w:r>
                    <w:rPr>
                      <w:b/>
                    </w:rPr>
                    <w:t xml:space="preserve">NUOMOS TERMINAS </w:t>
                  </w:r>
                </w:sdtContent>
              </w:sdt>
            </w:p>
            <w:p>
              <w:pPr>
                <w:tabs>
                  <w:tab w:val="num" w:pos="540"/>
                </w:tabs>
                <w:jc w:val="center"/>
                <w:rPr>
                  <w:b/>
                </w:rPr>
              </w:pPr>
            </w:p>
            <w:sdt>
              <w:sdtPr>
                <w:alias w:val="1 pr. 2.1 p."/>
                <w:tag w:val="part_55536704f73044398a2e72a3ef0c12d1"/>
                <w:lock w:val="sdtLocked"/>
                <w:richText/>
              </w:sdtPr>
              <w:sdtContent>
                <w:p>
                  <w:pPr>
                    <w:ind w:firstLine="720"/>
                    <w:jc w:val="both"/>
                    <w:rPr>
                      <w:szCs w:val="24"/>
                    </w:rPr>
                  </w:pPr>
                  <w:sdt>
                    <w:sdtPr>
                      <w:alias w:val="Numeris"/>
                      <w:tag w:val="nr_55536704f73044398a2e72a3ef0c12d1"/>
                      <w:lock w:val="sdtLocked"/>
                      <w:richText/>
                    </w:sdtPr>
                    <w:sdtContent>
                      <w:r>
                        <w:t>2.1</w:t>
                      </w:r>
                    </w:sdtContent>
                  </w:sdt>
                  <w:r>
                    <w:t xml:space="preserve">. </w:t>
                  </w:r>
                  <w:r>
                    <w:rPr>
                      <w:szCs w:val="24"/>
                    </w:rPr>
                    <w:t xml:space="preserve">Turto nuomos terminas nustatomas ____________ nuo turto perdavimo ir priėmimo </w:t>
                  </w:r>
                </w:p>
                <w:p>
                  <w:pPr>
                    <w:ind w:firstLine="4395"/>
                    <w:jc w:val="both"/>
                    <w:rPr>
                      <w:sz w:val="20"/>
                    </w:rPr>
                  </w:pPr>
                  <w:r>
                    <w:rPr>
                      <w:sz w:val="20"/>
                    </w:rPr>
                    <w:t xml:space="preserve">(skaičiais ir žodžiais) </w:t>
                  </w:r>
                </w:p>
                <w:p>
                  <w:pPr>
                    <w:rPr>
                      <w:szCs w:val="24"/>
                    </w:rPr>
                  </w:pPr>
                  <w:r>
                    <w:rPr>
                      <w:szCs w:val="24"/>
                    </w:rPr>
                    <w:t xml:space="preserve">akto pasirašymo dienos. </w:t>
                  </w:r>
                </w:p>
                <w:p>
                  <w:pPr>
                    <w:tabs>
                      <w:tab w:val="num" w:pos="1080"/>
                    </w:tabs>
                    <w:jc w:val="center"/>
                    <w:rPr>
                      <w:b/>
                    </w:rPr>
                  </w:pPr>
                </w:p>
              </w:sdtContent>
            </w:sdt>
          </w:sdtContent>
        </w:sdt>
        <w:sdt>
          <w:sdtPr>
            <w:alias w:val="skyrius"/>
            <w:tag w:val="part_0738436eaeec4ecaaa5857c5008ec120"/>
            <w:lock w:val="sdtLocked"/>
            <w:richText/>
          </w:sdtPr>
          <w:sdtContent>
            <w:p>
              <w:pPr>
                <w:keepNext/>
                <w:tabs>
                  <w:tab w:val="num" w:pos="1080"/>
                </w:tabs>
                <w:jc w:val="center"/>
                <w:rPr>
                  <w:b/>
                </w:rPr>
              </w:pPr>
              <w:sdt>
                <w:sdtPr>
                  <w:alias w:val="Numeris"/>
                  <w:tag w:val="nr_0738436eaeec4ecaaa5857c5008ec120"/>
                  <w:lock w:val="sdtLocked"/>
                  <w:richText/>
                </w:sdtPr>
                <w:sdtContent>
                  <w:r>
                    <w:rPr>
                      <w:b/>
                    </w:rPr>
                    <w:t>III</w:t>
                  </w:r>
                </w:sdtContent>
              </w:sdt>
              <w:r>
                <w:rPr>
                  <w:b/>
                </w:rPr>
                <w:t xml:space="preserve">. </w:t>
              </w:r>
              <w:sdt>
                <w:sdtPr>
                  <w:alias w:val="Pavadinimas"/>
                  <w:tag w:val="title_0738436eaeec4ecaaa5857c5008ec120"/>
                  <w:lock w:val="sdtLocked"/>
                  <w:richText/>
                </w:sdtPr>
                <w:sdtContent>
                  <w:r>
                    <w:rPr>
                      <w:b/>
                    </w:rPr>
                    <w:t>NUOMOS MOKESTIS</w:t>
                  </w:r>
                </w:sdtContent>
              </w:sdt>
            </w:p>
            <w:p>
              <w:pPr>
                <w:keepNext/>
                <w:jc w:val="center"/>
                <w:rPr>
                  <w:rFonts w:eastAsia="Arial Unicode MS"/>
                  <w:szCs w:val="24"/>
                  <w:lang w:eastAsia="lt-LT"/>
                </w:rPr>
              </w:pPr>
            </w:p>
            <w:sdt>
              <w:sdtPr>
                <w:alias w:val="1 pr. 3.1 p."/>
                <w:tag w:val="part_d37228cc3ad94a6ea7d96b41f5e4f07c"/>
                <w:lock w:val="sdtLocked"/>
                <w:richText/>
              </w:sdtPr>
              <w:sdtContent>
                <w:p>
                  <w:pPr>
                    <w:keepNext/>
                    <w:ind w:firstLine="720"/>
                    <w:rPr>
                      <w:rFonts w:eastAsia="Arial Unicode MS"/>
                      <w:szCs w:val="24"/>
                      <w:lang w:eastAsia="lt-LT"/>
                    </w:rPr>
                  </w:pPr>
                  <w:sdt>
                    <w:sdtPr>
                      <w:alias w:val="Numeris"/>
                      <w:tag w:val="nr_d37228cc3ad94a6ea7d96b41f5e4f07c"/>
                      <w:lock w:val="sdtLocked"/>
                      <w:richText/>
                    </w:sdtPr>
                    <w:sdtContent>
                      <w:r>
                        <w:rPr>
                          <w:rFonts w:eastAsia="Arial Unicode MS"/>
                          <w:szCs w:val="24"/>
                          <w:lang w:eastAsia="lt-LT"/>
                        </w:rPr>
                        <w:t>3.1</w:t>
                      </w:r>
                    </w:sdtContent>
                  </w:sdt>
                  <w:r>
                    <w:rPr>
                      <w:rFonts w:eastAsia="Arial Unicode MS"/>
                      <w:szCs w:val="24"/>
                      <w:lang w:eastAsia="lt-LT"/>
                    </w:rPr>
                    <w:t>. Nuomininkas už turto nuomą įsipareigoja mokėti nuomotojui nuompinigius –</w:t>
                  </w:r>
                </w:p>
                <w:p>
                  <w:pPr>
                    <w:keepNext/>
                    <w:rPr>
                      <w:rFonts w:eastAsia="Arial Unicode MS"/>
                      <w:i/>
                      <w:szCs w:val="24"/>
                      <w:lang w:eastAsia="lt-LT"/>
                    </w:rPr>
                  </w:pPr>
                  <w:r>
                    <w:rPr>
                      <w:rFonts w:eastAsia="Arial Unicode MS"/>
                      <w:szCs w:val="24"/>
                      <w:lang w:eastAsia="lt-LT"/>
                    </w:rPr>
                    <w:t xml:space="preserve">______________________________________ per mėnesį / ketvirtį </w:t>
                  </w:r>
                  <w:r>
                    <w:rPr>
                      <w:rFonts w:eastAsia="Arial Unicode MS"/>
                      <w:i/>
                      <w:szCs w:val="24"/>
                      <w:lang w:eastAsia="lt-LT"/>
                    </w:rPr>
                    <w:t>(nereikalingą žodį išbraukti)</w:t>
                  </w:r>
                  <w:r>
                    <w:rPr>
                      <w:rFonts w:eastAsia="Arial Unicode MS"/>
                      <w:szCs w:val="24"/>
                      <w:lang w:eastAsia="lt-LT"/>
                    </w:rPr>
                    <w:t>.</w:t>
                  </w:r>
                </w:p>
                <w:p>
                  <w:pPr>
                    <w:ind w:firstLine="993"/>
                    <w:rPr>
                      <w:rFonts w:eastAsia="Arial Unicode MS"/>
                      <w:sz w:val="20"/>
                      <w:lang w:eastAsia="lt-LT"/>
                    </w:rPr>
                  </w:pPr>
                  <w:r>
                    <w:rPr>
                      <w:rFonts w:eastAsia="Arial Unicode MS"/>
                      <w:sz w:val="20"/>
                      <w:lang w:eastAsia="lt-LT"/>
                    </w:rPr>
                    <w:t>(suma skaičiais ir žodžiais)</w:t>
                  </w:r>
                </w:p>
                <w:p>
                  <w:pPr>
                    <w:ind w:firstLine="720"/>
                    <w:rPr>
                      <w:szCs w:val="24"/>
                      <w:lang w:eastAsia="lt-LT"/>
                    </w:rPr>
                  </w:pPr>
                  <w:r>
                    <w:rPr>
                      <w:szCs w:val="24"/>
                      <w:lang w:eastAsia="lt-LT"/>
                    </w:rPr>
                    <w:t xml:space="preserve">Jeigu nuomininkas yra pridėtinės vertės mokesčio (toliau – PVM) mokėtojas, – su PVM </w:t>
                  </w:r>
                </w:p>
                <w:p>
                  <w:pPr>
                    <w:rPr>
                      <w:szCs w:val="24"/>
                      <w:lang w:eastAsia="lt-LT"/>
                    </w:rPr>
                  </w:pPr>
                  <w:r>
                    <w:rPr>
                      <w:szCs w:val="24"/>
                      <w:lang w:eastAsia="lt-LT"/>
                    </w:rPr>
                    <w:t xml:space="preserve">_________________________________. </w:t>
                  </w:r>
                </w:p>
                <w:p>
                  <w:pPr>
                    <w:ind w:firstLine="720"/>
                    <w:rPr>
                      <w:rFonts w:eastAsia="Arial Unicode MS"/>
                      <w:sz w:val="20"/>
                      <w:lang w:eastAsia="lt-LT"/>
                    </w:rPr>
                  </w:pPr>
                  <w:r>
                    <w:rPr>
                      <w:rFonts w:eastAsia="Arial Unicode MS"/>
                      <w:sz w:val="20"/>
                      <w:lang w:eastAsia="lt-LT"/>
                    </w:rPr>
                    <w:t>(suma skaičiais ir žodžiais)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495ef0e92111e68503b67e3b82e8bd">
                    <w:r w:rsidRPr="00532B9F">
                      <w:rPr>
                        <w:rFonts w:ascii="Times New Roman" w:eastAsia="MS Mincho" w:hAnsi="Times New Roman"/>
                        <w:sz w:val="20"/>
                        <w:i/>
                        <w:iCs/>
                        <w:color w:val="0000FF" w:themeColor="hyperlink"/>
                        <w:u w:val="single"/>
                      </w:rPr>
                      <w:t>76</w:t>
                    </w:r>
                  </w:fldSimple>
                  <w:r>
                    <w:rPr>
                      <w:rFonts w:ascii="Times New Roman" w:eastAsia="MS Mincho" w:hAnsi="Times New Roman"/>
                      <w:sz w:val="20"/>
                      <w:i/>
                      <w:iCs/>
                    </w:rPr>
                    <w:t>,
2017-02-01,
paskelbta TAR 2017-02-02, i. k. 2017-01930            </w:t>
                  </w:r>
                </w:p>
                <w:p/>
              </w:sdtContent>
            </w:sdt>
            <w:sdt>
              <w:sdtPr>
                <w:alias w:val="1 pr. 3.2 p."/>
                <w:tag w:val="part_a30162d51f814e758f03f0592ccadd42"/>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30162d51f814e758f03f0592ccadd42"/>
                      <w:lock w:val="sdtLocked"/>
                      <w:richText/>
                    </w:sdtPr>
                    <w:sdtContent>
                      <w:r>
                        <w:rPr>
                          <w:szCs w:val="24"/>
                          <w:lang w:eastAsia="lt-LT"/>
                        </w:rPr>
                        <w:t>3.2</w:t>
                      </w:r>
                    </w:sdtContent>
                  </w:sdt>
                  <w:r>
                    <w:rPr>
                      <w:szCs w:val="24"/>
                      <w:lang w:eastAsia="lt-LT"/>
                    </w:rPr>
                    <w:t xml:space="preserve">. Nuomininkas, be nuompinigių, kas mėnesį apmoka sąskaitas už šaltą ir karštą vandenį, elektros energiją, dujas, šilumos energiją ir komunalines paslaugas (šiukšlių išvežimą, liftą, bendro naudojimo patalpų ir teritorijos valymą ir kitas).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495ef0e92111e68503b67e3b82e8bd">
                    <w:r w:rsidRPr="00532B9F">
                      <w:rPr>
                        <w:rFonts w:ascii="Times New Roman" w:eastAsia="MS Mincho" w:hAnsi="Times New Roman"/>
                        <w:sz w:val="20"/>
                        <w:i/>
                        <w:iCs/>
                        <w:color w:val="0000FF" w:themeColor="hyperlink"/>
                        <w:u w:val="single"/>
                      </w:rPr>
                      <w:t>76</w:t>
                    </w:r>
                  </w:fldSimple>
                  <w:r>
                    <w:rPr>
                      <w:rFonts w:ascii="Times New Roman" w:eastAsia="MS Mincho" w:hAnsi="Times New Roman"/>
                      <w:sz w:val="20"/>
                      <w:i/>
                      <w:iCs/>
                    </w:rPr>
                    <w:t>,
2017-02-01,
paskelbta TAR 2017-02-02, i. k. 2017-01930            </w:t>
                  </w:r>
                </w:p>
                <w:p/>
              </w:sdtContent>
            </w:sdt>
            <w:sdt>
              <w:sdtPr>
                <w:alias w:val="1 pr. 3.3 p."/>
                <w:tag w:val="part_e393b23037d64546ab9f5654cb75815f"/>
                <w:lock w:val="sdtLocked"/>
                <w:richText/>
              </w:sdtPr>
              <w:sdtContent>
                <w:p>
                  <w:pPr>
                    <w:tabs>
                      <w:tab w:val="num" w:pos="1080"/>
                    </w:tabs>
                    <w:ind w:firstLine="720"/>
                    <w:jc w:val="both"/>
                    <w:rPr>
                      <w:szCs w:val="24"/>
                    </w:rPr>
                  </w:pPr>
                  <w:sdt>
                    <w:sdtPr>
                      <w:alias w:val="Numeris"/>
                      <w:tag w:val="nr_e393b23037d64546ab9f5654cb75815f"/>
                      <w:lock w:val="sdtLocked"/>
                      <w:richText/>
                    </w:sdtPr>
                    <w:sdtContent>
                      <w:r>
                        <w:rPr>
                          <w:szCs w:val="24"/>
                        </w:rPr>
                        <w:t>3.3</w:t>
                      </w:r>
                    </w:sdtContent>
                  </w:sdt>
                  <w:r>
                    <w:rPr>
                      <w:szCs w:val="24"/>
                    </w:rPr>
                    <w:t>.</w:t>
                  </w:r>
                  <w:r>
                    <w:rPr>
                      <w:rFonts w:eastAsia="Arial Unicode MS"/>
                      <w:szCs w:val="24"/>
                    </w:rPr>
                    <w:t xml:space="preserve"> Nuomininkas moka nuompinigius kas mėnesį / ketvirtį, prieš prasidedant mėnesiui / ketvirčiui, bet ne vėliau kaip iki einamojo mėnesio 10 (dešimtos) dienos / einamojo ketvirčio pirmojo mėnesio 10 (dešimtos) dienos (</w:t>
                  </w:r>
                  <w:r>
                    <w:rPr>
                      <w:szCs w:val="24"/>
                    </w:rPr>
                    <w:t xml:space="preserve">jeigu tai ne darbo diena, – iki kitos po jos einančios darbo dienos) </w:t>
                  </w:r>
                  <w:r>
                    <w:rPr>
                      <w:rFonts w:eastAsia="Arial Unicode MS"/>
                      <w:szCs w:val="24"/>
                    </w:rPr>
                    <w:t xml:space="preserve">pagal </w:t>
                  </w:r>
                  <w:r>
                    <w:rPr>
                      <w:rFonts w:eastAsia="Arial Unicode MS"/>
                      <w:color w:val="000000"/>
                      <w:szCs w:val="24"/>
                    </w:rPr>
                    <w:t>nuomotojo pateiktą sąskaitą</w:t>
                  </w:r>
                  <w:r>
                    <w:rPr>
                      <w:rFonts w:eastAsia="Arial Unicode MS"/>
                      <w:szCs w:val="24"/>
                    </w:rPr>
                    <w:t>.</w:t>
                  </w:r>
                </w:p>
              </w:sdtContent>
            </w:sdt>
            <w:sdt>
              <w:sdtPr>
                <w:alias w:val="1 pr. 3.4 p."/>
                <w:tag w:val="part_9ce89489555a4f56b4ae3b6cfc305ac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9ce89489555a4f56b4ae3b6cfc305ac1"/>
                      <w:lock w:val="sdtLocked"/>
                      <w:richText/>
                    </w:sdtPr>
                    <w:sdtContent>
                      <w:r>
                        <w:rPr>
                          <w:bCs/>
                          <w:szCs w:val="24"/>
                          <w:lang w:eastAsia="lt-LT"/>
                        </w:rPr>
                        <w:t>3.4</w:t>
                      </w:r>
                    </w:sdtContent>
                  </w:sdt>
                  <w:r>
                    <w:rPr>
                      <w:bCs/>
                      <w:szCs w:val="24"/>
                      <w:lang w:eastAsia="lt-LT"/>
                    </w:rPr>
                    <w:t>. Nuomininkas nuomotojo ir (arba) paslaugų teikėjų pateiktas sąskaitas už Sutarties 3.2 papunktyje nurodytas paslaugas apmoka per 5 darbo dienas nuo sąskaitų gavimo arba pagal atskirą susitarimą.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495ef0e92111e68503b67e3b82e8bd">
                    <w:r w:rsidRPr="00532B9F">
                      <w:rPr>
                        <w:rFonts w:ascii="Times New Roman" w:eastAsia="MS Mincho" w:hAnsi="Times New Roman"/>
                        <w:sz w:val="20"/>
                        <w:i/>
                        <w:iCs/>
                        <w:color w:val="0000FF" w:themeColor="hyperlink"/>
                        <w:u w:val="single"/>
                      </w:rPr>
                      <w:t>76</w:t>
                    </w:r>
                  </w:fldSimple>
                  <w:r>
                    <w:rPr>
                      <w:rFonts w:ascii="Times New Roman" w:eastAsia="MS Mincho" w:hAnsi="Times New Roman"/>
                      <w:sz w:val="20"/>
                      <w:i/>
                      <w:iCs/>
                    </w:rPr>
                    <w:t>,
2017-02-01,
paskelbta TAR 2017-02-02, i. k. 2017-01930            </w:t>
                  </w:r>
                </w:p>
                <w:p/>
              </w:sdtContent>
            </w:sdt>
            <w:sdt>
              <w:sdtPr>
                <w:alias w:val="1 pr. 3.5 p."/>
                <w:tag w:val="part_6d504bb93a1a492aa0d2a1c0503f2f2a"/>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rPr>
                  </w:pPr>
                  <w:sdt>
                    <w:sdtPr>
                      <w:alias w:val="Numeris"/>
                      <w:tag w:val="nr_6d504bb93a1a492aa0d2a1c0503f2f2a"/>
                      <w:lock w:val="sdtLocked"/>
                      <w:richText/>
                    </w:sdtPr>
                    <w:sdtContent>
                      <w:r>
                        <w:rPr>
                          <w:bCs/>
                          <w:szCs w:val="24"/>
                          <w:lang w:eastAsia="lt-LT"/>
                        </w:rPr>
                        <w:t>3.5</w:t>
                      </w:r>
                    </w:sdtContent>
                  </w:sdt>
                  <w:r>
                    <w:rPr>
                      <w:bCs/>
                      <w:szCs w:val="24"/>
                      <w:lang w:eastAsia="lt-LT"/>
                    </w:rPr>
                    <w:t>. Nuompinigiai ir mokėjimai už Sutarties 3.2 papunktyje nurodytas paslaugas pradedami skaičiuoti nuo turto perdavimo ir priėmimo akto pasirašymo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495ef0e92111e68503b67e3b82e8bd">
                    <w:r w:rsidRPr="00532B9F">
                      <w:rPr>
                        <w:rFonts w:ascii="Times New Roman" w:eastAsia="MS Mincho" w:hAnsi="Times New Roman"/>
                        <w:sz w:val="20"/>
                        <w:i/>
                        <w:iCs/>
                        <w:color w:val="0000FF" w:themeColor="hyperlink"/>
                        <w:u w:val="single"/>
                      </w:rPr>
                      <w:t>76</w:t>
                    </w:r>
                  </w:fldSimple>
                  <w:r>
                    <w:rPr>
                      <w:rFonts w:ascii="Times New Roman" w:eastAsia="MS Mincho" w:hAnsi="Times New Roman"/>
                      <w:sz w:val="20"/>
                      <w:i/>
                      <w:iCs/>
                    </w:rPr>
                    <w:t>,
2017-02-01,
paskelbta TAR 2017-02-02, i. k. 2017-01930            </w:t>
                  </w:r>
                </w:p>
                <w:p/>
              </w:sdtContent>
            </w:sdt>
          </w:sdtContent>
        </w:sdt>
        <w:sdt>
          <w:sdtPr>
            <w:alias w:val="skyrius"/>
            <w:tag w:val="part_d6aeae3b8f194e65af878ab0c0a1a063"/>
            <w:lock w:val="sdtLocked"/>
            <w:richText/>
          </w:sdtPr>
          <w:sdtContent>
            <w:p>
              <w:pPr>
                <w:jc w:val="center"/>
                <w:rPr>
                  <w:b/>
                </w:rPr>
              </w:pPr>
              <w:sdt>
                <w:sdtPr>
                  <w:alias w:val="Numeris"/>
                  <w:tag w:val="nr_d6aeae3b8f194e65af878ab0c0a1a063"/>
                  <w:lock w:val="sdtLocked"/>
                  <w:richText/>
                </w:sdtPr>
                <w:sdtContent>
                  <w:r>
                    <w:rPr>
                      <w:b/>
                    </w:rPr>
                    <w:t>IV</w:t>
                  </w:r>
                </w:sdtContent>
              </w:sdt>
              <w:r>
                <w:rPr>
                  <w:b/>
                </w:rPr>
                <w:t xml:space="preserve">. </w:t>
              </w:r>
              <w:sdt>
                <w:sdtPr>
                  <w:alias w:val="Pavadinimas"/>
                  <w:tag w:val="title_d6aeae3b8f194e65af878ab0c0a1a063"/>
                  <w:lock w:val="sdtLocked"/>
                  <w:richText/>
                </w:sdtPr>
                <w:sdtContent>
                  <w:r>
                    <w:rPr>
                      <w:b/>
                    </w:rPr>
                    <w:t>ŠALIŲ TEISĖS IR PAREIGOS</w:t>
                  </w:r>
                </w:sdtContent>
              </w:sdt>
            </w:p>
            <w:p>
              <w:pPr>
                <w:jc w:val="center"/>
                <w:rPr>
                  <w:b/>
                </w:rPr>
              </w:pPr>
            </w:p>
            <w:sdt>
              <w:sdtPr>
                <w:alias w:val="1 pr. 4.1 p."/>
                <w:tag w:val="part_840613d94c2242ec92d540117e4a6b48"/>
                <w:lock w:val="sdtLocked"/>
                <w:richText/>
              </w:sdtPr>
              <w:sdtContent>
                <w:p>
                  <w:pPr>
                    <w:ind w:firstLine="720"/>
                    <w:jc w:val="both"/>
                  </w:pPr>
                  <w:sdt>
                    <w:sdtPr>
                      <w:alias w:val="Numeris"/>
                      <w:tag w:val="nr_840613d94c2242ec92d540117e4a6b48"/>
                      <w:lock w:val="sdtLocked"/>
                      <w:richText/>
                    </w:sdtPr>
                    <w:sdtContent>
                      <w:r>
                        <w:t>4.1</w:t>
                      </w:r>
                    </w:sdtContent>
                  </w:sdt>
                  <w:r>
                    <w:t>. Nuomotojas įsipareigoja:</w:t>
                  </w:r>
                </w:p>
                <w:sdt>
                  <w:sdtPr>
                    <w:alias w:val="1 pr. 4.1.1 p."/>
                    <w:tag w:val="part_f48c87ad6cf24442bc539c3787f13e7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f48c87ad6cf24442bc539c3787f13e75"/>
                          <w:lock w:val="sdtLocked"/>
                          <w:richText/>
                        </w:sdtPr>
                        <w:sdtContent>
                          <w:r>
                            <w:rPr>
                              <w:bCs/>
                              <w:szCs w:val="24"/>
                              <w:lang w:eastAsia="lt-LT"/>
                            </w:rPr>
                            <w:t>4.1.1</w:t>
                          </w:r>
                        </w:sdtContent>
                      </w:sdt>
                      <w:r>
                        <w:rPr>
                          <w:bCs/>
                          <w:szCs w:val="24"/>
                          <w:lang w:eastAsia="lt-LT"/>
                        </w:rPr>
                        <w:t xml:space="preserve">. </w:t>
                      </w:r>
                      <w:r>
                        <w:rPr>
                          <w:szCs w:val="24"/>
                          <w:lang w:eastAsia="lt-LT"/>
                        </w:rPr>
                        <w:t xml:space="preserve">per ___________________________________________________ darbo dienas nuo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1560"/>
                        <w:rPr>
                          <w:sz w:val="20"/>
                          <w:lang w:eastAsia="lt-LT"/>
                        </w:rPr>
                      </w:pPr>
                      <w:r>
                        <w:rPr>
                          <w:sz w:val="20"/>
                          <w:lang w:eastAsia="lt-LT"/>
                        </w:rPr>
                        <w:t>(įrašomas 3 darbo dienų arba kitas konkurso sąlygose nustatytas terminas)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Sutarties pasirašymo perduoti nuomininkui Sutarties 1.1 papunktyje nurodytą turtą pagal turto perdavimo ir priėmimo aktą;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495ef0e92111e68503b67e3b82e8bd">
                        <w:r w:rsidRPr="00532B9F">
                          <w:rPr>
                            <w:rFonts w:ascii="Times New Roman" w:eastAsia="MS Mincho" w:hAnsi="Times New Roman"/>
                            <w:sz w:val="20"/>
                            <w:i/>
                            <w:iCs/>
                            <w:color w:val="0000FF" w:themeColor="hyperlink"/>
                            <w:u w:val="single"/>
                          </w:rPr>
                          <w:t>76</w:t>
                        </w:r>
                      </w:fldSimple>
                      <w:r>
                        <w:rPr>
                          <w:rFonts w:ascii="Times New Roman" w:eastAsia="MS Mincho" w:hAnsi="Times New Roman"/>
                          <w:sz w:val="20"/>
                          <w:i/>
                          <w:iCs/>
                        </w:rPr>
                        <w:t>,
2017-02-01,
paskelbta TAR 2017-02-02, i. k. 2017-01930            </w:t>
                      </w:r>
                    </w:p>
                    <w:p/>
                  </w:sdtContent>
                </w:sdt>
                <w:sdt>
                  <w:sdtPr>
                    <w:alias w:val="1 pr. 4.1.2 p."/>
                    <w:tag w:val="part_e96cf1683dc74a8f907c23fca7a773fe"/>
                    <w:lock w:val="sdtLocked"/>
                    <w:richText/>
                  </w:sdtPr>
                  <w:sdtContent>
                    <w:p>
                      <w:pPr>
                        <w:ind w:firstLine="720"/>
                        <w:jc w:val="both"/>
                        <w:rPr>
                          <w:bCs/>
                          <w:szCs w:val="24"/>
                          <w:lang w:eastAsia="lt-LT"/>
                        </w:rPr>
                      </w:pPr>
                      <w:sdt>
                        <w:sdtPr>
                          <w:alias w:val="Numeris"/>
                          <w:tag w:val="nr_e96cf1683dc74a8f907c23fca7a773fe"/>
                          <w:lock w:val="sdtLocked"/>
                          <w:richText/>
                        </w:sdtPr>
                        <w:sdtContent>
                          <w:r>
                            <w:rPr>
                              <w:szCs w:val="24"/>
                              <w:lang w:eastAsia="lt-LT"/>
                            </w:rPr>
                            <w:t>4.1.2</w:t>
                          </w:r>
                        </w:sdtContent>
                      </w:sdt>
                      <w:r>
                        <w:rPr>
                          <w:szCs w:val="24"/>
                          <w:lang w:eastAsia="lt-LT"/>
                        </w:rPr>
                        <w:t xml:space="preserve">. </w:t>
                      </w:r>
                      <w:r>
                        <w:rPr>
                          <w:bCs/>
                          <w:szCs w:val="24"/>
                          <w:lang w:eastAsia="lt-LT"/>
                        </w:rPr>
                        <w:t xml:space="preserve">Sutarties </w:t>
                      </w:r>
                      <w:r>
                        <w:rPr>
                          <w:szCs w:val="24"/>
                          <w:lang w:eastAsia="lt-LT"/>
                        </w:rPr>
                        <w:t>galiojimo laikotarpiu atlikti nuomojamo turto ar su juo susijusių inžinerinių sistemų kapitalinio remonto darbus, kai atliekami viso objekto, kurio dalis nuomojama, arba su tuo objektu susijusių inžinerinių tinklų kapitalinio remonto darbai</w:t>
                      </w:r>
                      <w:r>
                        <w:rPr>
                          <w:bCs/>
                          <w:szCs w:val="24"/>
                          <w:lang w:eastAsia="lt-LT"/>
                        </w:rPr>
                        <w:t>;</w:t>
                      </w:r>
                    </w:p>
                  </w:sdtContent>
                </w:sdt>
                <w:sdt>
                  <w:sdtPr>
                    <w:alias w:val="1 pr. 4.1.3 p."/>
                    <w:tag w:val="part_3e664287135b4491a1309ef9fb2a6ce0"/>
                    <w:lock w:val="sdtLocked"/>
                    <w:richText/>
                  </w:sdtPr>
                  <w:sdtContent>
                    <w:p>
                      <w:pPr>
                        <w:ind w:firstLine="720"/>
                        <w:jc w:val="both"/>
                        <w:rPr>
                          <w:bCs/>
                          <w:szCs w:val="24"/>
                          <w:lang w:eastAsia="lt-LT"/>
                        </w:rPr>
                      </w:pPr>
                      <w:sdt>
                        <w:sdtPr>
                          <w:alias w:val="Numeris"/>
                          <w:tag w:val="nr_3e664287135b4491a1309ef9fb2a6ce0"/>
                          <w:lock w:val="sdtLocked"/>
                          <w:richText/>
                        </w:sdtPr>
                        <w:sdtContent>
                          <w:r>
                            <w:rPr>
                              <w:bCs/>
                              <w:szCs w:val="24"/>
                              <w:lang w:eastAsia="lt-LT"/>
                            </w:rPr>
                            <w:t>4.1.3</w:t>
                          </w:r>
                        </w:sdtContent>
                      </w:sdt>
                      <w:r>
                        <w:rPr>
                          <w:bCs/>
                          <w:szCs w:val="24"/>
                          <w:lang w:eastAsia="lt-LT"/>
                        </w:rPr>
                        <w:t xml:space="preserve">. informuoti nuomininką apie išorinių inžinerinių tinklų ir komunikacijų remonto darbus, kurie trukdytų nuomininko veiklai, per 3 darbo dienas nuo tokių aplinkybių sužinojimo; nuomotojas neatsako už šildymo, vandentiekio ir elektros tinklų sutrikimus, jeigu šie sutrikimai įvyksta ne dėl nuomotojo kaltės; </w:t>
                      </w:r>
                    </w:p>
                  </w:sdtContent>
                </w:sdt>
                <w:sdt>
                  <w:sdtPr>
                    <w:alias w:val="1 pr. 4.1.4 p."/>
                    <w:tag w:val="part_683fb5da4c2043738f033866133e0c6a"/>
                    <w:lock w:val="sdtLocked"/>
                    <w:richText/>
                  </w:sdtPr>
                  <w:sdtContent>
                    <w:p>
                      <w:pPr>
                        <w:ind w:firstLine="720"/>
                        <w:jc w:val="both"/>
                        <w:rPr>
                          <w:szCs w:val="24"/>
                          <w:lang w:eastAsia="lt-LT"/>
                        </w:rPr>
                      </w:pPr>
                      <w:sdt>
                        <w:sdtPr>
                          <w:alias w:val="Numeris"/>
                          <w:tag w:val="nr_683fb5da4c2043738f033866133e0c6a"/>
                          <w:lock w:val="sdtLocked"/>
                          <w:richText/>
                        </w:sdtPr>
                        <w:sdtContent>
                          <w:r>
                            <w:rPr>
                              <w:bCs/>
                              <w:szCs w:val="24"/>
                              <w:lang w:eastAsia="lt-LT"/>
                            </w:rPr>
                            <w:t>4.1.4</w:t>
                          </w:r>
                        </w:sdtContent>
                      </w:sdt>
                      <w:r>
                        <w:rPr>
                          <w:bCs/>
                          <w:szCs w:val="24"/>
                          <w:lang w:eastAsia="lt-LT"/>
                        </w:rPr>
                        <w:t>.</w:t>
                      </w:r>
                      <w:r>
                        <w:rPr>
                          <w:szCs w:val="24"/>
                          <w:lang w:eastAsia="lt-LT"/>
                        </w:rPr>
                        <w:t xml:space="preserve"> pasibaigus Sutarties galiojimo terminui arba Sutartį nutraukus prieš terminą, priimti iš nuomininko turtą.</w:t>
                      </w:r>
                    </w:p>
                  </w:sdtContent>
                </w:sdt>
                <w:sdt>
                  <w:sdtPr>
                    <w:alias w:val="4.1.5 pp."/>
                    <w:tag w:val="part_a3db2fbe2de94444b547ad2e9ff1cd54"/>
                    <w:lock w:val="sdtLocked"/>
                    <w:richText/>
                  </w:sdtPr>
                  <w:sdtContent>
                    <w:p>
                      <w:pPr>
                        <w:ind w:firstLine="720"/>
                        <w:jc w:val="both"/>
                        <w:rPr>
                          <w:szCs w:val="24"/>
                          <w:lang w:eastAsia="lt-LT"/>
                        </w:rPr>
                      </w:pPr>
                      <w:sdt>
                        <w:sdtPr>
                          <w:alias w:val="Numeris"/>
                          <w:tag w:val="nr_a3db2fbe2de94444b547ad2e9ff1cd54"/>
                          <w:lock w:val="sdtLocked"/>
                          <w:richText/>
                        </w:sdtPr>
                        <w:sdtContent>
                          <w:r>
                            <w:rPr>
                              <w:rFonts w:eastAsia="Calibri"/>
                              <w:szCs w:val="24"/>
                            </w:rPr>
                            <w:t>4.1.5</w:t>
                          </w:r>
                        </w:sdtContent>
                      </w:sdt>
                      <w:r>
                        <w:rPr>
                          <w:rFonts w:eastAsia="Calibri"/>
                          <w:szCs w:val="24"/>
                        </w:rPr>
                        <w:t>. per 5 (penkias) darbo dienas nuo turto perdavimo ir priėmimo akto pasirašymo dienos kreiptis į valstybės įmonę Registrų centrą dėl Sutarties ir perdavimo ir priėmimo akto įregistravimo Nekilnojamojo turto registre ir apmokėti su Sutarties ir perdavimo ir priėmimo akto registravimu susijusias išlaidas;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b3a7b0532511ea931dbf3357b5b1c0">
                        <w:r w:rsidRPr="00532B9F">
                          <w:rPr>
                            <w:rFonts w:ascii="Times New Roman" w:eastAsia="MS Mincho" w:hAnsi="Times New Roman"/>
                            <w:sz w:val="20"/>
                            <w:i/>
                            <w:iCs/>
                            <w:color w:val="0000FF" w:themeColor="hyperlink"/>
                            <w:u w:val="single"/>
                          </w:rPr>
                          <w:t>129</w:t>
                        </w:r>
                      </w:fldSimple>
                      <w:r>
                        <w:rPr>
                          <w:rFonts w:ascii="Times New Roman" w:eastAsia="MS Mincho" w:hAnsi="Times New Roman"/>
                          <w:sz w:val="20"/>
                          <w:i/>
                          <w:iCs/>
                        </w:rPr>
                        <w:t>,
2020-02-12,
paskelbta TAR 2020-02-20, i. k. 2020-03625        </w:t>
                      </w:r>
                    </w:p>
                    <w:p/>
                  </w:sdtContent>
                </w:sdt>
              </w:sdtContent>
            </w:sdt>
            <w:sdt>
              <w:sdtPr>
                <w:alias w:val="1 pr. 4.2 p."/>
                <w:tag w:val="part_7030a56f274b410fa9ece06b22148b9b"/>
                <w:lock w:val="sdtLocked"/>
                <w:richText/>
              </w:sdtPr>
              <w:sdtContent>
                <w:p>
                  <w:pPr>
                    <w:ind w:firstLine="720"/>
                    <w:jc w:val="both"/>
                    <w:rPr>
                      <w:bCs/>
                      <w:szCs w:val="24"/>
                      <w:lang w:eastAsia="lt-LT"/>
                    </w:rPr>
                  </w:pPr>
                  <w:sdt>
                    <w:sdtPr>
                      <w:alias w:val="Numeris"/>
                      <w:tag w:val="nr_7030a56f274b410fa9ece06b22148b9b"/>
                      <w:lock w:val="sdtLocked"/>
                      <w:richText/>
                    </w:sdtPr>
                    <w:sdtContent>
                      <w:r>
                        <w:rPr>
                          <w:bCs/>
                          <w:szCs w:val="24"/>
                          <w:lang w:eastAsia="lt-LT"/>
                        </w:rPr>
                        <w:t>4.2</w:t>
                      </w:r>
                    </w:sdtContent>
                  </w:sdt>
                  <w:r>
                    <w:rPr>
                      <w:bCs/>
                      <w:szCs w:val="24"/>
                      <w:lang w:eastAsia="lt-LT"/>
                    </w:rPr>
                    <w:t xml:space="preserve">. Nuomotojas turi teisę Sutarties </w:t>
                  </w:r>
                  <w:r>
                    <w:rPr>
                      <w:szCs w:val="24"/>
                      <w:lang w:eastAsia="lt-LT"/>
                    </w:rPr>
                    <w:t xml:space="preserve">galiojimo laikotarpiu tikrinti išnuomotą turtą, taip pat turi kitų teisių ir pareigų, nustatytų Sutartyje ir teisės aktuose. </w:t>
                  </w:r>
                </w:p>
              </w:sdtContent>
            </w:sdt>
            <w:sdt>
              <w:sdtPr>
                <w:alias w:val="1 pr. 4.3 p."/>
                <w:tag w:val="part_8863d5880b254f0ba1c782086b5fa137"/>
                <w:lock w:val="sdtLocked"/>
                <w:richText/>
              </w:sdtPr>
              <w:sdtContent>
                <w:p>
                  <w:pPr>
                    <w:ind w:firstLine="720"/>
                    <w:jc w:val="both"/>
                    <w:rPr>
                      <w:bCs/>
                      <w:szCs w:val="24"/>
                      <w:lang w:eastAsia="lt-LT"/>
                    </w:rPr>
                  </w:pPr>
                  <w:sdt>
                    <w:sdtPr>
                      <w:alias w:val="Numeris"/>
                      <w:tag w:val="nr_8863d5880b254f0ba1c782086b5fa137"/>
                      <w:lock w:val="sdtLocked"/>
                      <w:richText/>
                    </w:sdtPr>
                    <w:sdtContent>
                      <w:r>
                        <w:rPr>
                          <w:bCs/>
                          <w:szCs w:val="24"/>
                          <w:lang w:eastAsia="lt-LT"/>
                        </w:rPr>
                        <w:t>4.3</w:t>
                      </w:r>
                    </w:sdtContent>
                  </w:sdt>
                  <w:r>
                    <w:rPr>
                      <w:bCs/>
                      <w:szCs w:val="24"/>
                      <w:lang w:eastAsia="lt-LT"/>
                    </w:rPr>
                    <w:t>. Nuomininkas įsipareigoja:</w:t>
                  </w:r>
                </w:p>
                <w:sdt>
                  <w:sdtPr>
                    <w:alias w:val="1 pr. 4.3.1 p."/>
                    <w:tag w:val="part_cc825b5004204ebc8bc114ca7305a6b7"/>
                    <w:lock w:val="sdtLocked"/>
                    <w:richText/>
                  </w:sdtPr>
                  <w:sdtContent>
                    <w:p>
                      <w:pPr>
                        <w:ind w:firstLine="720"/>
                        <w:jc w:val="both"/>
                        <w:rPr>
                          <w:bCs/>
                          <w:szCs w:val="24"/>
                          <w:lang w:eastAsia="lt-LT"/>
                        </w:rPr>
                      </w:pPr>
                      <w:sdt>
                        <w:sdtPr>
                          <w:alias w:val="Numeris"/>
                          <w:tag w:val="nr_cc825b5004204ebc8bc114ca7305a6b7"/>
                          <w:lock w:val="sdtLocked"/>
                          <w:richText/>
                        </w:sdtPr>
                        <w:sdtContent>
                          <w:r>
                            <w:rPr>
                              <w:rFonts w:eastAsia="Calibri"/>
                              <w:szCs w:val="24"/>
                            </w:rPr>
                            <w:t>4.3.1</w:t>
                          </w:r>
                        </w:sdtContent>
                      </w:sdt>
                      <w:r>
                        <w:rPr>
                          <w:rFonts w:eastAsia="Calibri"/>
                          <w:szCs w:val="24"/>
                        </w:rPr>
                        <w:t xml:space="preserve">. per 5 (penkias) darbo dienas nuo Sutarties ir perdavimo ir priėmimo akto įregistravimo Nekilnojamojo turto registre dienos kompensuoti nuomotojui su Sutarties ir perdavimo ir priėmimo akto įregistravimu susijusias išlaidas;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495ef0e92111e68503b67e3b82e8bd">
                        <w:r w:rsidRPr="00532B9F">
                          <w:rPr>
                            <w:rFonts w:ascii="Times New Roman" w:eastAsia="MS Mincho" w:hAnsi="Times New Roman"/>
                            <w:sz w:val="20"/>
                            <w:i/>
                            <w:iCs/>
                            <w:color w:val="0000FF" w:themeColor="hyperlink"/>
                            <w:u w:val="single"/>
                          </w:rPr>
                          <w:t>76</w:t>
                        </w:r>
                      </w:fldSimple>
                      <w:r>
                        <w:rPr>
                          <w:rFonts w:ascii="Times New Roman" w:eastAsia="MS Mincho" w:hAnsi="Times New Roman"/>
                          <w:sz w:val="20"/>
                          <w:i/>
                          <w:iCs/>
                        </w:rPr>
                        <w:t>,
2017-02-01,
paskelbta TAR 2017-02-02, i. k. 2017-01930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b3a7b0532511ea931dbf3357b5b1c0">
                        <w:r w:rsidRPr="00532B9F">
                          <w:rPr>
                            <w:rFonts w:ascii="Times New Roman" w:eastAsia="MS Mincho" w:hAnsi="Times New Roman"/>
                            <w:sz w:val="20"/>
                            <w:i/>
                            <w:iCs/>
                            <w:color w:val="0000FF" w:themeColor="hyperlink"/>
                            <w:u w:val="single"/>
                          </w:rPr>
                          <w:t>129</w:t>
                        </w:r>
                      </w:fldSimple>
                      <w:r>
                        <w:rPr>
                          <w:rFonts w:ascii="Times New Roman" w:eastAsia="MS Mincho" w:hAnsi="Times New Roman"/>
                          <w:sz w:val="20"/>
                          <w:i/>
                          <w:iCs/>
                        </w:rPr>
                        <w:t>,
2020-02-12,
paskelbta TAR 2020-02-20, i. k. 2020-03625            </w:t>
                      </w:r>
                    </w:p>
                    <w:p/>
                  </w:sdtContent>
                </w:sdt>
                <w:sdt>
                  <w:sdtPr>
                    <w:alias w:val="1 pr. 4.3.2 p."/>
                    <w:tag w:val="part_0de8541496704608af0e9fc2a0bd64c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de8541496704608af0e9fc2a0bd64cd"/>
                          <w:lock w:val="sdtLocked"/>
                          <w:richText/>
                        </w:sdtPr>
                        <w:sdtContent>
                          <w:r>
                            <w:rPr>
                              <w:bCs/>
                              <w:szCs w:val="24"/>
                              <w:lang w:eastAsia="lt-LT"/>
                            </w:rPr>
                            <w:t>4.3.2</w:t>
                          </w:r>
                        </w:sdtContent>
                      </w:sdt>
                      <w:r>
                        <w:rPr>
                          <w:bCs/>
                          <w:szCs w:val="24"/>
                          <w:lang w:eastAsia="lt-LT"/>
                        </w:rPr>
                        <w:t xml:space="preserve">. </w:t>
                      </w:r>
                      <w:r>
                        <w:rPr>
                          <w:szCs w:val="24"/>
                          <w:lang w:eastAsia="lt-LT"/>
                        </w:rPr>
                        <w:t>per ___________________________________________________ darbo dienas nuo</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1560"/>
                        <w:rPr>
                          <w:sz w:val="20"/>
                          <w:lang w:eastAsia="lt-LT"/>
                        </w:rPr>
                      </w:pPr>
                      <w:r>
                        <w:rPr>
                          <w:sz w:val="20"/>
                          <w:lang w:eastAsia="lt-LT"/>
                        </w:rPr>
                        <w:t>(įrašomas 3 darbo dienų arba kitas konkurso sąlygose nustatytas terminas)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Sutarties pasirašymo priimti Sutarties 1.1 papunktyje nurodytą turtą pagal turto perdavimo ir priėmimo aktą;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495ef0e92111e68503b67e3b82e8bd">
                        <w:r w:rsidRPr="00532B9F">
                          <w:rPr>
                            <w:rFonts w:ascii="Times New Roman" w:eastAsia="MS Mincho" w:hAnsi="Times New Roman"/>
                            <w:sz w:val="20"/>
                            <w:i/>
                            <w:iCs/>
                            <w:color w:val="0000FF" w:themeColor="hyperlink"/>
                            <w:u w:val="single"/>
                          </w:rPr>
                          <w:t>76</w:t>
                        </w:r>
                      </w:fldSimple>
                      <w:r>
                        <w:rPr>
                          <w:rFonts w:ascii="Times New Roman" w:eastAsia="MS Mincho" w:hAnsi="Times New Roman"/>
                          <w:sz w:val="20"/>
                          <w:i/>
                          <w:iCs/>
                        </w:rPr>
                        <w:t>,
2017-02-01,
paskelbta TAR 2017-02-02, i. k. 2017-01930            </w:t>
                      </w:r>
                    </w:p>
                    <w:p/>
                  </w:sdtContent>
                </w:sdt>
                <w:sdt>
                  <w:sdtPr>
                    <w:alias w:val="1 pr. 4.3.3 p."/>
                    <w:tag w:val="part_3e025e09d2764cbb96c48aab35efe109"/>
                    <w:lock w:val="sdtLocked"/>
                    <w:richText/>
                  </w:sdtPr>
                  <w:sdtContent>
                    <w:p>
                      <w:pPr>
                        <w:tabs>
                          <w:tab w:val="left" w:pos="1080"/>
                        </w:tabs>
                        <w:ind w:firstLine="720"/>
                        <w:jc w:val="both"/>
                        <w:rPr>
                          <w:bCs/>
                          <w:szCs w:val="24"/>
                          <w:lang w:eastAsia="lt-LT"/>
                        </w:rPr>
                      </w:pPr>
                      <w:sdt>
                        <w:sdtPr>
                          <w:alias w:val="Numeris"/>
                          <w:tag w:val="nr_3e025e09d2764cbb96c48aab35efe109"/>
                          <w:lock w:val="sdtLocked"/>
                          <w:richText/>
                        </w:sdtPr>
                        <w:sdtContent>
                          <w:r>
                            <w:rPr>
                              <w:bCs/>
                              <w:szCs w:val="24"/>
                              <w:lang w:eastAsia="lt-LT"/>
                            </w:rPr>
                            <w:t>4.3.3</w:t>
                          </w:r>
                        </w:sdtContent>
                      </w:sdt>
                      <w:r>
                        <w:rPr>
                          <w:bCs/>
                          <w:szCs w:val="24"/>
                          <w:lang w:eastAsia="lt-LT"/>
                        </w:rPr>
                        <w:t>. laiku mokėti Sutartyje nustatytą nuomos mokestį ir kitus pagal Sutartį priklausančias įmokas ir mokesčius;</w:t>
                      </w:r>
                    </w:p>
                  </w:sdtContent>
                </w:sdt>
                <w:sdt>
                  <w:sdtPr>
                    <w:alias w:val="1 pr. 4.3.4 p."/>
                    <w:tag w:val="part_30de4682f04b43958830f4187d7c773d"/>
                    <w:lock w:val="sdtLocked"/>
                    <w:richText/>
                  </w:sdtPr>
                  <w:sdtContent>
                    <w:p>
                      <w:pPr>
                        <w:tabs>
                          <w:tab w:val="left" w:pos="1080"/>
                        </w:tabs>
                        <w:ind w:firstLine="720"/>
                        <w:jc w:val="both"/>
                        <w:rPr>
                          <w:bCs/>
                          <w:szCs w:val="24"/>
                          <w:lang w:eastAsia="lt-LT"/>
                        </w:rPr>
                      </w:pPr>
                      <w:sdt>
                        <w:sdtPr>
                          <w:alias w:val="Numeris"/>
                          <w:tag w:val="nr_30de4682f04b43958830f4187d7c773d"/>
                          <w:lock w:val="sdtLocked"/>
                          <w:richText/>
                        </w:sdtPr>
                        <w:sdtContent>
                          <w:r>
                            <w:rPr>
                              <w:bCs/>
                              <w:szCs w:val="24"/>
                              <w:lang w:eastAsia="lt-LT"/>
                            </w:rPr>
                            <w:t>4.3.4</w:t>
                          </w:r>
                        </w:sdtContent>
                      </w:sdt>
                      <w:r>
                        <w:rPr>
                          <w:bCs/>
                          <w:szCs w:val="24"/>
                          <w:lang w:eastAsia="lt-LT"/>
                        </w:rPr>
                        <w:t>. n</w:t>
                      </w:r>
                      <w:r>
                        <w:rPr>
                          <w:szCs w:val="24"/>
                          <w:lang w:eastAsia="lt-LT"/>
                        </w:rPr>
                        <w:t xml:space="preserve">audoti turtą pagal paskirtį, nurodytą Sutarties 1.2 papunktyje, vadovautis nustatytais šios paskirties turto priežiūros, priešgaisrinės saugos ir sanitariniais reikalavimais, </w:t>
                      </w:r>
                      <w:r>
                        <w:rPr>
                          <w:bCs/>
                          <w:szCs w:val="24"/>
                          <w:lang w:eastAsia="lt-LT"/>
                        </w:rPr>
                        <w:t>užtikrinti jo gerą būklę (atsižvelgdamas į normalų nusidėvėjimą), saugoti turtą nuo sugadinimo, dingimo;</w:t>
                      </w:r>
                    </w:p>
                  </w:sdtContent>
                </w:sdt>
                <w:sdt>
                  <w:sdtPr>
                    <w:alias w:val="1 pr. 4.3.5 p."/>
                    <w:tag w:val="part_e476e04404fc40a186e202e45660b3cc"/>
                    <w:lock w:val="sdtLocked"/>
                    <w:richText/>
                  </w:sdtPr>
                  <w:sdtContent>
                    <w:p>
                      <w:pPr>
                        <w:tabs>
                          <w:tab w:val="left" w:pos="1080"/>
                        </w:tabs>
                        <w:ind w:firstLine="720"/>
                        <w:jc w:val="both"/>
                        <w:rPr>
                          <w:szCs w:val="24"/>
                          <w:lang w:eastAsia="lt-LT"/>
                        </w:rPr>
                      </w:pPr>
                      <w:sdt>
                        <w:sdtPr>
                          <w:alias w:val="Numeris"/>
                          <w:tag w:val="nr_e476e04404fc40a186e202e45660b3cc"/>
                          <w:lock w:val="sdtLocked"/>
                          <w:richText/>
                        </w:sdtPr>
                        <w:sdtContent>
                          <w:r>
                            <w:rPr>
                              <w:szCs w:val="24"/>
                              <w:lang w:eastAsia="lt-LT"/>
                            </w:rPr>
                            <w:t>4.3.5</w:t>
                          </w:r>
                        </w:sdtContent>
                      </w:sdt>
                      <w:r>
                        <w:rPr>
                          <w:szCs w:val="24"/>
                          <w:lang w:eastAsia="lt-LT"/>
                        </w:rPr>
                        <w:t>. sudaryti nuomotojui sąlygas tikrinti nuomojamo turto būklę;</w:t>
                      </w:r>
                    </w:p>
                  </w:sdtContent>
                </w:sdt>
                <w:sdt>
                  <w:sdtPr>
                    <w:alias w:val="1 pr. 4.3.6 p."/>
                    <w:tag w:val="part_d5a9fc47dadd45869941f5eafe286613"/>
                    <w:lock w:val="sdtLocked"/>
                    <w:richText/>
                  </w:sdtPr>
                  <w:sdtContent>
                    <w:p>
                      <w:pPr>
                        <w:tabs>
                          <w:tab w:val="left" w:pos="1080"/>
                        </w:tabs>
                        <w:ind w:firstLine="720"/>
                        <w:jc w:val="both"/>
                        <w:rPr>
                          <w:szCs w:val="24"/>
                          <w:lang w:eastAsia="lt-LT"/>
                        </w:rPr>
                      </w:pPr>
                      <w:sdt>
                        <w:sdtPr>
                          <w:alias w:val="Numeris"/>
                          <w:tag w:val="nr_d5a9fc47dadd45869941f5eafe286613"/>
                          <w:lock w:val="sdtLocked"/>
                          <w:richText/>
                        </w:sdtPr>
                        <w:sdtContent>
                          <w:r>
                            <w:rPr>
                              <w:szCs w:val="24"/>
                              <w:lang w:eastAsia="lt-LT"/>
                            </w:rPr>
                            <w:t>4.3.6</w:t>
                          </w:r>
                        </w:sdtContent>
                      </w:sdt>
                      <w:r>
                        <w:rPr>
                          <w:szCs w:val="24"/>
                          <w:lang w:eastAsia="lt-LT"/>
                        </w:rPr>
                        <w:t>. pasibaigus Sutarties galiojimo terminui arba Sutartį nutraukus prieš terminą, perduoti turtą pagal turto perdavimo ir priėmimo aktą tvarkingą, tokios pat būklės, kokios jis perduotas nuomininkui, atsižvelgdamas į fizinį turto nusidėvėjimą, su visais padarytais pertvarkymais, kurių negalima atskirti nepadarant žalos turtui; nuomininkui neatlyginamos turto pagerinimo išlaidos, todėl nuomininkas, pasibaigus Sutarčiai ar ją nutraukus, neturi teisės reikalauti kompensacijos už turto pagerinimą.</w:t>
                      </w:r>
                    </w:p>
                  </w:sdtContent>
                </w:sdt>
              </w:sdtContent>
            </w:sdt>
            <w:sdt>
              <w:sdtPr>
                <w:alias w:val="1 pr. 4.4 p."/>
                <w:tag w:val="part_07f4679db4ce44d896ce6813589a8195"/>
                <w:lock w:val="sdtLocked"/>
                <w:richText/>
              </w:sdtPr>
              <w:sdtContent>
                <w:p>
                  <w:pPr>
                    <w:tabs>
                      <w:tab w:val="left" w:pos="1080"/>
                    </w:tabs>
                    <w:ind w:firstLine="720"/>
                    <w:jc w:val="both"/>
                    <w:rPr>
                      <w:szCs w:val="24"/>
                      <w:lang w:eastAsia="lt-LT"/>
                    </w:rPr>
                  </w:pPr>
                  <w:sdt>
                    <w:sdtPr>
                      <w:alias w:val="Numeris"/>
                      <w:tag w:val="nr_07f4679db4ce44d896ce6813589a8195"/>
                      <w:lock w:val="sdtLocked"/>
                      <w:richText/>
                    </w:sdtPr>
                    <w:sdtContent>
                      <w:r>
                        <w:rPr>
                          <w:szCs w:val="24"/>
                          <w:lang w:eastAsia="lt-LT"/>
                        </w:rPr>
                        <w:t>4.4</w:t>
                      </w:r>
                    </w:sdtContent>
                  </w:sdt>
                  <w:r>
                    <w:rPr>
                      <w:szCs w:val="24"/>
                      <w:lang w:eastAsia="lt-LT"/>
                    </w:rPr>
                    <w:t xml:space="preserve">. </w:t>
                  </w:r>
                  <w:r>
                    <w:rPr>
                      <w:bCs/>
                      <w:lang w:eastAsia="lt-LT"/>
                    </w:rPr>
                    <w:t xml:space="preserve">Nuomininkas turi </w:t>
                  </w:r>
                  <w:r>
                    <w:rPr>
                      <w:lang w:eastAsia="lt-LT"/>
                    </w:rPr>
                    <w:t>ir kitų teisių ir pareigų, nustatytų Sutartyje ir teisės aktuose.</w:t>
                  </w:r>
                </w:p>
              </w:sdtContent>
            </w:sdt>
            <w:sdt>
              <w:sdtPr>
                <w:alias w:val="1 pr. 4.5 p."/>
                <w:tag w:val="part_6b035b0f2b4b48b995aaf7ae3ded8cbb"/>
                <w:lock w:val="sdtLocked"/>
                <w:richText/>
              </w:sdtPr>
              <w:sdtContent>
                <w:p>
                  <w:pPr>
                    <w:ind w:firstLine="720"/>
                    <w:jc w:val="both"/>
                    <w:rPr>
                      <w:szCs w:val="24"/>
                    </w:rPr>
                  </w:pPr>
                  <w:sdt>
                    <w:sdtPr>
                      <w:alias w:val="Numeris"/>
                      <w:tag w:val="nr_6b035b0f2b4b48b995aaf7ae3ded8cbb"/>
                      <w:lock w:val="sdtLocked"/>
                      <w:richText/>
                    </w:sdtPr>
                    <w:sdtContent>
                      <w:r>
                        <w:rPr>
                          <w:rFonts w:eastAsia="Calibri"/>
                          <w:bCs/>
                          <w:szCs w:val="24"/>
                        </w:rPr>
                        <w:t>4.5</w:t>
                      </w:r>
                    </w:sdtContent>
                  </w:sdt>
                  <w:r>
                    <w:rPr>
                      <w:rFonts w:eastAsia="Calibri"/>
                      <w:bCs/>
                      <w:szCs w:val="24"/>
                    </w:rPr>
                    <w:t xml:space="preserve">. </w:t>
                  </w:r>
                  <w:r>
                    <w:rPr>
                      <w:rFonts w:eastAsia="Calibri"/>
                      <w:szCs w:val="24"/>
                    </w:rPr>
                    <w:t>Nuomininkas neturi teisės (išskyrus Valstybės ilgalaikio materialiojo turto nuomos viešojo konkurso ir nuomos be konkurso organizavimo</w:t>
                  </w:r>
                  <w:r>
                    <w:rPr>
                      <w:rFonts w:eastAsia="Arial Unicode MS"/>
                      <w:szCs w:val="24"/>
                    </w:rPr>
                    <w:t xml:space="preserve"> ir vykdymo</w:t>
                  </w:r>
                  <w:r>
                    <w:rPr>
                      <w:rFonts w:eastAsia="Calibri"/>
                      <w:szCs w:val="24"/>
                    </w:rPr>
                    <w:t xml:space="preserve"> tvarkos aprašo 48 punkte nustatytus atvejus) subnuomoti turto (ar jo dalies) ar suteikti tretiesiems asmenims kokių nors kitų teisių naudotis turtu (ar jo dalimi). Nuomininkas taip pat neturi teisės perleisti visų ar dalies savo teisių ir (ar) pareigų, kylančių iš Sutarties, įkeisti turto nuomos teisės ar perduoti jos kaip turtinio įnašo kuriam nors trečiajam asmeniui ar kitaip suvaržyti Sutartyje nustatytų turto nuomos teisių.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495ef0e92111e68503b67e3b82e8bd">
                    <w:r w:rsidRPr="00532B9F">
                      <w:rPr>
                        <w:rFonts w:ascii="Times New Roman" w:eastAsia="MS Mincho" w:hAnsi="Times New Roman"/>
                        <w:sz w:val="20"/>
                        <w:i/>
                        <w:iCs/>
                        <w:color w:val="0000FF" w:themeColor="hyperlink"/>
                        <w:u w:val="single"/>
                      </w:rPr>
                      <w:t>76</w:t>
                    </w:r>
                  </w:fldSimple>
                  <w:r>
                    <w:rPr>
                      <w:rFonts w:ascii="Times New Roman" w:eastAsia="MS Mincho" w:hAnsi="Times New Roman"/>
                      <w:sz w:val="20"/>
                      <w:i/>
                      <w:iCs/>
                    </w:rPr>
                    <w:t>,
2017-02-01,
paskelbta TAR 2017-02-02, i. k. 2017-01930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b3a7b0532511ea931dbf3357b5b1c0">
                    <w:r w:rsidRPr="00532B9F">
                      <w:rPr>
                        <w:rFonts w:ascii="Times New Roman" w:eastAsia="MS Mincho" w:hAnsi="Times New Roman"/>
                        <w:sz w:val="20"/>
                        <w:i/>
                        <w:iCs/>
                        <w:color w:val="0000FF" w:themeColor="hyperlink"/>
                        <w:u w:val="single"/>
                      </w:rPr>
                      <w:t>129</w:t>
                    </w:r>
                  </w:fldSimple>
                  <w:r>
                    <w:rPr>
                      <w:rFonts w:ascii="Times New Roman" w:eastAsia="MS Mincho" w:hAnsi="Times New Roman"/>
                      <w:sz w:val="20"/>
                      <w:i/>
                      <w:iCs/>
                    </w:rPr>
                    <w:t>,
2020-02-12,
paskelbta TAR 2020-02-20, i. k. 2020-03625            </w:t>
                  </w:r>
                </w:p>
                <w:p/>
              </w:sdtContent>
            </w:sdt>
            <w:sdt>
              <w:sdtPr>
                <w:alias w:val="1 pr. 4.6 p."/>
                <w:tag w:val="part_4f498a31e15b444fbce9ad369a07e3a2"/>
                <w:lock w:val="sdtLocked"/>
                <w:richText/>
              </w:sdtPr>
              <w:sdtContent>
                <w:p>
                  <w:pPr>
                    <w:tabs>
                      <w:tab w:val="left" w:pos="1080"/>
                    </w:tabs>
                    <w:ind w:firstLine="720"/>
                    <w:jc w:val="both"/>
                    <w:rPr>
                      <w:szCs w:val="24"/>
                      <w:lang w:eastAsia="lt-LT"/>
                    </w:rPr>
                  </w:pPr>
                  <w:sdt>
                    <w:sdtPr>
                      <w:alias w:val="Numeris"/>
                      <w:tag w:val="nr_4f498a31e15b444fbce9ad369a07e3a2"/>
                      <w:lock w:val="sdtLocked"/>
                      <w:richText/>
                    </w:sdtPr>
                    <w:sdtContent>
                      <w:r>
                        <w:rPr>
                          <w:szCs w:val="24"/>
                          <w:lang w:eastAsia="lt-LT"/>
                        </w:rPr>
                        <w:t>4.6</w:t>
                      </w:r>
                    </w:sdtContent>
                  </w:sdt>
                  <w:r>
                    <w:rPr>
                      <w:szCs w:val="24"/>
                      <w:lang w:eastAsia="lt-LT"/>
                    </w:rPr>
                    <w:t>. Sutartis nesuteikia nuomininkui teisės nuomojamo turto adresu registruoti savo ar savo filialų, atstovybių ar patronuojamųjų įmonių, taip pat klientų ar kitų susijusių asmenų buveinių.</w:t>
                  </w:r>
                </w:p>
              </w:sdtContent>
            </w:sdt>
            <w:sdt>
              <w:sdtPr>
                <w:alias w:val="1 pr. 4.7 p."/>
                <w:tag w:val="part_90126acdec684034a4b0a9411890dcca"/>
                <w:lock w:val="sdtLocked"/>
                <w:richText/>
              </w:sdtPr>
              <w:sdtContent>
                <w:p>
                  <w:pPr>
                    <w:tabs>
                      <w:tab w:val="left" w:pos="1080"/>
                    </w:tabs>
                    <w:ind w:firstLine="720"/>
                    <w:jc w:val="both"/>
                    <w:rPr>
                      <w:szCs w:val="24"/>
                      <w:lang w:eastAsia="lt-LT"/>
                    </w:rPr>
                  </w:pPr>
                  <w:sdt>
                    <w:sdtPr>
                      <w:alias w:val="Numeris"/>
                      <w:tag w:val="nr_90126acdec684034a4b0a9411890dcca"/>
                      <w:lock w:val="sdtLocked"/>
                      <w:richText/>
                    </w:sdtPr>
                    <w:sdtContent>
                      <w:r>
                        <w:rPr>
                          <w:szCs w:val="24"/>
                          <w:lang w:eastAsia="lt-LT"/>
                        </w:rPr>
                        <w:t>4.7</w:t>
                      </w:r>
                    </w:sdtContent>
                  </w:sdt>
                  <w:r>
                    <w:rPr>
                      <w:szCs w:val="24"/>
                      <w:lang w:eastAsia="lt-LT"/>
                    </w:rPr>
                    <w:t>. Nuomininkui draudžiama be rašytinio nuomotojo sutikimo atlikti statinio kapitalinio remonto ar rekonstravimo darbus. Nuomininkas turi teisę be išankstinio nuomotojo sutikimo savo lėšomis atlikti turto pertvarkymus, reikalingus tam, kad turtą būtų galima naudoti pagal paskirtį, nurodytą Sutarties 1.2 papunktyje, su sąlyga, kad tokie pertvarkymai nesusiję su statinio rekonstravimu ar kapitaliniu remontu, kaip jie apibrėžti Lietuvos Respublikos statybos įstatyme.</w:t>
                  </w:r>
                </w:p>
                <w:p>
                  <w:pPr>
                    <w:tabs>
                      <w:tab w:val="num" w:pos="1080"/>
                    </w:tabs>
                    <w:jc w:val="center"/>
                    <w:rPr>
                      <w:b/>
                    </w:rPr>
                  </w:pPr>
                </w:p>
              </w:sdtContent>
            </w:sdt>
          </w:sdtContent>
        </w:sdt>
        <w:sdt>
          <w:sdtPr>
            <w:alias w:val="skyrius"/>
            <w:tag w:val="part_726e4781e6d24b6c9984632b8b43fbca"/>
            <w:lock w:val="sdtLocked"/>
            <w:richText/>
          </w:sdtPr>
          <w:sdtContent>
            <w:p>
              <w:pPr>
                <w:tabs>
                  <w:tab w:val="num" w:pos="1080"/>
                </w:tabs>
                <w:jc w:val="center"/>
                <w:rPr>
                  <w:b/>
                </w:rPr>
              </w:pPr>
              <w:sdt>
                <w:sdtPr>
                  <w:alias w:val="Numeris"/>
                  <w:tag w:val="nr_726e4781e6d24b6c9984632b8b43fbca"/>
                  <w:lock w:val="sdtLocked"/>
                  <w:richText/>
                </w:sdtPr>
                <w:sdtContent>
                  <w:r>
                    <w:rPr>
                      <w:b/>
                    </w:rPr>
                    <w:t>V</w:t>
                  </w:r>
                </w:sdtContent>
              </w:sdt>
              <w:r>
                <w:rPr>
                  <w:b/>
                </w:rPr>
                <w:t xml:space="preserve">. </w:t>
              </w:r>
              <w:sdt>
                <w:sdtPr>
                  <w:alias w:val="Pavadinimas"/>
                  <w:tag w:val="title_726e4781e6d24b6c9984632b8b43fbca"/>
                  <w:lock w:val="sdtLocked"/>
                  <w:richText/>
                </w:sdtPr>
                <w:sdtContent>
                  <w:r>
                    <w:rPr>
                      <w:b/>
                    </w:rPr>
                    <w:t>ŠALIŲ ATSAKOMYBĖ</w:t>
                  </w:r>
                </w:sdtContent>
              </w:sdt>
            </w:p>
            <w:p>
              <w:pPr>
                <w:tabs>
                  <w:tab w:val="num" w:pos="1080"/>
                </w:tabs>
                <w:jc w:val="center"/>
                <w:rPr>
                  <w:b/>
                </w:rPr>
              </w:pPr>
            </w:p>
            <w:sdt>
              <w:sdtPr>
                <w:alias w:val="1 pr. 5.1 p."/>
                <w:tag w:val="part_156a35eb6a994cda96d9c2da98844929"/>
                <w:lock w:val="sdtLocked"/>
                <w:richText/>
              </w:sdtPr>
              <w:sdtContent>
                <w:p>
                  <w:pPr>
                    <w:tabs>
                      <w:tab w:val="num" w:pos="1080"/>
                    </w:tabs>
                    <w:ind w:firstLine="720"/>
                    <w:jc w:val="both"/>
                  </w:pPr>
                  <w:sdt>
                    <w:sdtPr>
                      <w:alias w:val="Numeris"/>
                      <w:tag w:val="nr_156a35eb6a994cda96d9c2da98844929"/>
                      <w:lock w:val="sdtLocked"/>
                      <w:richText/>
                    </w:sdtPr>
                    <w:sdtContent>
                      <w:r>
                        <w:t>5.1</w:t>
                      </w:r>
                    </w:sdtContent>
                  </w:sdt>
                  <w:r>
                    <w:t xml:space="preserve">. Nuomininkas, per Sutartyje nustatytus terminus nesumokėjęs nuompinigių ir </w:t>
                  </w:r>
                  <w:r>
                    <w:rPr>
                      <w:szCs w:val="24"/>
                    </w:rPr>
                    <w:t>(ar) kitų mokesčių ir įmokų</w:t>
                  </w:r>
                  <w:r>
                    <w:t xml:space="preserve">, privalo mokėti nuomotojui 0,05 procento dydžio delspinigius nuo visos nesumokėtos sumos už kiekvieną pavėluotą dieną. </w:t>
                  </w:r>
                </w:p>
              </w:sdtContent>
            </w:sdt>
            <w:sdt>
              <w:sdtPr>
                <w:alias w:val="1 pr. 5.2 p."/>
                <w:tag w:val="part_53858e2900624c82824491cd3c43d913"/>
                <w:lock w:val="sdtLocked"/>
                <w:richText/>
              </w:sdtPr>
              <w:sdtContent>
                <w:p>
                  <w:pPr>
                    <w:tabs>
                      <w:tab w:val="num" w:pos="1080"/>
                    </w:tabs>
                    <w:ind w:firstLine="720"/>
                    <w:jc w:val="both"/>
                  </w:pPr>
                  <w:sdt>
                    <w:sdtPr>
                      <w:alias w:val="Numeris"/>
                      <w:tag w:val="nr_53858e2900624c82824491cd3c43d913"/>
                      <w:lock w:val="sdtLocked"/>
                      <w:richText/>
                    </w:sdtPr>
                    <w:sdtContent>
                      <w:r>
                        <w:t>5.2</w:t>
                      </w:r>
                    </w:sdtContent>
                  </w:sdt>
                  <w:r>
                    <w:t xml:space="preserve">. Delspinigių sumokėjimas neatleidžia nuomininko nuo pagrindinės prievolės įvykdymo. </w:t>
                  </w:r>
                </w:p>
              </w:sdtContent>
            </w:sdt>
            <w:sdt>
              <w:sdtPr>
                <w:alias w:val="1 pr. 5.3 p."/>
                <w:tag w:val="part_5ae4dd43c09845bb9de4ca1c7d2384ca"/>
                <w:lock w:val="sdtLocked"/>
                <w:richText/>
              </w:sdtPr>
              <w:sdtContent>
                <w:p>
                  <w:pPr>
                    <w:tabs>
                      <w:tab w:val="num" w:pos="1080"/>
                    </w:tabs>
                    <w:ind w:firstLine="720"/>
                    <w:jc w:val="both"/>
                  </w:pPr>
                  <w:sdt>
                    <w:sdtPr>
                      <w:alias w:val="Numeris"/>
                      <w:tag w:val="nr_5ae4dd43c09845bb9de4ca1c7d2384ca"/>
                      <w:lock w:val="sdtLocked"/>
                      <w:richText/>
                    </w:sdtPr>
                    <w:sdtContent>
                      <w:r>
                        <w:t>5.3</w:t>
                      </w:r>
                    </w:sdtContent>
                  </w:sdt>
                  <w:r>
                    <w:t xml:space="preserve">. Už turto </w:t>
                  </w:r>
                  <w:r>
                    <w:rPr>
                      <w:color w:val="000000"/>
                    </w:rPr>
                    <w:t>pabloginimą</w:t>
                  </w:r>
                  <w:r>
                    <w:t xml:space="preserve"> nuomininkas atsako Lietuvos Respublikos civilinio kodekso 6.500 straipsnyje nustatyta tvarka.</w:t>
                  </w:r>
                </w:p>
                <w:p>
                  <w:pPr>
                    <w:tabs>
                      <w:tab w:val="num" w:pos="1080"/>
                    </w:tabs>
                    <w:jc w:val="center"/>
                    <w:rPr>
                      <w:b/>
                    </w:rPr>
                  </w:pPr>
                </w:p>
              </w:sdtContent>
            </w:sdt>
          </w:sdtContent>
        </w:sdt>
        <w:sdt>
          <w:sdtPr>
            <w:alias w:val="skyrius"/>
            <w:tag w:val="part_2d1cef1158fa4c48ab262b4fdb757a7a"/>
            <w:lock w:val="sdtLocked"/>
            <w:richText/>
          </w:sdtPr>
          <w:sdtContent>
            <w:p>
              <w:pPr>
                <w:tabs>
                  <w:tab w:val="num" w:pos="1080"/>
                </w:tabs>
                <w:jc w:val="center"/>
                <w:rPr>
                  <w:b/>
                </w:rPr>
              </w:pPr>
              <w:sdt>
                <w:sdtPr>
                  <w:alias w:val="Numeris"/>
                  <w:tag w:val="nr_2d1cef1158fa4c48ab262b4fdb757a7a"/>
                  <w:lock w:val="sdtLocked"/>
                  <w:richText/>
                </w:sdtPr>
                <w:sdtContent>
                  <w:r>
                    <w:rPr>
                      <w:b/>
                    </w:rPr>
                    <w:t>VI</w:t>
                  </w:r>
                </w:sdtContent>
              </w:sdt>
              <w:r>
                <w:rPr>
                  <w:b/>
                </w:rPr>
                <w:t xml:space="preserve">. </w:t>
              </w:r>
              <w:sdt>
                <w:sdtPr>
                  <w:alias w:val="Pavadinimas"/>
                  <w:tag w:val="title_2d1cef1158fa4c48ab262b4fdb757a7a"/>
                  <w:lock w:val="sdtLocked"/>
                  <w:richText/>
                </w:sdtPr>
                <w:sdtContent>
                  <w:r>
                    <w:rPr>
                      <w:b/>
                    </w:rPr>
                    <w:t>SUTARTIES GALIOJIMAS, ATNAUJINIMAS, PAKEITIMAS IR PASIBAIGIMAS</w:t>
                  </w:r>
                </w:sdtContent>
              </w:sdt>
            </w:p>
            <w:p>
              <w:pPr>
                <w:tabs>
                  <w:tab w:val="num" w:pos="1080"/>
                </w:tabs>
                <w:jc w:val="center"/>
                <w:rPr>
                  <w:b/>
                </w:rPr>
              </w:pPr>
            </w:p>
            <w:sdt>
              <w:sdtPr>
                <w:alias w:val="1 pr. 6.1 p."/>
                <w:tag w:val="part_0be563cf861d4f3aad9e5fb44df6fdc0"/>
                <w:lock w:val="sdtLocked"/>
                <w:richText/>
              </w:sdtPr>
              <w:sdtContent>
                <w:p>
                  <w:pPr>
                    <w:tabs>
                      <w:tab w:val="num" w:pos="1080"/>
                    </w:tabs>
                    <w:ind w:firstLine="720"/>
                    <w:jc w:val="both"/>
                  </w:pPr>
                  <w:sdt>
                    <w:sdtPr>
                      <w:alias w:val="Numeris"/>
                      <w:tag w:val="nr_0be563cf861d4f3aad9e5fb44df6fdc0"/>
                      <w:lock w:val="sdtLocked"/>
                      <w:richText/>
                    </w:sdtPr>
                    <w:sdtContent>
                      <w:r>
                        <w:t>6.1</w:t>
                      </w:r>
                    </w:sdtContent>
                  </w:sdt>
                  <w:r>
                    <w:t>. Ši Sutartis įsigalioja jos pasirašymo dieną ir galioja, iki visiškai ir tinkamai įvykdomi Sutartyje nustatyti įsipareigojimai arba Sutartis nutraukiama Sutartyje ir (ar) teisės aktuose nustatyta tvarka.</w:t>
                  </w:r>
                </w:p>
              </w:sdtContent>
            </w:sdt>
            <w:sdt>
              <w:sdtPr>
                <w:alias w:val="1 pr. 6.2 p."/>
                <w:tag w:val="part_41f35750cf6f47a29ddd04bd8ba443bd"/>
                <w:lock w:val="sdtLocked"/>
                <w:richText/>
              </w:sdtPr>
              <w:sdtContent>
                <w:p>
                  <w:pPr>
                    <w:tabs>
                      <w:tab w:val="num" w:pos="1080"/>
                    </w:tabs>
                    <w:ind w:firstLine="720"/>
                    <w:jc w:val="both"/>
                  </w:pPr>
                  <w:sdt>
                    <w:sdtPr>
                      <w:alias w:val="Numeris"/>
                      <w:tag w:val="nr_41f35750cf6f47a29ddd04bd8ba443bd"/>
                      <w:lock w:val="sdtLocked"/>
                      <w:richText/>
                    </w:sdtPr>
                    <w:sdtContent>
                      <w:r>
                        <w:t>6.2</w:t>
                      </w:r>
                    </w:sdtContent>
                  </w:sdt>
                  <w:r>
                    <w:t xml:space="preserve">. Nuomininkas, per visą nuomos terminą laikęsis savo įsipareigojimų pagal Sutartį, nuomos terminui pasibaigus turės pirmenybės teisę prieš kitus asmenis sudaryti naują turto nuomos sutartį papildomam terminui. Nuomotojas </w:t>
                  </w:r>
                  <w:r>
                    <w:rPr>
                      <w:szCs w:val="24"/>
                    </w:rPr>
                    <w:t xml:space="preserve">privalo užtikrinti, kad turto nuomos sutarties atnaujinimo atveju bendra nuomos trukmė nebūtų ilgesnė kaip 10 metų. </w:t>
                  </w:r>
                  <w:r>
                    <w:t>Nuomotojas ne vėliau kaip prieš 2 (du) mėnesius</w:t>
                  </w:r>
                  <w:r>
                    <w:rPr>
                      <w:szCs w:val="24"/>
                    </w:rPr>
                    <w:t xml:space="preserve"> iki nuomos termino pabaigos</w:t>
                  </w:r>
                  <w:r>
                    <w:t xml:space="preserve"> raštu informuoja nuomininką apie siūlymą sudaryti naują turto nuomos sutartį papildomam terminui, nurodydamas nuomos terminą, nuomos mokestį ir kitas nuomos sąlygas, kurias nuomotojas laiko esant svarbiomis. Nuomininkas privalo ne vėliau kaip per 1 (vieną) mėnesį nuo nuomotojo pranešimo gavimo dienos raštu atsakyti nuomotojui, ar sutinka sudaryti turto nuomos sutartį papildomam terminui. Nuomininkui raštu neatsakius nuomotojui per 1 (vieną) mėnesį nuo pranešimo iš nuomotojo gavimo dienos, laikoma, kad nuomininkas atsisako sudaryti turto nuomos sutartį papildomam terminui nuomotojo pasiūlytomis sąlygomis. </w:t>
                  </w:r>
                </w:p>
              </w:sdtContent>
            </w:sdt>
            <w:sdt>
              <w:sdtPr>
                <w:alias w:val="1 pr. 6.3 p."/>
                <w:tag w:val="part_dce37624243f4d689a901cf5b8551738"/>
                <w:lock w:val="sdtLocked"/>
                <w:richText/>
              </w:sdtPr>
              <w:sdtContent>
                <w:p>
                  <w:pPr>
                    <w:tabs>
                      <w:tab w:val="num" w:pos="1080"/>
                    </w:tabs>
                    <w:ind w:firstLine="720"/>
                    <w:jc w:val="both"/>
                    <w:rPr>
                      <w:bCs/>
                    </w:rPr>
                  </w:pPr>
                  <w:sdt>
                    <w:sdtPr>
                      <w:alias w:val="Numeris"/>
                      <w:tag w:val="nr_dce37624243f4d689a901cf5b8551738"/>
                      <w:lock w:val="sdtLocked"/>
                      <w:richText/>
                    </w:sdtPr>
                    <w:sdtContent>
                      <w:r>
                        <w:rPr>
                          <w:bCs/>
                        </w:rPr>
                        <w:t>6.3</w:t>
                      </w:r>
                    </w:sdtContent>
                  </w:sdt>
                  <w:r>
                    <w:rPr>
                      <w:bCs/>
                    </w:rPr>
                    <w:t>. Nuomininkas neturės pirmenybės teisės sudaryti naujos turto nuomos sutarties papildomam terminui, jeigu nuomotojas iki nuomos termino pabaigos bus pareiškęs nuomininkui bent vieną pagrįstą rašytinį įspėjimą dėl Sutarties nuostatų pažeidimo. Tokiu atveju, pasibaigus turto nuomos terminui, nuomotojas turės teisę (tačiau neprivalės) pasiūlyti nuomininkui išsinuomoti turtą tokiomis pat ar naujomis nuomotojo nuožiūra nurodytomis sąlygomis ir terminais.</w:t>
                  </w:r>
                </w:p>
              </w:sdtContent>
            </w:sdt>
            <w:sdt>
              <w:sdtPr>
                <w:alias w:val="1 pr. 6.4 p."/>
                <w:tag w:val="part_223e68d938b04ce5ad9a215becd74c2a"/>
                <w:lock w:val="sdtLocked"/>
                <w:richText/>
              </w:sdtPr>
              <w:sdtContent>
                <w:p>
                  <w:pPr>
                    <w:tabs>
                      <w:tab w:val="num" w:pos="1080"/>
                    </w:tabs>
                    <w:ind w:firstLine="720"/>
                    <w:jc w:val="both"/>
                  </w:pPr>
                  <w:sdt>
                    <w:sdtPr>
                      <w:alias w:val="Numeris"/>
                      <w:tag w:val="nr_223e68d938b04ce5ad9a215becd74c2a"/>
                      <w:lock w:val="sdtLocked"/>
                      <w:richText/>
                    </w:sdtPr>
                    <w:sdtContent>
                      <w:r>
                        <w:t>6.4</w:t>
                      </w:r>
                    </w:sdtContent>
                  </w:sdt>
                  <w:r>
                    <w:t xml:space="preserve">. Visi Sutartis pakeitimai, papildymai ir priedai galioja, jeigu jie sudaryti raštu ir pasirašyti Sutarties šalių. </w:t>
                  </w:r>
                </w:p>
              </w:sdtContent>
            </w:sdt>
            <w:sdt>
              <w:sdtPr>
                <w:alias w:val="1 pr. 6.5 p."/>
                <w:tag w:val="part_a53880b292f7441385d92e765d97a17c"/>
                <w:lock w:val="sdtLocked"/>
                <w:richText/>
              </w:sdtPr>
              <w:sdtContent>
                <w:p>
                  <w:pPr>
                    <w:ind w:firstLine="720"/>
                    <w:jc w:val="both"/>
                    <w:rPr>
                      <w:bCs/>
                      <w:szCs w:val="24"/>
                      <w:lang w:eastAsia="lt-LT"/>
                    </w:rPr>
                  </w:pPr>
                  <w:sdt>
                    <w:sdtPr>
                      <w:alias w:val="Numeris"/>
                      <w:tag w:val="nr_a53880b292f7441385d92e765d97a17c"/>
                      <w:lock w:val="sdtLocked"/>
                      <w:richText/>
                    </w:sdtPr>
                    <w:sdtContent>
                      <w:r>
                        <w:rPr>
                          <w:bCs/>
                          <w:szCs w:val="24"/>
                          <w:lang w:eastAsia="lt-LT"/>
                        </w:rPr>
                        <w:t>6.5</w:t>
                      </w:r>
                    </w:sdtContent>
                  </w:sdt>
                  <w:r>
                    <w:rPr>
                      <w:bCs/>
                      <w:szCs w:val="24"/>
                      <w:lang w:eastAsia="lt-LT"/>
                    </w:rPr>
                    <w:t>. Ši Sutartis pasibaigia arba gali būti nutraukta:</w:t>
                  </w:r>
                </w:p>
                <w:sdt>
                  <w:sdtPr>
                    <w:alias w:val="1 pr. 6.5.1 p."/>
                    <w:tag w:val="part_ee2df86a36a94c0faff59ad8bd7a16ae"/>
                    <w:lock w:val="sdtLocked"/>
                    <w:richText/>
                  </w:sdtPr>
                  <w:sdtContent>
                    <w:p>
                      <w:pPr>
                        <w:ind w:firstLine="720"/>
                        <w:jc w:val="both"/>
                        <w:rPr>
                          <w:bCs/>
                          <w:szCs w:val="24"/>
                          <w:lang w:eastAsia="lt-LT"/>
                        </w:rPr>
                      </w:pPr>
                      <w:sdt>
                        <w:sdtPr>
                          <w:alias w:val="Numeris"/>
                          <w:tag w:val="nr_ee2df86a36a94c0faff59ad8bd7a16ae"/>
                          <w:lock w:val="sdtLocked"/>
                          <w:richText/>
                        </w:sdtPr>
                        <w:sdtContent>
                          <w:r>
                            <w:rPr>
                              <w:bCs/>
                              <w:szCs w:val="24"/>
                              <w:lang w:eastAsia="lt-LT"/>
                            </w:rPr>
                            <w:t>6.5.1</w:t>
                          </w:r>
                        </w:sdtContent>
                      </w:sdt>
                      <w:r>
                        <w:rPr>
                          <w:bCs/>
                          <w:szCs w:val="24"/>
                          <w:lang w:eastAsia="lt-LT"/>
                        </w:rPr>
                        <w:t>. pasibaigus nuomos terminui;</w:t>
                      </w:r>
                    </w:p>
                  </w:sdtContent>
                </w:sdt>
                <w:sdt>
                  <w:sdtPr>
                    <w:alias w:val="1 pr. 6.5.2 p."/>
                    <w:tag w:val="part_ab989ff28f0d45688a0f00a6b53104be"/>
                    <w:lock w:val="sdtLocked"/>
                    <w:richText/>
                  </w:sdtPr>
                  <w:sdtContent>
                    <w:p>
                      <w:pPr>
                        <w:ind w:firstLine="720"/>
                        <w:jc w:val="both"/>
                        <w:rPr>
                          <w:szCs w:val="24"/>
                          <w:lang w:eastAsia="lt-LT"/>
                        </w:rPr>
                      </w:pPr>
                      <w:sdt>
                        <w:sdtPr>
                          <w:alias w:val="Numeris"/>
                          <w:tag w:val="nr_ab989ff28f0d45688a0f00a6b53104be"/>
                          <w:lock w:val="sdtLocked"/>
                          <w:richText/>
                        </w:sdtPr>
                        <w:sdtContent>
                          <w:r>
                            <w:rPr>
                              <w:bCs/>
                              <w:szCs w:val="24"/>
                              <w:lang w:eastAsia="lt-LT"/>
                            </w:rPr>
                            <w:t>6.5.2</w:t>
                          </w:r>
                        </w:sdtContent>
                      </w:sdt>
                      <w:r>
                        <w:rPr>
                          <w:bCs/>
                          <w:szCs w:val="24"/>
                          <w:lang w:eastAsia="lt-LT"/>
                        </w:rPr>
                        <w:t xml:space="preserve">. </w:t>
                      </w:r>
                      <w:r>
                        <w:rPr>
                          <w:szCs w:val="24"/>
                          <w:lang w:eastAsia="lt-LT"/>
                        </w:rPr>
                        <w:t>Sutarties šalių susitarimu;</w:t>
                      </w:r>
                    </w:p>
                  </w:sdtContent>
                </w:sdt>
                <w:sdt>
                  <w:sdtPr>
                    <w:alias w:val="1 pr. 6.5.3 p."/>
                    <w:tag w:val="part_84db2298d87c4500bd4f87cbc70ebb5d"/>
                    <w:lock w:val="sdtLocked"/>
                    <w:richText/>
                  </w:sdtPr>
                  <w:sdtContent>
                    <w:p>
                      <w:pPr>
                        <w:ind w:firstLine="720"/>
                        <w:jc w:val="both"/>
                        <w:rPr>
                          <w:bCs/>
                          <w:szCs w:val="24"/>
                          <w:lang w:eastAsia="lt-LT"/>
                        </w:rPr>
                      </w:pPr>
                      <w:sdt>
                        <w:sdtPr>
                          <w:alias w:val="Numeris"/>
                          <w:tag w:val="nr_84db2298d87c4500bd4f87cbc70ebb5d"/>
                          <w:lock w:val="sdtLocked"/>
                          <w:richText/>
                        </w:sdtPr>
                        <w:sdtContent>
                          <w:r>
                            <w:rPr>
                              <w:szCs w:val="24"/>
                              <w:lang w:eastAsia="lt-LT"/>
                            </w:rPr>
                            <w:t>6.5.3</w:t>
                          </w:r>
                        </w:sdtContent>
                      </w:sdt>
                      <w:r>
                        <w:rPr>
                          <w:szCs w:val="24"/>
                          <w:lang w:eastAsia="lt-LT"/>
                        </w:rPr>
                        <w:t>. kitais Lietuvos Respublikos civilinio kodekso nustatytais atvejais ir tvarka;</w:t>
                      </w:r>
                    </w:p>
                  </w:sdtContent>
                </w:sdt>
                <w:sdt>
                  <w:sdtPr>
                    <w:alias w:val="1 pr. 6.5.4 p."/>
                    <w:tag w:val="part_d54eabbb19a9457aab04ddd31a6601fd"/>
                    <w:lock w:val="sdtLocked"/>
                    <w:richText/>
                  </w:sdtPr>
                  <w:sdtContent>
                    <w:p>
                      <w:pPr>
                        <w:ind w:firstLine="720"/>
                        <w:jc w:val="both"/>
                        <w:rPr>
                          <w:szCs w:val="24"/>
                          <w:lang w:eastAsia="lt-LT"/>
                        </w:rPr>
                      </w:pPr>
                      <w:sdt>
                        <w:sdtPr>
                          <w:alias w:val="Numeris"/>
                          <w:tag w:val="nr_d54eabbb19a9457aab04ddd31a6601fd"/>
                          <w:lock w:val="sdtLocked"/>
                          <w:richText/>
                        </w:sdtPr>
                        <w:sdtContent>
                          <w:r>
                            <w:rPr>
                              <w:szCs w:val="24"/>
                              <w:lang w:eastAsia="lt-LT"/>
                            </w:rPr>
                            <w:t>6.5.4</w:t>
                          </w:r>
                        </w:sdtContent>
                      </w:sdt>
                      <w:r>
                        <w:rPr>
                          <w:szCs w:val="24"/>
                          <w:lang w:eastAsia="lt-LT"/>
                        </w:rPr>
                        <w:t>. Lietuvos Respublikos civilinio kodekso nustatyta tvarka, kai išnuomoto turto reikia valstybės funkcijoms atlikti.</w:t>
                      </w:r>
                    </w:p>
                    <w:p>
                      <w:pPr>
                        <w:jc w:val="center"/>
                        <w:rPr>
                          <w:b/>
                          <w:caps/>
                        </w:rPr>
                      </w:pPr>
                    </w:p>
                  </w:sdtContent>
                </w:sdt>
              </w:sdtContent>
            </w:sdt>
          </w:sdtContent>
        </w:sdt>
        <w:sdt>
          <w:sdtPr>
            <w:alias w:val="skyrius"/>
            <w:tag w:val="part_1e6f7637519b4cafbfd1e7349320fa60"/>
            <w:lock w:val="sdtLocked"/>
            <w:richText/>
          </w:sdtPr>
          <w:sdtContent>
            <w:p>
              <w:pPr>
                <w:jc w:val="center"/>
                <w:rPr>
                  <w:b/>
                  <w:caps/>
                </w:rPr>
              </w:pPr>
              <w:sdt>
                <w:sdtPr>
                  <w:alias w:val="Numeris"/>
                  <w:tag w:val="nr_1e6f7637519b4cafbfd1e7349320fa60"/>
                  <w:lock w:val="sdtLocked"/>
                  <w:richText/>
                </w:sdtPr>
                <w:sdtContent>
                  <w:r>
                    <w:rPr>
                      <w:b/>
                      <w:caps/>
                    </w:rPr>
                    <w:t>VII</w:t>
                  </w:r>
                </w:sdtContent>
              </w:sdt>
              <w:r>
                <w:rPr>
                  <w:b/>
                  <w:caps/>
                </w:rPr>
                <w:t xml:space="preserve">. </w:t>
              </w:r>
              <w:sdt>
                <w:sdtPr>
                  <w:alias w:val="Pavadinimas"/>
                  <w:tag w:val="title_1e6f7637519b4cafbfd1e7349320fa60"/>
                  <w:lock w:val="sdtLocked"/>
                  <w:richText/>
                </w:sdtPr>
                <w:sdtContent>
                  <w:r>
                    <w:rPr>
                      <w:b/>
                      <w:caps/>
                    </w:rPr>
                    <w:t>NENUGALIMOS JĖGOS (</w:t>
                  </w:r>
                  <w:r>
                    <w:rPr>
                      <w:b/>
                      <w:i/>
                      <w:caps/>
                    </w:rPr>
                    <w:t>Force Majeure</w:t>
                  </w:r>
                  <w:r>
                    <w:rPr>
                      <w:b/>
                      <w:caps/>
                    </w:rPr>
                    <w:t>) APLINKYBĖS</w:t>
                  </w:r>
                </w:sdtContent>
              </w:sdt>
            </w:p>
            <w:p>
              <w:pPr>
                <w:jc w:val="center"/>
                <w:rPr>
                  <w:b/>
                  <w:caps/>
                </w:rPr>
              </w:pPr>
            </w:p>
            <w:sdt>
              <w:sdtPr>
                <w:alias w:val="1 pr. 7.1 p."/>
                <w:tag w:val="part_6d67b4b245304f43a7fe11598d4fd934"/>
                <w:lock w:val="sdtLocked"/>
                <w:richText/>
              </w:sdtPr>
              <w:sdtContent>
                <w:p>
                  <w:pPr>
                    <w:ind w:firstLine="720"/>
                    <w:jc w:val="both"/>
                    <w:rPr>
                      <w:b/>
                      <w:caps/>
                    </w:rPr>
                  </w:pPr>
                  <w:sdt>
                    <w:sdtPr>
                      <w:alias w:val="Numeris"/>
                      <w:tag w:val="nr_6d67b4b245304f43a7fe11598d4fd934"/>
                      <w:lock w:val="sdtLocked"/>
                      <w:richText/>
                    </w:sdtPr>
                    <w:sdtContent>
                      <w:r>
                        <w:t>7.1</w:t>
                      </w:r>
                    </w:sdtContent>
                  </w:sdt>
                  <w:r>
                    <w:t>. Nė viena šalis nelaikoma pažeidusi Sutartį arba nevykdanti savo įsipareigojimų pagal Sutartį, jeigu įsipareigojimus vykdyti jai trukdo nenugalimos jėgos (</w:t>
                  </w:r>
                  <w:r>
                    <w:rPr>
                      <w:i/>
                    </w:rPr>
                    <w:t>force majeure</w:t>
                  </w:r>
                  <w:r>
                    <w:t>) aplinkybės, atsiradusios po Sutarties įsigaliojimo dienos, vadovaujantis Lietuvos Respublikos civilinio kodekso 6.212 straipsniu ir Atleidimo nuo atsakomybės esant nenugalimos jėgos (force majeure) aplinkybėms taisyklėmis, patvirtintomis Lietuvos Respublikos Vyriausybės 1996 m. liepos 15 d. nutarimu Nr. 840.</w:t>
                  </w:r>
                </w:p>
              </w:sdtContent>
            </w:sdt>
            <w:sdt>
              <w:sdtPr>
                <w:alias w:val="1 pr. 7.2 p."/>
                <w:tag w:val="part_e003b76adc524e4cab5e9e070bca55a9"/>
                <w:lock w:val="sdtLocked"/>
                <w:richText/>
              </w:sdtPr>
              <w:sdtContent>
                <w:p>
                  <w:pPr>
                    <w:tabs>
                      <w:tab w:val="left" w:pos="1080"/>
                    </w:tabs>
                    <w:ind w:firstLine="720"/>
                    <w:jc w:val="both"/>
                  </w:pPr>
                  <w:sdt>
                    <w:sdtPr>
                      <w:alias w:val="Numeris"/>
                      <w:tag w:val="nr_e003b76adc524e4cab5e9e070bca55a9"/>
                      <w:lock w:val="sdtLocked"/>
                      <w:richText/>
                    </w:sdtPr>
                    <w:sdtContent>
                      <w:r>
                        <w:t>7.2</w:t>
                      </w:r>
                    </w:sdtContent>
                  </w:sdt>
                  <w:r>
                    <w:t>. Jeigu kuri nors šalis mano, kad atsirado nenugalimos jėgos (</w:t>
                  </w:r>
                  <w:r>
                    <w:rPr>
                      <w:i/>
                    </w:rPr>
                    <w:t>force majeure</w:t>
                  </w:r>
                  <w:r>
                    <w:t>) aplinkybių, dėl kurių ji negali vykdyti savo įsipareigojimų, ji nedelsdama, ne vėliau kaip per 3 kalendorines dienas nuo tokių aplinkybių atsiradimo, informuoja apie tai kitą šalį, pranešdama apie aplinkybių pobūdį, galimą trukmę ir tikėtiną poveikį. Jeigu nuomotojas raštu nenurodo kitaip, nuomininkas toliau vykdo savo įsipareigojimus pagal Sutartį tiek, kiek įmanoma, ir ieško alternatyvių būdų, kaip vykdyti savo įsipareigojimus, kurių vykdyti nenugalimos jėgos (</w:t>
                  </w:r>
                  <w:r>
                    <w:rPr>
                      <w:i/>
                    </w:rPr>
                    <w:t>force majeure</w:t>
                  </w:r>
                  <w:r>
                    <w:t xml:space="preserve">) aplinkybės netrukdo. </w:t>
                  </w:r>
                </w:p>
              </w:sdtContent>
            </w:sdt>
            <w:sdt>
              <w:sdtPr>
                <w:alias w:val="1 pr. 7.3 p."/>
                <w:tag w:val="part_24dbba2bbf6d4a02a7d57bcb1decf854"/>
                <w:lock w:val="sdtLocked"/>
                <w:richText/>
              </w:sdtPr>
              <w:sdtContent>
                <w:p>
                  <w:pPr>
                    <w:tabs>
                      <w:tab w:val="left" w:pos="709"/>
                      <w:tab w:val="left" w:pos="1080"/>
                      <w:tab w:val="left" w:pos="1260"/>
                    </w:tabs>
                    <w:ind w:firstLine="720"/>
                    <w:jc w:val="both"/>
                  </w:pPr>
                  <w:sdt>
                    <w:sdtPr>
                      <w:alias w:val="Numeris"/>
                      <w:tag w:val="nr_24dbba2bbf6d4a02a7d57bcb1decf854"/>
                      <w:lock w:val="sdtLocked"/>
                      <w:richText/>
                    </w:sdtPr>
                    <w:sdtContent>
                      <w:r>
                        <w:t>7.3</w:t>
                      </w:r>
                    </w:sdtContent>
                  </w:sdt>
                  <w:r>
                    <w:t>. Jeigu nenugalimos jėgos (</w:t>
                  </w:r>
                  <w:r>
                    <w:rPr>
                      <w:i/>
                    </w:rPr>
                    <w:t>force majeure</w:t>
                  </w:r>
                  <w:r>
                    <w:t>) aplinkybės trunka ilgiau kaip 90 kalendorinių dienų, viena iš šalių turi teisę Sutartį nutraukti įspėdama apie tai kitą šalį prieš 30 kalendorinių dienų. Jeigu praėjus šiam 30 kalendorinių dienų laikotarpiui nenugalimos jėgos (</w:t>
                  </w:r>
                  <w:r>
                    <w:rPr>
                      <w:i/>
                    </w:rPr>
                    <w:t>force majeure</w:t>
                  </w:r>
                  <w:r>
                    <w:t>) aplinkybės tęsiasi, Sutartis nutraukiama ir pagal Sutarties sąlygas šalys atleidžiamos nuo tolesnio Sutarties vykdymo.</w:t>
                  </w:r>
                </w:p>
                <w:p>
                  <w:pPr>
                    <w:tabs>
                      <w:tab w:val="num" w:pos="1080"/>
                    </w:tabs>
                    <w:jc w:val="center"/>
                    <w:rPr>
                      <w:b/>
                    </w:rPr>
                  </w:pPr>
                </w:p>
              </w:sdtContent>
            </w:sdt>
          </w:sdtContent>
        </w:sdt>
        <w:sdt>
          <w:sdtPr>
            <w:alias w:val="skyrius"/>
            <w:tag w:val="part_d0eee555a11147229793f38f1cf2d50e"/>
            <w:lock w:val="sdtLocked"/>
            <w:richText/>
          </w:sdtPr>
          <w:sdtContent>
            <w:p>
              <w:pPr>
                <w:tabs>
                  <w:tab w:val="num" w:pos="1080"/>
                </w:tabs>
                <w:jc w:val="center"/>
                <w:rPr>
                  <w:b/>
                </w:rPr>
              </w:pPr>
              <w:sdt>
                <w:sdtPr>
                  <w:alias w:val="Numeris"/>
                  <w:tag w:val="nr_d0eee555a11147229793f38f1cf2d50e"/>
                  <w:lock w:val="sdtLocked"/>
                  <w:richText/>
                </w:sdtPr>
                <w:sdtContent>
                  <w:r>
                    <w:rPr>
                      <w:b/>
                    </w:rPr>
                    <w:t>VIII</w:t>
                  </w:r>
                </w:sdtContent>
              </w:sdt>
              <w:r>
                <w:rPr>
                  <w:b/>
                </w:rPr>
                <w:t xml:space="preserve">. </w:t>
              </w:r>
              <w:sdt>
                <w:sdtPr>
                  <w:alias w:val="Pavadinimas"/>
                  <w:tag w:val="title_d0eee555a11147229793f38f1cf2d50e"/>
                  <w:lock w:val="sdtLocked"/>
                  <w:richText/>
                </w:sdtPr>
                <w:sdtContent>
                  <w:r>
                    <w:rPr>
                      <w:b/>
                    </w:rPr>
                    <w:t>BAIGIAMOSIOS NUOSTATOS</w:t>
                  </w:r>
                </w:sdtContent>
              </w:sdt>
            </w:p>
            <w:p>
              <w:pPr>
                <w:tabs>
                  <w:tab w:val="num" w:pos="1080"/>
                </w:tabs>
                <w:jc w:val="center"/>
                <w:rPr>
                  <w:b/>
                </w:rPr>
              </w:pPr>
            </w:p>
            <w:sdt>
              <w:sdtPr>
                <w:alias w:val="1 pr. 8.1 p."/>
                <w:tag w:val="part_5e517d720daa40d484c3b319c5b0a298"/>
                <w:lock w:val="sdtLocked"/>
                <w:richText/>
              </w:sdtPr>
              <w:sdtContent>
                <w:p>
                  <w:pPr>
                    <w:ind w:firstLine="720"/>
                    <w:jc w:val="both"/>
                    <w:rPr>
                      <w:szCs w:val="24"/>
                      <w:lang w:eastAsia="lt-LT"/>
                    </w:rPr>
                  </w:pPr>
                  <w:sdt>
                    <w:sdtPr>
                      <w:alias w:val="Numeris"/>
                      <w:tag w:val="nr_5e517d720daa40d484c3b319c5b0a298"/>
                      <w:lock w:val="sdtLocked"/>
                      <w:richText/>
                    </w:sdtPr>
                    <w:sdtContent>
                      <w:r>
                        <w:rPr>
                          <w:szCs w:val="24"/>
                          <w:lang w:eastAsia="lt-LT"/>
                        </w:rPr>
                        <w:t>8.1</w:t>
                      </w:r>
                    </w:sdtContent>
                  </w:sdt>
                  <w:r>
                    <w:rPr>
                      <w:szCs w:val="24"/>
                      <w:lang w:eastAsia="lt-LT"/>
                    </w:rPr>
                    <w:t xml:space="preserve">. Papildomos sąlygos </w:t>
                  </w:r>
                  <w:r>
                    <w:rPr>
                      <w:i/>
                      <w:szCs w:val="24"/>
                      <w:lang w:eastAsia="lt-LT"/>
                    </w:rPr>
                    <w:t>(nurodyti kitas teisės aktams neprieštaraujančias sąlygas)</w:t>
                  </w:r>
                  <w:r>
                    <w:rPr>
                      <w:szCs w:val="24"/>
                      <w:lang w:eastAsia="lt-LT"/>
                    </w:rPr>
                    <w:t>.</w:t>
                  </w:r>
                </w:p>
              </w:sdtContent>
            </w:sdt>
            <w:sdt>
              <w:sdtPr>
                <w:alias w:val="1 pr. 8.2 p."/>
                <w:tag w:val="part_3b8d10b3488b4f33bea20f7d737e871a"/>
                <w:lock w:val="sdtLocked"/>
                <w:richText/>
              </w:sdtPr>
              <w:sdtContent>
                <w:p>
                  <w:pPr>
                    <w:ind w:firstLine="720"/>
                    <w:jc w:val="both"/>
                    <w:rPr>
                      <w:szCs w:val="24"/>
                      <w:lang w:eastAsia="lt-LT"/>
                    </w:rPr>
                  </w:pPr>
                  <w:sdt>
                    <w:sdtPr>
                      <w:alias w:val="Numeris"/>
                      <w:tag w:val="nr_3b8d10b3488b4f33bea20f7d737e871a"/>
                      <w:lock w:val="sdtLocked"/>
                      <w:richText/>
                    </w:sdtPr>
                    <w:sdtContent>
                      <w:r>
                        <w:rPr>
                          <w:szCs w:val="24"/>
                          <w:lang w:eastAsia="lt-LT"/>
                        </w:rPr>
                        <w:t>8.2</w:t>
                      </w:r>
                    </w:sdtContent>
                  </w:sdt>
                  <w:r>
                    <w:rPr>
                      <w:szCs w:val="24"/>
                      <w:lang w:eastAsia="lt-LT"/>
                    </w:rPr>
                    <w:t>. Bet koks ginčas, kylantis iš Sutarties ar susijęs su Sutartimi, kuris neišsprendžiamas derybų būdu, turi būti sprendžiamas teisme Lietuvos Respublikos įstatymų nustatyta tvarka.</w:t>
                  </w:r>
                </w:p>
              </w:sdtContent>
            </w:sdt>
            <w:sdt>
              <w:sdtPr>
                <w:alias w:val="1 pr. 8.3 p."/>
                <w:tag w:val="part_e412e4c3e7824cd88e37c624e321da85"/>
                <w:lock w:val="sdtLocked"/>
                <w:richText/>
              </w:sdtPr>
              <w:sdtContent>
                <w:p>
                  <w:pPr>
                    <w:ind w:firstLine="720"/>
                    <w:jc w:val="both"/>
                    <w:rPr>
                      <w:szCs w:val="24"/>
                      <w:lang w:eastAsia="lt-LT"/>
                    </w:rPr>
                  </w:pPr>
                  <w:sdt>
                    <w:sdtPr>
                      <w:alias w:val="Numeris"/>
                      <w:tag w:val="nr_e412e4c3e7824cd88e37c624e321da85"/>
                      <w:lock w:val="sdtLocked"/>
                      <w:richText/>
                    </w:sdtPr>
                    <w:sdtContent>
                      <w:r>
                        <w:rPr>
                          <w:szCs w:val="24"/>
                          <w:lang w:eastAsia="lt-LT"/>
                        </w:rPr>
                        <w:t>8.3</w:t>
                      </w:r>
                    </w:sdtContent>
                  </w:sdt>
                  <w:r>
                    <w:rPr>
                      <w:szCs w:val="24"/>
                      <w:lang w:eastAsia="lt-LT"/>
                    </w:rPr>
                    <w:t>. Sutartis surašoma dviem egzemplioriais – po vieną kiekvienai Sutarties šaliai.</w:t>
                  </w:r>
                </w:p>
              </w:sdtContent>
            </w:sdt>
            <w:sdt>
              <w:sdtPr>
                <w:alias w:val="1 pr. 8.4 p."/>
                <w:tag w:val="part_cff5dc8537054d279a7b69d07c8b4ad1"/>
                <w:lock w:val="sdtLocked"/>
                <w:richText/>
              </w:sdtPr>
              <w:sdtContent>
                <w:p>
                  <w:pPr>
                    <w:ind w:firstLine="720"/>
                    <w:jc w:val="both"/>
                    <w:rPr>
                      <w:szCs w:val="24"/>
                    </w:rPr>
                  </w:pPr>
                  <w:sdt>
                    <w:sdtPr>
                      <w:alias w:val="Numeris"/>
                      <w:tag w:val="nr_cff5dc8537054d279a7b69d07c8b4ad1"/>
                      <w:lock w:val="sdtLocked"/>
                      <w:richText/>
                    </w:sdtPr>
                    <w:sdtContent>
                      <w:r>
                        <w:t>8.4</w:t>
                      </w:r>
                    </w:sdtContent>
                  </w:sdt>
                  <w:r>
                    <w:t xml:space="preserve">. </w:t>
                  </w:r>
                  <w:r>
                    <w:rPr>
                      <w:szCs w:val="24"/>
                    </w:rPr>
                    <w:t>Sutarties priedai:</w:t>
                  </w:r>
                </w:p>
                <w:sdt>
                  <w:sdtPr>
                    <w:alias w:val="1 pr. 8.4.1 p."/>
                    <w:tag w:val="part_c6cd400f0be44009afc52073d23ef2ec"/>
                    <w:lock w:val="sdtLocked"/>
                    <w:richText/>
                  </w:sdtPr>
                  <w:sdtContent>
                    <w:p>
                      <w:pPr>
                        <w:ind w:firstLine="720"/>
                        <w:jc w:val="both"/>
                        <w:rPr>
                          <w:szCs w:val="24"/>
                        </w:rPr>
                      </w:pPr>
                      <w:sdt>
                        <w:sdtPr>
                          <w:alias w:val="Numeris"/>
                          <w:tag w:val="nr_c6cd400f0be44009afc52073d23ef2ec"/>
                          <w:lock w:val="sdtLocked"/>
                          <w:richText/>
                        </w:sdtPr>
                        <w:sdtContent>
                          <w:r>
                            <w:rPr>
                              <w:szCs w:val="24"/>
                            </w:rPr>
                            <w:t>8.4.1</w:t>
                          </w:r>
                        </w:sdtContent>
                      </w:sdt>
                      <w:r>
                        <w:rPr>
                          <w:szCs w:val="24"/>
                        </w:rPr>
                        <w:t>. valstybės materialiojo turto perdavimo ir priėmimo aktas;</w:t>
                      </w:r>
                    </w:p>
                  </w:sdtContent>
                </w:sdt>
                <w:sdt>
                  <w:sdtPr>
                    <w:alias w:val="1 pr. 8.4.2 p."/>
                    <w:tag w:val="part_a56c561fe34648c5a6ceda4016f356da"/>
                    <w:lock w:val="sdtLocked"/>
                    <w:richText/>
                  </w:sdtPr>
                  <w:sdtContent>
                    <w:p>
                      <w:pPr>
                        <w:ind w:firstLine="720"/>
                        <w:jc w:val="both"/>
                      </w:pPr>
                      <w:sdt>
                        <w:sdtPr>
                          <w:alias w:val="Numeris"/>
                          <w:tag w:val="nr_a56c561fe34648c5a6ceda4016f356da"/>
                          <w:lock w:val="sdtLocked"/>
                          <w:richText/>
                        </w:sdtPr>
                        <w:sdtContent>
                          <w:r>
                            <w:rPr>
                              <w:szCs w:val="24"/>
                            </w:rPr>
                            <w:t>8.4.2</w:t>
                          </w:r>
                        </w:sdtContent>
                      </w:sdt>
                      <w:r>
                        <w:rPr>
                          <w:szCs w:val="24"/>
                        </w:rPr>
                        <w:t>. kiti nuomojamo valstybės materialiojo turto dokumentai ir priedai, kurie būtini, kad būtų galima naudotis šiuo turtu.</w:t>
                      </w:r>
                    </w:p>
                    <w:p>
                      <w:pPr>
                        <w:jc w:val="center"/>
                        <w:rPr>
                          <w:b/>
                          <w:bCs/>
                        </w:rPr>
                      </w:pPr>
                    </w:p>
                  </w:sdtContent>
                </w:sdt>
              </w:sdtContent>
            </w:sdt>
          </w:sdtContent>
        </w:sdt>
        <w:sdt>
          <w:sdtPr>
            <w:alias w:val="skyrius"/>
            <w:tag w:val="part_c850af75935d43c6af23b82db1731a34"/>
            <w:lock w:val="sdtLocked"/>
            <w:richText/>
          </w:sdtPr>
          <w:sdtContent>
            <w:p>
              <w:pPr>
                <w:jc w:val="center"/>
                <w:rPr>
                  <w:b/>
                  <w:bCs/>
                </w:rPr>
              </w:pPr>
              <w:sdt>
                <w:sdtPr>
                  <w:alias w:val="Numeris"/>
                  <w:tag w:val="nr_c850af75935d43c6af23b82db1731a34"/>
                  <w:lock w:val="sdtLocked"/>
                  <w:richText/>
                </w:sdtPr>
                <w:sdtContent>
                  <w:r>
                    <w:rPr>
                      <w:b/>
                      <w:bCs/>
                    </w:rPr>
                    <w:t>IX</w:t>
                  </w:r>
                </w:sdtContent>
              </w:sdt>
              <w:r>
                <w:rPr>
                  <w:b/>
                  <w:bCs/>
                </w:rPr>
                <w:t xml:space="preserve">. </w:t>
              </w:r>
              <w:sdt>
                <w:sdtPr>
                  <w:alias w:val="Pavadinimas"/>
                  <w:tag w:val="title_c850af75935d43c6af23b82db1731a34"/>
                  <w:lock w:val="sdtLocked"/>
                  <w:richText/>
                </w:sdtPr>
                <w:sdtContent>
                  <w:r>
                    <w:rPr>
                      <w:b/>
                      <w:bCs/>
                    </w:rPr>
                    <w:t>SUTARTIES ŠALIŲ REKVIZITAI IR ADRESAI</w:t>
                  </w:r>
                </w:sdtContent>
              </w:sdt>
            </w:p>
            <w:p>
              <w:pPr>
                <w:jc w:val="center"/>
                <w:rPr>
                  <w:b/>
                </w:rPr>
              </w:pPr>
            </w:p>
            <w:tbl>
              <w:tblPr>
                <w:tblW w:w="0" w:type="auto"/>
                <w:tblLook w:val="01E0" w:firstRow="1" w:lastRow="1" w:firstColumn="1" w:lastColumn="1" w:noHBand="0" w:noVBand="0"/>
              </w:tblPr>
              <w:tblGrid>
                <w:gridCol w:w="4514"/>
                <w:gridCol w:w="4773"/>
              </w:tblGrid>
              <w:tr>
                <w:tc>
                  <w:tcPr>
                    <w:tcW w:w="4644" w:type="dxa"/>
                    <w:hideMark/>
                  </w:tcPr>
                  <w:p>
                    <w:pPr>
                      <w:rPr>
                        <w:bCs/>
                        <w:lang w:eastAsia="lt-LT"/>
                      </w:rPr>
                    </w:pPr>
                    <w:r>
                      <w:rPr>
                        <w:rFonts w:eastAsia="Arial Unicode MS"/>
                      </w:rPr>
                      <w:t>Nuomotojas</w:t>
                    </w:r>
                  </w:p>
                </w:tc>
                <w:tc>
                  <w:tcPr>
                    <w:tcW w:w="4926" w:type="dxa"/>
                    <w:hideMark/>
                  </w:tcPr>
                  <w:p>
                    <w:pPr>
                      <w:rPr>
                        <w:bCs/>
                        <w:lang w:eastAsia="lt-LT"/>
                      </w:rPr>
                    </w:pPr>
                    <w:r>
                      <w:rPr>
                        <w:rFonts w:eastAsia="Arial Unicode MS"/>
                      </w:rPr>
                      <w:t>Nuomininkas</w:t>
                    </w:r>
                  </w:p>
                </w:tc>
              </w:tr>
              <w:tr>
                <w:tc>
                  <w:tcPr>
                    <w:tcW w:w="4644" w:type="dxa"/>
                    <w:hideMark/>
                  </w:tcPr>
                  <w:p>
                    <w:pPr>
                      <w:rPr>
                        <w:rFonts w:eastAsia="Arial Unicode MS"/>
                        <w:lang w:eastAsia="lt-LT"/>
                      </w:rPr>
                    </w:pPr>
                    <w:r>
                      <w:t>Pavadinimas</w:t>
                    </w:r>
                  </w:p>
                </w:tc>
                <w:tc>
                  <w:tcPr>
                    <w:tcW w:w="4926" w:type="dxa"/>
                    <w:hideMark/>
                  </w:tcPr>
                  <w:p>
                    <w:pPr>
                      <w:rPr>
                        <w:rFonts w:eastAsia="Arial Unicode MS"/>
                        <w:lang w:eastAsia="lt-LT"/>
                      </w:rPr>
                    </w:pPr>
                    <w:r>
                      <w:t>Pavadinimas (fizinio asmens vardas ir pavardė)</w:t>
                    </w:r>
                  </w:p>
                </w:tc>
              </w:tr>
              <w:tr>
                <w:tc>
                  <w:tcPr>
                    <w:tcW w:w="4644" w:type="dxa"/>
                    <w:hideMark/>
                  </w:tcPr>
                  <w:p>
                    <w:pPr>
                      <w:rPr>
                        <w:rFonts w:eastAsia="Arial Unicode MS"/>
                        <w:lang w:eastAsia="lt-LT"/>
                      </w:rPr>
                    </w:pPr>
                    <w:r>
                      <w:t>Adresas</w:t>
                    </w:r>
                  </w:p>
                </w:tc>
                <w:tc>
                  <w:tcPr>
                    <w:tcW w:w="4926" w:type="dxa"/>
                    <w:hideMark/>
                  </w:tcPr>
                  <w:p>
                    <w:pPr>
                      <w:tabs>
                        <w:tab w:val="num" w:pos="1080"/>
                      </w:tabs>
                      <w:jc w:val="both"/>
                      <w:rPr>
                        <w:lang w:eastAsia="lt-LT"/>
                      </w:rPr>
                    </w:pPr>
                    <w:r>
                      <w:t>Adresas</w:t>
                    </w:r>
                  </w:p>
                </w:tc>
              </w:tr>
              <w:tr>
                <w:tc>
                  <w:tcPr>
                    <w:tcW w:w="4644" w:type="dxa"/>
                    <w:hideMark/>
                  </w:tcPr>
                  <w:p>
                    <w:pPr>
                      <w:rPr>
                        <w:rFonts w:eastAsia="Arial Unicode MS"/>
                        <w:lang w:eastAsia="lt-LT"/>
                      </w:rPr>
                    </w:pPr>
                    <w:r>
                      <w:t>Juridinio asmens kodas</w:t>
                    </w:r>
                  </w:p>
                </w:tc>
                <w:tc>
                  <w:tcPr>
                    <w:tcW w:w="4926" w:type="dxa"/>
                    <w:hideMark/>
                  </w:tcPr>
                  <w:p>
                    <w:pPr>
                      <w:rPr>
                        <w:rFonts w:eastAsia="Arial Unicode MS"/>
                        <w:lang w:eastAsia="lt-LT"/>
                      </w:rPr>
                    </w:pPr>
                    <w:r>
                      <w:t>Juridinio asmens kodas</w:t>
                    </w:r>
                  </w:p>
                </w:tc>
              </w:tr>
              <w:tr>
                <w:tc>
                  <w:tcPr>
                    <w:tcW w:w="4644" w:type="dxa"/>
                    <w:hideMark/>
                  </w:tcPr>
                  <w:p>
                    <w:pPr>
                      <w:rPr>
                        <w:rFonts w:eastAsia="Arial Unicode MS"/>
                        <w:lang w:eastAsia="lt-LT"/>
                      </w:rPr>
                    </w:pPr>
                    <w:r>
                      <w:rPr>
                        <w:szCs w:val="24"/>
                      </w:rPr>
                      <w:t>Atsiskaitomoji banko sąskaita</w:t>
                    </w:r>
                  </w:p>
                </w:tc>
                <w:tc>
                  <w:tcPr>
                    <w:tcW w:w="4926" w:type="dxa"/>
                    <w:hideMark/>
                  </w:tcPr>
                  <w:p>
                    <w:pPr>
                      <w:rPr>
                        <w:rFonts w:eastAsia="Arial Unicode MS"/>
                        <w:lang w:eastAsia="lt-LT"/>
                      </w:rPr>
                    </w:pPr>
                    <w:r>
                      <w:rPr>
                        <w:szCs w:val="24"/>
                      </w:rPr>
                      <w:t>Atsiskaitomoji banko sąskaita</w:t>
                    </w:r>
                  </w:p>
                </w:tc>
              </w:tr>
              <w:tr>
                <w:tc>
                  <w:tcPr>
                    <w:tcW w:w="4644" w:type="dxa"/>
                    <w:hideMark/>
                  </w:tcPr>
                  <w:p>
                    <w:pPr>
                      <w:rPr>
                        <w:rFonts w:eastAsia="Arial Unicode MS"/>
                        <w:lang w:eastAsia="lt-LT"/>
                      </w:rPr>
                    </w:pPr>
                    <w:r>
                      <w:t>Nuomotojo vardu</w:t>
                    </w:r>
                  </w:p>
                </w:tc>
                <w:tc>
                  <w:tcPr>
                    <w:tcW w:w="4926" w:type="dxa"/>
                    <w:hideMark/>
                  </w:tcPr>
                  <w:p>
                    <w:pPr>
                      <w:rPr>
                        <w:rFonts w:eastAsia="Arial Unicode MS"/>
                        <w:lang w:eastAsia="lt-LT"/>
                      </w:rPr>
                    </w:pPr>
                    <w:r>
                      <w:t>Nuomininko vardu</w:t>
                    </w:r>
                  </w:p>
                </w:tc>
              </w:tr>
              <w:tr>
                <w:tc>
                  <w:tcPr>
                    <w:tcW w:w="4644" w:type="dxa"/>
                    <w:hideMark/>
                  </w:tcPr>
                  <w:p>
                    <w:pPr>
                      <w:rPr>
                        <w:lang w:eastAsia="lt-LT"/>
                      </w:rPr>
                    </w:pPr>
                    <w:r>
                      <w:t>________________________</w:t>
                    </w:r>
                  </w:p>
                </w:tc>
                <w:tc>
                  <w:tcPr>
                    <w:tcW w:w="4926" w:type="dxa"/>
                    <w:hideMark/>
                  </w:tcPr>
                  <w:p>
                    <w:pPr>
                      <w:rPr>
                        <w:lang w:eastAsia="lt-LT"/>
                      </w:rPr>
                    </w:pPr>
                    <w:r>
                      <w:t>________________________</w:t>
                    </w:r>
                  </w:p>
                </w:tc>
              </w:tr>
              <w:tr>
                <w:tc>
                  <w:tcPr>
                    <w:tcW w:w="4644" w:type="dxa"/>
                    <w:hideMark/>
                  </w:tcPr>
                  <w:p>
                    <w:pPr>
                      <w:rPr>
                        <w:lang w:eastAsia="lt-LT"/>
                      </w:rPr>
                    </w:pPr>
                    <w:r>
                      <w:t>A.V.</w:t>
                    </w:r>
                  </w:p>
                </w:tc>
                <w:tc>
                  <w:tcPr>
                    <w:tcW w:w="4926" w:type="dxa"/>
                    <w:hideMark/>
                  </w:tcPr>
                  <w:p>
                    <w:pPr>
                      <w:rPr>
                        <w:lang w:eastAsia="lt-LT"/>
                      </w:rPr>
                    </w:pPr>
                    <w:r>
                      <w:t>A.V.</w:t>
                    </w:r>
                  </w:p>
                </w:tc>
              </w:tr>
            </w:tbl>
            <w:p>
              <w:pPr>
                <w:tabs>
                  <w:tab w:val="left" w:pos="-284"/>
                </w:tabs>
                <w:jc w:val="center"/>
                <w:rPr>
                  <w:sz w:val="20"/>
                  <w:lang w:eastAsia="lt-LT"/>
                </w:rPr>
              </w:pPr>
              <w:r>
                <w:rPr>
                  <w:sz w:val="20"/>
                  <w:lang w:eastAsia="lt-LT"/>
                </w:rPr>
                <w:t xml:space="preserve"> (Jeigu reikalavimas turėti antspaudą nustatytas įstatymuose.)</w:t>
              </w:r>
            </w:p>
            <w:p>
              <w:pPr>
                <w:tabs>
                  <w:tab w:val="left" w:pos="-284"/>
                </w:tabs>
                <w:rPr>
                  <w:lang w:eastAsia="lt-LT"/>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3f66304a1311e9b9e1d4aa8e4da0de">
                <w:r w:rsidRPr="00532B9F">
                  <w:rPr>
                    <w:rFonts w:ascii="Times New Roman" w:eastAsia="MS Mincho" w:hAnsi="Times New Roman"/>
                    <w:sz w:val="20"/>
                    <w:i/>
                    <w:iCs/>
                    <w:color w:val="0000FF" w:themeColor="hyperlink"/>
                    <w:u w:val="single"/>
                  </w:rPr>
                  <w:t>253</w:t>
                </w:r>
              </w:fldSimple>
              <w:r>
                <w:rPr>
                  <w:rFonts w:ascii="Times New Roman" w:eastAsia="MS Mincho" w:hAnsi="Times New Roman"/>
                  <w:sz w:val="20"/>
                  <w:i/>
                  <w:iCs/>
                </w:rPr>
                <w:t>,
2019-03-13,
paskelbta TAR 2019-03-19, i. k. 2019-04274            </w:t>
              </w:r>
            </w:p>
            <w:p/>
          </w:sdtContent>
        </w:sdt>
        <w:sdt>
          <w:sdtPr>
            <w:alias w:val="pabaiga"/>
            <w:tag w:val="part_7f5c48774c094ea189964609ead2840a"/>
            <w:lock w:val="sdtLocked"/>
            <w:richText/>
          </w:sdtPr>
          <w:sdtContent>
            <w:p>
              <w:pPr>
                <w:tabs>
                  <w:tab w:val="left" w:pos="6237"/>
                  <w:tab w:val="right" w:pos="8306"/>
                </w:tabs>
                <w:jc w:val="cente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9184a069ac11e4b6b89037654e22b1">
            <w:r w:rsidRPr="00532B9F">
              <w:rPr>
                <w:rFonts w:ascii="Times New Roman" w:eastAsia="MS Mincho" w:hAnsi="Times New Roman"/>
                <w:sz w:val="20"/>
                <w:i/>
                <w:iCs/>
                <w:color w:val="0000FF" w:themeColor="hyperlink"/>
                <w:u w:val="single"/>
              </w:rPr>
              <w:t>1229</w:t>
            </w:r>
          </w:fldSimple>
          <w:r>
            <w:rPr>
              <w:rFonts w:ascii="Times New Roman" w:eastAsia="MS Mincho" w:hAnsi="Times New Roman"/>
              <w:sz w:val="20"/>
              <w:i/>
              <w:iCs/>
            </w:rPr>
            <w:t>,
2014-11-05,
paskelbta TAR 2014-11-11, i. k. 2014-16656            </w:t>
          </w:r>
        </w:p>
        <w:p/>
      </w:sdtContent>
    </w:sdt>
    <w:sdt>
      <w:sdtPr>
        <w:alias w:val="2 pr."/>
        <w:tag w:val="part_ee546d42557e4d3d98c145234e311196"/>
        <w:lock w:val="sdtLocked"/>
        <w:richText/>
      </w:sdtPr>
      <w:sdtContent>
        <w:p>
          <w:pPr>
            <w:ind w:left="4820"/>
            <w:sectPr>
              <w:pgSz w:w="11906" w:h="16838" w:code="9"/>
              <w:pgMar w:top="1134" w:right="1134" w:bottom="1134" w:left="1701" w:header="567" w:footer="567" w:gutter="0"/>
              <w:pgNumType w:start="1"/>
              <w:cols w:space="1296"/>
              <w:titlePg/>
              <w:docGrid w:linePitch="326"/>
            </w:sectPr>
          </w:pPr>
        </w:p>
        <w:p>
          <w:pPr>
            <w:ind w:left="4820"/>
            <w:rPr>
              <w:bCs/>
              <w:szCs w:val="24"/>
            </w:rPr>
          </w:pPr>
          <w:r>
            <w:rPr>
              <w:bCs/>
              <w:szCs w:val="24"/>
            </w:rPr>
            <w:t xml:space="preserve">Valstybės ilgalaikio materialiojo turto </w:t>
          </w:r>
        </w:p>
        <w:p>
          <w:pPr>
            <w:ind w:left="4820"/>
            <w:rPr>
              <w:bCs/>
              <w:szCs w:val="24"/>
            </w:rPr>
          </w:pPr>
          <w:r>
            <w:rPr>
              <w:bCs/>
              <w:szCs w:val="24"/>
            </w:rPr>
            <w:t xml:space="preserve">nuomos viešojo konkurso ir nuomos be konkurso organizavimo ir vykdymo </w:t>
          </w:r>
        </w:p>
        <w:p>
          <w:pPr>
            <w:ind w:left="4820"/>
            <w:rPr>
              <w:rFonts w:eastAsia="Arial Unicode MS"/>
              <w:szCs w:val="24"/>
            </w:rPr>
          </w:pPr>
          <w:r>
            <w:rPr>
              <w:bCs/>
              <w:szCs w:val="24"/>
            </w:rPr>
            <w:t xml:space="preserve">tvarkos aprašo </w:t>
          </w:r>
          <w:sdt>
            <w:sdtPr>
              <w:alias w:val="Numeris"/>
              <w:tag w:val="nr_ee546d42557e4d3d98c145234e311196"/>
              <w:lock w:val="sdtLocked"/>
              <w:richText/>
            </w:sdtPr>
            <w:sdtContent>
              <w:r>
                <w:rPr>
                  <w:bCs/>
                  <w:szCs w:val="24"/>
                </w:rPr>
                <w:t>2</w:t>
              </w:r>
            </w:sdtContent>
          </w:sdt>
          <w:r>
            <w:rPr>
              <w:bCs/>
              <w:szCs w:val="24"/>
            </w:rPr>
            <w:t xml:space="preserve"> priedas</w:t>
          </w:r>
        </w:p>
        <w:p>
          <w:pPr>
            <w:tabs>
              <w:tab w:val="left" w:pos="-284"/>
            </w:tabs>
            <w:rPr>
              <w:lang w:eastAsia="lt-LT"/>
            </w:rPr>
          </w:pPr>
        </w:p>
        <w:p>
          <w:pPr>
            <w:jc w:val="center"/>
            <w:rPr>
              <w:b/>
              <w:bCs/>
              <w:sz w:val="22"/>
              <w:szCs w:val="22"/>
            </w:rPr>
          </w:pPr>
          <w:sdt>
            <w:sdtPr>
              <w:alias w:val="Pavadinimas"/>
              <w:tag w:val="title_ee546d42557e4d3d98c145234e311196"/>
              <w:lock w:val="sdtLocked"/>
              <w:richText/>
            </w:sdtPr>
            <w:sdtContent>
              <w:r>
                <w:rPr>
                  <w:b/>
                  <w:bCs/>
                  <w:sz w:val="22"/>
                </w:rPr>
                <w:t>(Valstybės ilgalaikio materialiojo turto perdavimo</w:t>
              </w:r>
              <w:r>
                <w:rPr>
                  <w:b/>
                  <w:bCs/>
                  <w:caps/>
                  <w:sz w:val="22"/>
                </w:rPr>
                <w:t xml:space="preserve"> </w:t>
              </w:r>
              <w:r>
                <w:rPr>
                  <w:b/>
                  <w:bCs/>
                  <w:sz w:val="22"/>
                </w:rPr>
                <w:t>ir priėmimo akto forma)</w:t>
              </w:r>
            </w:sdtContent>
          </w:sdt>
        </w:p>
        <w:p>
          <w:pPr>
            <w:jc w:val="center"/>
            <w:rPr>
              <w:sz w:val="22"/>
            </w:rPr>
          </w:pPr>
        </w:p>
        <w:p>
          <w:pPr>
            <w:jc w:val="center"/>
            <w:rPr>
              <w:b/>
              <w:bCs/>
              <w:szCs w:val="24"/>
            </w:rPr>
          </w:pPr>
          <w:r>
            <w:rPr>
              <w:b/>
              <w:bCs/>
              <w:szCs w:val="24"/>
            </w:rPr>
            <w:t xml:space="preserve">VALSTYBĖS ILGALAIKIO MATERIALIOJO TURTO </w:t>
          </w:r>
          <w:r>
            <w:rPr>
              <w:b/>
              <w:bCs/>
              <w:caps/>
              <w:szCs w:val="24"/>
            </w:rPr>
            <w:t>perdavimo IR PRIĖMIMO</w:t>
          </w:r>
          <w:r>
            <w:rPr>
              <w:b/>
              <w:bCs/>
              <w:szCs w:val="24"/>
            </w:rPr>
            <w:t xml:space="preserve"> AKTAS</w:t>
          </w:r>
        </w:p>
        <w:p>
          <w:pPr>
            <w:jc w:val="center"/>
            <w:rPr>
              <w:szCs w:val="24"/>
            </w:rPr>
          </w:pPr>
        </w:p>
        <w:p>
          <w:pPr>
            <w:jc w:val="center"/>
            <w:rPr>
              <w:szCs w:val="24"/>
            </w:rPr>
          </w:pPr>
          <w:r>
            <w:rPr>
              <w:szCs w:val="24"/>
            </w:rPr>
            <w:t>______________ Nr.____________</w:t>
          </w:r>
        </w:p>
        <w:p>
          <w:pPr>
            <w:ind w:firstLine="3261"/>
            <w:jc w:val="both"/>
            <w:rPr>
              <w:sz w:val="20"/>
            </w:rPr>
          </w:pPr>
          <w:r>
            <w:t>(data)</w:t>
          </w:r>
        </w:p>
        <w:p>
          <w:pPr>
            <w:jc w:val="center"/>
            <w:rPr>
              <w:szCs w:val="24"/>
            </w:rPr>
          </w:pPr>
          <w:r>
            <w:rPr>
              <w:szCs w:val="24"/>
            </w:rPr>
            <w:t>_____________________</w:t>
          </w:r>
        </w:p>
        <w:p>
          <w:pPr>
            <w:jc w:val="center"/>
            <w:rPr>
              <w:sz w:val="20"/>
            </w:rPr>
          </w:pPr>
          <w:r>
            <w:t>(sudarymo vieta)</w:t>
          </w:r>
        </w:p>
        <w:p>
          <w:pPr>
            <w:tabs>
              <w:tab w:val="right" w:leader="underscore" w:pos="9498"/>
            </w:tabs>
            <w:rPr>
              <w:szCs w:val="24"/>
            </w:rPr>
          </w:pPr>
          <w:r>
            <w:rPr>
              <w:szCs w:val="24"/>
            </w:rPr>
            <w:t xml:space="preserve">Nuomotojas </w:t>
            <w:tab/>
            <w:t>,</w:t>
          </w:r>
        </w:p>
        <w:p>
          <w:pPr>
            <w:ind w:firstLine="1843"/>
            <w:rPr>
              <w:sz w:val="20"/>
            </w:rPr>
          </w:pPr>
          <w:r>
            <w:rPr>
              <w:sz w:val="20"/>
            </w:rPr>
            <w:t>(turto valdytojo teisinė forma, pavadinimas, kodas ir registracijos adresas)</w:t>
          </w:r>
        </w:p>
        <w:p>
          <w:pPr>
            <w:tabs>
              <w:tab w:val="right" w:leader="underscore" w:pos="9498"/>
            </w:tabs>
            <w:rPr>
              <w:szCs w:val="24"/>
            </w:rPr>
          </w:pPr>
          <w:r>
            <w:rPr>
              <w:szCs w:val="24"/>
            </w:rPr>
            <w:t xml:space="preserve">atstovaujamas </w:t>
            <w:tab/>
            <w:t>,</w:t>
          </w:r>
        </w:p>
        <w:p>
          <w:pPr>
            <w:ind w:firstLine="3498"/>
            <w:rPr>
              <w:sz w:val="20"/>
            </w:rPr>
          </w:pPr>
          <w:r>
            <w:rPr>
              <w:sz w:val="20"/>
            </w:rPr>
            <w:t>(atstovo pareigos, vardas, pavardė)</w:t>
          </w:r>
        </w:p>
        <w:p>
          <w:pPr>
            <w:tabs>
              <w:tab w:val="right" w:leader="underscore" w:pos="9498"/>
            </w:tabs>
            <w:rPr>
              <w:szCs w:val="24"/>
            </w:rPr>
          </w:pPr>
          <w:r>
            <w:rPr>
              <w:spacing w:val="-4"/>
              <w:szCs w:val="24"/>
            </w:rPr>
            <w:t xml:space="preserve">veikiančio pagal </w:t>
            <w:tab/>
            <w:t>,</w:t>
          </w:r>
        </w:p>
        <w:p>
          <w:pPr>
            <w:ind w:firstLine="3686"/>
            <w:rPr>
              <w:sz w:val="20"/>
            </w:rPr>
          </w:pPr>
          <w:r>
            <w:rPr>
              <w:sz w:val="20"/>
            </w:rPr>
            <w:t>(atstovavimo pagrindas, dokumento data, numeris)</w:t>
          </w:r>
        </w:p>
        <w:p>
          <w:pPr>
            <w:tabs>
              <w:tab w:val="right" w:leader="underscore" w:pos="9498"/>
            </w:tabs>
            <w:rPr>
              <w:szCs w:val="24"/>
            </w:rPr>
          </w:pPr>
          <w:r>
            <w:rPr>
              <w:spacing w:val="-4"/>
              <w:szCs w:val="24"/>
            </w:rPr>
            <w:t>perduoda, o n</w:t>
          </w:r>
          <w:r>
            <w:rPr>
              <w:szCs w:val="24"/>
            </w:rPr>
            <w:t xml:space="preserve">uomininkas </w:t>
            <w:tab/>
            <w:t>,</w:t>
          </w:r>
        </w:p>
        <w:p>
          <w:pPr>
            <w:ind w:firstLine="1985"/>
            <w:rPr>
              <w:sz w:val="20"/>
            </w:rPr>
          </w:pPr>
          <w:r>
            <w:rPr>
              <w:sz w:val="20"/>
            </w:rPr>
            <w:t>(</w:t>
          </w:r>
          <w:r>
            <w:rPr>
              <w:spacing w:val="-2"/>
              <w:sz w:val="20"/>
            </w:rPr>
            <w:t>teisinė forma, pavadinimas, registracijos numeris ir adresas, jeigu</w:t>
          </w:r>
          <w:r>
            <w:rPr>
              <w:spacing w:val="-2"/>
            </w:rPr>
            <w:t xml:space="preserve"> </w:t>
          </w:r>
          <w:r>
            <w:rPr>
              <w:spacing w:val="-2"/>
              <w:sz w:val="20"/>
            </w:rPr>
            <w:t xml:space="preserve">nuomininkas yra </w:t>
          </w:r>
        </w:p>
        <w:p>
          <w:pPr>
            <w:tabs>
              <w:tab w:val="right" w:leader="underscore" w:pos="9498"/>
            </w:tabs>
            <w:rPr>
              <w:szCs w:val="24"/>
            </w:rPr>
          </w:pPr>
          <w:r>
            <w:rPr>
              <w:szCs w:val="24"/>
            </w:rPr>
            <w:tab/>
            <w:t>,</w:t>
          </w:r>
        </w:p>
        <w:p>
          <w:pPr>
            <w:rPr>
              <w:sz w:val="20"/>
            </w:rPr>
          </w:pPr>
          <w:r>
            <w:rPr>
              <w:spacing w:val="-2"/>
              <w:sz w:val="20"/>
            </w:rPr>
            <w:t>juridinis</w:t>
          </w:r>
          <w:r>
            <w:rPr>
              <w:sz w:val="20"/>
            </w:rPr>
            <w:t xml:space="preserve"> asmuo, arba vardas, pavardė ir gyvenamosios vietos adresas, jeigu nuomininkas yra fizinis asmuo)</w:t>
          </w:r>
        </w:p>
        <w:p>
          <w:pPr>
            <w:tabs>
              <w:tab w:val="right" w:leader="underscore" w:pos="9498"/>
            </w:tabs>
            <w:rPr>
              <w:szCs w:val="24"/>
            </w:rPr>
          </w:pPr>
          <w:r>
            <w:rPr>
              <w:szCs w:val="24"/>
            </w:rPr>
            <w:t xml:space="preserve">atstovaujamas </w:t>
            <w:tab/>
            <w:t>,</w:t>
          </w:r>
        </w:p>
        <w:p>
          <w:pPr>
            <w:ind w:firstLine="4111"/>
            <w:rPr>
              <w:sz w:val="20"/>
            </w:rPr>
          </w:pPr>
          <w:r>
            <w:rPr>
              <w:sz w:val="20"/>
            </w:rPr>
            <w:t>(atstovo pareigos, vardas, pavardė)</w:t>
          </w:r>
        </w:p>
        <w:p>
          <w:pPr>
            <w:tabs>
              <w:tab w:val="right" w:leader="underscore" w:pos="9498"/>
            </w:tabs>
            <w:rPr>
              <w:szCs w:val="24"/>
            </w:rPr>
          </w:pPr>
          <w:r>
            <w:rPr>
              <w:spacing w:val="-4"/>
              <w:szCs w:val="24"/>
            </w:rPr>
            <w:t xml:space="preserve">veikiančio pagal </w:t>
            <w:tab/>
            <w:t>,</w:t>
          </w:r>
        </w:p>
        <w:p>
          <w:pPr>
            <w:ind w:firstLine="3544"/>
            <w:rPr>
              <w:sz w:val="20"/>
            </w:rPr>
          </w:pPr>
          <w:r>
            <w:rPr>
              <w:sz w:val="20"/>
            </w:rPr>
            <w:t>(atstovavimo pagrindas, dokumento data, numeris)</w:t>
          </w:r>
        </w:p>
        <w:p>
          <w:pPr>
            <w:tabs>
              <w:tab w:val="right" w:leader="underscore" w:pos="9498"/>
            </w:tabs>
            <w:rPr>
              <w:szCs w:val="24"/>
            </w:rPr>
          </w:pPr>
          <w:r>
            <w:rPr>
              <w:spacing w:val="-2"/>
              <w:szCs w:val="24"/>
            </w:rPr>
            <w:t xml:space="preserve">remdamiesi </w:t>
          </w:r>
          <w:r>
            <w:rPr>
              <w:szCs w:val="24"/>
            </w:rPr>
            <w:t xml:space="preserve">_____m. ____d. sudaryta valstybės materialiojo turto nuomos sutartimi Nr. </w:t>
            <w:tab/>
            <w:t xml:space="preserve">, </w:t>
          </w:r>
        </w:p>
        <w:p>
          <w:pPr>
            <w:tabs>
              <w:tab w:val="right" w:leader="underscore" w:pos="9498"/>
            </w:tabs>
            <w:rPr>
              <w:szCs w:val="24"/>
            </w:rPr>
          </w:pPr>
          <w:r>
            <w:rPr>
              <w:spacing w:val="-2"/>
              <w:szCs w:val="24"/>
            </w:rPr>
            <w:t>perduoda ir priima</w:t>
          </w:r>
          <w:r>
            <w:rPr>
              <w:szCs w:val="24"/>
            </w:rPr>
            <w:t xml:space="preserve"> valstybės materialųjį turtą – </w:t>
            <w:tab/>
          </w:r>
        </w:p>
        <w:p>
          <w:pPr>
            <w:ind w:firstLine="4962"/>
            <w:rPr>
              <w:sz w:val="20"/>
            </w:rPr>
          </w:pPr>
          <w:r>
            <w:rPr>
              <w:sz w:val="20"/>
            </w:rPr>
            <w:t>(perduodamo valstybės turto pavadinimas,</w:t>
          </w:r>
          <w:r>
            <w:t xml:space="preserve"> </w:t>
          </w:r>
          <w:r>
            <w:rPr>
              <w:sz w:val="20"/>
            </w:rPr>
            <w:t xml:space="preserve">adresas, </w:t>
          </w:r>
        </w:p>
        <w:p>
          <w:pPr>
            <w:tabs>
              <w:tab w:val="right" w:leader="underscore" w:pos="9498"/>
            </w:tabs>
            <w:rPr>
              <w:szCs w:val="24"/>
            </w:rPr>
          </w:pPr>
          <w:r>
            <w:rPr>
              <w:szCs w:val="24"/>
            </w:rPr>
            <w:tab/>
            <w:t>.</w:t>
          </w:r>
        </w:p>
        <w:p>
          <w:pPr>
            <w:ind w:firstLine="1560"/>
            <w:rPr>
              <w:sz w:val="20"/>
            </w:rPr>
          </w:pPr>
          <w:r>
            <w:rPr>
              <w:sz w:val="20"/>
            </w:rPr>
            <w:t>unikalus ar inventorizacijos Nr., statinio plotas, tūris, turto būklė ir pan.)</w:t>
          </w:r>
        </w:p>
        <w:p>
          <w:pPr>
            <w:rPr>
              <w:szCs w:val="24"/>
            </w:rPr>
          </w:pPr>
        </w:p>
        <w:p>
          <w:pPr>
            <w:rPr>
              <w:szCs w:val="24"/>
            </w:rPr>
          </w:pPr>
          <w:r>
            <w:rPr>
              <w:szCs w:val="24"/>
            </w:rPr>
            <w:t>Perdavė</w:t>
          </w:r>
        </w:p>
        <w:p>
          <w:pPr>
            <w:rPr>
              <w:szCs w:val="24"/>
            </w:rPr>
          </w:pPr>
          <w:r>
            <w:rPr>
              <w:szCs w:val="24"/>
            </w:rPr>
            <w:t>________________________________</w:t>
            <w:tab/>
            <w:t xml:space="preserve">                                              _______________</w:t>
          </w:r>
        </w:p>
        <w:p>
          <w:pPr>
            <w:ind w:firstLine="212"/>
            <w:rPr>
              <w:sz w:val="20"/>
            </w:rPr>
          </w:pPr>
          <w:r>
            <w:rPr>
              <w:sz w:val="20"/>
            </w:rPr>
            <w:t>(nuomotojo atstovo pareigų pavadinimas)</w:t>
            <w:tab/>
            <w:tab/>
            <w:t xml:space="preserve">             (parašas)</w:t>
            <w:tab/>
            <w:tab/>
            <w:tab/>
            <w:t>(vardas ir pavardė)</w:t>
          </w:r>
        </w:p>
        <w:p>
          <w:pPr>
            <w:ind w:firstLine="2201"/>
          </w:pPr>
        </w:p>
        <w:p>
          <w:pPr>
            <w:ind w:firstLine="2201"/>
            <w:rPr>
              <w:szCs w:val="24"/>
            </w:rPr>
          </w:pPr>
          <w:r>
            <w:rPr>
              <w:szCs w:val="24"/>
            </w:rPr>
            <w:t>A.V.</w:t>
          </w:r>
        </w:p>
        <w:p>
          <w:pPr>
            <w:rPr>
              <w:szCs w:val="24"/>
            </w:rPr>
          </w:pPr>
          <w:r>
            <w:rPr>
              <w:szCs w:val="24"/>
            </w:rPr>
            <w:t>Priėmė</w:t>
          </w:r>
        </w:p>
        <w:p>
          <w:pPr>
            <w:rPr>
              <w:szCs w:val="24"/>
            </w:rPr>
          </w:pPr>
          <w:r>
            <w:rPr>
              <w:szCs w:val="24"/>
            </w:rPr>
            <w:t>_________________________________</w:t>
            <w:tab/>
            <w:t xml:space="preserve">                                             _______________</w:t>
          </w:r>
        </w:p>
        <w:p>
          <w:pPr>
            <w:ind w:firstLine="212"/>
            <w:rPr>
              <w:sz w:val="20"/>
            </w:rPr>
          </w:pPr>
          <w:r>
            <w:rPr>
              <w:sz w:val="20"/>
            </w:rPr>
            <w:t>(nuomininko ar jo atstovo pareigų pavadinimas)</w:t>
            <w:tab/>
            <w:t xml:space="preserve">              (parašas)</w:t>
            <w:tab/>
            <w:tab/>
            <w:tab/>
            <w:t>(vardas ir pavardė)</w:t>
          </w:r>
        </w:p>
        <w:p>
          <w:pPr>
            <w:ind w:firstLine="2201"/>
            <w:rPr>
              <w:sz w:val="18"/>
              <w:szCs w:val="18"/>
            </w:rPr>
          </w:pPr>
        </w:p>
        <w:p>
          <w:pPr>
            <w:ind w:firstLine="2201"/>
            <w:rPr>
              <w:i/>
              <w:sz w:val="20"/>
            </w:rPr>
          </w:pPr>
          <w:r>
            <w:rPr>
              <w:szCs w:val="24"/>
            </w:rPr>
            <w:t>A.V.</w:t>
          </w:r>
          <w:r>
            <w:t xml:space="preserve"> (</w:t>
          </w:r>
          <w:r>
            <w:rPr>
              <w:i/>
            </w:rPr>
            <w:t>Jeigu reikalavimas turėti antspaudą nustatytas įstatymuose.</w:t>
          </w:r>
          <w:r>
            <w:t>)</w:t>
          </w:r>
          <w:r>
            <w:rPr>
              <w:i/>
            </w:rPr>
            <w:t xml:space="preserve"> </w:t>
          </w:r>
        </w:p>
        <w:p>
          <w:pPr>
            <w:tabs>
              <w:tab w:val="left" w:pos="-284"/>
            </w:tabs>
            <w:rPr>
              <w:lang w:eastAsia="lt-LT"/>
            </w:rPr>
          </w:pPr>
        </w:p>
        <w:sdt>
          <w:sdtPr>
            <w:alias w:val="pabaiga"/>
            <w:tag w:val="part_e5b56f4f16d7469a828d09f6fa1a0d48"/>
            <w:lock w:val="sdtLocked"/>
            <w:richText/>
          </w:sdtPr>
          <w:sdtContent>
            <w:p>
              <w:pPr>
                <w:tabs>
                  <w:tab w:val="left" w:pos="6237"/>
                  <w:tab w:val="right" w:pos="8306"/>
                </w:tabs>
                <w:jc w:val="cente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9184a069ac11e4b6b89037654e22b1">
            <w:r w:rsidRPr="00532B9F">
              <w:rPr>
                <w:rFonts w:ascii="Times New Roman" w:eastAsia="MS Mincho" w:hAnsi="Times New Roman"/>
                <w:sz w:val="20"/>
                <w:i/>
                <w:iCs/>
                <w:color w:val="0000FF" w:themeColor="hyperlink"/>
                <w:u w:val="single"/>
              </w:rPr>
              <w:t>1229</w:t>
            </w:r>
          </w:fldSimple>
          <w:r>
            <w:rPr>
              <w:rFonts w:ascii="Times New Roman" w:eastAsia="MS Mincho" w:hAnsi="Times New Roman"/>
              <w:sz w:val="20"/>
              <w:i/>
              <w:iCs/>
            </w:rPr>
            <w:t>,
2014-11-05,
paskelbta TAR 2014-11-11, i. k. 2014-16656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3f66304a1311e9b9e1d4aa8e4da0de">
            <w:r w:rsidRPr="00532B9F">
              <w:rPr>
                <w:rFonts w:ascii="Times New Roman" w:eastAsia="MS Mincho" w:hAnsi="Times New Roman"/>
                <w:sz w:val="20"/>
                <w:i/>
                <w:iCs/>
                <w:color w:val="0000FF" w:themeColor="hyperlink"/>
                <w:u w:val="single"/>
              </w:rPr>
              <w:t>253</w:t>
            </w:r>
          </w:fldSimple>
          <w:r>
            <w:rPr>
              <w:rFonts w:ascii="Times New Roman" w:eastAsia="MS Mincho" w:hAnsi="Times New Roman"/>
              <w:sz w:val="20"/>
              <w:i/>
              <w:iCs/>
            </w:rPr>
            <w:t>,
2019-03-13,
paskelbta TAR 2019-03-19, i. k. 2019-04274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b3a7b0532511ea931dbf3357b5b1c0">
            <w:r w:rsidRPr="00532B9F">
              <w:rPr>
                <w:rFonts w:ascii="Times New Roman" w:eastAsia="MS Mincho" w:hAnsi="Times New Roman"/>
                <w:sz w:val="20"/>
                <w:i/>
                <w:iCs/>
                <w:color w:val="0000FF" w:themeColor="hyperlink"/>
                <w:u w:val="single"/>
              </w:rPr>
              <w:t>129</w:t>
            </w:r>
          </w:fldSimple>
          <w:r>
            <w:rPr>
              <w:rFonts w:ascii="Times New Roman" w:eastAsia="MS Mincho" w:hAnsi="Times New Roman"/>
              <w:sz w:val="20"/>
              <w:i/>
              <w:iCs/>
            </w:rPr>
            <w:t>,
2020-02-12,
paskelbta TAR 2020-02-20, i. k. 2020-03625            </w:t>
          </w:r>
        </w:p>
        <w:p/>
      </w:sdtContent>
    </w:sdt>
    <w:sdt>
      <w:sdtPr>
        <w:alias w:val="patvirtinta"/>
        <w:tag w:val="part_ac24559c3d1d4023bd9bd1c816e411d1"/>
        <w:lock w:val="sdtLocked"/>
        <w:richText/>
      </w:sdtPr>
      <w:sdtContent>
        <w:p>
          <w:pPr>
            <w:ind w:firstLine="4820"/>
            <w:sectPr>
              <w:headerReference w:type="even" r:id="rId15"/>
              <w:headerReference w:type="default" r:id="rId16"/>
              <w:footerReference w:type="even" r:id="rId17"/>
              <w:footerReference w:type="default" r:id="rId18"/>
              <w:headerReference w:type="first" r:id="rId19"/>
              <w:footerReference w:type="first" r:id="rId20"/>
              <w:pgSz w:w="11906" w:h="16838" w:code="9"/>
              <w:pgMar w:top="1134" w:right="1134" w:bottom="1134" w:left="1701" w:header="567" w:footer="567" w:gutter="0"/>
              <w:cols w:space="1296"/>
              <w:titlePg/>
              <w:docGrid w:linePitch="326"/>
            </w:sectPr>
          </w:pPr>
        </w:p>
        <w:p>
          <w:pPr>
            <w:ind w:firstLine="4820"/>
            <w:rPr>
              <w:szCs w:val="24"/>
            </w:rPr>
          </w:pPr>
          <w:r>
            <w:rPr>
              <w:szCs w:val="24"/>
            </w:rPr>
            <w:t>PATVIRTINTA</w:t>
          </w:r>
        </w:p>
        <w:p>
          <w:pPr>
            <w:ind w:firstLine="4820"/>
            <w:rPr>
              <w:szCs w:val="24"/>
            </w:rPr>
          </w:pPr>
          <w:r>
            <w:rPr>
              <w:szCs w:val="24"/>
            </w:rPr>
            <w:t>Lietuvos Respublikos Vyriausybės</w:t>
          </w:r>
        </w:p>
        <w:p>
          <w:pPr>
            <w:ind w:firstLine="4820"/>
            <w:rPr>
              <w:szCs w:val="24"/>
            </w:rPr>
          </w:pPr>
          <w:r>
            <w:rPr>
              <w:szCs w:val="24"/>
            </w:rPr>
            <w:t>2001 m. gruodžio 14 d. nutarimu Nr. 1524</w:t>
          </w:r>
        </w:p>
        <w:p>
          <w:pPr>
            <w:ind w:firstLine="4820"/>
            <w:rPr>
              <w:szCs w:val="24"/>
            </w:rPr>
          </w:pPr>
          <w:r>
            <w:rPr>
              <w:szCs w:val="24"/>
            </w:rPr>
            <w:t>(Lietuvos Respublikos Vyriausybės</w:t>
          </w:r>
        </w:p>
        <w:p>
          <w:pPr>
            <w:ind w:left="3949" w:firstLine="871"/>
            <w:rPr>
              <w:szCs w:val="24"/>
            </w:rPr>
          </w:pPr>
          <w:r>
            <w:rPr>
              <w:szCs w:val="24"/>
            </w:rPr>
            <w:t>2020 m. vasario 12 d. nutarimo Nr129</w:t>
          </w:r>
        </w:p>
        <w:p>
          <w:pPr>
            <w:ind w:firstLine="4820"/>
            <w:jc w:val="both"/>
            <w:rPr>
              <w:color w:val="000000"/>
              <w:szCs w:val="24"/>
            </w:rPr>
          </w:pPr>
          <w:r>
            <w:rPr>
              <w:color w:val="000000"/>
              <w:szCs w:val="24"/>
            </w:rPr>
            <w:t>redakcija)</w:t>
          </w:r>
        </w:p>
        <w:p>
          <w:pPr>
            <w:jc w:val="both"/>
            <w:rPr>
              <w:color w:val="000000"/>
              <w:szCs w:val="24"/>
            </w:rPr>
          </w:pPr>
        </w:p>
        <w:sdt>
          <w:sdtPr>
            <w:alias w:val="Pavadinimas"/>
            <w:tag w:val="title_ac24559c3d1d4023bd9bd1c816e411d1"/>
            <w:lock w:val="sdtLocked"/>
            <w:richText/>
          </w:sdtPr>
          <w:sdtContent>
            <w:p>
              <w:pPr>
                <w:jc w:val="center"/>
                <w:rPr>
                  <w:b/>
                  <w:bCs/>
                  <w:color w:val="000000"/>
                  <w:szCs w:val="24"/>
                </w:rPr>
              </w:pPr>
              <w:r>
                <w:rPr>
                  <w:b/>
                  <w:bCs/>
                  <w:color w:val="000000"/>
                  <w:szCs w:val="24"/>
                </w:rPr>
                <w:t xml:space="preserve">VALSTYBĖS IR SAVIVALDYBIŲ NEKILNOJAMOJO TURTO NUOMOS VIEŠOJO KONKURSO ORGANIZAVIMO IR VYKDYMO INFORMACINIŲ TECHNOLOGIJŲ PRIEMONĖMIS </w:t>
              </w:r>
            </w:p>
            <w:p>
              <w:pPr>
                <w:jc w:val="center"/>
                <w:rPr>
                  <w:b/>
                  <w:bCs/>
                  <w:color w:val="000000"/>
                  <w:szCs w:val="24"/>
                </w:rPr>
              </w:pPr>
              <w:r>
                <w:rPr>
                  <w:b/>
                  <w:bCs/>
                  <w:color w:val="000000"/>
                  <w:szCs w:val="24"/>
                </w:rPr>
                <w:t xml:space="preserve">TVARKOS APRAŠAS </w:t>
              </w:r>
            </w:p>
          </w:sdtContent>
        </w:sdt>
        <w:p>
          <w:pPr>
            <w:jc w:val="center"/>
            <w:rPr>
              <w:b/>
              <w:bCs/>
              <w:color w:val="000000"/>
              <w:szCs w:val="24"/>
            </w:rPr>
          </w:pPr>
        </w:p>
        <w:sdt>
          <w:sdtPr>
            <w:alias w:val="skyrius"/>
            <w:tag w:val="part_55967a43ef6644a191ec0ccc356aca9a"/>
            <w:lock w:val="sdtLocked"/>
            <w:richText/>
          </w:sdtPr>
          <w:sdtContent>
            <w:p>
              <w:pPr>
                <w:jc w:val="center"/>
                <w:rPr>
                  <w:color w:val="000000"/>
                  <w:szCs w:val="24"/>
                </w:rPr>
              </w:pPr>
              <w:sdt>
                <w:sdtPr>
                  <w:alias w:val="Numeris"/>
                  <w:tag w:val="nr_55967a43ef6644a191ec0ccc356aca9a"/>
                  <w:lock w:val="sdtLocked"/>
                  <w:richText/>
                </w:sdtPr>
                <w:sdtContent>
                  <w:r>
                    <w:rPr>
                      <w:b/>
                      <w:bCs/>
                      <w:color w:val="000000"/>
                      <w:szCs w:val="24"/>
                    </w:rPr>
                    <w:t>I</w:t>
                  </w:r>
                </w:sdtContent>
              </w:sdt>
              <w:r>
                <w:rPr>
                  <w:b/>
                  <w:bCs/>
                  <w:color w:val="000000"/>
                  <w:szCs w:val="24"/>
                </w:rPr>
                <w:t xml:space="preserve"> SKYRIUS</w:t>
              </w:r>
            </w:p>
            <w:p>
              <w:pPr>
                <w:jc w:val="center"/>
                <w:rPr>
                  <w:b/>
                  <w:bCs/>
                  <w:color w:val="000000"/>
                  <w:szCs w:val="24"/>
                </w:rPr>
              </w:pPr>
              <w:sdt>
                <w:sdtPr>
                  <w:alias w:val="Pavadinimas"/>
                  <w:tag w:val="title_55967a43ef6644a191ec0ccc356aca9a"/>
                  <w:lock w:val="sdtLocked"/>
                  <w:richText/>
                </w:sdtPr>
                <w:sdtContent>
                  <w:r>
                    <w:rPr>
                      <w:b/>
                      <w:bCs/>
                      <w:color w:val="000000"/>
                      <w:szCs w:val="24"/>
                    </w:rPr>
                    <w:t>BENDROSIOS NUOSTATOS</w:t>
                  </w:r>
                </w:sdtContent>
              </w:sdt>
            </w:p>
            <w:p>
              <w:pPr>
                <w:jc w:val="center"/>
                <w:rPr>
                  <w:color w:val="000000"/>
                  <w:szCs w:val="24"/>
                </w:rPr>
              </w:pPr>
            </w:p>
            <w:sdt>
              <w:sdtPr>
                <w:alias w:val="1 p."/>
                <w:tag w:val="part_71ba13d854c846308d09b428245b5f13"/>
                <w:lock w:val="sdtLocked"/>
                <w:richText/>
              </w:sdtPr>
              <w:sdtContent>
                <w:p>
                  <w:pPr>
                    <w:ind w:firstLine="567"/>
                    <w:jc w:val="both"/>
                    <w:rPr>
                      <w:color w:val="000000"/>
                      <w:szCs w:val="24"/>
                    </w:rPr>
                  </w:pPr>
                  <w:sdt>
                    <w:sdtPr>
                      <w:alias w:val="Numeris"/>
                      <w:tag w:val="nr_71ba13d854c846308d09b428245b5f13"/>
                      <w:lock w:val="sdtLocked"/>
                      <w:richText/>
                    </w:sdtPr>
                    <w:sdtContent>
                      <w:r>
                        <w:rPr>
                          <w:color w:val="000000"/>
                          <w:szCs w:val="24"/>
                        </w:rPr>
                        <w:t>1</w:t>
                      </w:r>
                    </w:sdtContent>
                  </w:sdt>
                  <w:r>
                    <w:rPr>
                      <w:color w:val="000000"/>
                      <w:szCs w:val="24"/>
                    </w:rPr>
                    <w:t xml:space="preserve">. Valstybės ir savivaldybių nekilnojamojo turto </w:t>
                  </w:r>
                  <w:r>
                    <w:rPr>
                      <w:bCs/>
                      <w:color w:val="000000"/>
                      <w:szCs w:val="24"/>
                    </w:rPr>
                    <w:t xml:space="preserve">nuomos viešojo konkurso organizavimo ir vykdymo informacinių technologijų priemonėmis tvarkos apraše </w:t>
                  </w:r>
                  <w:r>
                    <w:rPr>
                      <w:color w:val="000000"/>
                      <w:szCs w:val="24"/>
                    </w:rPr>
                    <w:t>(toliau – Aprašas) reglamentuojama valstybės ir savivaldybių nekilnojamojo turto – statinių, patalpų ar jų dalių (toliau – nekilnojamasis turtas) nuomos viešojo konkurso organizavimo ir vykdymo informacinių technologijų priemonėmis tvarka, kuri apima nekilnojamojo turto nuomos elektroninio konkurso inicijavimą ir nuomos sąlygų nustatymą, dalyvių registraciją, konkurso vykdymą, konkurso pabaigą ir nuomos sutarčių sudarymą.</w:t>
                  </w:r>
                </w:p>
              </w:sdtContent>
            </w:sdt>
            <w:sdt>
              <w:sdtPr>
                <w:alias w:val="2 p."/>
                <w:tag w:val="part_67ba1c8e0ed94a99b75be8faf0ce52ed"/>
                <w:lock w:val="sdtLocked"/>
                <w:richText/>
              </w:sdtPr>
              <w:sdtContent>
                <w:p>
                  <w:pPr>
                    <w:ind w:firstLine="567"/>
                    <w:rPr>
                      <w:color w:val="000000"/>
                      <w:szCs w:val="24"/>
                    </w:rPr>
                  </w:pPr>
                  <w:sdt>
                    <w:sdtPr>
                      <w:alias w:val="Numeris"/>
                      <w:tag w:val="nr_67ba1c8e0ed94a99b75be8faf0ce52ed"/>
                      <w:lock w:val="sdtLocked"/>
                      <w:richText/>
                    </w:sdtPr>
                    <w:sdtContent>
                      <w:r>
                        <w:rPr>
                          <w:color w:val="000000"/>
                          <w:szCs w:val="24"/>
                        </w:rPr>
                        <w:t>2</w:t>
                      </w:r>
                    </w:sdtContent>
                  </w:sdt>
                  <w:r>
                    <w:rPr>
                      <w:color w:val="000000"/>
                      <w:szCs w:val="24"/>
                    </w:rPr>
                    <w:t xml:space="preserve">. Apraše vartojamos sąvokos: </w:t>
                  </w:r>
                </w:p>
                <w:sdt>
                  <w:sdtPr>
                    <w:alias w:val="2.1 pp."/>
                    <w:tag w:val="part_259bda2f15a94f47a75ac5bfa4e37ec1"/>
                    <w:lock w:val="sdtLocked"/>
                    <w:richText/>
                  </w:sdtPr>
                  <w:sdtContent>
                    <w:p>
                      <w:pPr>
                        <w:ind w:firstLine="567"/>
                        <w:jc w:val="both"/>
                        <w:rPr>
                          <w:szCs w:val="24"/>
                        </w:rPr>
                      </w:pPr>
                      <w:sdt>
                        <w:sdtPr>
                          <w:alias w:val="Numeris"/>
                          <w:tag w:val="nr_259bda2f15a94f47a75ac5bfa4e37ec1"/>
                          <w:lock w:val="sdtLocked"/>
                          <w:richText/>
                        </w:sdtPr>
                        <w:sdtContent>
                          <w:r>
                            <w:rPr>
                              <w:szCs w:val="24"/>
                            </w:rPr>
                            <w:t>2.1</w:t>
                          </w:r>
                        </w:sdtContent>
                      </w:sdt>
                      <w:r>
                        <w:rPr>
                          <w:szCs w:val="24"/>
                        </w:rPr>
                        <w:t xml:space="preserve">. </w:t>
                      </w:r>
                      <w:r>
                        <w:rPr>
                          <w:b/>
                          <w:szCs w:val="24"/>
                        </w:rPr>
                        <w:t xml:space="preserve">Nekilnojamojo turto nuomos elektroninis konkursas </w:t>
                      </w:r>
                      <w:r>
                        <w:rPr>
                          <w:szCs w:val="24"/>
                        </w:rPr>
                        <w:t xml:space="preserve">(toliau – e. konkursas) – nekilnojamojo turto nuomos viešas konkursas, organizuojamas ir vykdomas informacinių technologijų priemonėmis, naudojantis valstybės informacine sistema jos interneto svetainėje www.evarzytines.lt arba kitomis informacinėmis sistemomis jų interneto svetainėse </w:t>
                      </w:r>
                      <w:r>
                        <w:rPr>
                          <w:bCs/>
                          <w:szCs w:val="24"/>
                        </w:rPr>
                        <w:t>(</w:t>
                      </w:r>
                      <w:r>
                        <w:rPr>
                          <w:szCs w:val="24"/>
                        </w:rPr>
                        <w:t>toliau kartu – speciali interneto svetainė), pagal informacinių sistemų naudojimo taisykles, atitinkančias Aprašo reikalavimus.</w:t>
                      </w:r>
                    </w:p>
                    <w:p>
                      <w:pPr>
                        <w:rPr>
                          <w:sz w:val="2"/>
                          <w:szCs w:val="2"/>
                        </w:rPr>
                      </w:pPr>
                    </w:p>
                  </w:sdtContent>
                </w:sdt>
                <w:sdt>
                  <w:sdtPr>
                    <w:alias w:val="2.2 pp."/>
                    <w:tag w:val="part_6227df6f47f24b769b73b5294ff3df03"/>
                    <w:lock w:val="sdtLocked"/>
                    <w:richText/>
                  </w:sdtPr>
                  <w:sdtContent>
                    <w:p>
                      <w:pPr>
                        <w:ind w:firstLine="567"/>
                        <w:jc w:val="both"/>
                        <w:rPr>
                          <w:color w:val="000000"/>
                          <w:szCs w:val="24"/>
                        </w:rPr>
                      </w:pPr>
                      <w:sdt>
                        <w:sdtPr>
                          <w:alias w:val="Numeris"/>
                          <w:tag w:val="nr_6227df6f47f24b769b73b5294ff3df03"/>
                          <w:lock w:val="sdtLocked"/>
                          <w:richText/>
                        </w:sdtPr>
                        <w:sdtContent>
                          <w:r>
                            <w:rPr>
                              <w:color w:val="000000"/>
                              <w:szCs w:val="24"/>
                            </w:rPr>
                            <w:t>2.2</w:t>
                          </w:r>
                        </w:sdtContent>
                      </w:sdt>
                      <w:r>
                        <w:rPr>
                          <w:color w:val="000000"/>
                          <w:szCs w:val="24"/>
                        </w:rPr>
                        <w:t xml:space="preserve">. </w:t>
                      </w:r>
                      <w:r>
                        <w:rPr>
                          <w:b/>
                          <w:szCs w:val="24"/>
                        </w:rPr>
                        <w:t>Nekilnojamojo turto nuomos elektroninio konkurso organizatorius</w:t>
                      </w:r>
                      <w:r>
                        <w:rPr>
                          <w:szCs w:val="24"/>
                        </w:rPr>
                        <w:t xml:space="preserve"> (toliau – e. konkurso organizatorius) – subjektas, kuriam valstybės ar savivaldybių ilgalaikio materialiojo turto nuomą reglamentuojančiuose teisės aktuose nustatyta teisė ir (arba) įgaliojimai priimti sprendimus dėl nekilnojamojo turto nuomos, organizuoti ir vykdyti e. konkursą.</w:t>
                      </w:r>
                    </w:p>
                    <w:p>
                      <w:pPr>
                        <w:rPr>
                          <w:sz w:val="2"/>
                          <w:szCs w:val="2"/>
                        </w:rPr>
                      </w:pPr>
                    </w:p>
                  </w:sdtContent>
                </w:sdt>
              </w:sdtContent>
            </w:sdt>
            <w:sdt>
              <w:sdtPr>
                <w:alias w:val="3 p."/>
                <w:tag w:val="part_5165e601c63c4813a7159dbe2e0b9ed1"/>
                <w:lock w:val="sdtLocked"/>
                <w:richText/>
              </w:sdtPr>
              <w:sdtContent>
                <w:p>
                  <w:pPr>
                    <w:ind w:firstLine="567"/>
                    <w:jc w:val="both"/>
                    <w:rPr>
                      <w:color w:val="000000"/>
                      <w:szCs w:val="24"/>
                    </w:rPr>
                  </w:pPr>
                  <w:sdt>
                    <w:sdtPr>
                      <w:alias w:val="Numeris"/>
                      <w:tag w:val="nr_5165e601c63c4813a7159dbe2e0b9ed1"/>
                      <w:lock w:val="sdtLocked"/>
                      <w:richText/>
                    </w:sdtPr>
                    <w:sdtContent>
                      <w:r>
                        <w:rPr>
                          <w:color w:val="000000"/>
                          <w:szCs w:val="24"/>
                        </w:rPr>
                        <w:t>3</w:t>
                      </w:r>
                    </w:sdtContent>
                  </w:sdt>
                  <w:r>
                    <w:rPr>
                      <w:color w:val="000000"/>
                      <w:szCs w:val="24"/>
                    </w:rPr>
                    <w:t xml:space="preserve">. Kitos Apraše vartojamos sąvokos suprantamos taip, kaip jos apibrėžtos arba vartojamos Lietuvos Respublikos valstybės ir savivaldybių turto valdymo, naudojimo ir disponavimo juo įstatyme. </w:t>
                  </w:r>
                </w:p>
                <w:p>
                  <w:pPr>
                    <w:rPr>
                      <w:sz w:val="2"/>
                      <w:szCs w:val="2"/>
                    </w:rPr>
                  </w:pPr>
                </w:p>
                <w:p>
                  <w:pPr>
                    <w:ind w:firstLine="567"/>
                    <w:jc w:val="both"/>
                    <w:rPr>
                      <w:color w:val="000000"/>
                      <w:szCs w:val="24"/>
                    </w:rPr>
                  </w:pPr>
                </w:p>
              </w:sdtContent>
            </w:sdt>
          </w:sdtContent>
        </w:sdt>
        <w:sdt>
          <w:sdtPr>
            <w:alias w:val="skyrius"/>
            <w:tag w:val="part_b80d62cc653c45a892581ce042dcd7f3"/>
            <w:lock w:val="sdtLocked"/>
            <w:richText/>
          </w:sdtPr>
          <w:sdtContent>
            <w:p>
              <w:pPr>
                <w:jc w:val="center"/>
                <w:rPr>
                  <w:color w:val="000000"/>
                  <w:szCs w:val="24"/>
                </w:rPr>
              </w:pPr>
              <w:sdt>
                <w:sdtPr>
                  <w:alias w:val="Numeris"/>
                  <w:tag w:val="nr_b80d62cc653c45a892581ce042dcd7f3"/>
                  <w:lock w:val="sdtLocked"/>
                  <w:richText/>
                </w:sdtPr>
                <w:sdtContent>
                  <w:r>
                    <w:rPr>
                      <w:b/>
                      <w:bCs/>
                      <w:color w:val="000000"/>
                      <w:szCs w:val="24"/>
                    </w:rPr>
                    <w:t>II</w:t>
                  </w:r>
                </w:sdtContent>
              </w:sdt>
              <w:r>
                <w:rPr>
                  <w:b/>
                  <w:bCs/>
                  <w:color w:val="000000"/>
                  <w:szCs w:val="24"/>
                </w:rPr>
                <w:t xml:space="preserve"> SKYRIUS</w:t>
              </w:r>
            </w:p>
            <w:p>
              <w:pPr>
                <w:jc w:val="center"/>
                <w:rPr>
                  <w:b/>
                  <w:bCs/>
                  <w:color w:val="000000"/>
                  <w:szCs w:val="24"/>
                </w:rPr>
              </w:pPr>
              <w:sdt>
                <w:sdtPr>
                  <w:alias w:val="Pavadinimas"/>
                  <w:tag w:val="title_b80d62cc653c45a892581ce042dcd7f3"/>
                  <w:lock w:val="sdtLocked"/>
                  <w:richText/>
                </w:sdtPr>
                <w:sdtContent>
                  <w:r>
                    <w:rPr>
                      <w:b/>
                      <w:szCs w:val="24"/>
                    </w:rPr>
                    <w:t>E. K</w:t>
                  </w:r>
                  <w:r>
                    <w:rPr>
                      <w:b/>
                      <w:bCs/>
                      <w:szCs w:val="24"/>
                    </w:rPr>
                    <w:t xml:space="preserve">ONKURSO </w:t>
                  </w:r>
                  <w:r>
                    <w:rPr>
                      <w:b/>
                      <w:szCs w:val="24"/>
                    </w:rPr>
                    <w:t>INICIJAVIMAS</w:t>
                  </w:r>
                  <w:r>
                    <w:rPr>
                      <w:b/>
                      <w:bCs/>
                      <w:color w:val="000000"/>
                      <w:szCs w:val="24"/>
                    </w:rPr>
                    <w:t xml:space="preserve"> IR NUOMOS SĄLYGŲ NUSTATYMAS</w:t>
                  </w:r>
                </w:sdtContent>
              </w:sdt>
            </w:p>
            <w:p>
              <w:pPr>
                <w:jc w:val="center"/>
                <w:rPr>
                  <w:b/>
                  <w:szCs w:val="24"/>
                </w:rPr>
              </w:pPr>
            </w:p>
            <w:sdt>
              <w:sdtPr>
                <w:alias w:val="4 p."/>
                <w:tag w:val="part_6c17134ed2744e4aa3c94ac1ba1d3f70"/>
                <w:lock w:val="sdtLocked"/>
                <w:richText/>
              </w:sdtPr>
              <w:sdtContent>
                <w:p>
                  <w:pPr>
                    <w:ind w:firstLine="567"/>
                    <w:jc w:val="both"/>
                    <w:rPr>
                      <w:szCs w:val="24"/>
                    </w:rPr>
                  </w:pPr>
                  <w:sdt>
                    <w:sdtPr>
                      <w:alias w:val="Numeris"/>
                      <w:tag w:val="nr_6c17134ed2744e4aa3c94ac1ba1d3f70"/>
                      <w:lock w:val="sdtLocked"/>
                      <w:richText/>
                    </w:sdtPr>
                    <w:sdtContent>
                      <w:r>
                        <w:rPr>
                          <w:szCs w:val="24"/>
                        </w:rPr>
                        <w:t>4</w:t>
                      </w:r>
                    </w:sdtContent>
                  </w:sdt>
                  <w:r>
                    <w:rPr>
                      <w:szCs w:val="24"/>
                    </w:rPr>
                    <w:t xml:space="preserve">. E. konkursas gali būti inicijuojamas, jeigu vadovaujantis valstybės ir savivaldybių ilgalaikio materialiojo turto nuomą reglamentuojančiais teisės aktais yra priimtas sprendimas viešame konkurse išnuomoti nekilnojamąjį turtą, nustatytas ir (arba) įgaliotas e. konkurso organizatorius ir patvirtintos nekilnojamojo turto nuomos sąlygos. </w:t>
                  </w:r>
                </w:p>
              </w:sdtContent>
            </w:sdt>
            <w:sdt>
              <w:sdtPr>
                <w:alias w:val="5 p."/>
                <w:tag w:val="part_54e207a0a5b94058941a6eec8198dc35"/>
                <w:lock w:val="sdtLocked"/>
                <w:richText/>
              </w:sdtPr>
              <w:sdtContent>
                <w:p>
                  <w:pPr>
                    <w:ind w:firstLine="567"/>
                    <w:jc w:val="both"/>
                    <w:rPr>
                      <w:szCs w:val="24"/>
                    </w:rPr>
                  </w:pPr>
                  <w:sdt>
                    <w:sdtPr>
                      <w:alias w:val="Numeris"/>
                      <w:tag w:val="nr_54e207a0a5b94058941a6eec8198dc35"/>
                      <w:lock w:val="sdtLocked"/>
                      <w:richText/>
                    </w:sdtPr>
                    <w:sdtContent>
                      <w:r>
                        <w:rPr>
                          <w:szCs w:val="24"/>
                        </w:rPr>
                        <w:t>5</w:t>
                      </w:r>
                    </w:sdtContent>
                  </w:sdt>
                  <w:r>
                    <w:rPr>
                      <w:szCs w:val="24"/>
                    </w:rPr>
                    <w:t>. E. konkurso organizatorius, atsižvelgdamas į nekilnojamojo turto nuomos sąlygas,</w:t>
                  </w:r>
                  <w:r>
                    <w:rPr>
                      <w:color w:val="000000"/>
                      <w:szCs w:val="24"/>
                    </w:rPr>
                    <w:t xml:space="preserve"> ne vėliau kaip per 5 darbo dienas nuo sprendimo viešame konkurse išnuomoti nekilnojamąjį turtą priėmimo</w:t>
                  </w:r>
                  <w:r>
                    <w:rPr>
                      <w:szCs w:val="24"/>
                    </w:rPr>
                    <w:t xml:space="preserve"> </w:t>
                  </w:r>
                  <w:r>
                    <w:rPr>
                      <w:color w:val="000000"/>
                      <w:szCs w:val="24"/>
                    </w:rPr>
                    <w:t>parengia skelbimą apie vyksiantį e. konkursą (toliau – skelbimas), kurį paskelbia savo interneto svetainėje</w:t>
                  </w:r>
                  <w:r>
                    <w:rPr>
                      <w:szCs w:val="24"/>
                    </w:rPr>
                    <w:t>, specialioje interneto svetainėje</w:t>
                  </w:r>
                  <w:r>
                    <w:rPr>
                      <w:color w:val="000000"/>
                      <w:szCs w:val="24"/>
                    </w:rPr>
                    <w:t xml:space="preserve"> ir bent vienoje visuomenės informavimo priemonėje.</w:t>
                  </w:r>
                </w:p>
              </w:sdtContent>
            </w:sdt>
            <w:sdt>
              <w:sdtPr>
                <w:alias w:val="6 p."/>
                <w:tag w:val="part_078733a2b0a142b48bee83a40877a786"/>
                <w:lock w:val="sdtLocked"/>
                <w:richText/>
              </w:sdtPr>
              <w:sdtContent>
                <w:p>
                  <w:pPr>
                    <w:ind w:firstLine="567"/>
                    <w:jc w:val="both"/>
                    <w:rPr>
                      <w:szCs w:val="24"/>
                    </w:rPr>
                  </w:pPr>
                  <w:sdt>
                    <w:sdtPr>
                      <w:alias w:val="Numeris"/>
                      <w:tag w:val="nr_078733a2b0a142b48bee83a40877a786"/>
                      <w:lock w:val="sdtLocked"/>
                      <w:richText/>
                    </w:sdtPr>
                    <w:sdtContent>
                      <w:r>
                        <w:rPr>
                          <w:szCs w:val="24"/>
                        </w:rPr>
                        <w:t>6</w:t>
                      </w:r>
                    </w:sdtContent>
                  </w:sdt>
                  <w:r>
                    <w:rPr>
                      <w:szCs w:val="24"/>
                    </w:rPr>
                    <w:t xml:space="preserve">. Skelbime nurodoma: </w:t>
                  </w:r>
                </w:p>
                <w:sdt>
                  <w:sdtPr>
                    <w:alias w:val="6.1 pp."/>
                    <w:tag w:val="part_0ca6efd6b4814a49a9248343382308ca"/>
                    <w:lock w:val="sdtLocked"/>
                    <w:richText/>
                  </w:sdtPr>
                  <w:sdtContent>
                    <w:p>
                      <w:pPr>
                        <w:ind w:firstLine="567"/>
                        <w:jc w:val="both"/>
                        <w:rPr>
                          <w:szCs w:val="24"/>
                        </w:rPr>
                      </w:pPr>
                      <w:sdt>
                        <w:sdtPr>
                          <w:alias w:val="Numeris"/>
                          <w:tag w:val="nr_0ca6efd6b4814a49a9248343382308ca"/>
                          <w:lock w:val="sdtLocked"/>
                          <w:richText/>
                        </w:sdtPr>
                        <w:sdtContent>
                          <w:r>
                            <w:rPr>
                              <w:szCs w:val="24"/>
                            </w:rPr>
                            <w:t>6.1</w:t>
                          </w:r>
                        </w:sdtContent>
                      </w:sdt>
                      <w:r>
                        <w:rPr>
                          <w:szCs w:val="24"/>
                        </w:rPr>
                        <w:t>. e. konkurso organizatoriaus pavadinimas, jo buveinės adresas, juridinio asmens kodas, kontaktinis elektroninio pašto adresas;</w:t>
                      </w:r>
                    </w:p>
                  </w:sdtContent>
                </w:sdt>
                <w:sdt>
                  <w:sdtPr>
                    <w:alias w:val="6.2 pp."/>
                    <w:tag w:val="part_7a52011e7aee4d0e97c60843a26cffad"/>
                    <w:lock w:val="sdtLocked"/>
                    <w:richText/>
                  </w:sdtPr>
                  <w:sdtContent>
                    <w:p>
                      <w:pPr>
                        <w:ind w:firstLine="567"/>
                        <w:jc w:val="both"/>
                        <w:rPr>
                          <w:szCs w:val="24"/>
                        </w:rPr>
                      </w:pPr>
                      <w:sdt>
                        <w:sdtPr>
                          <w:alias w:val="Numeris"/>
                          <w:tag w:val="nr_7a52011e7aee4d0e97c60843a26cffad"/>
                          <w:lock w:val="sdtLocked"/>
                          <w:richText/>
                        </w:sdtPr>
                        <w:sdtContent>
                          <w:r>
                            <w:rPr>
                              <w:szCs w:val="24"/>
                            </w:rPr>
                            <w:t>6.2</w:t>
                          </w:r>
                        </w:sdtContent>
                      </w:sdt>
                      <w:r>
                        <w:rPr>
                          <w:szCs w:val="24"/>
                        </w:rPr>
                        <w:t>. informacija apie nuomojamą nekilnojamąjį turtą (turto pavadinimas, unikalus numeris, adresas, kiti turtą identifikuojantys duomenys);</w:t>
                      </w:r>
                    </w:p>
                  </w:sdtContent>
                </w:sdt>
                <w:sdt>
                  <w:sdtPr>
                    <w:alias w:val="6.3 pp."/>
                    <w:tag w:val="part_bbc4e9bee1884c26ba461100f0bc6a10"/>
                    <w:lock w:val="sdtLocked"/>
                    <w:richText/>
                  </w:sdtPr>
                  <w:sdtContent>
                    <w:p>
                      <w:pPr>
                        <w:ind w:firstLine="567"/>
                        <w:jc w:val="both"/>
                        <w:rPr>
                          <w:szCs w:val="24"/>
                        </w:rPr>
                      </w:pPr>
                      <w:sdt>
                        <w:sdtPr>
                          <w:alias w:val="Numeris"/>
                          <w:tag w:val="nr_bbc4e9bee1884c26ba461100f0bc6a10"/>
                          <w:lock w:val="sdtLocked"/>
                          <w:richText/>
                        </w:sdtPr>
                        <w:sdtContent>
                          <w:r>
                            <w:rPr>
                              <w:szCs w:val="24"/>
                            </w:rPr>
                            <w:t>6.3</w:t>
                          </w:r>
                        </w:sdtContent>
                      </w:sdt>
                      <w:r>
                        <w:rPr>
                          <w:szCs w:val="24"/>
                        </w:rPr>
                        <w:t>. nekilnojamojo turto naudojimo paskirtis ir ypatumai (specialiosios turto charakteristikos, įskaitant leidimų sistemą, veiklos, kuriai vykdyti bus naudojamas išnuomojamas nekilnojamasis turtas, pobūdis);</w:t>
                      </w:r>
                    </w:p>
                  </w:sdtContent>
                </w:sdt>
                <w:sdt>
                  <w:sdtPr>
                    <w:alias w:val="6.4 pp."/>
                    <w:tag w:val="part_793596621e0642c2814a00bd545df808"/>
                    <w:lock w:val="sdtLocked"/>
                    <w:richText/>
                  </w:sdtPr>
                  <w:sdtContent>
                    <w:p>
                      <w:pPr>
                        <w:ind w:firstLine="567"/>
                        <w:jc w:val="both"/>
                        <w:rPr>
                          <w:szCs w:val="24"/>
                        </w:rPr>
                      </w:pPr>
                      <w:sdt>
                        <w:sdtPr>
                          <w:alias w:val="Numeris"/>
                          <w:tag w:val="nr_793596621e0642c2814a00bd545df808"/>
                          <w:lock w:val="sdtLocked"/>
                          <w:richText/>
                        </w:sdtPr>
                        <w:sdtContent>
                          <w:r>
                            <w:rPr>
                              <w:szCs w:val="24"/>
                            </w:rPr>
                            <w:t>6.4</w:t>
                          </w:r>
                        </w:sdtContent>
                      </w:sdt>
                      <w:r>
                        <w:rPr>
                          <w:szCs w:val="24"/>
                        </w:rPr>
                        <w:t>. pradinis nekilnojamojo turto nuompinigių dydis skelbiamas be pridėtinės vertės mokesčio (toliau – PVM) ir su juo (jeigu e. konkurso organizatorius yra PVM mokėtojas ir jeigu teisės aktų nustatyta tvarka PVM turi būti skaičiuojamas), kuris, pirmąjį ir antrąjį kartus skelbiant to paties valstybės nekilnojamojo turto e. konkursą, apskaičiuojamas Lietuvos Respublikos finansų ministro nustatyta tvarka, o pirmąjį ir antrąjį kartus skelbiant to paties savivaldybės nekilnojamojo turto e. konkursą – savivaldybės tarybos nustatyta tvarka; skelbiant paskesnius e. konkursus, pradinis nekilnojamojo turto nuompinigių dydis nustatomas Aprašo 23 punkte nustatyta tvarka;</w:t>
                      </w:r>
                    </w:p>
                  </w:sdtContent>
                </w:sdt>
                <w:sdt>
                  <w:sdtPr>
                    <w:alias w:val="6.5 pp."/>
                    <w:tag w:val="part_c622a15bb60a4a0d9b28b8274177b21a"/>
                    <w:lock w:val="sdtLocked"/>
                    <w:richText/>
                  </w:sdtPr>
                  <w:sdtContent>
                    <w:p>
                      <w:pPr>
                        <w:ind w:firstLine="567"/>
                        <w:jc w:val="both"/>
                        <w:rPr>
                          <w:szCs w:val="24"/>
                        </w:rPr>
                      </w:pPr>
                      <w:sdt>
                        <w:sdtPr>
                          <w:alias w:val="Numeris"/>
                          <w:tag w:val="nr_c622a15bb60a4a0d9b28b8274177b21a"/>
                          <w:lock w:val="sdtLocked"/>
                          <w:richText/>
                        </w:sdtPr>
                        <w:sdtContent>
                          <w:r>
                            <w:rPr>
                              <w:szCs w:val="24"/>
                            </w:rPr>
                            <w:t>6.5</w:t>
                          </w:r>
                        </w:sdtContent>
                      </w:sdt>
                      <w:r>
                        <w:rPr>
                          <w:szCs w:val="24"/>
                        </w:rPr>
                        <w:t>. e. konkurso dalyvio pradinio įnašo dydis. Nekilnojamąjį turtą išnuomojant ne ilgesniam negu vienų metų laikotarpiui, e. konkurso dalyvio pradinis įnašas negali būti mažesnis kaip vieno mėnesio pradinio nekilnojamojo turto nuompinigių dydžio suma, o nekilnojamąjį turtą išnuomojant ilgesniam negu vienų metų laikotarpiui – 3 mėnesių pradinio nekilnojamojo turto nuompinigių dydžio suma;</w:t>
                      </w:r>
                    </w:p>
                  </w:sdtContent>
                </w:sdt>
                <w:sdt>
                  <w:sdtPr>
                    <w:alias w:val="6.6 pp."/>
                    <w:tag w:val="part_d8678308a1a749d192c5ee8b282f8a4b"/>
                    <w:lock w:val="sdtLocked"/>
                    <w:richText/>
                  </w:sdtPr>
                  <w:sdtContent>
                    <w:p>
                      <w:pPr>
                        <w:ind w:firstLine="567"/>
                        <w:jc w:val="both"/>
                        <w:rPr>
                          <w:szCs w:val="24"/>
                        </w:rPr>
                      </w:pPr>
                      <w:sdt>
                        <w:sdtPr>
                          <w:alias w:val="Numeris"/>
                          <w:tag w:val="nr_d8678308a1a749d192c5ee8b282f8a4b"/>
                          <w:lock w:val="sdtLocked"/>
                          <w:richText/>
                        </w:sdtPr>
                        <w:sdtContent>
                          <w:r>
                            <w:rPr>
                              <w:szCs w:val="24"/>
                            </w:rPr>
                            <w:t>6.6</w:t>
                          </w:r>
                        </w:sdtContent>
                      </w:sdt>
                      <w:r>
                        <w:rPr>
                          <w:szCs w:val="24"/>
                        </w:rPr>
                        <w:t>. e. konkurso dalyvio registracijos mokestis, kuris apskaičiuojamas atsižvelgiant į e. konkurso organizavimo išlaidas, bet negali būti didesnis nei e. konkurso dalyvio pradinis įnašas;</w:t>
                      </w:r>
                    </w:p>
                  </w:sdtContent>
                </w:sdt>
                <w:sdt>
                  <w:sdtPr>
                    <w:alias w:val="6.7 pp."/>
                    <w:tag w:val="part_d515d0b9d5ba4a088e29d3751a1e7a17"/>
                    <w:lock w:val="sdtLocked"/>
                    <w:richText/>
                  </w:sdtPr>
                  <w:sdtContent>
                    <w:p>
                      <w:pPr>
                        <w:ind w:firstLine="567"/>
                        <w:jc w:val="both"/>
                        <w:rPr>
                          <w:szCs w:val="24"/>
                        </w:rPr>
                      </w:pPr>
                      <w:sdt>
                        <w:sdtPr>
                          <w:alias w:val="Numeris"/>
                          <w:tag w:val="nr_d515d0b9d5ba4a088e29d3751a1e7a17"/>
                          <w:lock w:val="sdtLocked"/>
                          <w:richText/>
                        </w:sdtPr>
                        <w:sdtContent>
                          <w:r>
                            <w:rPr>
                              <w:szCs w:val="24"/>
                            </w:rPr>
                            <w:t>6.7</w:t>
                          </w:r>
                        </w:sdtContent>
                      </w:sdt>
                      <w:r>
                        <w:rPr>
                          <w:szCs w:val="24"/>
                        </w:rPr>
                        <w:t xml:space="preserve">. e. konkurso organizatoriaus nurodyta sąskaita, į kurią turi būti sumokėtas e. konkurso dalyvio pradinis įnašas ir registracijos mokestis; </w:t>
                      </w:r>
                    </w:p>
                  </w:sdtContent>
                </w:sdt>
                <w:sdt>
                  <w:sdtPr>
                    <w:alias w:val="6.8 pp."/>
                    <w:tag w:val="part_a71bcc4083974b7398a56c21e60f011a"/>
                    <w:lock w:val="sdtLocked"/>
                    <w:richText/>
                  </w:sdtPr>
                  <w:sdtContent>
                    <w:p>
                      <w:pPr>
                        <w:ind w:firstLine="567"/>
                        <w:jc w:val="both"/>
                        <w:rPr>
                          <w:color w:val="000000"/>
                          <w:szCs w:val="24"/>
                        </w:rPr>
                      </w:pPr>
                      <w:sdt>
                        <w:sdtPr>
                          <w:alias w:val="Numeris"/>
                          <w:tag w:val="nr_a71bcc4083974b7398a56c21e60f011a"/>
                          <w:lock w:val="sdtLocked"/>
                          <w:richText/>
                        </w:sdtPr>
                        <w:sdtContent>
                          <w:r>
                            <w:rPr>
                              <w:color w:val="000000"/>
                              <w:szCs w:val="24"/>
                            </w:rPr>
                            <w:t>6.8</w:t>
                          </w:r>
                        </w:sdtContent>
                      </w:sdt>
                      <w:r>
                        <w:rPr>
                          <w:color w:val="000000"/>
                          <w:szCs w:val="24"/>
                        </w:rPr>
                        <w:t xml:space="preserve">. </w:t>
                      </w:r>
                      <w:r>
                        <w:rPr>
                          <w:szCs w:val="24"/>
                        </w:rPr>
                        <w:t>nekilnojamojo turto nuompinigių didinimo intervalas;</w:t>
                      </w:r>
                    </w:p>
                  </w:sdtContent>
                </w:sdt>
                <w:sdt>
                  <w:sdtPr>
                    <w:alias w:val="6.9 pp."/>
                    <w:tag w:val="part_cac4efe9f1f0454f9ad71dbe948dbd54"/>
                    <w:lock w:val="sdtLocked"/>
                    <w:richText/>
                  </w:sdtPr>
                  <w:sdtContent>
                    <w:p>
                      <w:pPr>
                        <w:ind w:firstLine="567"/>
                        <w:jc w:val="both"/>
                        <w:rPr>
                          <w:szCs w:val="24"/>
                        </w:rPr>
                      </w:pPr>
                      <w:sdt>
                        <w:sdtPr>
                          <w:alias w:val="Numeris"/>
                          <w:tag w:val="nr_cac4efe9f1f0454f9ad71dbe948dbd54"/>
                          <w:lock w:val="sdtLocked"/>
                          <w:richText/>
                        </w:sdtPr>
                        <w:sdtContent>
                          <w:r>
                            <w:rPr>
                              <w:szCs w:val="24"/>
                            </w:rPr>
                            <w:t>6.9</w:t>
                          </w:r>
                        </w:sdtContent>
                      </w:sdt>
                      <w:r>
                        <w:rPr>
                          <w:szCs w:val="24"/>
                        </w:rPr>
                        <w:t xml:space="preserve">. e. </w:t>
                      </w:r>
                      <w:r>
                        <w:rPr>
                          <w:color w:val="000000"/>
                          <w:szCs w:val="24"/>
                        </w:rPr>
                        <w:t xml:space="preserve">konkurso </w:t>
                      </w:r>
                      <w:r>
                        <w:rPr>
                          <w:szCs w:val="24"/>
                        </w:rPr>
                        <w:t xml:space="preserve">dalyvių </w:t>
                      </w:r>
                      <w:r>
                        <w:rPr>
                          <w:color w:val="000000"/>
                          <w:szCs w:val="24"/>
                        </w:rPr>
                        <w:t xml:space="preserve">pradinio įnašo ir </w:t>
                      </w:r>
                      <w:r>
                        <w:rPr>
                          <w:szCs w:val="24"/>
                        </w:rPr>
                        <w:t>registracijos mokesčio sumokėjimo terminas (pradžios ir pabaigos data ir laikas);</w:t>
                      </w:r>
                    </w:p>
                  </w:sdtContent>
                </w:sdt>
                <w:sdt>
                  <w:sdtPr>
                    <w:alias w:val="6.10 pp."/>
                    <w:tag w:val="part_eeeb15b79dc743e79bcc3491e6810829"/>
                    <w:lock w:val="sdtLocked"/>
                    <w:richText/>
                  </w:sdtPr>
                  <w:sdtContent>
                    <w:p>
                      <w:pPr>
                        <w:ind w:firstLine="567"/>
                        <w:jc w:val="both"/>
                        <w:rPr>
                          <w:szCs w:val="24"/>
                        </w:rPr>
                      </w:pPr>
                      <w:sdt>
                        <w:sdtPr>
                          <w:alias w:val="Numeris"/>
                          <w:tag w:val="nr_eeeb15b79dc743e79bcc3491e6810829"/>
                          <w:lock w:val="sdtLocked"/>
                          <w:richText/>
                        </w:sdtPr>
                        <w:sdtContent>
                          <w:r>
                            <w:rPr>
                              <w:szCs w:val="24"/>
                            </w:rPr>
                            <w:t>6.10</w:t>
                          </w:r>
                        </w:sdtContent>
                      </w:sdt>
                      <w:r>
                        <w:rPr>
                          <w:szCs w:val="24"/>
                        </w:rPr>
                        <w:t>. e. k</w:t>
                      </w:r>
                      <w:r>
                        <w:rPr>
                          <w:color w:val="000000"/>
                          <w:szCs w:val="24"/>
                        </w:rPr>
                        <w:t>onkurso</w:t>
                      </w:r>
                      <w:r>
                        <w:rPr>
                          <w:szCs w:val="24"/>
                        </w:rPr>
                        <w:t xml:space="preserve"> pradžios ir pabaigos data ir laikas; </w:t>
                      </w:r>
                    </w:p>
                  </w:sdtContent>
                </w:sdt>
                <w:sdt>
                  <w:sdtPr>
                    <w:alias w:val="6.11 pp."/>
                    <w:tag w:val="part_241bcb6e7c0248e0986881b0169d01b3"/>
                    <w:lock w:val="sdtLocked"/>
                    <w:richText/>
                  </w:sdtPr>
                  <w:sdtContent>
                    <w:p>
                      <w:pPr>
                        <w:ind w:firstLine="567"/>
                        <w:jc w:val="both"/>
                        <w:rPr>
                          <w:szCs w:val="24"/>
                        </w:rPr>
                      </w:pPr>
                      <w:sdt>
                        <w:sdtPr>
                          <w:alias w:val="Numeris"/>
                          <w:tag w:val="nr_241bcb6e7c0248e0986881b0169d01b3"/>
                          <w:lock w:val="sdtLocked"/>
                          <w:richText/>
                        </w:sdtPr>
                        <w:sdtContent>
                          <w:r>
                            <w:rPr>
                              <w:szCs w:val="24"/>
                            </w:rPr>
                            <w:t>6.11</w:t>
                          </w:r>
                        </w:sdtContent>
                      </w:sdt>
                      <w:r>
                        <w:rPr>
                          <w:szCs w:val="24"/>
                        </w:rPr>
                        <w:t>. e. konkurso dalyvių registracijos terminas (pradžios ir pabaigos data ir laikas);</w:t>
                      </w:r>
                    </w:p>
                  </w:sdtContent>
                </w:sdt>
                <w:sdt>
                  <w:sdtPr>
                    <w:alias w:val="6.12 pp."/>
                    <w:tag w:val="part_77ca82840f90450190d39714c7855f6f"/>
                    <w:lock w:val="sdtLocked"/>
                    <w:richText/>
                  </w:sdtPr>
                  <w:sdtContent>
                    <w:p>
                      <w:pPr>
                        <w:ind w:firstLine="567"/>
                        <w:jc w:val="both"/>
                        <w:rPr>
                          <w:color w:val="000000"/>
                          <w:szCs w:val="24"/>
                        </w:rPr>
                      </w:pPr>
                      <w:sdt>
                        <w:sdtPr>
                          <w:alias w:val="Numeris"/>
                          <w:tag w:val="nr_77ca82840f90450190d39714c7855f6f"/>
                          <w:lock w:val="sdtLocked"/>
                          <w:richText/>
                        </w:sdtPr>
                        <w:sdtContent>
                          <w:r>
                            <w:rPr>
                              <w:color w:val="000000"/>
                              <w:szCs w:val="24"/>
                            </w:rPr>
                            <w:t>6.12</w:t>
                          </w:r>
                        </w:sdtContent>
                      </w:sdt>
                      <w:r>
                        <w:rPr>
                          <w:color w:val="000000"/>
                          <w:szCs w:val="24"/>
                        </w:rPr>
                        <w:t xml:space="preserve">. </w:t>
                      </w:r>
                      <w:r>
                        <w:rPr>
                          <w:szCs w:val="24"/>
                        </w:rPr>
                        <w:t>informacija dėl nuomojamo nekilnojamojo turto apžiūros</w:t>
                      </w:r>
                      <w:r>
                        <w:rPr>
                          <w:color w:val="000000"/>
                          <w:szCs w:val="24"/>
                        </w:rPr>
                        <w:t xml:space="preserve"> (asmens, atsakingo už turto apžiūrą ir informacijos pateikimą, vardas, pavardė, telefono numeris, elektroninio pašto adresas, tiksli turto apžiūros data ir laikas) ir jo naudojimo sąlygų;</w:t>
                      </w:r>
                    </w:p>
                  </w:sdtContent>
                </w:sdt>
                <w:sdt>
                  <w:sdtPr>
                    <w:alias w:val="6.13 pp."/>
                    <w:tag w:val="part_74fc3fa978d94556a1a4dbabcc0f1e43"/>
                    <w:lock w:val="sdtLocked"/>
                    <w:richText/>
                  </w:sdtPr>
                  <w:sdtContent>
                    <w:p>
                      <w:pPr>
                        <w:ind w:firstLine="567"/>
                        <w:jc w:val="both"/>
                        <w:rPr>
                          <w:color w:val="000000"/>
                          <w:szCs w:val="24"/>
                        </w:rPr>
                      </w:pPr>
                      <w:sdt>
                        <w:sdtPr>
                          <w:alias w:val="Numeris"/>
                          <w:tag w:val="nr_74fc3fa978d94556a1a4dbabcc0f1e43"/>
                          <w:lock w:val="sdtLocked"/>
                          <w:richText/>
                        </w:sdtPr>
                        <w:sdtContent>
                          <w:r>
                            <w:rPr>
                              <w:color w:val="000000"/>
                              <w:szCs w:val="24"/>
                            </w:rPr>
                            <w:t>6.13</w:t>
                          </w:r>
                        </w:sdtContent>
                      </w:sdt>
                      <w:r>
                        <w:rPr>
                          <w:color w:val="000000"/>
                          <w:szCs w:val="24"/>
                        </w:rPr>
                        <w:t>. nekilnojamojo turto nuomos terminas;</w:t>
                      </w:r>
                    </w:p>
                  </w:sdtContent>
                </w:sdt>
                <w:sdt>
                  <w:sdtPr>
                    <w:alias w:val="6.14 pp."/>
                    <w:tag w:val="part_266b6b749b4e4a72af65bd504e81776b"/>
                    <w:lock w:val="sdtLocked"/>
                    <w:richText/>
                  </w:sdtPr>
                  <w:sdtContent>
                    <w:p>
                      <w:pPr>
                        <w:ind w:firstLine="567"/>
                        <w:jc w:val="both"/>
                        <w:rPr>
                          <w:color w:val="000000"/>
                          <w:szCs w:val="24"/>
                        </w:rPr>
                      </w:pPr>
                      <w:sdt>
                        <w:sdtPr>
                          <w:alias w:val="Numeris"/>
                          <w:tag w:val="nr_266b6b749b4e4a72af65bd504e81776b"/>
                          <w:lock w:val="sdtLocked"/>
                          <w:richText/>
                        </w:sdtPr>
                        <w:sdtContent>
                          <w:r>
                            <w:rPr>
                              <w:color w:val="000000"/>
                              <w:szCs w:val="24"/>
                            </w:rPr>
                            <w:t>6.14</w:t>
                          </w:r>
                        </w:sdtContent>
                      </w:sdt>
                      <w:r>
                        <w:rPr>
                          <w:color w:val="000000"/>
                          <w:szCs w:val="24"/>
                        </w:rPr>
                        <w:t>. kitos, jeigu tokios yra, sąlygos, kurias nekilnojamojo turto nuomininkas ir e. konkurso laimėtojas turės atitikti ir (arba) įgyvendinti, iki bus sudaryta nuomos sutartis ir (arba) nuomos sutarties įgyvendinimo laikotarpiu;</w:t>
                      </w:r>
                    </w:p>
                  </w:sdtContent>
                </w:sdt>
                <w:sdt>
                  <w:sdtPr>
                    <w:alias w:val="6.15 pp."/>
                    <w:tag w:val="part_90318bbcefb34db09a98223e289f3fce"/>
                    <w:lock w:val="sdtLocked"/>
                    <w:richText/>
                  </w:sdtPr>
                  <w:sdtContent>
                    <w:p>
                      <w:pPr>
                        <w:ind w:firstLine="567"/>
                        <w:jc w:val="both"/>
                        <w:rPr>
                          <w:szCs w:val="24"/>
                        </w:rPr>
                      </w:pPr>
                      <w:sdt>
                        <w:sdtPr>
                          <w:alias w:val="Numeris"/>
                          <w:tag w:val="nr_90318bbcefb34db09a98223e289f3fce"/>
                          <w:lock w:val="sdtLocked"/>
                          <w:richText/>
                        </w:sdtPr>
                        <w:sdtContent>
                          <w:r>
                            <w:rPr>
                              <w:szCs w:val="24"/>
                            </w:rPr>
                            <w:t>6.15</w:t>
                          </w:r>
                        </w:sdtContent>
                      </w:sdt>
                      <w:r>
                        <w:rPr>
                          <w:szCs w:val="24"/>
                        </w:rPr>
                        <w:t xml:space="preserve">. kitos, jeigu tokios yra, nekilnojamojo turto nuomos sąlygos. </w:t>
                      </w:r>
                    </w:p>
                    <w:p>
                      <w:pPr>
                        <w:jc w:val="both"/>
                        <w:rPr>
                          <w:szCs w:val="24"/>
                        </w:rPr>
                      </w:pPr>
                    </w:p>
                  </w:sdtContent>
                </w:sdt>
              </w:sdtContent>
            </w:sdt>
          </w:sdtContent>
        </w:sdt>
        <w:sdt>
          <w:sdtPr>
            <w:alias w:val="skyrius"/>
            <w:tag w:val="part_4763680b89774a2db49ca139dbbd27e3"/>
            <w:lock w:val="sdtLocked"/>
            <w:richText/>
          </w:sdtPr>
          <w:sdtContent>
            <w:p>
              <w:pPr>
                <w:jc w:val="center"/>
                <w:rPr>
                  <w:szCs w:val="24"/>
                </w:rPr>
              </w:pPr>
              <w:sdt>
                <w:sdtPr>
                  <w:alias w:val="Numeris"/>
                  <w:tag w:val="nr_4763680b89774a2db49ca139dbbd27e3"/>
                  <w:lock w:val="sdtLocked"/>
                  <w:richText/>
                </w:sdtPr>
                <w:sdtContent>
                  <w:r>
                    <w:rPr>
                      <w:b/>
                      <w:bCs/>
                      <w:szCs w:val="24"/>
                    </w:rPr>
                    <w:t>III</w:t>
                  </w:r>
                </w:sdtContent>
              </w:sdt>
              <w:r>
                <w:rPr>
                  <w:b/>
                  <w:bCs/>
                  <w:szCs w:val="24"/>
                </w:rPr>
                <w:t xml:space="preserve"> SKYRIUS</w:t>
              </w:r>
            </w:p>
            <w:p>
              <w:pPr>
                <w:jc w:val="center"/>
                <w:rPr>
                  <w:b/>
                  <w:bCs/>
                  <w:color w:val="000000"/>
                  <w:szCs w:val="24"/>
                </w:rPr>
              </w:pPr>
              <w:sdt>
                <w:sdtPr>
                  <w:alias w:val="Pavadinimas"/>
                  <w:tag w:val="title_4763680b89774a2db49ca139dbbd27e3"/>
                  <w:lock w:val="sdtLocked"/>
                  <w:richText/>
                </w:sdtPr>
                <w:sdtContent>
                  <w:r>
                    <w:rPr>
                      <w:b/>
                      <w:color w:val="000000"/>
                      <w:szCs w:val="24"/>
                    </w:rPr>
                    <w:t>E. K</w:t>
                  </w:r>
                  <w:r>
                    <w:rPr>
                      <w:b/>
                      <w:bCs/>
                      <w:color w:val="000000"/>
                      <w:szCs w:val="24"/>
                    </w:rPr>
                    <w:t xml:space="preserve">ONKURSO DALYVIŲ REGISTRAVIMO TVARKA </w:t>
                  </w:r>
                </w:sdtContent>
              </w:sdt>
            </w:p>
            <w:p>
              <w:pPr>
                <w:jc w:val="center"/>
                <w:rPr>
                  <w:b/>
                  <w:bCs/>
                  <w:color w:val="000000"/>
                  <w:szCs w:val="24"/>
                </w:rPr>
              </w:pPr>
            </w:p>
            <w:sdt>
              <w:sdtPr>
                <w:alias w:val="skirsnis"/>
                <w:tag w:val="part_a3e30cf95df34e8eafe00caadbe59524"/>
                <w:lock w:val="sdtLocked"/>
                <w:richText/>
              </w:sdtPr>
              <w:sdtContent>
                <w:p>
                  <w:pPr>
                    <w:jc w:val="center"/>
                    <w:rPr>
                      <w:b/>
                      <w:bCs/>
                      <w:color w:val="000000"/>
                      <w:szCs w:val="24"/>
                    </w:rPr>
                  </w:pPr>
                  <w:sdt>
                    <w:sdtPr>
                      <w:alias w:val="Numeris"/>
                      <w:tag w:val="nr_a3e30cf95df34e8eafe00caadbe59524"/>
                      <w:lock w:val="sdtLocked"/>
                      <w:richText/>
                    </w:sdtPr>
                    <w:sdtContent>
                      <w:r>
                        <w:rPr>
                          <w:b/>
                          <w:bCs/>
                          <w:color w:val="000000"/>
                          <w:szCs w:val="24"/>
                        </w:rPr>
                        <w:t>PIRMASIS</w:t>
                      </w:r>
                    </w:sdtContent>
                  </w:sdt>
                  <w:r>
                    <w:rPr>
                      <w:b/>
                      <w:bCs/>
                      <w:color w:val="000000"/>
                      <w:szCs w:val="24"/>
                    </w:rPr>
                    <w:t xml:space="preserve"> SKIRSNIS </w:t>
                  </w:r>
                </w:p>
                <w:p>
                  <w:pPr>
                    <w:jc w:val="center"/>
                    <w:rPr>
                      <w:b/>
                      <w:bCs/>
                      <w:color w:val="000000"/>
                      <w:szCs w:val="24"/>
                    </w:rPr>
                  </w:pPr>
                  <w:sdt>
                    <w:sdtPr>
                      <w:alias w:val="Pavadinimas"/>
                      <w:tag w:val="title_a3e30cf95df34e8eafe00caadbe59524"/>
                      <w:lock w:val="sdtLocked"/>
                      <w:richText/>
                    </w:sdtPr>
                    <w:sdtContent>
                      <w:r>
                        <w:rPr>
                          <w:b/>
                          <w:bCs/>
                          <w:color w:val="000000"/>
                          <w:szCs w:val="24"/>
                        </w:rPr>
                        <w:t>Į E. KONKURSĄ REGISTRUOJAMI ASMENYS</w:t>
                      </w:r>
                    </w:sdtContent>
                  </w:sdt>
                </w:p>
                <w:p>
                  <w:pPr>
                    <w:jc w:val="center"/>
                    <w:rPr>
                      <w:b/>
                      <w:bCs/>
                      <w:color w:val="000000"/>
                      <w:szCs w:val="24"/>
                    </w:rPr>
                  </w:pPr>
                </w:p>
                <w:sdt>
                  <w:sdtPr>
                    <w:alias w:val="7 p."/>
                    <w:tag w:val="part_93b494019e18448cbaedc6f52a65b83a"/>
                    <w:lock w:val="sdtLocked"/>
                    <w:richText/>
                  </w:sdtPr>
                  <w:sdtContent>
                    <w:p>
                      <w:pPr>
                        <w:ind w:firstLine="567"/>
                        <w:jc w:val="both"/>
                        <w:rPr>
                          <w:szCs w:val="24"/>
                        </w:rPr>
                      </w:pPr>
                      <w:sdt>
                        <w:sdtPr>
                          <w:alias w:val="Numeris"/>
                          <w:tag w:val="nr_93b494019e18448cbaedc6f52a65b83a"/>
                          <w:lock w:val="sdtLocked"/>
                          <w:richText/>
                        </w:sdtPr>
                        <w:sdtContent>
                          <w:r>
                            <w:rPr>
                              <w:color w:val="000000"/>
                              <w:szCs w:val="24"/>
                            </w:rPr>
                            <w:t>7</w:t>
                          </w:r>
                        </w:sdtContent>
                      </w:sdt>
                      <w:r>
                        <w:rPr>
                          <w:color w:val="000000"/>
                          <w:szCs w:val="24"/>
                        </w:rPr>
                        <w:t xml:space="preserve">. Dalyvauti e. konkurse gali Lietuvos Respublikos ir užsienio valstybių fiziniai, juridiniai asmenys, juridinio asmens statuso neturintys subjektai, jų filialai ar atstovybės, asmenys, sudarę rašytinį susitarimą dalyvauti e. konkurse ir kartu nuomos teisėmis įsigyti išnuomojamą nekilnojamąjį turtą. Asmenys, registruodamiesi į e. konkursą, specialioje interneto svetainėje turi </w:t>
                      </w:r>
                      <w:r>
                        <w:rPr>
                          <w:szCs w:val="24"/>
                        </w:rPr>
                        <w:t>pateikti šių dokumentų skaitmenines kopijas:</w:t>
                      </w:r>
                    </w:p>
                    <w:p>
                      <w:pPr>
                        <w:rPr>
                          <w:sz w:val="2"/>
                          <w:szCs w:val="2"/>
                        </w:rPr>
                      </w:pPr>
                    </w:p>
                    <w:sdt>
                      <w:sdtPr>
                        <w:alias w:val="7.1 pp."/>
                        <w:tag w:val="part_16cc8d5e99d245e58150c75e0f029fe7"/>
                        <w:lock w:val="sdtLocked"/>
                        <w:richText/>
                      </w:sdtPr>
                      <w:sdtContent>
                        <w:p>
                          <w:pPr>
                            <w:ind w:firstLine="567"/>
                            <w:jc w:val="both"/>
                            <w:rPr>
                              <w:szCs w:val="24"/>
                            </w:rPr>
                          </w:pPr>
                          <w:sdt>
                            <w:sdtPr>
                              <w:alias w:val="Numeris"/>
                              <w:tag w:val="nr_16cc8d5e99d245e58150c75e0f029fe7"/>
                              <w:lock w:val="sdtLocked"/>
                              <w:richText/>
                            </w:sdtPr>
                            <w:sdtContent>
                              <w:r>
                                <w:rPr>
                                  <w:szCs w:val="24"/>
                                </w:rPr>
                                <w:t>7.1</w:t>
                              </w:r>
                            </w:sdtContent>
                          </w:sdt>
                          <w:r>
                            <w:rPr>
                              <w:szCs w:val="24"/>
                            </w:rPr>
                            <w:t>. juridinio asmens statuso neturintys subjektai, jų filialai ar atstovybės:</w:t>
                          </w:r>
                        </w:p>
                        <w:p>
                          <w:pPr>
                            <w:rPr>
                              <w:sz w:val="2"/>
                              <w:szCs w:val="2"/>
                            </w:rPr>
                          </w:pPr>
                        </w:p>
                        <w:sdt>
                          <w:sdtPr>
                            <w:alias w:val="7.1.1 pp."/>
                            <w:tag w:val="part_d323a1b429284d0f983cb3194b871076"/>
                            <w:lock w:val="sdtLocked"/>
                            <w:richText/>
                          </w:sdtPr>
                          <w:sdtContent>
                            <w:p>
                              <w:pPr>
                                <w:ind w:firstLine="567"/>
                                <w:jc w:val="both"/>
                                <w:rPr>
                                  <w:color w:val="000000"/>
                                  <w:szCs w:val="24"/>
                                </w:rPr>
                              </w:pPr>
                              <w:sdt>
                                <w:sdtPr>
                                  <w:alias w:val="Numeris"/>
                                  <w:tag w:val="nr_d323a1b429284d0f983cb3194b871076"/>
                                  <w:lock w:val="sdtLocked"/>
                                  <w:richText/>
                                </w:sdtPr>
                                <w:sdtContent>
                                  <w:r>
                                    <w:rPr>
                                      <w:color w:val="000000"/>
                                      <w:szCs w:val="24"/>
                                    </w:rPr>
                                    <w:t>7.1.1</w:t>
                                  </w:r>
                                </w:sdtContent>
                              </w:sdt>
                              <w:r>
                                <w:rPr>
                                  <w:color w:val="000000"/>
                                  <w:szCs w:val="24"/>
                                </w:rPr>
                                <w:t>. Juridinių asmenų registro išrašo (ar kito veiklos pagrindimo dokumento), jeigu pagal asmens registravimo vietos įstatymus toks subjektas privalo jį turėti, patvirtintą kopiją;</w:t>
                              </w:r>
                            </w:p>
                            <w:p>
                              <w:pPr>
                                <w:rPr>
                                  <w:sz w:val="2"/>
                                  <w:szCs w:val="2"/>
                                </w:rPr>
                              </w:pPr>
                            </w:p>
                          </w:sdtContent>
                        </w:sdt>
                        <w:sdt>
                          <w:sdtPr>
                            <w:alias w:val="7.1.2 pp."/>
                            <w:tag w:val="part_84e555285c0340a5a21bbeda8b2dd750"/>
                            <w:lock w:val="sdtLocked"/>
                            <w:richText/>
                          </w:sdtPr>
                          <w:sdtContent>
                            <w:p>
                              <w:pPr>
                                <w:ind w:firstLine="567"/>
                                <w:jc w:val="both"/>
                                <w:rPr>
                                  <w:color w:val="000000"/>
                                  <w:szCs w:val="24"/>
                                </w:rPr>
                              </w:pPr>
                              <w:sdt>
                                <w:sdtPr>
                                  <w:alias w:val="Numeris"/>
                                  <w:tag w:val="nr_84e555285c0340a5a21bbeda8b2dd750"/>
                                  <w:lock w:val="sdtLocked"/>
                                  <w:richText/>
                                </w:sdtPr>
                                <w:sdtContent>
                                  <w:r>
                                    <w:rPr>
                                      <w:color w:val="000000"/>
                                      <w:szCs w:val="24"/>
                                    </w:rPr>
                                    <w:t>7.1.2</w:t>
                                  </w:r>
                                </w:sdtContent>
                              </w:sdt>
                              <w:r>
                                <w:rPr>
                                  <w:color w:val="000000"/>
                                  <w:szCs w:val="24"/>
                                </w:rPr>
                                <w:t>. įstatų arba nuostatų (ar kito steigimo dokumento), jeigu pagal asmens registravimo vietos įstatymus toks subjektas privalo juos turėti, patvirtintą kopiją;</w:t>
                              </w:r>
                            </w:p>
                            <w:p>
                              <w:pPr>
                                <w:rPr>
                                  <w:sz w:val="2"/>
                                  <w:szCs w:val="2"/>
                                </w:rPr>
                              </w:pPr>
                            </w:p>
                          </w:sdtContent>
                        </w:sdt>
                      </w:sdtContent>
                    </w:sdt>
                    <w:sdt>
                      <w:sdtPr>
                        <w:alias w:val="7.2 pp."/>
                        <w:tag w:val="part_c61b6cda0bad40e0a6423086fec6dc0c"/>
                        <w:lock w:val="sdtLocked"/>
                        <w:richText/>
                      </w:sdtPr>
                      <w:sdtContent>
                        <w:p>
                          <w:pPr>
                            <w:ind w:firstLine="567"/>
                            <w:jc w:val="both"/>
                            <w:rPr>
                              <w:szCs w:val="24"/>
                            </w:rPr>
                          </w:pPr>
                          <w:sdt>
                            <w:sdtPr>
                              <w:alias w:val="Numeris"/>
                              <w:tag w:val="nr_c61b6cda0bad40e0a6423086fec6dc0c"/>
                              <w:lock w:val="sdtLocked"/>
                              <w:richText/>
                            </w:sdtPr>
                            <w:sdtContent>
                              <w:r>
                                <w:rPr>
                                  <w:szCs w:val="24"/>
                                </w:rPr>
                                <w:t>7.2</w:t>
                              </w:r>
                            </w:sdtContent>
                          </w:sdt>
                          <w:r>
                            <w:rPr>
                              <w:szCs w:val="24"/>
                            </w:rPr>
                            <w:t>. juridiniai asmenys, taip pat juridinio asmens statuso neturintys subjektai, jų filialai ar atstovybės:</w:t>
                          </w:r>
                        </w:p>
                        <w:p>
                          <w:pPr>
                            <w:rPr>
                              <w:sz w:val="2"/>
                              <w:szCs w:val="2"/>
                            </w:rPr>
                          </w:pPr>
                        </w:p>
                        <w:sdt>
                          <w:sdtPr>
                            <w:alias w:val="7.2.1 pp."/>
                            <w:tag w:val="part_320bebd03f834456995807c4d5dbef8e"/>
                            <w:lock w:val="sdtLocked"/>
                            <w:richText/>
                          </w:sdtPr>
                          <w:sdtContent>
                            <w:p>
                              <w:pPr>
                                <w:ind w:firstLine="567"/>
                                <w:jc w:val="both"/>
                                <w:rPr>
                                  <w:color w:val="000000"/>
                                  <w:szCs w:val="24"/>
                                </w:rPr>
                              </w:pPr>
                              <w:sdt>
                                <w:sdtPr>
                                  <w:alias w:val="Numeris"/>
                                  <w:tag w:val="nr_320bebd03f834456995807c4d5dbef8e"/>
                                  <w:lock w:val="sdtLocked"/>
                                  <w:richText/>
                                </w:sdtPr>
                                <w:sdtContent>
                                  <w:r>
                                    <w:rPr>
                                      <w:szCs w:val="24"/>
                                    </w:rPr>
                                    <w:t>7.2.1</w:t>
                                  </w:r>
                                </w:sdtContent>
                              </w:sdt>
                              <w:r>
                                <w:rPr>
                                  <w:szCs w:val="24"/>
                                </w:rPr>
                                <w:t xml:space="preserve">. </w:t>
                              </w:r>
                              <w:r>
                                <w:rPr>
                                  <w:color w:val="000000"/>
                                  <w:szCs w:val="24"/>
                                </w:rPr>
                                <w:t>kompetentingo valdymo organo sprendimo dėl dalyvavimo e. konkurse, jeigu pagal asmens steigimo dokumentus ar teisės aktus sprendimą dėl dalyvavimo e. konkurse turi priimti valdymo organas, patvirtintą kopiją;</w:t>
                              </w:r>
                            </w:p>
                            <w:p>
                              <w:pPr>
                                <w:rPr>
                                  <w:sz w:val="2"/>
                                  <w:szCs w:val="2"/>
                                </w:rPr>
                              </w:pPr>
                            </w:p>
                          </w:sdtContent>
                        </w:sdt>
                        <w:sdt>
                          <w:sdtPr>
                            <w:alias w:val="7.2.2 pp."/>
                            <w:tag w:val="part_eeade400c0064d51bb6e6bbb1517bf3a"/>
                            <w:lock w:val="sdtLocked"/>
                            <w:richText/>
                          </w:sdtPr>
                          <w:sdtContent>
                            <w:p>
                              <w:pPr>
                                <w:ind w:firstLine="567"/>
                                <w:jc w:val="both"/>
                                <w:rPr>
                                  <w:color w:val="000000"/>
                                  <w:szCs w:val="24"/>
                                </w:rPr>
                              </w:pPr>
                              <w:sdt>
                                <w:sdtPr>
                                  <w:alias w:val="Numeris"/>
                                  <w:tag w:val="nr_eeade400c0064d51bb6e6bbb1517bf3a"/>
                                  <w:lock w:val="sdtLocked"/>
                                  <w:richText/>
                                </w:sdtPr>
                                <w:sdtContent>
                                  <w:r>
                                    <w:rPr>
                                      <w:color w:val="000000"/>
                                      <w:szCs w:val="24"/>
                                    </w:rPr>
                                    <w:t>7.2.2</w:t>
                                  </w:r>
                                </w:sdtContent>
                              </w:sdt>
                              <w:r>
                                <w:rPr>
                                  <w:color w:val="000000"/>
                                  <w:szCs w:val="24"/>
                                </w:rPr>
                                <w:t>. atstovo įgaliojimų patvirtinimo dokumentų patvirtintas kopijas;</w:t>
                              </w:r>
                            </w:p>
                            <w:p>
                              <w:pPr>
                                <w:rPr>
                                  <w:sz w:val="2"/>
                                  <w:szCs w:val="2"/>
                                </w:rPr>
                              </w:pPr>
                            </w:p>
                          </w:sdtContent>
                        </w:sdt>
                        <w:sdt>
                          <w:sdtPr>
                            <w:alias w:val="7.2.3 pp."/>
                            <w:tag w:val="part_9f18d15c7002434589f31cb574b0e5d8"/>
                            <w:lock w:val="sdtLocked"/>
                            <w:richText/>
                          </w:sdtPr>
                          <w:sdtContent>
                            <w:p>
                              <w:pPr>
                                <w:ind w:firstLine="567"/>
                                <w:jc w:val="both"/>
                                <w:rPr>
                                  <w:color w:val="000000"/>
                                  <w:szCs w:val="24"/>
                                </w:rPr>
                              </w:pPr>
                              <w:sdt>
                                <w:sdtPr>
                                  <w:alias w:val="Numeris"/>
                                  <w:tag w:val="nr_9f18d15c7002434589f31cb574b0e5d8"/>
                                  <w:lock w:val="sdtLocked"/>
                                  <w:richText/>
                                </w:sdtPr>
                                <w:sdtContent>
                                  <w:r>
                                    <w:rPr>
                                      <w:color w:val="000000"/>
                                      <w:szCs w:val="24"/>
                                    </w:rPr>
                                    <w:t>7.2.3</w:t>
                                  </w:r>
                                </w:sdtContent>
                              </w:sdt>
                              <w:r>
                                <w:rPr>
                                  <w:color w:val="000000"/>
                                  <w:szCs w:val="24"/>
                                </w:rPr>
                                <w:t>. rašytinio susitarimo dėl ketinimo nuomos teisėmis kartu įsigyti išnuomojamą nekilnojamąjį turtą patvirtintas kopijas, jeigu e. konkurse ketina dalyvauti keli asmenys arba asmenų grupė;</w:t>
                              </w:r>
                            </w:p>
                            <w:p>
                              <w:pPr>
                                <w:rPr>
                                  <w:sz w:val="2"/>
                                  <w:szCs w:val="2"/>
                                </w:rPr>
                              </w:pPr>
                            </w:p>
                          </w:sdtContent>
                        </w:sdt>
                        <w:sdt>
                          <w:sdtPr>
                            <w:alias w:val="7.2.4 pp."/>
                            <w:tag w:val="part_e79024bd473d458eb9af8b06ede02a94"/>
                            <w:lock w:val="sdtLocked"/>
                            <w:richText/>
                          </w:sdtPr>
                          <w:sdtContent>
                            <w:p>
                              <w:pPr>
                                <w:ind w:firstLine="567"/>
                                <w:jc w:val="both"/>
                                <w:rPr>
                                  <w:szCs w:val="24"/>
                                </w:rPr>
                              </w:pPr>
                              <w:sdt>
                                <w:sdtPr>
                                  <w:alias w:val="Numeris"/>
                                  <w:tag w:val="nr_e79024bd473d458eb9af8b06ede02a94"/>
                                  <w:lock w:val="sdtLocked"/>
                                  <w:richText/>
                                </w:sdtPr>
                                <w:sdtContent>
                                  <w:r>
                                    <w:rPr>
                                      <w:szCs w:val="24"/>
                                    </w:rPr>
                                    <w:t>7.2.4</w:t>
                                  </w:r>
                                </w:sdtContent>
                              </w:sdt>
                              <w:r>
                                <w:rPr>
                                  <w:szCs w:val="24"/>
                                </w:rPr>
                                <w:t>. kitus e. konkurso sąlygose nurodytus dokumentus ar informaciją, įskaitant informaciją apie atitiktį nekilnojamojo turto e. konkurso sąlygose nustatytoms išnuomojamo nekilnojamojo turto specialiosioms charakteristikoms, kai išnuomojami pastatai ar patalpos, kuriems taikomos specialiosios charakteristikos, įskaitant leidimų sistemą; paaiškinimus, kokiam tikslui e. konkurso dalyvis naudos nuomojamą turtą; dokumentus, kuriais patvirtinama, kad e. konkurso dalyvio veikla atitinka Aprašo 6.3 papunktyje nurodytą veiklą, kuriai išnuomojamas nekilnojamasis turtas, bet neapsiribojant šia informacija ir dokumentais;</w:t>
                              </w:r>
                            </w:p>
                          </w:sdtContent>
                        </w:sdt>
                      </w:sdtContent>
                    </w:sdt>
                    <w:sdt>
                      <w:sdtPr>
                        <w:alias w:val="7.3 pp."/>
                        <w:tag w:val="part_79565579654448218fc5df51d06dc6e8"/>
                        <w:lock w:val="sdtLocked"/>
                        <w:richText/>
                      </w:sdtPr>
                      <w:sdtContent>
                        <w:p>
                          <w:pPr>
                            <w:ind w:firstLine="567"/>
                            <w:jc w:val="both"/>
                            <w:rPr>
                              <w:color w:val="000000"/>
                              <w:szCs w:val="24"/>
                            </w:rPr>
                          </w:pPr>
                          <w:sdt>
                            <w:sdtPr>
                              <w:alias w:val="Numeris"/>
                              <w:tag w:val="nr_79565579654448218fc5df51d06dc6e8"/>
                              <w:lock w:val="sdtLocked"/>
                              <w:richText/>
                            </w:sdtPr>
                            <w:sdtContent>
                              <w:r>
                                <w:rPr>
                                  <w:color w:val="000000"/>
                                  <w:szCs w:val="24"/>
                                </w:rPr>
                                <w:t>7.3</w:t>
                              </w:r>
                            </w:sdtContent>
                          </w:sdt>
                          <w:r>
                            <w:rPr>
                              <w:color w:val="000000"/>
                              <w:szCs w:val="24"/>
                            </w:rPr>
                            <w:t>. fiziniai asmenys – Aprašo 7.</w:t>
                          </w:r>
                          <w:r>
                            <w:rPr>
                              <w:szCs w:val="24"/>
                            </w:rPr>
                            <w:t xml:space="preserve">2.2–7.2.4 </w:t>
                          </w:r>
                          <w:r>
                            <w:rPr>
                              <w:color w:val="000000"/>
                              <w:szCs w:val="24"/>
                            </w:rPr>
                            <w:t>papunkčiuose nurodytus dokumentus ar informaciją;</w:t>
                          </w:r>
                        </w:p>
                        <w:p>
                          <w:pPr>
                            <w:rPr>
                              <w:sz w:val="2"/>
                              <w:szCs w:val="2"/>
                            </w:rPr>
                          </w:pPr>
                        </w:p>
                      </w:sdtContent>
                    </w:sdt>
                    <w:sdt>
                      <w:sdtPr>
                        <w:alias w:val="7.4 pp."/>
                        <w:tag w:val="part_366833273c43465ebea60526cec3f3e1"/>
                        <w:lock w:val="sdtLocked"/>
                        <w:richText/>
                      </w:sdtPr>
                      <w:sdtContent>
                        <w:p>
                          <w:pPr>
                            <w:ind w:firstLine="567"/>
                            <w:jc w:val="both"/>
                            <w:rPr>
                              <w:color w:val="000000"/>
                              <w:szCs w:val="24"/>
                            </w:rPr>
                          </w:pPr>
                          <w:sdt>
                            <w:sdtPr>
                              <w:alias w:val="Numeris"/>
                              <w:tag w:val="nr_366833273c43465ebea60526cec3f3e1"/>
                              <w:lock w:val="sdtLocked"/>
                              <w:richText/>
                            </w:sdtPr>
                            <w:sdtContent>
                              <w:r>
                                <w:rPr>
                                  <w:color w:val="000000"/>
                                  <w:szCs w:val="24"/>
                                </w:rPr>
                                <w:t>7.4</w:t>
                              </w:r>
                            </w:sdtContent>
                          </w:sdt>
                          <w:r>
                            <w:rPr>
                              <w:color w:val="000000"/>
                              <w:szCs w:val="24"/>
                            </w:rPr>
                            <w:t>. užsienio subjektai – užsienio valstybės pilietybės patvirtinimo dokumento arba užsienio valstybės nuolatinio gyventojo statuso patvirtinimo dokumento nuorašus, o užsienio juridiniai asmenys – registravimo pažymėjimą ir įstatus ar kitus juos atitinkančius steigimo dokumentus, legalizuotus ar patvirtintus pažyma (</w:t>
                          </w:r>
                          <w:r>
                            <w:rPr>
                              <w:i/>
                              <w:color w:val="000000"/>
                              <w:szCs w:val="24"/>
                            </w:rPr>
                            <w:t>Apostille</w:t>
                          </w:r>
                          <w:r>
                            <w:rPr>
                              <w:color w:val="000000"/>
                              <w:szCs w:val="24"/>
                            </w:rPr>
                            <w:t>), jeigu Lietuvos Respublikos tarptautinės sutartys ar Europos Sąjungos teisės aktai nenumato kitaip.</w:t>
                          </w:r>
                        </w:p>
                        <w:p>
                          <w:pPr>
                            <w:ind w:firstLine="567"/>
                            <w:jc w:val="both"/>
                            <w:rPr>
                              <w:color w:val="000000"/>
                              <w:szCs w:val="24"/>
                            </w:rPr>
                          </w:pPr>
                        </w:p>
                      </w:sdtContent>
                    </w:sdt>
                  </w:sdtContent>
                </w:sdt>
              </w:sdtContent>
            </w:sdt>
            <w:sdt>
              <w:sdtPr>
                <w:alias w:val="skirsnis"/>
                <w:tag w:val="part_2a1619987c894292a67defb072d1ed41"/>
                <w:lock w:val="sdtLocked"/>
                <w:richText/>
              </w:sdtPr>
              <w:sdtContent>
                <w:p>
                  <w:pPr>
                    <w:jc w:val="center"/>
                    <w:rPr>
                      <w:b/>
                      <w:color w:val="000000"/>
                      <w:szCs w:val="24"/>
                    </w:rPr>
                  </w:pPr>
                  <w:sdt>
                    <w:sdtPr>
                      <w:alias w:val="Numeris"/>
                      <w:tag w:val="nr_2a1619987c894292a67defb072d1ed41"/>
                      <w:lock w:val="sdtLocked"/>
                      <w:richText/>
                    </w:sdtPr>
                    <w:sdtContent>
                      <w:r>
                        <w:rPr>
                          <w:b/>
                          <w:color w:val="000000"/>
                          <w:szCs w:val="24"/>
                        </w:rPr>
                        <w:t>ANTRASIS</w:t>
                      </w:r>
                    </w:sdtContent>
                  </w:sdt>
                  <w:r>
                    <w:rPr>
                      <w:b/>
                      <w:color w:val="000000"/>
                      <w:szCs w:val="24"/>
                    </w:rPr>
                    <w:t xml:space="preserve"> SKIRSNIS</w:t>
                  </w:r>
                </w:p>
                <w:p>
                  <w:pPr>
                    <w:jc w:val="center"/>
                    <w:rPr>
                      <w:b/>
                      <w:color w:val="000000"/>
                      <w:szCs w:val="24"/>
                    </w:rPr>
                  </w:pPr>
                  <w:sdt>
                    <w:sdtPr>
                      <w:alias w:val="Pavadinimas"/>
                      <w:tag w:val="title_2a1619987c894292a67defb072d1ed41"/>
                      <w:lock w:val="sdtLocked"/>
                      <w:richText/>
                    </w:sdtPr>
                    <w:sdtContent>
                      <w:r>
                        <w:rPr>
                          <w:b/>
                          <w:color w:val="000000"/>
                          <w:szCs w:val="24"/>
                        </w:rPr>
                        <w:t>E. K</w:t>
                      </w:r>
                      <w:r>
                        <w:rPr>
                          <w:b/>
                          <w:bCs/>
                          <w:color w:val="000000"/>
                          <w:szCs w:val="24"/>
                        </w:rPr>
                        <w:t xml:space="preserve">ONKURSO DALYVIŲ </w:t>
                      </w:r>
                      <w:r>
                        <w:rPr>
                          <w:b/>
                          <w:color w:val="000000"/>
                          <w:szCs w:val="24"/>
                        </w:rPr>
                        <w:t>REGISTRACIJA</w:t>
                      </w:r>
                    </w:sdtContent>
                  </w:sdt>
                </w:p>
                <w:p>
                  <w:pPr>
                    <w:ind w:firstLine="567"/>
                    <w:jc w:val="both"/>
                    <w:rPr>
                      <w:szCs w:val="24"/>
                    </w:rPr>
                  </w:pPr>
                </w:p>
                <w:sdt>
                  <w:sdtPr>
                    <w:alias w:val="8 p."/>
                    <w:tag w:val="part_15d275d8105247fd8169d6788511ab22"/>
                    <w:lock w:val="sdtLocked"/>
                    <w:richText/>
                  </w:sdtPr>
                  <w:sdtContent>
                    <w:p>
                      <w:pPr>
                        <w:ind w:firstLine="567"/>
                        <w:jc w:val="both"/>
                        <w:rPr>
                          <w:color w:val="000000"/>
                          <w:szCs w:val="24"/>
                        </w:rPr>
                      </w:pPr>
                      <w:sdt>
                        <w:sdtPr>
                          <w:alias w:val="Numeris"/>
                          <w:tag w:val="nr_15d275d8105247fd8169d6788511ab22"/>
                          <w:lock w:val="sdtLocked"/>
                          <w:richText/>
                        </w:sdtPr>
                        <w:sdtContent>
                          <w:r>
                            <w:rPr>
                              <w:szCs w:val="24"/>
                            </w:rPr>
                            <w:t>8</w:t>
                          </w:r>
                        </w:sdtContent>
                      </w:sdt>
                      <w:r>
                        <w:rPr>
                          <w:szCs w:val="24"/>
                        </w:rPr>
                        <w:t xml:space="preserve">. </w:t>
                      </w:r>
                      <w:r>
                        <w:rPr>
                          <w:color w:val="000000"/>
                          <w:szCs w:val="24"/>
                        </w:rPr>
                        <w:t>Registracija į e. konkursą vyksta prisijungiant specialioje interneto svetainėje ir prisijungusiam asmeniui patvirtinus savo tapatybę specialioje interneto svetainėje siūlomais asmens tapatybės nustatymo būdais.</w:t>
                      </w:r>
                    </w:p>
                  </w:sdtContent>
                </w:sdt>
                <w:sdt>
                  <w:sdtPr>
                    <w:alias w:val="9 p."/>
                    <w:tag w:val="part_57c9b746b54a451686df6f03d6ca511f"/>
                    <w:lock w:val="sdtLocked"/>
                    <w:richText/>
                  </w:sdtPr>
                  <w:sdtContent>
                    <w:p>
                      <w:pPr>
                        <w:ind w:firstLine="567"/>
                        <w:jc w:val="both"/>
                        <w:rPr>
                          <w:szCs w:val="24"/>
                        </w:rPr>
                      </w:pPr>
                      <w:sdt>
                        <w:sdtPr>
                          <w:alias w:val="Numeris"/>
                          <w:tag w:val="nr_57c9b746b54a451686df6f03d6ca511f"/>
                          <w:lock w:val="sdtLocked"/>
                          <w:richText/>
                        </w:sdtPr>
                        <w:sdtContent>
                          <w:r>
                            <w:rPr>
                              <w:szCs w:val="24"/>
                            </w:rPr>
                            <w:t>9</w:t>
                          </w:r>
                        </w:sdtContent>
                      </w:sdt>
                      <w:r>
                        <w:rPr>
                          <w:szCs w:val="24"/>
                        </w:rPr>
                        <w:t xml:space="preserve">. Fizinis asmuo, prisijungęs specialioje interneto svetainėje, gali veikti savo vardu arba kaip kito fizinio ar juridinio asmens atstovas, specialioje interneto svetainėje pateikęs dokumentų, kuriais patvirtinami atstovavimo įgaliojimai, skaitmenines kopijas. </w:t>
                      </w:r>
                    </w:p>
                    <w:p>
                      <w:pPr>
                        <w:rPr>
                          <w:sz w:val="2"/>
                          <w:szCs w:val="2"/>
                        </w:rPr>
                      </w:pPr>
                    </w:p>
                  </w:sdtContent>
                </w:sdt>
                <w:sdt>
                  <w:sdtPr>
                    <w:alias w:val="10 p."/>
                    <w:tag w:val="part_265679840f154094b4c3326dcfc9c9d9"/>
                    <w:lock w:val="sdtLocked"/>
                    <w:richText/>
                  </w:sdtPr>
                  <w:sdtContent>
                    <w:p>
                      <w:pPr>
                        <w:ind w:firstLine="567"/>
                        <w:jc w:val="both"/>
                        <w:rPr>
                          <w:szCs w:val="24"/>
                        </w:rPr>
                      </w:pPr>
                      <w:sdt>
                        <w:sdtPr>
                          <w:alias w:val="Numeris"/>
                          <w:tag w:val="nr_265679840f154094b4c3326dcfc9c9d9"/>
                          <w:lock w:val="sdtLocked"/>
                          <w:richText/>
                        </w:sdtPr>
                        <w:sdtContent>
                          <w:r>
                            <w:rPr>
                              <w:szCs w:val="24"/>
                            </w:rPr>
                            <w:t>10</w:t>
                          </w:r>
                        </w:sdtContent>
                      </w:sdt>
                      <w:r>
                        <w:rPr>
                          <w:szCs w:val="24"/>
                        </w:rPr>
                        <w:t>. Fizinis asmuo į e. konkursą gali registruotis tik vieną kartą kaip dalyvis arba kaip juridinio ar fizinio asmens atstovas.</w:t>
                      </w:r>
                    </w:p>
                  </w:sdtContent>
                </w:sdt>
                <w:sdt>
                  <w:sdtPr>
                    <w:alias w:val="11 p."/>
                    <w:tag w:val="part_86b86a47d78d476092282fde67a52449"/>
                    <w:lock w:val="sdtLocked"/>
                    <w:richText/>
                  </w:sdtPr>
                  <w:sdtContent>
                    <w:p>
                      <w:pPr>
                        <w:ind w:firstLine="567"/>
                        <w:jc w:val="both"/>
                        <w:rPr>
                          <w:szCs w:val="24"/>
                        </w:rPr>
                      </w:pPr>
                      <w:sdt>
                        <w:sdtPr>
                          <w:alias w:val="Numeris"/>
                          <w:tag w:val="nr_86b86a47d78d476092282fde67a52449"/>
                          <w:lock w:val="sdtLocked"/>
                          <w:richText/>
                        </w:sdtPr>
                        <w:sdtContent>
                          <w:r>
                            <w:rPr>
                              <w:szCs w:val="24"/>
                            </w:rPr>
                            <w:t>11</w:t>
                          </w:r>
                        </w:sdtContent>
                      </w:sdt>
                      <w:r>
                        <w:rPr>
                          <w:szCs w:val="24"/>
                        </w:rPr>
                        <w:t xml:space="preserve">. Asmuo, patvirtinęs savo tapatybę, specialioje interneto svetainėje nurodo adresą korespondencijai (jei gyvenamoji vieta (buveinė) nėra deklaruota ar nesutampa su deklaruotąja), elektroninio pašto adresą, telefono numerį, sąskaitą, į kurią turėtų būti grąžintas pradinis įnašas. </w:t>
                      </w:r>
                    </w:p>
                    <w:p>
                      <w:pPr>
                        <w:rPr>
                          <w:sz w:val="2"/>
                          <w:szCs w:val="2"/>
                        </w:rPr>
                      </w:pPr>
                    </w:p>
                  </w:sdtContent>
                </w:sdt>
                <w:sdt>
                  <w:sdtPr>
                    <w:alias w:val="12 p."/>
                    <w:tag w:val="part_707c5bcbbd9f4e468698fb395073ca74"/>
                    <w:lock w:val="sdtLocked"/>
                    <w:richText/>
                  </w:sdtPr>
                  <w:sdtContent>
                    <w:p>
                      <w:pPr>
                        <w:ind w:firstLine="567"/>
                        <w:jc w:val="both"/>
                        <w:rPr>
                          <w:szCs w:val="24"/>
                        </w:rPr>
                      </w:pPr>
                      <w:sdt>
                        <w:sdtPr>
                          <w:alias w:val="Numeris"/>
                          <w:tag w:val="nr_707c5bcbbd9f4e468698fb395073ca74"/>
                          <w:lock w:val="sdtLocked"/>
                          <w:richText/>
                        </w:sdtPr>
                        <w:sdtContent>
                          <w:r>
                            <w:rPr>
                              <w:szCs w:val="24"/>
                            </w:rPr>
                            <w:t>12</w:t>
                          </w:r>
                        </w:sdtContent>
                      </w:sdt>
                      <w:r>
                        <w:rPr>
                          <w:szCs w:val="24"/>
                        </w:rPr>
                        <w:t xml:space="preserve">. Asmuo, prisijungęs </w:t>
                      </w:r>
                      <w:r>
                        <w:rPr>
                          <w:color w:val="000000"/>
                          <w:szCs w:val="24"/>
                        </w:rPr>
                        <w:t xml:space="preserve">specialioje interneto svetainėje, turi teisę susipažinti su Aprašo 6 punkte nurodyta informacija ir nekilnojamojo turto </w:t>
                      </w:r>
                      <w:r>
                        <w:rPr>
                          <w:szCs w:val="24"/>
                        </w:rPr>
                        <w:t xml:space="preserve">nuomos sutarties projektu, taip pat </w:t>
                      </w:r>
                      <w:r>
                        <w:rPr>
                          <w:color w:val="000000"/>
                          <w:szCs w:val="24"/>
                        </w:rPr>
                        <w:t>turi patvirtinti, kad susipažino su Aprašu ir kitomis e. konkurso organizatoriaus nustatytomis taisyklėmis ir sutinka, kad informacinių sistemų tvarkytojai ar valdytojai tvarkytų jo asmens duomenis, įskaitant ir asmens kodą, dalyvavimo e. konkurse tikslais teisės aktų, reglamentuojančių asmens duomenų tvarkymą, nustatyta tvarka.</w:t>
                      </w:r>
                    </w:p>
                  </w:sdtContent>
                </w:sdt>
                <w:sdt>
                  <w:sdtPr>
                    <w:alias w:val="13 p."/>
                    <w:tag w:val="part_a57e55c4477141a48c2422bc972f7182"/>
                    <w:lock w:val="sdtLocked"/>
                    <w:richText/>
                  </w:sdtPr>
                  <w:sdtContent>
                    <w:p>
                      <w:pPr>
                        <w:ind w:firstLine="567"/>
                        <w:jc w:val="both"/>
                        <w:rPr>
                          <w:szCs w:val="24"/>
                        </w:rPr>
                      </w:pPr>
                      <w:sdt>
                        <w:sdtPr>
                          <w:alias w:val="Numeris"/>
                          <w:tag w:val="nr_a57e55c4477141a48c2422bc972f7182"/>
                          <w:lock w:val="sdtLocked"/>
                          <w:richText/>
                        </w:sdtPr>
                        <w:sdtContent>
                          <w:r>
                            <w:rPr>
                              <w:color w:val="000000"/>
                              <w:szCs w:val="24"/>
                            </w:rPr>
                            <w:t>13</w:t>
                          </w:r>
                        </w:sdtContent>
                      </w:sdt>
                      <w:r>
                        <w:rPr>
                          <w:color w:val="000000"/>
                          <w:szCs w:val="24"/>
                        </w:rPr>
                        <w:t xml:space="preserve">. Prieš pradedant registraciją į konkretų e. konkursą, į e. konkurso organizatoriaus nurodytą sąskaitą turi būti sumokėtas registracijos mokestis ir pradinis įnašas, o dokumentų, kuriais patvirtinamas mokėjimas, kopijos specialioje interneto svetainėje </w:t>
                      </w:r>
                      <w:r>
                        <w:rPr>
                          <w:szCs w:val="24"/>
                        </w:rPr>
                        <w:t xml:space="preserve">pateiktos e. </w:t>
                      </w:r>
                      <w:r>
                        <w:rPr>
                          <w:color w:val="000000"/>
                          <w:szCs w:val="24"/>
                        </w:rPr>
                        <w:t>konkurso organizatoriui</w:t>
                      </w:r>
                      <w:r>
                        <w:rPr>
                          <w:szCs w:val="24"/>
                        </w:rPr>
                        <w:t xml:space="preserve">. </w:t>
                      </w:r>
                    </w:p>
                    <w:p>
                      <w:pPr>
                        <w:rPr>
                          <w:sz w:val="2"/>
                          <w:szCs w:val="2"/>
                        </w:rPr>
                      </w:pPr>
                    </w:p>
                  </w:sdtContent>
                </w:sdt>
                <w:sdt>
                  <w:sdtPr>
                    <w:alias w:val="14 p."/>
                    <w:tag w:val="part_2e1dd0aa0bac468ea3e3814472e08558"/>
                    <w:lock w:val="sdtLocked"/>
                    <w:richText/>
                  </w:sdtPr>
                  <w:sdtContent>
                    <w:p>
                      <w:pPr>
                        <w:ind w:firstLine="567"/>
                        <w:jc w:val="both"/>
                        <w:rPr>
                          <w:color w:val="000000"/>
                          <w:szCs w:val="24"/>
                        </w:rPr>
                      </w:pPr>
                      <w:sdt>
                        <w:sdtPr>
                          <w:alias w:val="Numeris"/>
                          <w:tag w:val="nr_2e1dd0aa0bac468ea3e3814472e08558"/>
                          <w:lock w:val="sdtLocked"/>
                          <w:richText/>
                        </w:sdtPr>
                        <w:sdtContent>
                          <w:r>
                            <w:rPr>
                              <w:szCs w:val="24"/>
                            </w:rPr>
                            <w:t>14</w:t>
                          </w:r>
                        </w:sdtContent>
                      </w:sdt>
                      <w:r>
                        <w:rPr>
                          <w:szCs w:val="24"/>
                        </w:rPr>
                        <w:t>. E. konkurso dalyviu laikomas asmuo, kuris iki skelbime nurodyto termino</w:t>
                      </w:r>
                      <w:r>
                        <w:rPr>
                          <w:color w:val="FF0000"/>
                          <w:szCs w:val="24"/>
                        </w:rPr>
                        <w:t xml:space="preserve"> </w:t>
                      </w:r>
                      <w:r>
                        <w:rPr>
                          <w:szCs w:val="24"/>
                        </w:rPr>
                        <w:t xml:space="preserve">pabaigos yra pateikęs visus reikalaujamus dokumentus ir informaciją, kurių tinkamumą įvertino e. konkurso organizatorius, į e. konkurso organizatoriaus nurodytą sąskaitą yra sumokėję registracijos mokestį ir pradinį įnašą ir kuris yra gavęs </w:t>
                      </w:r>
                      <w:r>
                        <w:rPr>
                          <w:color w:val="000000"/>
                          <w:szCs w:val="24"/>
                        </w:rPr>
                        <w:t>e. konkurso organizatoriaus pranešimą apie patvirtintą jo registraciją į e. konkursą. Asmuo, nepateikęs reikalaujamų dokumentų ir informacijos arba pateikęs netinkamus dokumentus ir informaciją, ne</w:t>
                      </w:r>
                      <w:r>
                        <w:rPr>
                          <w:szCs w:val="24"/>
                        </w:rPr>
                        <w:t>sumokėję registracijos mokesčio ir (arba) pradinio įnašo,</w:t>
                      </w:r>
                      <w:r>
                        <w:rPr>
                          <w:color w:val="000000"/>
                          <w:szCs w:val="24"/>
                        </w:rPr>
                        <w:t xml:space="preserve"> gauna pranešimą apie nepatvirtintą registraciją į e. konkursą.</w:t>
                      </w:r>
                    </w:p>
                    <w:p>
                      <w:pPr>
                        <w:rPr>
                          <w:sz w:val="2"/>
                          <w:szCs w:val="2"/>
                        </w:rPr>
                      </w:pPr>
                    </w:p>
                    <w:p>
                      <w:pPr>
                        <w:ind w:firstLine="567"/>
                        <w:jc w:val="center"/>
                        <w:rPr>
                          <w:b/>
                          <w:szCs w:val="24"/>
                        </w:rPr>
                      </w:pPr>
                    </w:p>
                    <w:p>
                      <w:pPr>
                        <w:rPr>
                          <w:sz w:val="2"/>
                          <w:szCs w:val="2"/>
                        </w:rPr>
                      </w:pPr>
                    </w:p>
                  </w:sdtContent>
                </w:sdt>
              </w:sdtContent>
            </w:sdt>
          </w:sdtContent>
        </w:sdt>
        <w:sdt>
          <w:sdtPr>
            <w:alias w:val="skyrius"/>
            <w:tag w:val="part_6f9297a2f17d4902bc38a9f7d54b6cc3"/>
            <w:lock w:val="sdtLocked"/>
            <w:richText/>
          </w:sdtPr>
          <w:sdtContent>
            <w:p>
              <w:pPr>
                <w:jc w:val="center"/>
                <w:rPr>
                  <w:b/>
                  <w:szCs w:val="24"/>
                </w:rPr>
              </w:pPr>
              <w:sdt>
                <w:sdtPr>
                  <w:alias w:val="Numeris"/>
                  <w:tag w:val="nr_6f9297a2f17d4902bc38a9f7d54b6cc3"/>
                  <w:lock w:val="sdtLocked"/>
                  <w:richText/>
                </w:sdtPr>
                <w:sdtContent>
                  <w:r>
                    <w:rPr>
                      <w:b/>
                      <w:szCs w:val="24"/>
                    </w:rPr>
                    <w:t>IV</w:t>
                  </w:r>
                </w:sdtContent>
              </w:sdt>
              <w:r>
                <w:rPr>
                  <w:b/>
                  <w:szCs w:val="24"/>
                </w:rPr>
                <w:t xml:space="preserve"> SKYRIUS</w:t>
              </w:r>
            </w:p>
            <w:p>
              <w:pPr>
                <w:rPr>
                  <w:sz w:val="2"/>
                  <w:szCs w:val="2"/>
                </w:rPr>
              </w:pPr>
            </w:p>
            <w:p>
              <w:pPr>
                <w:jc w:val="center"/>
                <w:rPr>
                  <w:b/>
                  <w:bCs/>
                  <w:color w:val="000000"/>
                  <w:szCs w:val="24"/>
                </w:rPr>
              </w:pPr>
              <w:sdt>
                <w:sdtPr>
                  <w:alias w:val="Pavadinimas"/>
                  <w:tag w:val="title_6f9297a2f17d4902bc38a9f7d54b6cc3"/>
                  <w:lock w:val="sdtLocked"/>
                  <w:richText/>
                </w:sdtPr>
                <w:sdtContent>
                  <w:r>
                    <w:rPr>
                      <w:b/>
                      <w:color w:val="000000"/>
                      <w:szCs w:val="24"/>
                    </w:rPr>
                    <w:t>E. K</w:t>
                  </w:r>
                  <w:r>
                    <w:rPr>
                      <w:b/>
                      <w:bCs/>
                      <w:color w:val="000000"/>
                      <w:szCs w:val="24"/>
                    </w:rPr>
                    <w:t>ONKURSO VYKDYMAS</w:t>
                  </w:r>
                </w:sdtContent>
              </w:sdt>
            </w:p>
            <w:p>
              <w:pPr>
                <w:jc w:val="center"/>
                <w:rPr>
                  <w:b/>
                  <w:szCs w:val="24"/>
                </w:rPr>
              </w:pPr>
            </w:p>
            <w:sdt>
              <w:sdtPr>
                <w:alias w:val="15 p."/>
                <w:tag w:val="part_136b029fea554df3a76c8ebfbb541ed7"/>
                <w:lock w:val="sdtLocked"/>
                <w:richText/>
              </w:sdtPr>
              <w:sdtContent>
                <w:p>
                  <w:pPr>
                    <w:ind w:firstLine="567"/>
                    <w:jc w:val="both"/>
                    <w:rPr>
                      <w:szCs w:val="24"/>
                    </w:rPr>
                  </w:pPr>
                  <w:sdt>
                    <w:sdtPr>
                      <w:alias w:val="Numeris"/>
                      <w:tag w:val="nr_136b029fea554df3a76c8ebfbb541ed7"/>
                      <w:lock w:val="sdtLocked"/>
                      <w:richText/>
                    </w:sdtPr>
                    <w:sdtContent>
                      <w:r>
                        <w:rPr>
                          <w:szCs w:val="24"/>
                        </w:rPr>
                        <w:t>15</w:t>
                      </w:r>
                    </w:sdtContent>
                  </w:sdt>
                  <w:r>
                    <w:rPr>
                      <w:szCs w:val="24"/>
                    </w:rPr>
                    <w:t xml:space="preserve">. E. konkurso dalyvis gali dalyvauti e. konkurse ir siūlyti nekilnojamojo turto </w:t>
                  </w:r>
                  <w:r>
                    <w:rPr>
                      <w:color w:val="000000"/>
                      <w:szCs w:val="24"/>
                    </w:rPr>
                    <w:t>nuompinigių dydį</w:t>
                  </w:r>
                  <w:r>
                    <w:rPr>
                      <w:szCs w:val="24"/>
                    </w:rPr>
                    <w:t xml:space="preserve">. Pirmasis e. konkurso dalyvio siūlomas nekilnojamojo turto nuompinigių dydis negali būti mažesnis už pradinį nekilnojamojo turto nuompinigių dydį.  </w:t>
                  </w:r>
                </w:p>
              </w:sdtContent>
            </w:sdt>
            <w:sdt>
              <w:sdtPr>
                <w:alias w:val="16 p."/>
                <w:tag w:val="part_45307832753d4b64aa0020ca4c142af1"/>
                <w:lock w:val="sdtLocked"/>
                <w:richText/>
              </w:sdtPr>
              <w:sdtContent>
                <w:p>
                  <w:pPr>
                    <w:ind w:firstLine="567"/>
                    <w:jc w:val="both"/>
                    <w:rPr>
                      <w:szCs w:val="24"/>
                    </w:rPr>
                  </w:pPr>
                  <w:sdt>
                    <w:sdtPr>
                      <w:alias w:val="Numeris"/>
                      <w:tag w:val="nr_45307832753d4b64aa0020ca4c142af1"/>
                      <w:lock w:val="sdtLocked"/>
                      <w:richText/>
                    </w:sdtPr>
                    <w:sdtContent>
                      <w:r>
                        <w:rPr>
                          <w:szCs w:val="24"/>
                        </w:rPr>
                        <w:t>16</w:t>
                      </w:r>
                    </w:sdtContent>
                  </w:sdt>
                  <w:r>
                    <w:rPr>
                      <w:szCs w:val="24"/>
                    </w:rPr>
                    <w:t>. Nekilnojamojo turto n</w:t>
                  </w:r>
                  <w:r>
                    <w:rPr>
                      <w:color w:val="000000"/>
                      <w:szCs w:val="24"/>
                    </w:rPr>
                    <w:t xml:space="preserve">uompinigių dydis didinamas </w:t>
                  </w:r>
                  <w:r>
                    <w:rPr>
                      <w:color w:val="000000"/>
                      <w:szCs w:val="24"/>
                      <w:lang w:eastAsia="lt-LT"/>
                    </w:rPr>
                    <w:t xml:space="preserve">automatiniu arba neautomatiniu būdais. </w:t>
                  </w:r>
                  <w:r>
                    <w:rPr>
                      <w:szCs w:val="24"/>
                    </w:rPr>
                    <w:t xml:space="preserve"> </w:t>
                  </w:r>
                </w:p>
              </w:sdtContent>
            </w:sdt>
            <w:sdt>
              <w:sdtPr>
                <w:alias w:val="17 p."/>
                <w:tag w:val="part_d0f736e42a0141c59b3306568c16c474"/>
                <w:lock w:val="sdtLocked"/>
                <w:richText/>
              </w:sdtPr>
              <w:sdtContent>
                <w:p>
                  <w:pPr>
                    <w:ind w:firstLine="567"/>
                    <w:jc w:val="both"/>
                    <w:rPr>
                      <w:szCs w:val="24"/>
                    </w:rPr>
                  </w:pPr>
                  <w:sdt>
                    <w:sdtPr>
                      <w:alias w:val="Numeris"/>
                      <w:tag w:val="nr_d0f736e42a0141c59b3306568c16c474"/>
                      <w:lock w:val="sdtLocked"/>
                      <w:richText/>
                    </w:sdtPr>
                    <w:sdtContent>
                      <w:r>
                        <w:rPr>
                          <w:szCs w:val="24"/>
                        </w:rPr>
                        <w:t>17</w:t>
                      </w:r>
                    </w:sdtContent>
                  </w:sdt>
                  <w:r>
                    <w:rPr>
                      <w:szCs w:val="24"/>
                    </w:rPr>
                    <w:t xml:space="preserve">. Jeigu e. konkurso dalyvis nekilnojamojo turto </w:t>
                  </w:r>
                  <w:r>
                    <w:rPr>
                      <w:color w:val="000000"/>
                      <w:szCs w:val="24"/>
                    </w:rPr>
                    <w:t>nuompinigių dydį</w:t>
                  </w:r>
                  <w:r>
                    <w:rPr>
                      <w:szCs w:val="24"/>
                    </w:rPr>
                    <w:t xml:space="preserve"> didina neautomatiniu būdu, jis turi siūlyti didesnį nekilnojamojo turto </w:t>
                  </w:r>
                  <w:r>
                    <w:rPr>
                      <w:color w:val="000000"/>
                      <w:szCs w:val="24"/>
                    </w:rPr>
                    <w:t>nuompinigių dydį</w:t>
                  </w:r>
                  <w:r>
                    <w:rPr>
                      <w:szCs w:val="24"/>
                    </w:rPr>
                    <w:t xml:space="preserve"> už prieš tai pasiūlytąjį, tačiau jį didinti ne mažiau negu nurodytas mažiausias nekilnojamojo turto </w:t>
                  </w:r>
                  <w:r>
                    <w:rPr>
                      <w:color w:val="000000"/>
                      <w:szCs w:val="24"/>
                    </w:rPr>
                    <w:t xml:space="preserve">nuompinigių </w:t>
                  </w:r>
                  <w:r>
                    <w:rPr>
                      <w:szCs w:val="24"/>
                    </w:rPr>
                    <w:t xml:space="preserve">didinimo intervalas. </w:t>
                  </w:r>
                </w:p>
              </w:sdtContent>
            </w:sdt>
            <w:sdt>
              <w:sdtPr>
                <w:alias w:val="18 p."/>
                <w:tag w:val="part_9eacc919055d4829911adc158ca32484"/>
                <w:lock w:val="sdtLocked"/>
                <w:richText/>
              </w:sdtPr>
              <w:sdtContent>
                <w:p>
                  <w:pPr>
                    <w:ind w:firstLine="567"/>
                    <w:jc w:val="both"/>
                    <w:rPr>
                      <w:szCs w:val="24"/>
                    </w:rPr>
                  </w:pPr>
                  <w:sdt>
                    <w:sdtPr>
                      <w:alias w:val="Numeris"/>
                      <w:tag w:val="nr_9eacc919055d4829911adc158ca32484"/>
                      <w:lock w:val="sdtLocked"/>
                      <w:richText/>
                    </w:sdtPr>
                    <w:sdtContent>
                      <w:r>
                        <w:rPr>
                          <w:szCs w:val="24"/>
                        </w:rPr>
                        <w:t>18</w:t>
                      </w:r>
                    </w:sdtContent>
                  </w:sdt>
                  <w:r>
                    <w:rPr>
                      <w:szCs w:val="24"/>
                    </w:rPr>
                    <w:t xml:space="preserve">. Jeigu e. konkurso dalyvis nekilnojamojo turto </w:t>
                  </w:r>
                  <w:r>
                    <w:rPr>
                      <w:color w:val="000000"/>
                      <w:szCs w:val="24"/>
                    </w:rPr>
                    <w:t>nuompinigių dydį</w:t>
                  </w:r>
                  <w:r>
                    <w:rPr>
                      <w:szCs w:val="24"/>
                    </w:rPr>
                    <w:t xml:space="preserve"> didina automatiniu būdu, jis nurodo savo siūlomą pradinį nuompinigių dydį, didžiausią siūlomą nuompinigių dydį ir nuompinigių dydžio didinimo automatiniu būdu intervalą, kuris negali būti mažesnis negu nustatytas mažiausias nuompinigių dydžio didinimo intervalas. Nekilnojamojo turto </w:t>
                  </w:r>
                  <w:r>
                    <w:rPr>
                      <w:color w:val="000000"/>
                      <w:szCs w:val="24"/>
                    </w:rPr>
                    <w:t>nuompinigių dydį</w:t>
                  </w:r>
                  <w:r>
                    <w:rPr>
                      <w:szCs w:val="24"/>
                    </w:rPr>
                    <w:t xml:space="preserve"> didinant automatiniu būdu, specialioje interneto svetainėje rodomas e. konkurso dalyvio siūlomas pradinis nuompinigių dydis, kuris išlieka iki to momento, kol kitas e. konkurso dalyvis pasiūlo didesnį nekilnojamojo turto nuompinigių dydį. Kitam e. konkurso dalyviui pasiūlius didesnį nekilnojamojo turto nuompinigių dydį, automatinį nuompinigių dydžio didinimą nustačiusio e. konkurso dalyvio siūlomas nekilnojamojo turto nuompinigių dydis automatiškai padidinamas e. konkurso dalyvio nustatytu intervalu, kol kito e. konkurso dalyvio pasiūlytas nuompinigių dydis viršys automatinį nuompinigių dydžio didinimą nustačiusio e. konkurso dalyvio nurodytą didžiausią nekilnojamojo turto nuompinigių dydį. </w:t>
                  </w:r>
                </w:p>
              </w:sdtContent>
            </w:sdt>
            <w:sdt>
              <w:sdtPr>
                <w:alias w:val="19 p."/>
                <w:tag w:val="part_6791196161464cfab55d44097d791df1"/>
                <w:lock w:val="sdtLocked"/>
                <w:richText/>
              </w:sdtPr>
              <w:sdtContent>
                <w:p>
                  <w:pPr>
                    <w:ind w:firstLine="567"/>
                    <w:jc w:val="both"/>
                    <w:rPr>
                      <w:szCs w:val="24"/>
                    </w:rPr>
                  </w:pPr>
                  <w:sdt>
                    <w:sdtPr>
                      <w:alias w:val="Numeris"/>
                      <w:tag w:val="nr_6791196161464cfab55d44097d791df1"/>
                      <w:lock w:val="sdtLocked"/>
                      <w:richText/>
                    </w:sdtPr>
                    <w:sdtContent>
                      <w:r>
                        <w:rPr>
                          <w:szCs w:val="24"/>
                        </w:rPr>
                        <w:t>19</w:t>
                      </w:r>
                    </w:sdtContent>
                  </w:sdt>
                  <w:r>
                    <w:rPr>
                      <w:szCs w:val="24"/>
                    </w:rPr>
                    <w:t xml:space="preserve">. Jeigu e. konkurso dalyvis, nekilnojamojo turto nuompinigių dydį didinantis neautomatiniu būdu, pasiūlo tokį patį nekilnojamojo turto nuompinigių dydį, kokį kitas e. konkurso dalyvis, nekilnojamojo turto nuompinigių dydį didinantis automatiniu būdu, anksčiau yra nurodęs kaip didžiausią siūlomą nuompinigių dydį, specialioje interneto svetainėje rodomas anksčiau automatinį nuompinigių dydžio didinimą nustačiusio e. konkurso dalyvio didžiausias siūlomas nuompinigių dydis, kuris tampa tuo metu už turto nuomą siūlomu nekilnojamojo turto nuompinigių dydžiu. Šį nekilnojamojo turto nuompinigių dydį kiti e. konkurso dalyviai gali didinti neautomatiniu būdu pasiūlydami didesnį nekilnojamojo turto nuompinigių dydį arba automatiniu būdu nurodydami didesnį nekilnojamojo turto nuompinigių dydį. Šiame Aprašo punkte nustatyta tvarka taikoma ir tais atvejais, kai automatiniu būdu nuompinigių dydį didinantis e. konkurso dalyvis pasiūlo tokį patį didžiausią siūlomą nekilnojamojo turto nuompinigių dydį, kokį kitas e. konkurso dalyvis, nekilnojamojo turto nuompinigių dydį didinantis automatiniu būdu, anksčiau yra nurodęs kaip didžiausią siūlomą nekilnojamojo turto nuompinigių dydį. </w:t>
                  </w:r>
                </w:p>
              </w:sdtContent>
            </w:sdt>
            <w:sdt>
              <w:sdtPr>
                <w:alias w:val="20 p."/>
                <w:tag w:val="part_2bc839cb4c7d42409c8d887169f49b00"/>
                <w:lock w:val="sdtLocked"/>
                <w:richText/>
              </w:sdtPr>
              <w:sdtContent>
                <w:p>
                  <w:pPr>
                    <w:ind w:firstLine="567"/>
                    <w:jc w:val="both"/>
                    <w:rPr>
                      <w:szCs w:val="24"/>
                    </w:rPr>
                  </w:pPr>
                  <w:sdt>
                    <w:sdtPr>
                      <w:alias w:val="Numeris"/>
                      <w:tag w:val="nr_2bc839cb4c7d42409c8d887169f49b00"/>
                      <w:lock w:val="sdtLocked"/>
                      <w:richText/>
                    </w:sdtPr>
                    <w:sdtContent>
                      <w:r>
                        <w:rPr>
                          <w:szCs w:val="24"/>
                        </w:rPr>
                        <w:t>20</w:t>
                      </w:r>
                    </w:sdtContent>
                  </w:sdt>
                  <w:r>
                    <w:rPr>
                      <w:szCs w:val="24"/>
                    </w:rPr>
                    <w:t xml:space="preserve">. Iki e. konkurso pabaigos bet kuris e. konkurso dalyvis gali nustatyti automatinį nuompinigių didinimą arba padidinti ar sumažinti anksčiau automatiniu būdu nustatytą didžiausią siūlomą nekilnojamojo turto nuompinigių dydį. E. konkurso dalyvis, kurio pasiūlytas nekilnojamojo turto nuompinigių dydis yra didžiausias, negali sumažinti anksčiau automatiniu būdu nustatyto didžiausio siūlomo nuompinigių dydžio, jeigu jo pasiūlytas nekilnojamojo turto nuompinigių dydis jau yra rodomas specialioje interneto svetainėje kitiems e. konkurso dalyviams. E. konkurso metu specialioje interneto svetainėje rodomas didžiausias nuompinigių dydis. </w:t>
                  </w:r>
                </w:p>
              </w:sdtContent>
            </w:sdt>
            <w:sdt>
              <w:sdtPr>
                <w:alias w:val="21 p."/>
                <w:tag w:val="part_9cc26f3ccc254b6eb13df67c34e3c432"/>
                <w:lock w:val="sdtLocked"/>
                <w:richText/>
              </w:sdtPr>
              <w:sdtContent>
                <w:p>
                  <w:pPr>
                    <w:ind w:firstLine="567"/>
                    <w:jc w:val="both"/>
                    <w:rPr>
                      <w:szCs w:val="24"/>
                    </w:rPr>
                  </w:pPr>
                  <w:sdt>
                    <w:sdtPr>
                      <w:alias w:val="Numeris"/>
                      <w:tag w:val="nr_9cc26f3ccc254b6eb13df67c34e3c432"/>
                      <w:lock w:val="sdtLocked"/>
                      <w:richText/>
                    </w:sdtPr>
                    <w:sdtContent>
                      <w:r>
                        <w:rPr>
                          <w:szCs w:val="24"/>
                        </w:rPr>
                        <w:t>21</w:t>
                      </w:r>
                    </w:sdtContent>
                  </w:sdt>
                  <w:r>
                    <w:rPr>
                      <w:szCs w:val="24"/>
                    </w:rPr>
                    <w:t xml:space="preserve">. E. konkurso dalyvio pasiūlytas nekilnojamojo turto nuompinigių dydis laikomas priimtu, kai iki e. konkurso pabaigos jis užfiksuojamas specialioje interneto svetainėje. </w:t>
                  </w:r>
                </w:p>
              </w:sdtContent>
            </w:sdt>
            <w:sdt>
              <w:sdtPr>
                <w:alias w:val="22 p."/>
                <w:tag w:val="part_c19faf6151604085ab6a32e6fbebd551"/>
                <w:lock w:val="sdtLocked"/>
                <w:richText/>
              </w:sdtPr>
              <w:sdtContent>
                <w:p>
                  <w:pPr>
                    <w:ind w:firstLine="567"/>
                    <w:jc w:val="both"/>
                    <w:rPr>
                      <w:szCs w:val="24"/>
                    </w:rPr>
                  </w:pPr>
                  <w:sdt>
                    <w:sdtPr>
                      <w:alias w:val="Numeris"/>
                      <w:tag w:val="nr_c19faf6151604085ab6a32e6fbebd551"/>
                      <w:lock w:val="sdtLocked"/>
                      <w:richText/>
                    </w:sdtPr>
                    <w:sdtContent>
                      <w:r>
                        <w:rPr>
                          <w:szCs w:val="24"/>
                        </w:rPr>
                        <w:t>22</w:t>
                      </w:r>
                    </w:sdtContent>
                  </w:sdt>
                  <w:r>
                    <w:rPr>
                      <w:szCs w:val="24"/>
                    </w:rPr>
                    <w:t>. E. konkursas specialioje interneto svetainėje skelbiamas neįvykusiu, jeigu:</w:t>
                  </w:r>
                </w:p>
                <w:sdt>
                  <w:sdtPr>
                    <w:alias w:val="22.1 pp."/>
                    <w:tag w:val="part_8c88d4c8be224fb991b10d7702973f7a"/>
                    <w:lock w:val="sdtLocked"/>
                    <w:richText/>
                  </w:sdtPr>
                  <w:sdtContent>
                    <w:p>
                      <w:pPr>
                        <w:ind w:firstLine="567"/>
                        <w:jc w:val="both"/>
                        <w:rPr>
                          <w:szCs w:val="24"/>
                        </w:rPr>
                      </w:pPr>
                      <w:sdt>
                        <w:sdtPr>
                          <w:alias w:val="Numeris"/>
                          <w:tag w:val="nr_8c88d4c8be224fb991b10d7702973f7a"/>
                          <w:lock w:val="sdtLocked"/>
                          <w:richText/>
                        </w:sdtPr>
                        <w:sdtContent>
                          <w:r>
                            <w:rPr>
                              <w:szCs w:val="24"/>
                            </w:rPr>
                            <w:t>22.1</w:t>
                          </w:r>
                        </w:sdtContent>
                      </w:sdt>
                      <w:r>
                        <w:rPr>
                          <w:szCs w:val="24"/>
                        </w:rPr>
                        <w:t>. neužregistruojamas nė vienas e. konkurso dalyvis;</w:t>
                      </w:r>
                    </w:p>
                  </w:sdtContent>
                </w:sdt>
                <w:sdt>
                  <w:sdtPr>
                    <w:alias w:val="22.2 pp."/>
                    <w:tag w:val="part_7f03af054e86470aa05e6fb6eafca495"/>
                    <w:lock w:val="sdtLocked"/>
                    <w:richText/>
                  </w:sdtPr>
                  <w:sdtContent>
                    <w:p>
                      <w:pPr>
                        <w:ind w:firstLine="567"/>
                        <w:jc w:val="both"/>
                        <w:rPr>
                          <w:szCs w:val="24"/>
                        </w:rPr>
                      </w:pPr>
                      <w:sdt>
                        <w:sdtPr>
                          <w:alias w:val="Numeris"/>
                          <w:tag w:val="nr_7f03af054e86470aa05e6fb6eafca495"/>
                          <w:lock w:val="sdtLocked"/>
                          <w:richText/>
                        </w:sdtPr>
                        <w:sdtContent>
                          <w:r>
                            <w:rPr>
                              <w:szCs w:val="24"/>
                            </w:rPr>
                            <w:t>22.2</w:t>
                          </w:r>
                        </w:sdtContent>
                      </w:sdt>
                      <w:r>
                        <w:rPr>
                          <w:szCs w:val="24"/>
                        </w:rPr>
                        <w:t>. visi e. konkurso dalyviai nepasiūlo jokio nuompinigių dydžio;</w:t>
                      </w:r>
                    </w:p>
                  </w:sdtContent>
                </w:sdt>
                <w:sdt>
                  <w:sdtPr>
                    <w:alias w:val="22.3 pp."/>
                    <w:tag w:val="part_07fe5c88ec9a41ab983354d47f38cdae"/>
                    <w:lock w:val="sdtLocked"/>
                    <w:richText/>
                  </w:sdtPr>
                  <w:sdtContent>
                    <w:p>
                      <w:pPr>
                        <w:ind w:firstLine="567"/>
                        <w:jc w:val="both"/>
                        <w:rPr>
                          <w:szCs w:val="24"/>
                        </w:rPr>
                      </w:pPr>
                      <w:sdt>
                        <w:sdtPr>
                          <w:alias w:val="Numeris"/>
                          <w:tag w:val="nr_07fe5c88ec9a41ab983354d47f38cdae"/>
                          <w:lock w:val="sdtLocked"/>
                          <w:richText/>
                        </w:sdtPr>
                        <w:sdtContent>
                          <w:r>
                            <w:rPr>
                              <w:szCs w:val="24"/>
                            </w:rPr>
                            <w:t>22.3</w:t>
                          </w:r>
                        </w:sdtContent>
                      </w:sdt>
                      <w:r>
                        <w:rPr>
                          <w:szCs w:val="24"/>
                        </w:rPr>
                        <w:t>. informacinių sistemų tvarkytojas e. konkurso organizatoriui pateikia duomenis apie esminius specialios interneto svetainės, kurioje vykdomas e. konkursas, veiklos sutrikimus;</w:t>
                      </w:r>
                    </w:p>
                  </w:sdtContent>
                </w:sdt>
                <w:sdt>
                  <w:sdtPr>
                    <w:alias w:val="22.4 pp."/>
                    <w:tag w:val="part_76e8d9bac03f4231b2b68771e02bfc29"/>
                    <w:lock w:val="sdtLocked"/>
                    <w:richText/>
                  </w:sdtPr>
                  <w:sdtContent>
                    <w:p>
                      <w:pPr>
                        <w:ind w:firstLine="567"/>
                        <w:jc w:val="both"/>
                        <w:rPr>
                          <w:szCs w:val="24"/>
                        </w:rPr>
                      </w:pPr>
                      <w:sdt>
                        <w:sdtPr>
                          <w:alias w:val="Numeris"/>
                          <w:tag w:val="nr_76e8d9bac03f4231b2b68771e02bfc29"/>
                          <w:lock w:val="sdtLocked"/>
                          <w:richText/>
                        </w:sdtPr>
                        <w:sdtContent>
                          <w:r>
                            <w:rPr>
                              <w:szCs w:val="24"/>
                            </w:rPr>
                            <w:t>22.4</w:t>
                          </w:r>
                        </w:sdtContent>
                      </w:sdt>
                      <w:r>
                        <w:rPr>
                          <w:szCs w:val="24"/>
                        </w:rPr>
                        <w:t>. e. konkurso laimėtojui Aprašo 31 punkte nurodytame pranešime nustatytu laiku arba per Aprašo 32 punkte nurodytą terminą nepasirašius nekilnojamojo turto nuomos sutarties arba nesuderinus kito nekilnojamojo turto nuomos sutarties pasirašymo laiko, kaip numatyta Aprašo 31 punkte.</w:t>
                      </w:r>
                    </w:p>
                  </w:sdtContent>
                </w:sdt>
              </w:sdtContent>
            </w:sdt>
            <w:sdt>
              <w:sdtPr>
                <w:alias w:val="23 p."/>
                <w:tag w:val="part_444d2f6b45634a54aed3a69bb854543c"/>
                <w:lock w:val="sdtLocked"/>
                <w:richText/>
              </w:sdtPr>
              <w:sdtContent>
                <w:p>
                  <w:pPr>
                    <w:ind w:firstLine="567"/>
                    <w:jc w:val="both"/>
                    <w:rPr>
                      <w:szCs w:val="24"/>
                    </w:rPr>
                  </w:pPr>
                  <w:sdt>
                    <w:sdtPr>
                      <w:alias w:val="Numeris"/>
                      <w:tag w:val="nr_444d2f6b45634a54aed3a69bb854543c"/>
                      <w:lock w:val="sdtLocked"/>
                      <w:richText/>
                    </w:sdtPr>
                    <w:sdtContent>
                      <w:r>
                        <w:rPr>
                          <w:szCs w:val="24"/>
                        </w:rPr>
                        <w:t>23</w:t>
                      </w:r>
                    </w:sdtContent>
                  </w:sdt>
                  <w:r>
                    <w:rPr>
                      <w:szCs w:val="24"/>
                    </w:rPr>
                    <w:t xml:space="preserve">. Jeigu Aprašo 22 punkte nustatytais atvejais e. konkursas du kartus iš eilės paskelbiamas neįvykusiu, skelbiant to paties nekilnojamojo turto e. konkursą trečią kartą, pradinis nekilnojamojo turto nuompinigių dydis gali būti sumažintas ne daugiau kaip 30 procentų. Skelbiant to paties nekilnojamojo turto e. konkursą ketvirtą ar daugiau kartų, pradinį turto nuompinigių dydį nustato e. konkurso organizatorius. </w:t>
                  </w:r>
                </w:p>
              </w:sdtContent>
            </w:sdt>
            <w:sdt>
              <w:sdtPr>
                <w:alias w:val="24 p."/>
                <w:tag w:val="part_a6e055adfa61482ab9e8cc90268cf6b1"/>
                <w:lock w:val="sdtLocked"/>
                <w:richText/>
              </w:sdtPr>
              <w:sdtContent>
                <w:p>
                  <w:pPr>
                    <w:ind w:firstLine="567"/>
                    <w:jc w:val="both"/>
                    <w:rPr>
                      <w:szCs w:val="24"/>
                    </w:rPr>
                  </w:pPr>
                  <w:sdt>
                    <w:sdtPr>
                      <w:alias w:val="Numeris"/>
                      <w:tag w:val="nr_a6e055adfa61482ab9e8cc90268cf6b1"/>
                      <w:lock w:val="sdtLocked"/>
                      <w:richText/>
                    </w:sdtPr>
                    <w:sdtContent>
                      <w:r>
                        <w:rPr>
                          <w:szCs w:val="24"/>
                        </w:rPr>
                        <w:t>24</w:t>
                      </w:r>
                    </w:sdtContent>
                  </w:sdt>
                  <w:r>
                    <w:rPr>
                      <w:szCs w:val="24"/>
                    </w:rPr>
                    <w:t xml:space="preserve">. E. konkurso organizatorius bet kuriuo metu iki nekilnojamojo turto nuomos sutarties sudarymo turi teisę nutraukti e. konkursą, jeigu: </w:t>
                  </w:r>
                </w:p>
                <w:sdt>
                  <w:sdtPr>
                    <w:alias w:val="24.1 pp."/>
                    <w:tag w:val="part_366aa7e8710c4fc596bacbb9bd2e32ca"/>
                    <w:lock w:val="sdtLocked"/>
                    <w:richText/>
                  </w:sdtPr>
                  <w:sdtContent>
                    <w:p>
                      <w:pPr>
                        <w:ind w:firstLine="567"/>
                        <w:jc w:val="both"/>
                        <w:rPr>
                          <w:szCs w:val="24"/>
                        </w:rPr>
                      </w:pPr>
                      <w:sdt>
                        <w:sdtPr>
                          <w:alias w:val="Numeris"/>
                          <w:tag w:val="nr_366aa7e8710c4fc596bacbb9bd2e32ca"/>
                          <w:lock w:val="sdtLocked"/>
                          <w:richText/>
                        </w:sdtPr>
                        <w:sdtContent>
                          <w:r>
                            <w:rPr>
                              <w:szCs w:val="24"/>
                            </w:rPr>
                            <w:t>24.1</w:t>
                          </w:r>
                        </w:sdtContent>
                      </w:sdt>
                      <w:r>
                        <w:rPr>
                          <w:szCs w:val="24"/>
                        </w:rPr>
                        <w:t>. atsiranda aplinkybių, kurių nebuvo galima numatyti iki e. konkurso paskelbimo ir dėl kurių e. konkursas negali būti vykdomas Apraše nustatyta tvarka;</w:t>
                      </w:r>
                    </w:p>
                  </w:sdtContent>
                </w:sdt>
                <w:sdt>
                  <w:sdtPr>
                    <w:alias w:val="24.2 pp."/>
                    <w:tag w:val="part_c0ace3557f4141f38d9742f074627997"/>
                    <w:lock w:val="sdtLocked"/>
                    <w:richText/>
                  </w:sdtPr>
                  <w:sdtContent>
                    <w:p>
                      <w:pPr>
                        <w:ind w:firstLine="567"/>
                        <w:jc w:val="both"/>
                        <w:rPr>
                          <w:szCs w:val="24"/>
                        </w:rPr>
                      </w:pPr>
                      <w:sdt>
                        <w:sdtPr>
                          <w:alias w:val="Numeris"/>
                          <w:tag w:val="nr_c0ace3557f4141f38d9742f074627997"/>
                          <w:lock w:val="sdtLocked"/>
                          <w:richText/>
                        </w:sdtPr>
                        <w:sdtContent>
                          <w:r>
                            <w:rPr>
                              <w:szCs w:val="24"/>
                            </w:rPr>
                            <w:t>24.2</w:t>
                          </w:r>
                        </w:sdtContent>
                      </w:sdt>
                      <w:r>
                        <w:rPr>
                          <w:szCs w:val="24"/>
                        </w:rPr>
                        <w:t>. paskelbus e. konkursą paaiškėja, kad nekilnojamojo turto nuoma negalima.</w:t>
                      </w:r>
                    </w:p>
                  </w:sdtContent>
                </w:sdt>
              </w:sdtContent>
            </w:sdt>
            <w:sdt>
              <w:sdtPr>
                <w:alias w:val="25 p."/>
                <w:tag w:val="part_52786df681054aafacebef13964f08de"/>
                <w:lock w:val="sdtLocked"/>
                <w:richText/>
              </w:sdtPr>
              <w:sdtContent>
                <w:p>
                  <w:pPr>
                    <w:ind w:firstLine="567"/>
                    <w:jc w:val="both"/>
                    <w:rPr>
                      <w:szCs w:val="24"/>
                    </w:rPr>
                  </w:pPr>
                  <w:sdt>
                    <w:sdtPr>
                      <w:alias w:val="Numeris"/>
                      <w:tag w:val="nr_52786df681054aafacebef13964f08de"/>
                      <w:lock w:val="sdtLocked"/>
                      <w:richText/>
                    </w:sdtPr>
                    <w:sdtContent>
                      <w:r>
                        <w:rPr>
                          <w:szCs w:val="24"/>
                        </w:rPr>
                        <w:t>25</w:t>
                      </w:r>
                    </w:sdtContent>
                  </w:sdt>
                  <w:r>
                    <w:rPr>
                      <w:szCs w:val="24"/>
                    </w:rPr>
                    <w:t>. Apie e. konkurso nutraukimą informuojama specialioje interneto svetainėje.</w:t>
                  </w:r>
                </w:p>
              </w:sdtContent>
            </w:sdt>
            <w:sdt>
              <w:sdtPr>
                <w:alias w:val="26 p."/>
                <w:tag w:val="part_ee13abd23a6249c089bb0b35738082c5"/>
                <w:lock w:val="sdtLocked"/>
                <w:richText/>
              </w:sdtPr>
              <w:sdtContent>
                <w:p>
                  <w:pPr>
                    <w:ind w:firstLine="567"/>
                    <w:jc w:val="both"/>
                    <w:rPr>
                      <w:szCs w:val="24"/>
                    </w:rPr>
                  </w:pPr>
                  <w:sdt>
                    <w:sdtPr>
                      <w:alias w:val="Numeris"/>
                      <w:tag w:val="nr_ee13abd23a6249c089bb0b35738082c5"/>
                      <w:lock w:val="sdtLocked"/>
                      <w:richText/>
                    </w:sdtPr>
                    <w:sdtContent>
                      <w:r>
                        <w:rPr>
                          <w:szCs w:val="24"/>
                        </w:rPr>
                        <w:t>26</w:t>
                      </w:r>
                    </w:sdtContent>
                  </w:sdt>
                  <w:r>
                    <w:rPr>
                      <w:szCs w:val="24"/>
                    </w:rPr>
                    <w:t>. Pradinis įnašas e. konkurso dalyviams grąžinamas per 5 darbo dienas:</w:t>
                  </w:r>
                </w:p>
                <w:sdt>
                  <w:sdtPr>
                    <w:alias w:val="26.1 pp."/>
                    <w:tag w:val="part_4eef768ece9341bb97727a2affb14dad"/>
                    <w:lock w:val="sdtLocked"/>
                    <w:richText/>
                  </w:sdtPr>
                  <w:sdtContent>
                    <w:p>
                      <w:pPr>
                        <w:ind w:firstLine="567"/>
                        <w:jc w:val="both"/>
                        <w:rPr>
                          <w:szCs w:val="24"/>
                        </w:rPr>
                      </w:pPr>
                      <w:sdt>
                        <w:sdtPr>
                          <w:alias w:val="Numeris"/>
                          <w:tag w:val="nr_4eef768ece9341bb97727a2affb14dad"/>
                          <w:lock w:val="sdtLocked"/>
                          <w:richText/>
                        </w:sdtPr>
                        <w:sdtContent>
                          <w:r>
                            <w:rPr>
                              <w:szCs w:val="24"/>
                            </w:rPr>
                            <w:t>26.1</w:t>
                          </w:r>
                        </w:sdtContent>
                      </w:sdt>
                      <w:r>
                        <w:rPr>
                          <w:szCs w:val="24"/>
                        </w:rPr>
                        <w:t xml:space="preserve">. po e. konkurso paskelbimo neįvykusiu Aprašo 22.1–22.3 papunkčiuose nurodytais atvejais; </w:t>
                      </w:r>
                    </w:p>
                  </w:sdtContent>
                </w:sdt>
                <w:sdt>
                  <w:sdtPr>
                    <w:alias w:val="26.2 pp."/>
                    <w:tag w:val="part_3a2c91461c794bbf94ce40718d41cbbe"/>
                    <w:lock w:val="sdtLocked"/>
                    <w:richText/>
                  </w:sdtPr>
                  <w:sdtContent>
                    <w:p>
                      <w:pPr>
                        <w:ind w:firstLine="567"/>
                        <w:jc w:val="both"/>
                        <w:rPr>
                          <w:szCs w:val="24"/>
                        </w:rPr>
                      </w:pPr>
                      <w:sdt>
                        <w:sdtPr>
                          <w:alias w:val="Numeris"/>
                          <w:tag w:val="nr_3a2c91461c794bbf94ce40718d41cbbe"/>
                          <w:lock w:val="sdtLocked"/>
                          <w:richText/>
                        </w:sdtPr>
                        <w:sdtContent>
                          <w:r>
                            <w:rPr>
                              <w:szCs w:val="24"/>
                            </w:rPr>
                            <w:t>26.2</w:t>
                          </w:r>
                        </w:sdtContent>
                      </w:sdt>
                      <w:r>
                        <w:rPr>
                          <w:szCs w:val="24"/>
                        </w:rPr>
                        <w:t>. po e. konkurso nutraukimo (Aprašo 24 punkte nurodytais atvejais);</w:t>
                      </w:r>
                    </w:p>
                  </w:sdtContent>
                </w:sdt>
                <w:sdt>
                  <w:sdtPr>
                    <w:alias w:val="26.3 pp."/>
                    <w:tag w:val="part_f4cde8dbb0e84f5fbeb6af0c7f0259d2"/>
                    <w:lock w:val="sdtLocked"/>
                    <w:richText/>
                  </w:sdtPr>
                  <w:sdtContent>
                    <w:p>
                      <w:pPr>
                        <w:ind w:firstLine="567"/>
                        <w:jc w:val="both"/>
                        <w:rPr>
                          <w:szCs w:val="24"/>
                        </w:rPr>
                      </w:pPr>
                      <w:sdt>
                        <w:sdtPr>
                          <w:alias w:val="Numeris"/>
                          <w:tag w:val="nr_f4cde8dbb0e84f5fbeb6af0c7f0259d2"/>
                          <w:lock w:val="sdtLocked"/>
                          <w:richText/>
                        </w:sdtPr>
                        <w:sdtContent>
                          <w:r>
                            <w:rPr>
                              <w:szCs w:val="24"/>
                            </w:rPr>
                            <w:t>26.3</w:t>
                          </w:r>
                        </w:sdtContent>
                      </w:sdt>
                      <w:r>
                        <w:rPr>
                          <w:szCs w:val="24"/>
                        </w:rPr>
                        <w:t>. po e. konkurso pabaigos, išskyrus e. konkurso laimėtoją, kurio pradinis įnašas įskaitomas į nuompinigius.</w:t>
                      </w:r>
                    </w:p>
                  </w:sdtContent>
                </w:sdt>
              </w:sdtContent>
            </w:sdt>
            <w:sdt>
              <w:sdtPr>
                <w:alias w:val="27 p."/>
                <w:tag w:val="part_d3a740de770e4d0fa4210d5a66a16648"/>
                <w:lock w:val="sdtLocked"/>
                <w:richText/>
              </w:sdtPr>
              <w:sdtContent>
                <w:p>
                  <w:pPr>
                    <w:ind w:firstLine="567"/>
                    <w:jc w:val="both"/>
                    <w:rPr>
                      <w:color w:val="FF0000"/>
                      <w:szCs w:val="24"/>
                    </w:rPr>
                  </w:pPr>
                  <w:sdt>
                    <w:sdtPr>
                      <w:alias w:val="Numeris"/>
                      <w:tag w:val="nr_d3a740de770e4d0fa4210d5a66a16648"/>
                      <w:lock w:val="sdtLocked"/>
                      <w:richText/>
                    </w:sdtPr>
                    <w:sdtContent>
                      <w:r>
                        <w:rPr>
                          <w:szCs w:val="24"/>
                        </w:rPr>
                        <w:t>27</w:t>
                      </w:r>
                    </w:sdtContent>
                  </w:sdt>
                  <w:r>
                    <w:rPr>
                      <w:szCs w:val="24"/>
                    </w:rPr>
                    <w:t xml:space="preserve">. Registracijos mokestis grąžinamas per 5 darbo dienas nutraukus e. konkursą arba paskelbus jį neįvykusiu dėl esminių specialios interneto svetainės veiklos sutrikimų, dėl kurių negali būti vykdomas e. konkursas. </w:t>
                  </w:r>
                </w:p>
                <w:p>
                  <w:pPr>
                    <w:ind w:firstLine="629"/>
                    <w:jc w:val="both"/>
                    <w:rPr>
                      <w:szCs w:val="24"/>
                    </w:rPr>
                  </w:pPr>
                </w:p>
              </w:sdtContent>
            </w:sdt>
          </w:sdtContent>
        </w:sdt>
        <w:sdt>
          <w:sdtPr>
            <w:alias w:val="skyrius"/>
            <w:tag w:val="part_e2586887b1cf454a90026f0f53ce264d"/>
            <w:lock w:val="sdtLocked"/>
            <w:richText/>
          </w:sdtPr>
          <w:sdtContent>
            <w:p>
              <w:pPr>
                <w:jc w:val="center"/>
                <w:rPr>
                  <w:b/>
                  <w:szCs w:val="24"/>
                </w:rPr>
              </w:pPr>
              <w:sdt>
                <w:sdtPr>
                  <w:alias w:val="Numeris"/>
                  <w:tag w:val="nr_e2586887b1cf454a90026f0f53ce264d"/>
                  <w:lock w:val="sdtLocked"/>
                  <w:richText/>
                </w:sdtPr>
                <w:sdtContent>
                  <w:r>
                    <w:rPr>
                      <w:b/>
                      <w:szCs w:val="24"/>
                    </w:rPr>
                    <w:t>V</w:t>
                  </w:r>
                </w:sdtContent>
              </w:sdt>
              <w:r>
                <w:rPr>
                  <w:b/>
                  <w:szCs w:val="24"/>
                </w:rPr>
                <w:t xml:space="preserve"> SKYRIUS</w:t>
              </w:r>
            </w:p>
            <w:p>
              <w:pPr>
                <w:jc w:val="center"/>
                <w:rPr>
                  <w:b/>
                  <w:szCs w:val="24"/>
                </w:rPr>
              </w:pPr>
              <w:sdt>
                <w:sdtPr>
                  <w:alias w:val="Pavadinimas"/>
                  <w:tag w:val="title_e2586887b1cf454a90026f0f53ce264d"/>
                  <w:lock w:val="sdtLocked"/>
                  <w:richText/>
                </w:sdtPr>
                <w:sdtContent>
                  <w:r>
                    <w:rPr>
                      <w:b/>
                      <w:szCs w:val="24"/>
                    </w:rPr>
                    <w:t>E. KONKURSO PABAIGA IR NUOMOS SUTARČIŲ SUDARYMAS</w:t>
                  </w:r>
                </w:sdtContent>
              </w:sdt>
            </w:p>
            <w:p>
              <w:pPr>
                <w:ind w:firstLine="567"/>
                <w:jc w:val="center"/>
                <w:rPr>
                  <w:szCs w:val="24"/>
                </w:rPr>
              </w:pPr>
            </w:p>
            <w:sdt>
              <w:sdtPr>
                <w:alias w:val="28 p."/>
                <w:tag w:val="part_0fa5ce5f864d4b6894c8b26187700572"/>
                <w:lock w:val="sdtLocked"/>
                <w:richText/>
              </w:sdtPr>
              <w:sdtContent>
                <w:p>
                  <w:pPr>
                    <w:ind w:firstLine="567"/>
                    <w:jc w:val="both"/>
                    <w:rPr>
                      <w:szCs w:val="24"/>
                    </w:rPr>
                  </w:pPr>
                  <w:sdt>
                    <w:sdtPr>
                      <w:alias w:val="Numeris"/>
                      <w:tag w:val="nr_0fa5ce5f864d4b6894c8b26187700572"/>
                      <w:lock w:val="sdtLocked"/>
                      <w:richText/>
                    </w:sdtPr>
                    <w:sdtContent>
                      <w:r>
                        <w:rPr>
                          <w:szCs w:val="24"/>
                        </w:rPr>
                        <w:t>28</w:t>
                      </w:r>
                    </w:sdtContent>
                  </w:sdt>
                  <w:r>
                    <w:rPr>
                      <w:szCs w:val="24"/>
                    </w:rPr>
                    <w:t xml:space="preserve">. E. konkursas baigiasi skelbime nustatytu laiku. Jeigu iki e. konkurso pabaigos gaunamas bent vienas pasiūlymas dėl nekilnojamojo turto nuompinigių dydžio, e. konkursas pratęsiamas papildomam penkių minučių ir nulio sekundžių terminui, per kurį e. konkurso dalyviai gali siūlyti nekilnojamojo turto nuompinigių dydį. Po kiekvieno per pratęstą papildomą penkių minučių ir nulio sekundžių terminą gauto pasiūlymo dėl nuompinigių e. konkursas pakartotinai pratęsiamas penkių minučių ir nulio sekundžių terminui, kuris pradedamas skaičiuoti nuo didesnio nuompinigių dydžio pasiūlymo gavimo momento. Pratęstas e. konkursas užbaigiamas, jeigu per penkias minutes ir nulį sekundžių po paskutinio pasiūlymo dėl nuompinigių negaunamas kitas pasiūlymas dėl didesnių nuompinigių. </w:t>
                  </w:r>
                </w:p>
              </w:sdtContent>
            </w:sdt>
            <w:sdt>
              <w:sdtPr>
                <w:alias w:val="29 p."/>
                <w:tag w:val="part_55c0241d778e4782b5e647688955b79c"/>
                <w:lock w:val="sdtLocked"/>
                <w:richText/>
              </w:sdtPr>
              <w:sdtContent>
                <w:p>
                  <w:pPr>
                    <w:ind w:firstLine="567"/>
                    <w:jc w:val="both"/>
                    <w:rPr>
                      <w:color w:val="000000"/>
                      <w:szCs w:val="24"/>
                    </w:rPr>
                  </w:pPr>
                  <w:sdt>
                    <w:sdtPr>
                      <w:alias w:val="Numeris"/>
                      <w:tag w:val="nr_55c0241d778e4782b5e647688955b79c"/>
                      <w:lock w:val="sdtLocked"/>
                      <w:richText/>
                    </w:sdtPr>
                    <w:sdtContent>
                      <w:r>
                        <w:rPr>
                          <w:szCs w:val="24"/>
                        </w:rPr>
                        <w:t>29</w:t>
                      </w:r>
                    </w:sdtContent>
                  </w:sdt>
                  <w:r>
                    <w:rPr>
                      <w:szCs w:val="24"/>
                    </w:rPr>
                    <w:t xml:space="preserve">. E. konkurso laimėtoju pripažįstamas e. konkurso dalyvis, iki e. konkurso pabaigos pasiūlęs didžiausią nekilnojamojo turto nuompinigių dydį. E. konkurso laimėtojui </w:t>
                  </w:r>
                  <w:r>
                    <w:rPr>
                      <w:color w:val="000000"/>
                      <w:szCs w:val="24"/>
                    </w:rPr>
                    <w:t xml:space="preserve">išsiunčiamas pranešimas apie laimėtą </w:t>
                  </w:r>
                  <w:r>
                    <w:rPr>
                      <w:szCs w:val="24"/>
                    </w:rPr>
                    <w:t xml:space="preserve">e. </w:t>
                  </w:r>
                  <w:r>
                    <w:rPr>
                      <w:color w:val="000000"/>
                      <w:szCs w:val="24"/>
                    </w:rPr>
                    <w:t xml:space="preserve">konkursą, o nelaimėjusiems </w:t>
                  </w:r>
                  <w:r>
                    <w:rPr>
                      <w:szCs w:val="24"/>
                    </w:rPr>
                    <w:t xml:space="preserve">e. </w:t>
                  </w:r>
                  <w:r>
                    <w:rPr>
                      <w:color w:val="000000"/>
                      <w:szCs w:val="24"/>
                    </w:rPr>
                    <w:t xml:space="preserve">konkurso dalyviams išsiunčiamas pranešimas, kad </w:t>
                  </w:r>
                  <w:r>
                    <w:rPr>
                      <w:szCs w:val="24"/>
                    </w:rPr>
                    <w:t xml:space="preserve">e. </w:t>
                  </w:r>
                  <w:r>
                    <w:rPr>
                      <w:color w:val="000000"/>
                      <w:szCs w:val="24"/>
                    </w:rPr>
                    <w:t xml:space="preserve">konkurso nelaimėjo. </w:t>
                  </w:r>
                </w:p>
              </w:sdtContent>
            </w:sdt>
            <w:sdt>
              <w:sdtPr>
                <w:alias w:val="30 p."/>
                <w:tag w:val="part_20bbcd88d75e46c9b717eefbdbccae1e"/>
                <w:lock w:val="sdtLocked"/>
                <w:richText/>
              </w:sdtPr>
              <w:sdtContent>
                <w:p>
                  <w:pPr>
                    <w:ind w:firstLine="567"/>
                    <w:jc w:val="both"/>
                    <w:rPr>
                      <w:color w:val="000000"/>
                      <w:szCs w:val="24"/>
                    </w:rPr>
                  </w:pPr>
                  <w:sdt>
                    <w:sdtPr>
                      <w:alias w:val="Numeris"/>
                      <w:tag w:val="nr_20bbcd88d75e46c9b717eefbdbccae1e"/>
                      <w:lock w:val="sdtLocked"/>
                      <w:richText/>
                    </w:sdtPr>
                    <w:sdtContent>
                      <w:r>
                        <w:rPr>
                          <w:color w:val="000000"/>
                          <w:szCs w:val="24"/>
                        </w:rPr>
                        <w:t>30</w:t>
                      </w:r>
                    </w:sdtContent>
                  </w:sdt>
                  <w:r>
                    <w:rPr>
                      <w:color w:val="000000"/>
                      <w:szCs w:val="24"/>
                    </w:rPr>
                    <w:t xml:space="preserve">. Pasibaigus </w:t>
                  </w:r>
                  <w:r>
                    <w:rPr>
                      <w:szCs w:val="24"/>
                    </w:rPr>
                    <w:t xml:space="preserve">e. </w:t>
                  </w:r>
                  <w:r>
                    <w:rPr>
                      <w:color w:val="000000"/>
                      <w:szCs w:val="24"/>
                    </w:rPr>
                    <w:t xml:space="preserve">konkursui, specialioje interneto svetainėje paskelbiamas didžiausias pasiūlytas </w:t>
                  </w:r>
                  <w:r>
                    <w:rPr>
                      <w:szCs w:val="24"/>
                    </w:rPr>
                    <w:t xml:space="preserve">nekilnojamojo turto </w:t>
                  </w:r>
                  <w:r>
                    <w:rPr>
                      <w:color w:val="000000"/>
                      <w:szCs w:val="24"/>
                    </w:rPr>
                    <w:t>nuompinigių dydis.</w:t>
                  </w:r>
                </w:p>
              </w:sdtContent>
            </w:sdt>
            <w:sdt>
              <w:sdtPr>
                <w:alias w:val="31 p."/>
                <w:tag w:val="part_1cc2d3998baa4bc9abf2ef82f73e38f4"/>
                <w:lock w:val="sdtLocked"/>
                <w:richText/>
              </w:sdtPr>
              <w:sdtContent>
                <w:p>
                  <w:pPr>
                    <w:ind w:firstLine="567"/>
                    <w:jc w:val="both"/>
                    <w:rPr>
                      <w:rFonts w:cs="Arial"/>
                      <w:b/>
                      <w:szCs w:val="22"/>
                    </w:rPr>
                  </w:pPr>
                  <w:sdt>
                    <w:sdtPr>
                      <w:alias w:val="Numeris"/>
                      <w:tag w:val="nr_1cc2d3998baa4bc9abf2ef82f73e38f4"/>
                      <w:lock w:val="sdtLocked"/>
                      <w:richText/>
                    </w:sdtPr>
                    <w:sdtContent>
                      <w:r>
                        <w:rPr>
                          <w:szCs w:val="24"/>
                        </w:rPr>
                        <w:t>31</w:t>
                      </w:r>
                    </w:sdtContent>
                  </w:sdt>
                  <w:r>
                    <w:rPr>
                      <w:szCs w:val="24"/>
                    </w:rPr>
                    <w:t>. E. konkurso organizatorius per 3 darbo dienas nuo e. konkurso pabaigos e. konkurso laimėtojui išsiunčia pranešimą, kuriame nurodo nekilnojamojo turto nuomos sutarties pasirašymo vietą, datą ir laiką, taip pat galimybę e. konkurso laimėtojui suderinti kitą nekilnojamojo turto nuomos sutarties pasirašymo vietą, datą ir laiką. Nekilnojamojo turto nuomos sutartis, kurios pavyzdinė forma nustatyta Valstybės ilgalaikio materialiojo turto nuomos viešojo konkurso ir nuomos be</w:t>
                  </w:r>
                  <w:r>
                    <w:rPr>
                      <w:b/>
                      <w:szCs w:val="24"/>
                    </w:rPr>
                    <w:t xml:space="preserve"> </w:t>
                  </w:r>
                  <w:r>
                    <w:rPr>
                      <w:szCs w:val="24"/>
                    </w:rPr>
                    <w:t xml:space="preserve">konkurso organizavimo ir vykdymo tvarkos aprašo, patvirtinto Lietuvos Respublikos  Vyriausybės </w:t>
                  </w:r>
                  <w:r>
                    <w:rPr>
                      <w:color w:val="000000"/>
                      <w:szCs w:val="24"/>
                    </w:rPr>
                    <w:t>2001 m. gruodžio 14 d.</w:t>
                  </w:r>
                  <w:r>
                    <w:rPr>
                      <w:color w:val="000000"/>
                      <w:szCs w:val="24"/>
                      <w:lang w:eastAsia="lt-LT"/>
                    </w:rPr>
                    <w:t xml:space="preserve"> nutarimu </w:t>
                  </w:r>
                  <w:r>
                    <w:rPr>
                      <w:color w:val="000000"/>
                      <w:szCs w:val="24"/>
                    </w:rPr>
                    <w:t>Nr. 1524</w:t>
                  </w:r>
                  <w:r>
                    <w:rPr>
                      <w:szCs w:val="24"/>
                    </w:rPr>
                    <w:t xml:space="preserve"> „Dėl valstybės ilgalaikio materialiojo turto, valstybės ir savivaldybių nekilnojamojo turto nuomos“, 1 priede, gali būti pasirašoma ir elektroniniu parašu, jeigu e. konkurso organizatorius ir e. konkurso laimėtojas turi elektroninio parašo teisę. </w:t>
                  </w:r>
                </w:p>
              </w:sdtContent>
            </w:sdt>
            <w:sdt>
              <w:sdtPr>
                <w:alias w:val="32 p."/>
                <w:tag w:val="part_fa44cbdce38a44e38f0b7c35e1ce7f0a"/>
                <w:lock w:val="sdtLocked"/>
                <w:richText/>
              </w:sdtPr>
              <w:sdtContent>
                <w:p>
                  <w:pPr>
                    <w:ind w:firstLine="567"/>
                    <w:jc w:val="both"/>
                    <w:rPr>
                      <w:color w:val="000000"/>
                      <w:szCs w:val="24"/>
                    </w:rPr>
                  </w:pPr>
                  <w:sdt>
                    <w:sdtPr>
                      <w:alias w:val="Numeris"/>
                      <w:tag w:val="nr_fa44cbdce38a44e38f0b7c35e1ce7f0a"/>
                      <w:lock w:val="sdtLocked"/>
                      <w:richText/>
                    </w:sdtPr>
                    <w:sdtContent>
                      <w:r>
                        <w:rPr>
                          <w:color w:val="000000"/>
                          <w:szCs w:val="24"/>
                        </w:rPr>
                        <w:t>32</w:t>
                      </w:r>
                    </w:sdtContent>
                  </w:sdt>
                  <w:r>
                    <w:rPr>
                      <w:color w:val="000000"/>
                      <w:szCs w:val="24"/>
                    </w:rPr>
                    <w:t xml:space="preserve">. Jeigu nekilnojamojo turto nuomos sutartis pasirašoma elektroniniu parašu, e. konkurso laimėtojas, gavęs e. konkurso organizatoriaus </w:t>
                  </w:r>
                  <w:r>
                    <w:rPr>
                      <w:szCs w:val="24"/>
                    </w:rPr>
                    <w:t xml:space="preserve">elektroniniu parašu pasirašytą </w:t>
                  </w:r>
                  <w:r>
                    <w:rPr>
                      <w:color w:val="000000"/>
                      <w:szCs w:val="24"/>
                    </w:rPr>
                    <w:t xml:space="preserve">nekilnojamojo turto nuomos sutartį, per 5 darbo dienas ją pasirašo elektroniniu parašu ir persiunčia e. konkurso organizatoriui. </w:t>
                  </w:r>
                </w:p>
                <w:p>
                  <w:pPr>
                    <w:rPr>
                      <w:sz w:val="2"/>
                      <w:szCs w:val="2"/>
                    </w:rPr>
                  </w:pPr>
                </w:p>
              </w:sdtContent>
            </w:sdt>
            <w:sdt>
              <w:sdtPr>
                <w:alias w:val="33 p."/>
                <w:tag w:val="part_2662e3ea728c4c93aa3197da297716ca"/>
                <w:lock w:val="sdtLocked"/>
                <w:richText/>
              </w:sdtPr>
              <w:sdtContent>
                <w:p>
                  <w:pPr>
                    <w:ind w:firstLine="567"/>
                    <w:jc w:val="both"/>
                    <w:rPr>
                      <w:szCs w:val="24"/>
                    </w:rPr>
                  </w:pPr>
                  <w:sdt>
                    <w:sdtPr>
                      <w:alias w:val="Numeris"/>
                      <w:tag w:val="nr_2662e3ea728c4c93aa3197da297716ca"/>
                      <w:lock w:val="sdtLocked"/>
                      <w:richText/>
                    </w:sdtPr>
                    <w:sdtContent>
                      <w:r>
                        <w:rPr>
                          <w:szCs w:val="24"/>
                        </w:rPr>
                        <w:t>33</w:t>
                      </w:r>
                    </w:sdtContent>
                  </w:sdt>
                  <w:r>
                    <w:rPr>
                      <w:szCs w:val="24"/>
                    </w:rPr>
                    <w:t>. Nekilnojamojo turto perdavimas įforminamas nekilnojamojo turto perdavimo–priėmimo aktu (toliau – perdavimo–priėmimo aktas) nuomos sutartyje nustatytomis sąlygomis ir tvarka.</w:t>
                  </w:r>
                </w:p>
                <w:p>
                  <w:pPr>
                    <w:rPr>
                      <w:sz w:val="2"/>
                      <w:szCs w:val="2"/>
                    </w:rPr>
                  </w:pPr>
                </w:p>
              </w:sdtContent>
            </w:sdt>
            <w:sdt>
              <w:sdtPr>
                <w:alias w:val="34 p."/>
                <w:tag w:val="part_7cc5285fa8474fce92d38d0e8cd44f8a"/>
                <w:lock w:val="sdtLocked"/>
                <w:richText/>
              </w:sdtPr>
              <w:sdtContent>
                <w:p>
                  <w:pPr>
                    <w:ind w:firstLine="567"/>
                    <w:jc w:val="both"/>
                    <w:rPr>
                      <w:szCs w:val="24"/>
                    </w:rPr>
                  </w:pPr>
                  <w:sdt>
                    <w:sdtPr>
                      <w:alias w:val="Numeris"/>
                      <w:tag w:val="nr_7cc5285fa8474fce92d38d0e8cd44f8a"/>
                      <w:lock w:val="sdtLocked"/>
                      <w:richText/>
                    </w:sdtPr>
                    <w:sdtContent>
                      <w:r>
                        <w:rPr>
                          <w:szCs w:val="24"/>
                        </w:rPr>
                        <w:t>34</w:t>
                      </w:r>
                    </w:sdtContent>
                  </w:sdt>
                  <w:r>
                    <w:rPr>
                      <w:szCs w:val="24"/>
                    </w:rPr>
                    <w:t>. E. konkurso laimėtojui pasirašius nekilnojamojo turto nuomos sutartį ir perdavimo–priėmimo aktą, e. konkurso organizatorius nekilnojamojo turto nuomos sutartį ir perdavimo–priėmimo aktą</w:t>
                  </w:r>
                  <w:r>
                    <w:rPr>
                      <w:color w:val="FF0000"/>
                      <w:szCs w:val="24"/>
                    </w:rPr>
                    <w:t xml:space="preserve"> </w:t>
                  </w:r>
                  <w:r>
                    <w:rPr>
                      <w:szCs w:val="24"/>
                    </w:rPr>
                    <w:t xml:space="preserve">registruoja Nekilnojamojo turto registre. Nekilnojamojo turto nuomos sutarties ir perdavimo–priėmimo akto registravimo Nekilnojamojo turto registre išlaidas apmoka e. konkurso laimėtojas. </w:t>
                  </w:r>
                </w:p>
                <w:p>
                  <w:pPr>
                    <w:jc w:val="both"/>
                    <w:rPr>
                      <w:szCs w:val="24"/>
                    </w:rPr>
                  </w:pPr>
                </w:p>
                <w:p>
                  <w:pPr>
                    <w:jc w:val="center"/>
                  </w:pPr>
                  <w:r>
                    <w:rPr>
                      <w:szCs w:val="24"/>
                    </w:rPr>
                    <w:t>___________________________________________</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b3a7b0532511ea931dbf3357b5b1c0">
            <w:r w:rsidRPr="00532B9F">
              <w:rPr>
                <w:rFonts w:ascii="Times New Roman" w:eastAsia="MS Mincho" w:hAnsi="Times New Roman"/>
                <w:sz w:val="20"/>
                <w:i/>
                <w:iCs/>
                <w:color w:val="0000FF" w:themeColor="hyperlink"/>
                <w:u w:val="single"/>
              </w:rPr>
              <w:t>129</w:t>
            </w:r>
          </w:fldSimple>
          <w:r>
            <w:rPr>
              <w:rFonts w:ascii="Times New Roman" w:eastAsia="MS Mincho" w:hAnsi="Times New Roman"/>
              <w:sz w:val="20"/>
              <w:i/>
              <w:iCs/>
            </w:rPr>
            <w:t>,
2020-02-12,
paskelbta TAR 2020-02-20, i. k. 2020-03625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8E99207F3B12">
            <w:r w:rsidRPr="00532B9F">
              <w:rPr>
                <w:rFonts w:ascii="Times New Roman" w:eastAsia="MS Mincho" w:hAnsi="Times New Roman"/>
                <w:sz w:val="20"/>
                <w:iCs/>
                <w:color w:val="0000FF" w:themeColor="hyperlink"/>
                <w:u w:val="single"/>
              </w:rPr>
              <w:t>1814</w:t>
            </w:r>
          </w:fldSimple>
          <w:r>
            <w:rPr>
              <w:rFonts w:ascii="Times New Roman" w:eastAsia="MS Mincho" w:hAnsi="Times New Roman"/>
              <w:sz w:val="20"/>
              <w:iCs/>
            </w:rPr>
            <w:t>,
2002-11-19,
Žin., 2002, Nr.
112-5009 (2002-11-22), i. k. 1021100NUTA00001814                </w:t>
          </w:r>
        </w:p>
        <w:p>
          <w:pPr>
            <w:jc w:val="both"/>
            <w:rPr>
              <w:rFonts w:ascii="Times New Roman" w:hAnsi="Times New Roman"/>
            </w:rPr>
          </w:pPr>
          <w:r>
            <w:rPr>
              <w:rFonts w:ascii="Times New Roman" w:hAnsi="Times New Roman"/>
              <w:sz w:val="20"/>
            </w:rPr>
            <w:t>Dėl Lietuvos Respublikos Vyriausybės 2001 m. gruodžio 14 d. nutarimo Nr. 1524 "Dėl valstybės ir savivaldybių ilgalaikio materialiojo turto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0BCF12636BA">
            <w:r w:rsidRPr="00532B9F">
              <w:rPr>
                <w:rFonts w:ascii="Times New Roman" w:eastAsia="MS Mincho" w:hAnsi="Times New Roman"/>
                <w:sz w:val="20"/>
                <w:iCs/>
                <w:color w:val="0000FF" w:themeColor="hyperlink"/>
                <w:u w:val="single"/>
              </w:rPr>
              <w:t>246</w:t>
            </w:r>
          </w:fldSimple>
          <w:r>
            <w:rPr>
              <w:rFonts w:ascii="Times New Roman" w:eastAsia="MS Mincho" w:hAnsi="Times New Roman"/>
              <w:sz w:val="20"/>
              <w:iCs/>
            </w:rPr>
            <w:t>,
2006-03-10,
Žin., 2006, Nr.
30-1047 (2006-03-16), i. k. 1061100NUTA00000246                </w:t>
          </w:r>
        </w:p>
        <w:p>
          <w:pPr>
            <w:jc w:val="both"/>
            <w:rPr>
              <w:rFonts w:ascii="Times New Roman" w:hAnsi="Times New Roman"/>
            </w:rPr>
          </w:pPr>
          <w:r>
            <w:rPr>
              <w:rFonts w:ascii="Times New Roman" w:hAnsi="Times New Roman"/>
              <w:sz w:val="20"/>
            </w:rPr>
            <w:t>Dėl Lietuvos Respublikos Vyriausybės 2001 m. gruodžio 14 d. nutarimo Nr. 1524 "Dėl valstybės ilgalaikio materialiojo turto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84437CF3BEDB">
            <w:r w:rsidRPr="00532B9F">
              <w:rPr>
                <w:rFonts w:ascii="Times New Roman" w:eastAsia="MS Mincho" w:hAnsi="Times New Roman"/>
                <w:sz w:val="20"/>
                <w:iCs/>
                <w:color w:val="0000FF" w:themeColor="hyperlink"/>
                <w:u w:val="single"/>
              </w:rPr>
              <w:t>485</w:t>
            </w:r>
          </w:fldSimple>
          <w:r>
            <w:rPr>
              <w:rFonts w:ascii="Times New Roman" w:eastAsia="MS Mincho" w:hAnsi="Times New Roman"/>
              <w:sz w:val="20"/>
              <w:iCs/>
            </w:rPr>
            <w:t>,
2007-05-09,
Žin., 2007, Nr.
58-2242 (2007-05-26), i. k. 1071100NUTA00000485                </w:t>
          </w:r>
        </w:p>
        <w:p>
          <w:pPr>
            <w:jc w:val="both"/>
            <w:rPr>
              <w:rFonts w:ascii="Times New Roman" w:hAnsi="Times New Roman"/>
            </w:rPr>
          </w:pPr>
          <w:r>
            <w:rPr>
              <w:rFonts w:ascii="Times New Roman" w:hAnsi="Times New Roman"/>
              <w:sz w:val="20"/>
            </w:rPr>
            <w:t>Dėl Lietuvos Respublikos Vyriausybės 2001 m. gruodžio 14 d. nutarimo Nr. 1524 "Dėl valstybės ilgalaikio materialiojo turto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83C1A4C0F2F2">
            <w:r w:rsidRPr="00532B9F">
              <w:rPr>
                <w:rFonts w:ascii="Times New Roman" w:eastAsia="MS Mincho" w:hAnsi="Times New Roman"/>
                <w:sz w:val="20"/>
                <w:iCs/>
                <w:color w:val="0000FF" w:themeColor="hyperlink"/>
                <w:u w:val="single"/>
              </w:rPr>
              <w:t>84</w:t>
            </w:r>
          </w:fldSimple>
          <w:r>
            <w:rPr>
              <w:rFonts w:ascii="Times New Roman" w:eastAsia="MS Mincho" w:hAnsi="Times New Roman"/>
              <w:sz w:val="20"/>
              <w:iCs/>
            </w:rPr>
            <w:t>,
2009-02-04,
Žin., 2009, Nr.
18-704 (2009-02-14), i. k. 1091100NUTA00000084                </w:t>
          </w:r>
        </w:p>
        <w:p>
          <w:pPr>
            <w:jc w:val="both"/>
            <w:rPr>
              <w:rFonts w:ascii="Times New Roman" w:hAnsi="Times New Roman"/>
            </w:rPr>
          </w:pPr>
          <w:r>
            <w:rPr>
              <w:rFonts w:ascii="Times New Roman" w:hAnsi="Times New Roman"/>
              <w:sz w:val="20"/>
            </w:rPr>
            <w:t>Dėl Lietuvos Respublikos Vyriausybės 2001 m. gruodžio 14 d. nutarimo Nr. 1524 "Dėl valstybės materialiojo turto nuomos"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442D65820FF">
            <w:r w:rsidRPr="00532B9F">
              <w:rPr>
                <w:rFonts w:ascii="Times New Roman" w:eastAsia="MS Mincho" w:hAnsi="Times New Roman"/>
                <w:sz w:val="20"/>
                <w:iCs/>
                <w:color w:val="0000FF" w:themeColor="hyperlink"/>
                <w:u w:val="single"/>
              </w:rPr>
              <w:t>947</w:t>
            </w:r>
          </w:fldSimple>
          <w:r>
            <w:rPr>
              <w:rFonts w:ascii="Times New Roman" w:eastAsia="MS Mincho" w:hAnsi="Times New Roman"/>
              <w:sz w:val="20"/>
              <w:iCs/>
            </w:rPr>
            <w:t>,
2009-08-19,
Žin., 2009, Nr.
106-4428 (2009-09-05), i. k. 1091100NUTA00000947                </w:t>
          </w:r>
        </w:p>
        <w:p>
          <w:pPr>
            <w:jc w:val="both"/>
            <w:rPr>
              <w:rFonts w:ascii="Times New Roman" w:hAnsi="Times New Roman"/>
            </w:rPr>
          </w:pPr>
          <w:r>
            <w:rPr>
              <w:rFonts w:ascii="Times New Roman" w:hAnsi="Times New Roman"/>
              <w:sz w:val="20"/>
            </w:rPr>
            <w:t>Dėl Lietuvos Respublikos Vyriausybės 2001 m. gruodžio 14 d. nutarimo Nr. 1524 "Dėl valstybės materialiojo turto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1619937289A4">
            <w:r w:rsidRPr="00532B9F">
              <w:rPr>
                <w:rFonts w:ascii="Times New Roman" w:eastAsia="MS Mincho" w:hAnsi="Times New Roman"/>
                <w:sz w:val="20"/>
                <w:iCs/>
                <w:color w:val="0000FF" w:themeColor="hyperlink"/>
                <w:u w:val="single"/>
              </w:rPr>
              <w:t>472</w:t>
            </w:r>
          </w:fldSimple>
          <w:r>
            <w:rPr>
              <w:rFonts w:ascii="Times New Roman" w:eastAsia="MS Mincho" w:hAnsi="Times New Roman"/>
              <w:sz w:val="20"/>
              <w:iCs/>
            </w:rPr>
            <w:t>,
2012-04-25,
Žin., 2012, Nr.
50-2479 (2012-04-28), i. k. 1121100NUTA00000472                </w:t>
          </w:r>
        </w:p>
        <w:p>
          <w:pPr>
            <w:jc w:val="both"/>
            <w:rPr>
              <w:rFonts w:ascii="Times New Roman" w:hAnsi="Times New Roman"/>
            </w:rPr>
          </w:pPr>
          <w:r>
            <w:rPr>
              <w:rFonts w:ascii="Times New Roman" w:hAnsi="Times New Roman"/>
              <w:sz w:val="20"/>
            </w:rPr>
            <w:t>Dėl Lietuvos Respublikos Vyriausybės 2001 m. gruodžio 14 d. nutarimo Nr. 1524 "Dėl valstybės materialiojo turto nuomos"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BA4469352011">
            <w:r w:rsidRPr="00532B9F">
              <w:rPr>
                <w:rFonts w:ascii="Times New Roman" w:eastAsia="MS Mincho" w:hAnsi="Times New Roman"/>
                <w:sz w:val="20"/>
                <w:iCs/>
                <w:color w:val="0000FF" w:themeColor="hyperlink"/>
                <w:u w:val="single"/>
              </w:rPr>
              <w:t>849</w:t>
            </w:r>
          </w:fldSimple>
          <w:r>
            <w:rPr>
              <w:rFonts w:ascii="Times New Roman" w:eastAsia="MS Mincho" w:hAnsi="Times New Roman"/>
              <w:sz w:val="20"/>
              <w:iCs/>
            </w:rPr>
            <w:t>,
2013-09-17,
Žin., 2013, Nr.
101-4998 (2013-09-26), i. k. 1131100NUTA00000849                </w:t>
          </w:r>
        </w:p>
        <w:p>
          <w:pPr>
            <w:jc w:val="both"/>
            <w:rPr>
              <w:rFonts w:ascii="Times New Roman" w:hAnsi="Times New Roman"/>
            </w:rPr>
          </w:pPr>
          <w:r>
            <w:rPr>
              <w:rFonts w:ascii="Times New Roman" w:hAnsi="Times New Roman"/>
              <w:sz w:val="20"/>
            </w:rPr>
            <w:t>Dėl Lietuvos Respublikos Vyriausybės 2001 m. gruodžio 14 d. nutarimo Nr. 1524 "Dėl valstybės materialiojo turto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29184a069ac11e4b6b89037654e22b1">
            <w:r w:rsidRPr="00532B9F">
              <w:rPr>
                <w:rFonts w:ascii="Times New Roman" w:eastAsia="MS Mincho" w:hAnsi="Times New Roman"/>
                <w:sz w:val="20"/>
                <w:iCs/>
                <w:color w:val="0000FF" w:themeColor="hyperlink"/>
                <w:u w:val="single"/>
              </w:rPr>
              <w:t>1229</w:t>
            </w:r>
          </w:fldSimple>
          <w:r>
            <w:rPr>
              <w:rFonts w:ascii="Times New Roman" w:eastAsia="MS Mincho" w:hAnsi="Times New Roman"/>
              <w:sz w:val="20"/>
              <w:iCs/>
            </w:rPr>
            <w:t>,
2014-11-05,
paskelbta TAR 2014-11-11, i. k. 2014-16656                </w:t>
          </w:r>
        </w:p>
        <w:p>
          <w:pPr>
            <w:jc w:val="both"/>
            <w:rPr>
              <w:rFonts w:ascii="Times New Roman" w:hAnsi="Times New Roman"/>
            </w:rPr>
          </w:pPr>
          <w:r>
            <w:rPr>
              <w:rFonts w:ascii="Times New Roman" w:hAnsi="Times New Roman"/>
              <w:sz w:val="20"/>
            </w:rPr>
            <w:t>Dėl Lietuvos Respublikos Vyriausybės 2001 m. gruodžio 14 d. nutarimo Nr. 1524 „Dėl valstybės materialiojo turto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5281f70ad5311e5b12fbb7dc920ee2c">
            <w:r w:rsidRPr="00532B9F">
              <w:rPr>
                <w:rFonts w:ascii="Times New Roman" w:eastAsia="MS Mincho" w:hAnsi="Times New Roman"/>
                <w:sz w:val="20"/>
                <w:iCs/>
                <w:color w:val="0000FF" w:themeColor="hyperlink"/>
                <w:u w:val="single"/>
              </w:rPr>
              <w:t>1334</w:t>
            </w:r>
          </w:fldSimple>
          <w:r>
            <w:rPr>
              <w:rFonts w:ascii="Times New Roman" w:eastAsia="MS Mincho" w:hAnsi="Times New Roman"/>
              <w:sz w:val="20"/>
              <w:iCs/>
            </w:rPr>
            <w:t>,
2015-12-21,
paskelbta TAR 2015-12-28, i. k. 2015-20629                </w:t>
          </w:r>
        </w:p>
        <w:p>
          <w:pPr>
            <w:jc w:val="both"/>
            <w:rPr>
              <w:rFonts w:ascii="Times New Roman" w:hAnsi="Times New Roman"/>
            </w:rPr>
          </w:pPr>
          <w:r>
            <w:rPr>
              <w:rFonts w:ascii="Times New Roman" w:hAnsi="Times New Roman"/>
              <w:sz w:val="20"/>
            </w:rPr>
            <w:t>Dėl Lietuvos Respublikos Vyriausybės 2001 m. gruodžio 14 d. nutarimo Nr. 1524 „Dėl valstybės ilgalaikio materialiojo turto nuomos“ pakeitimo  </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544f250f70a11e58a059f41f96fc264">
            <w:r w:rsidRPr="00532B9F">
              <w:rPr>
                <w:rFonts w:ascii="Times New Roman" w:eastAsia="MS Mincho" w:hAnsi="Times New Roman"/>
                <w:sz w:val="20"/>
                <w:iCs/>
                <w:color w:val="0000FF" w:themeColor="hyperlink"/>
                <w:u w:val="single"/>
              </w:rPr>
              <w:t>272</w:t>
            </w:r>
          </w:fldSimple>
          <w:r>
            <w:rPr>
              <w:rFonts w:ascii="Times New Roman" w:eastAsia="MS Mincho" w:hAnsi="Times New Roman"/>
              <w:sz w:val="20"/>
              <w:iCs/>
            </w:rPr>
            <w:t>,
2016-03-30,
paskelbta TAR 2016-03-31, i. k. 2016-06647                </w:t>
          </w:r>
        </w:p>
        <w:p>
          <w:pPr>
            <w:jc w:val="both"/>
            <w:rPr>
              <w:rFonts w:ascii="Times New Roman" w:hAnsi="Times New Roman"/>
            </w:rPr>
          </w:pPr>
          <w:r>
            <w:rPr>
              <w:rFonts w:ascii="Times New Roman" w:hAnsi="Times New Roman"/>
              <w:sz w:val="20"/>
            </w:rPr>
            <w:t>Dėl Lietuvos Respublikos Vyriausybės 2001 m. gruodžio 14 d. nutarimo Nr. 1524 „Dėl valstybės ilgalaikio materialiojo turto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9480a20ce6211e69e09f35d37acd719">
            <w:r w:rsidRPr="00532B9F">
              <w:rPr>
                <w:rFonts w:ascii="Times New Roman" w:eastAsia="MS Mincho" w:hAnsi="Times New Roman"/>
                <w:sz w:val="20"/>
                <w:iCs/>
                <w:color w:val="0000FF" w:themeColor="hyperlink"/>
                <w:u w:val="single"/>
              </w:rPr>
              <w:t>1284</w:t>
            </w:r>
          </w:fldSimple>
          <w:r>
            <w:rPr>
              <w:rFonts w:ascii="Times New Roman" w:eastAsia="MS Mincho" w:hAnsi="Times New Roman"/>
              <w:sz w:val="20"/>
              <w:iCs/>
            </w:rPr>
            <w:t>,
2016-12-28,
paskelbta TAR 2016-12-30, i. k. 2016-30047                </w:t>
          </w:r>
        </w:p>
        <w:p>
          <w:pPr>
            <w:jc w:val="both"/>
            <w:rPr>
              <w:rFonts w:ascii="Times New Roman" w:hAnsi="Times New Roman"/>
            </w:rPr>
          </w:pPr>
          <w:r>
            <w:rPr>
              <w:rFonts w:ascii="Times New Roman" w:hAnsi="Times New Roman"/>
              <w:sz w:val="20"/>
            </w:rPr>
            <w:t>Dėl Lietuvos Respublikos Vyriausybės 2001 m. gruodžio 14 d. nutarimo Nr. 1524 „Dėl valstybės ilgalaikio materialiojo turto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d495ef0e92111e68503b67e3b82e8bd">
            <w:r w:rsidRPr="00532B9F">
              <w:rPr>
                <w:rFonts w:ascii="Times New Roman" w:eastAsia="MS Mincho" w:hAnsi="Times New Roman"/>
                <w:sz w:val="20"/>
                <w:iCs/>
                <w:color w:val="0000FF" w:themeColor="hyperlink"/>
                <w:u w:val="single"/>
              </w:rPr>
              <w:t>76</w:t>
            </w:r>
          </w:fldSimple>
          <w:r>
            <w:rPr>
              <w:rFonts w:ascii="Times New Roman" w:eastAsia="MS Mincho" w:hAnsi="Times New Roman"/>
              <w:sz w:val="20"/>
              <w:iCs/>
            </w:rPr>
            <w:t>,
2017-02-01,
paskelbta TAR 2017-02-02, i. k. 2017-01930                </w:t>
          </w:r>
        </w:p>
        <w:p>
          <w:pPr>
            <w:jc w:val="both"/>
            <w:rPr>
              <w:rFonts w:ascii="Times New Roman" w:hAnsi="Times New Roman"/>
            </w:rPr>
          </w:pPr>
          <w:r>
            <w:rPr>
              <w:rFonts w:ascii="Times New Roman" w:hAnsi="Times New Roman"/>
              <w:sz w:val="20"/>
            </w:rPr>
            <w:t>Dėl Lietuvos Respublikos Vyriausybės 2001 m. gruodžio 14 d. nutarimo Nr. 1524 „Dėl valstybės ilgalaikio materialiojo turto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2c1ffb10c08b11e79122ea2db7aeb5f0">
            <w:r w:rsidRPr="00532B9F">
              <w:rPr>
                <w:rFonts w:ascii="Times New Roman" w:eastAsia="MS Mincho" w:hAnsi="Times New Roman"/>
                <w:sz w:val="20"/>
                <w:iCs/>
                <w:color w:val="0000FF" w:themeColor="hyperlink"/>
                <w:u w:val="single"/>
              </w:rPr>
              <w:t>883</w:t>
            </w:r>
          </w:fldSimple>
          <w:r>
            <w:rPr>
              <w:rFonts w:ascii="Times New Roman" w:eastAsia="MS Mincho" w:hAnsi="Times New Roman"/>
              <w:sz w:val="20"/>
              <w:iCs/>
            </w:rPr>
            <w:t>,
2017-10-31,
paskelbta TAR 2017-11-03, i. k. 2017-17462                </w:t>
          </w:r>
        </w:p>
        <w:p>
          <w:pPr>
            <w:jc w:val="both"/>
            <w:rPr>
              <w:rFonts w:ascii="Times New Roman" w:hAnsi="Times New Roman"/>
            </w:rPr>
          </w:pPr>
          <w:r>
            <w:rPr>
              <w:rFonts w:ascii="Times New Roman" w:hAnsi="Times New Roman"/>
              <w:sz w:val="20"/>
            </w:rPr>
            <w:t>Dėl Lietuvos Respublikos Vyriausybės 2001 m. gruodžio 14 d. nutarimo Nr. 1524 „Dėl valstybės ilgalaikio materialiojo turto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c3f66304a1311e9b9e1d4aa8e4da0de">
            <w:r w:rsidRPr="00532B9F">
              <w:rPr>
                <w:rFonts w:ascii="Times New Roman" w:eastAsia="MS Mincho" w:hAnsi="Times New Roman"/>
                <w:sz w:val="20"/>
                <w:iCs/>
                <w:color w:val="0000FF" w:themeColor="hyperlink"/>
                <w:u w:val="single"/>
              </w:rPr>
              <w:t>253</w:t>
            </w:r>
          </w:fldSimple>
          <w:r>
            <w:rPr>
              <w:rFonts w:ascii="Times New Roman" w:eastAsia="MS Mincho" w:hAnsi="Times New Roman"/>
              <w:sz w:val="20"/>
              <w:iCs/>
            </w:rPr>
            <w:t>,
2019-03-13,
paskelbta TAR 2019-03-19, i. k. 2019-04274                </w:t>
          </w:r>
        </w:p>
        <w:p>
          <w:pPr>
            <w:jc w:val="both"/>
            <w:rPr>
              <w:rFonts w:ascii="Times New Roman" w:hAnsi="Times New Roman"/>
            </w:rPr>
          </w:pPr>
          <w:r>
            <w:rPr>
              <w:rFonts w:ascii="Times New Roman" w:hAnsi="Times New Roman"/>
              <w:sz w:val="20"/>
            </w:rPr>
            <w:t>Dėl Lietuvos Respublikos Vyriausybės 2001 m. gruodžio 14 d. nutarimo Nr. 1524 „Dėl valstybės ilgalaikio materialiojo turto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cb3a7b0532511ea931dbf3357b5b1c0">
            <w:r w:rsidRPr="00532B9F">
              <w:rPr>
                <w:rFonts w:ascii="Times New Roman" w:eastAsia="MS Mincho" w:hAnsi="Times New Roman"/>
                <w:sz w:val="20"/>
                <w:iCs/>
                <w:color w:val="0000FF" w:themeColor="hyperlink"/>
                <w:u w:val="single"/>
              </w:rPr>
              <w:t>129</w:t>
            </w:r>
          </w:fldSimple>
          <w:r>
            <w:rPr>
              <w:rFonts w:ascii="Times New Roman" w:eastAsia="MS Mincho" w:hAnsi="Times New Roman"/>
              <w:sz w:val="20"/>
              <w:iCs/>
            </w:rPr>
            <w:t>,
2020-02-12,
paskelbta TAR 2020-02-20, i. k. 2020-03625                </w:t>
          </w:r>
        </w:p>
        <w:p>
          <w:pPr>
            <w:jc w:val="both"/>
            <w:rPr>
              <w:rFonts w:ascii="Times New Roman" w:hAnsi="Times New Roman"/>
            </w:rPr>
          </w:pPr>
          <w:r>
            <w:rPr>
              <w:rFonts w:ascii="Times New Roman" w:hAnsi="Times New Roman"/>
              <w:sz w:val="20"/>
            </w:rPr>
            <w:t>Dėl Lietuvos Respublikos Vyriausybės 2001 m. gruodžio 14 d. nutarimo Nr. 1524 „Dėl valstybės ilgalaikio materialiojo turto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5d029f08fa011ea9515f752ff221ec9">
            <w:r w:rsidRPr="00532B9F">
              <w:rPr>
                <w:rFonts w:ascii="Times New Roman" w:eastAsia="MS Mincho" w:hAnsi="Times New Roman"/>
                <w:sz w:val="20"/>
                <w:iCs/>
                <w:color w:val="0000FF" w:themeColor="hyperlink"/>
                <w:u w:val="single"/>
              </w:rPr>
              <w:t>453</w:t>
            </w:r>
          </w:fldSimple>
          <w:r>
            <w:rPr>
              <w:rFonts w:ascii="Times New Roman" w:eastAsia="MS Mincho" w:hAnsi="Times New Roman"/>
              <w:sz w:val="20"/>
              <w:iCs/>
            </w:rPr>
            <w:t>,
2020-05-06,
paskelbta TAR 2020-05-06, i. k. 2020-09688                </w:t>
          </w:r>
        </w:p>
        <w:p>
          <w:pPr>
            <w:jc w:val="both"/>
            <w:rPr>
              <w:rFonts w:ascii="Times New Roman" w:hAnsi="Times New Roman"/>
            </w:rPr>
          </w:pPr>
          <w:r>
            <w:rPr>
              <w:rFonts w:ascii="Times New Roman" w:hAnsi="Times New Roman"/>
              <w:sz w:val="20"/>
            </w:rPr>
            <w:t>Dėl Lietuvos Respublikos Vyriausybės 2001 m. gruodžio 14 d. nutarimo Nr. 1524 „Dėl valstybės ilgalaikio materialiojo turto, valstybės ir savivaldybių nekilnojamojo turto nuomos“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Lucida Sans Unicode">
    <w:panose1 w:val="020B0602030504020204"/>
    <w:charset w:val="BA"/>
    <w:family w:val="swiss"/>
    <w:pitch w:val="variable"/>
    <w:sig w:usb0="80000AFF" w:usb1="0000396B" w:usb2="00000000" w:usb3="00000000" w:csb0="000000B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23</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spacing w:after="200" w:line="276" w:lineRule="auto"/>
      <w:rPr>
        <w:lang w:eastAsia="lt-LT"/>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spacing w:after="200" w:line="276" w:lineRule="auto"/>
      <w:rPr>
        <w:lang w:eastAsia="lt-LT"/>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F36EE"/>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61C10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44.xml"/>
  <Relationship Id="rId11" Type="http://schemas.openxmlformats.org/officeDocument/2006/relationships/footer" Target="footer43.xml"/>
  <Relationship Id="rId12" Type="http://schemas.openxmlformats.org/officeDocument/2006/relationships/footer" Target="footer44.xml"/>
  <Relationship Id="rId13" Type="http://schemas.openxmlformats.org/officeDocument/2006/relationships/header" Target="header45.xml"/>
  <Relationship Id="rId14" Type="http://schemas.openxmlformats.org/officeDocument/2006/relationships/footer" Target="footer45.xml"/>
  <Relationship Id="rId15" Type="http://schemas.openxmlformats.org/officeDocument/2006/relationships/header" Target="header52.xml"/>
  <Relationship Id="rId16" Type="http://schemas.openxmlformats.org/officeDocument/2006/relationships/header" Target="header53.xml"/>
  <Relationship Id="rId17" Type="http://schemas.openxmlformats.org/officeDocument/2006/relationships/footer" Target="footer52.xml"/>
  <Relationship Id="rId18" Type="http://schemas.openxmlformats.org/officeDocument/2006/relationships/footer" Target="footer53.xml"/>
  <Relationship Id="rId19" Type="http://schemas.openxmlformats.org/officeDocument/2006/relationships/header" Target="header54.xml"/>
  <Relationship Id="rId2" Type="http://schemas.openxmlformats.org/officeDocument/2006/relationships/fontTable" Target="fontTable.xml"/>
  <Relationship Id="rId20" Type="http://schemas.openxmlformats.org/officeDocument/2006/relationships/footer" Target="footer54.xml"/>
  <Relationship Id="rId21"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43.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c02bab6982c040df8eef67a7d96c64eb" PartId="636efbd7929241e89f2ea6d845038a2e">
    <Part Type="preambule" DocPartId="affae49019314124afbd0e31c7bceccb" PartId="cdea1357adfa4f878103373df04f6135"/>
    <Part Type="punktas" Nr="1" Abbr="1 p." DocPartId="57341891851147b88d7d417b474907de" PartId="aaad194246214f3dbfafcd0ad5a6af6b">
      <Part Type="papunktis" Nr="1.1" Abbr="1.1 pp." DocPartId="f9f7c2d08e634f4bb64f507436a65637" PartId="b3560830b97643ae98cfd7ab09c3cbad"/>
      <Part Type="papunktis" Nr="1.2" Abbr="1.2 pp." DocPartId="41210a71a7f94442b93f1ecc63ec9eb1" PartId="bd2fbfb444a3456493918a647fdb1fc1"/>
    </Part>
    <Part Type="punktas" Nr="2" Abbr="2 p." DocPartId="0ddbc5f986c146fb94b34362c8f7b14b" PartId="bfecc09e5a764b31bdbc65cd7a487542">
      <Part Type="papunktis" Nr="2.1" Abbr="2.1 pp." DocPartId="cc0b2b2f95b745f9b1463cce41d8abf3" PartId="00252721398f4748b856184a300919b0"/>
      <Part Type="papunktis" Nr="2.2" Abbr="2.2 pp." DocPartId="616d15f0aeeb48908224cc84b3928875" PartId="4a56c9d5a22f49a8b3737beb63cba4d4"/>
    </Part>
    <Part Type="punktas" Nr="3" Abbr="3 p." DocPartId="0f2cb281d7f24020af21c3a23875fb52" PartId="7fa0db6980134410b6ab062eba87cf8c">
      <Part Type="papunktis" Nr="3.1" Abbr="3.1 pp." DocPartId="9755166dcf9d45079848065e5931c221" PartId="c03b49a75f354814be3f6ff97970e400">
        <Part Type="papunktis" Nr="3.1.1" Abbr="3.1.1 pp." DocPartId="73f2a71c2ebc4b088b4981774af1f048" PartId="a2fdeefa55eb4f618a862e0fceb9e494"/>
        <Part Type="papunktis" Nr="3.1.2" Abbr="3.1.2 pp." DocPartId="96b9d9e952944c5d9b73172ee49c2c27" PartId="0190a6b9d4104218bd0dd65f67a5848a"/>
        <Part Type="papunktis" Nr="3.1.3" Abbr="3.1.3 pp." DocPartId="72fd14ba3b174fdaa69c208d0e84793c" PartId="299702bb19b84f829b27153b9a40528f"/>
        <Part Type="papunktis" Nr="3.1.4" Abbr="3.1.4 pp." DocPartId="315d34a792f244cc83748120c69102ef" PartId="38aa2557b3144fbc9baf6a2e4bf00377"/>
        <Part Type="papunktis" Nr="3.1.5" Abbr="3.1.5 pp." DocPartId="6b5a5ccec2f9446e983c393a0c980970" PartId="2c50e9c7d8274fa5aa44e941959ec1c2">
          <Part Type="papunktis" Nr="3.1.5.1" Abbr="3.1.5.1 pp." DocPartId="18bc957f8be34c6992872de2f4e0ea39" PartId="83e46b1d13994726b45cb5288f67a742"/>
          <Part Type="papunktis" Nr="3.1.5.2" Abbr="3.1.5.2 pp." DocPartId="233bffae029345afa5ed352fe2405721" PartId="c2a5c8c524304835a96ef4ae626ac336"/>
          <Part Type="papunktis" Nr="3.1.5.3" Abbr="3.1.5.3 pp." DocPartId="781bca940961407e9e605e8740a7be55" PartId="606ac5d6084c4119a7bfa8e1e46d5c69"/>
        </Part>
      </Part>
      <Part Type="papunktis" Nr="3.2" Abbr="3.2 pp." DocPartId="8c63a45e5515431089a198f54f8a22ed" PartId="f530838a388d46a490d79d6be938537a"/>
      <Part Type="papunktis" Nr="3.3" Abbr="3.3 pp." DocPartId="bba2bd6acf1841749f0877ccfe5bf1e2" PartId="ebe1144ad3e64f90a1600e50a31c647c"/>
    </Part>
    <Part Type="signatura" DocPartId="65b4538c5c1d43098a4c7c65e5459b8f" PartId="4f8556bcbaa64a8b8557eb52bb04783b"/>
  </Part>
  <Part Type="patvirtinta" Title="„VALSTYBĖS ILGALAIKIO MATERIALIOJO TURTO NUOMOS VIEŠOJO KONKURSO IR NUOMOS BE KONKURSO ORGANIZAVIMO IR VYKDYMO TVARKOS APRAŠAS“." DocPartId="c9c7538965aa4527bcd06531316aa09e" PartId="d7b09054bd724e0d8435acb9fc26542f">
    <Part Type="skyrius" Nr="1" Title="BENDROSIOS NUOSTATOS" DocPartId="0b01aef511f54a3abe425418367a7e85" PartId="fd9d0fb97ebb4372b5e0b643e062e008">
      <Part Type="punktas" Nr="1" Abbr="1 p." DocPartId="a2886df831004fdc945f827159d44f97" PartId="ae59df36089d45d29c9abbd87b59d83b"/>
      <Part Type="punktas" Nr="2" Abbr="2 p." DocPartId="846e8eab630940f996d4851bb1f540cc" PartId="6e475a78f2514e1d9de8748deb243e2e"/>
      <Part Type="punktas" Nr="3" Abbr="3 p." DocPartId="8bc43050a21949d8ae8eae6523eb888f" PartId="cd417074c18a466cb284ee9382a8bc15"/>
      <Part Type="punktas" Nr="4" Abbr="4 p." DocPartId="e66616d71297492fb15b074fb6d6e546" PartId="f2a4217f14a64342b590ff0f5175fd5f"/>
      <Part Type="punktas" Nr="5" Abbr="5 p." DocPartId="59551fb5364848fdb65a87f29f1d7a86" PartId="dc7abec1a7544063b5fe8b1c1c27fdbd"/>
      <Part Type="punktas" Nr="6" Abbr="6 p." DocPartId="548b6fac5eac462582da0eac13e101c6" PartId="c1b6363f2aca4341b565e16bd47cff6f"/>
    </Part>
    <Part Type="skyrius" Nr="2" Title="VALSTYBĖS TURTO NUOMOS VIEŠOJO KONKURSO BŪDU ORGANIZAVIMAS" DocPartId="b3ef5ff9741f41a2b6e139143647d96a" PartId="88f8d661d7e140f0b20c75813316dbef">
      <Part Type="skirsnis" Nr="1" Title="SPRENDIMŲ DĖL VALSTYBĖS TURTO NUOMOS PRIĖMIMAS" DocPartId="11d14496f82149c9bb3b3bff0d2b976b" PartId="1fd29550577b473993ec29f4535d9da1">
        <Part Type="punktas" Nr="7" Abbr="7 p." DocPartId="4881bedd9f664165b9e0a29b78a1e044" PartId="80125b5fe08447018fbcb07b4ee0b61d"/>
        <Part Type="punktas" Nr="8" Abbr="8 p." DocPartId="ce52f41b065647309429838c1304c209" PartId="650cbf5c05c64871a0fcdc5e816b38fc"/>
        <Part Type="punktas" Nr="9" Abbr="9 p." DocPartId="e177efe0f35b4eca894d001fc3a9cbaf" PartId="7b1a3ecafb554e3ab3392834e8dafd53">
          <Part Type="punktas" Nr="9.1" Abbr="9.1 p." DocPartId="736497e2cc644199ab238505586c47a9" PartId="fc76d47c028548dc88b1e7e1b1cbe4ad"/>
          <Part Type="punktas" Nr="9.2" Abbr="9.2 p." DocPartId="6d2d2d67621048cf804d31f47c634bcf" PartId="5fddca5beb5548c5970a73fe0f129df9"/>
          <Part Type="punktas" Nr="9.3" Abbr="9.3 p." DocPartId="c5be895fe26749328d709d97e55e903f" PartId="50bffdaf40b54549a9fa3dfbbe85f4df"/>
        </Part>
        <Part Type="punktas" Nr="10" Abbr="10 p." DocPartId="0b41a22c329d40cba73d79ba7e988bea" PartId="e7cd97652b61469986a3cf2d18101887">
          <Part Type="punktas" Nr="10.1" Abbr="10.1 p." DocPartId="0fbb9b740d3349c5a74710592948ce8d" PartId="1ba1901df81f4cb98a6f1c0ac0dbfe0a"/>
          <Part Type="punktas" Nr="10.2" Abbr="10.2 p." DocPartId="61f15b974850456593b883afcb23b5ad" PartId="4b76bb52fcb14a8d96344b44eea3fd7f"/>
        </Part>
        <Part Type="punktas" Nr="11" Abbr="11 p." DocPartId="e4a89523b24a4692b339ba17cc63e917" PartId="0e03f37ca0ad4b83b36b10748332aea9"/>
      </Part>
      <Part Type="skirsnis" Nr="2" Title="VIEŠOJO NUOMOS KONKURSO INICIJAVIMAS IR NUOMOS SĄLYGŲ NUSTATYMAS" DocPartId="89e49c248ccc470caba3d3228018c75d" PartId="9b85da9714bc41b884b948d956b134fa">
        <Part Type="punktas" Nr="12" Abbr="12 p." DocPartId="538ea886c2fa4841a27fa4cf3542faea" PartId="1db2af5d519549469ddfd5517b078c92"/>
        <Part Type="punktas" Nr="13" Abbr="13 p." DocPartId="e3ed215b230d4282895dde9194425a8e" PartId="e42883f4a71840a4bf5255a5b323aa4f"/>
        <Part Type="punktas" Nr="14" Abbr="14 p." DocPartId="a3935615a7814e788ebe68bd6d6cba3f" PartId="c1afe2687b694e9d9d6c1a24ee781194">
          <Part Type="punktas" Nr="14.1" Abbr="14.1 p." DocPartId="5618436a51b940d4a6b36fb3bd559752" PartId="1a45e42e19254134b9bebb9dcbd99753"/>
          <Part Type="punktas" Nr="14.2" Abbr="14.2 p." DocPartId="3e83b840aa2d4489ac4d79547e866ac9" PartId="2ee6bfba651f45d6b72fde0264e80e8a"/>
          <Part Type="punktas" Nr="14.3" Abbr="14.3 p." DocPartId="6efb2639cae541108ab3d948ccd87c1a" PartId="a27162fda1614e26b59a61d06e93f05f"/>
          <Part Type="punktas" Nr="14.4" Abbr="14.4 p." DocPartId="dcd5058b494a427e8494ac5c05fb4b5e" PartId="dd7dd23ee441467892bcf71d876aa9d2"/>
          <Part Type="punktas" Nr="14.5" Abbr="14.5 p." DocPartId="7bd3a3d584114882b23043702a898adc" PartId="79db26e26fb34923b466c55ae53a0480"/>
          <Part Type="punktas" Nr="14.6" Abbr="14.6 p." DocPartId="6f7f585e4de943fca51d7353a17517ed" PartId="c38a4f90acef420bbe00611a027d6396"/>
          <Part Type="punktas" Nr="14.7" Abbr="14.7 p." DocPartId="9d369d378b4447fb8cd408f2fd8f83f4" PartId="59b255163002421dac6b6493d4d7b413"/>
          <Part Type="punktas" Nr="14.8" Abbr="14.8 p." DocPartId="f3ff87ac0f474dd4abd8fe74f8e53c11" PartId="fc2d168cbc3a47e88759249be4de364e"/>
          <Part Type="punktas" Nr="14.9" Abbr="14.9 p." DocPartId="c43b35a273624b11950d8641b355b904" PartId="8c3dd10db0af404b98d0c2a1d328591d"/>
          <Part Type="punktas" Nr="14.10" Abbr="14.10 p." DocPartId="9405163ddfe24c1a9dc0e98e84a426e6" PartId="74b802d5db6f434e9d8ab2eabf10bae1"/>
          <Part Type="punktas" Nr="14.11" Abbr="14.11 p." DocPartId="4179613897b545608d22db02d85b2738" PartId="fbff5eda1a0245ee8cf54396fb14ea13"/>
          <Part Type="punktas" Nr="14.12" Abbr="14.12 p." DocPartId="60117319aefa4a099db9d80250a6e77d" PartId="ed5d649d940945b99eb7927e9beaafd7"/>
        </Part>
        <Part Type="punktas" Nr="15" Abbr="15 p." DocPartId="108e1b7fe6df4a6f8789178d07a25d81" PartId="67f628a8e90f4ebb95b4fdc9c86e2510"/>
      </Part>
      <Part Type="skirsnis" Nr="3" Title="VIEŠOJO NUOMOS KONKURSO DALYVIŲ REGISTRAVIMAS" DocPartId="fba5136c0847432c9e00e37ac57089f8" PartId="a3233b93b78d4ea3b7d6412b1526b162">
        <Part Type="punktas" Nr="16" Abbr="16 p." DocPartId="6c84c504e6494b9e93de173bfd2b3015" PartId="f8ad0a0154a54f61a3a5fab4f7d9bf89">
          <Part Type="punktas" Nr="16.1" Abbr="16.1 p." DocPartId="6100b1fb8c1748e598c8becd10174a53" PartId="03e98d30a65d449d8674bc1bc42e7f37"/>
          <Part Type="punktas" Nr="16.2" Abbr="16.2 p." DocPartId="30fc0d92311f47f2a0c86375ae7b1118" PartId="53410deb258f4e08afcd640fb648e576"/>
          <Part Type="punktas" Nr="16.3" Abbr="16.3 p." DocPartId="8ac20a756328468d929978ad40def2a2" PartId="4604c07439cb4aafa3f501008a0295be"/>
          <Part Type="punktas" Nr="16.4" Abbr="16.4 p." DocPartId="0eebd5ee34bf4c2b8fceedce927d9a9a" PartId="cc46b3ad5b7d40a5a4fdd411c2190fb2"/>
          <Part Type="punktas" Nr="16.5" Abbr="16.5 p." DocPartId="1bbe5def4fd0445a812f78c2ed9b0b1f" PartId="5e85045c86ab4b10af4059c056a00f8b"/>
          <Part Type="punktas" Nr="16.6" Abbr="16.6 p." DocPartId="fabe9126dc15440682dfb1edcb4d49cd" PartId="97e6707a6ff442c2b27e1d082f6bfaba"/>
          <Part Type="papunktis" Nr="16.7" Abbr="16.7 pp." DocPartId="efa74570b03e4feb81b65122345b6439" PartId="9f1d21ab75424258bf6440a0863c2f8a"/>
        </Part>
        <Part Type="punktas" Nr="17" Abbr="17 p." DocPartId="d426a8e3d7e041dfa8654c0bc9eb75ce" PartId="0d7f431e924b4fd89fa8cca57ff71dd3"/>
        <Part Type="punktas" Nr="18" Abbr="18 p." DocPartId="59cda972891c49ddb8086ab6e823242e" PartId="89d6213e1d754c3bbb866a7e79f0923a"/>
        <Part Type="punktas" Nr="19" Abbr="19 p." DocPartId="582056b0450d4f4b9c8948f0acbe2fbd" PartId="9c25235199cc4e69b95549ef47a301d5"/>
        <Part Type="punktas" Nr="20" Abbr="20 p." DocPartId="45102d0648674825b25eb3fc462c467d" PartId="6f36eb8f580a4dce8ab21639a95b6dbd"/>
        <Part Type="punktas" Nr="21" Abbr="21 p." DocPartId="4b89fcc125954790a389da4f65f14574" PartId="3142a72416e04cea98a7012f777df5b0"/>
        <Part Type="punktas" Nr="22" Abbr="22 p." DocPartId="73408fbe93f04061827d2073be68f39e" PartId="3165c6e88c614f84b9debbed5dde7943"/>
        <Part Type="punktas" Nr="23" Abbr="23 p." DocPartId="2568556da45c4f6b860480fb6cc8048e" PartId="615ea28cac41481fa61f1e3347528134"/>
      </Part>
      <Part Type="skirsnis" Nr="4" Title="VIEŠOJO NUOMOS KONKURSO VYKDYMAS" DocPartId="213b649cf5a34449b90996370867fd55" PartId="1deb1ae4db7a40db9d17441dc32f9afc">
        <Part Type="punktas" Nr="24" Abbr="24 p." DocPartId="f3526620c7594b268f7274636f8e0781" PartId="5d9d5fbd12154e3ba0a212662f04e087"/>
        <Part Type="punktas" Nr="25" Abbr="25 p." DocPartId="ef4f85fb72d14776951159952ba4b502" PartId="2b736f9212e6424c90a3dbe3c10e79b3"/>
        <Part Type="punktas" Nr="26" Abbr="26 p." DocPartId="d8552bb9e713433a81bd858debab7019" PartId="2b78552db2964d22982cd46e0bcc4527"/>
        <Part Type="punktas" Nr="27" Abbr="27 p." DocPartId="423677d9666a4c119cfd45663d14134c" PartId="1e96a61b264740f8af07d5ef388fbc1e"/>
        <Part Type="punktas" Nr="28" Abbr="28 p." DocPartId="5ad85db92870466b91207c2932f99ee6" PartId="ce5b7244b63e49f482c23c4a0c04fe90"/>
        <Part Type="punktas" Nr="29" Abbr="29 p." DocPartId="e910c92901564847a157b2afc2e07051" PartId="8f84881781a741fc9668360dd675cd06"/>
        <Part Type="punktas" Nr="30" Abbr="30 p." DocPartId="a49184f6f370442a82ab8b6f6765a0f1" PartId="e9f739636ba343468f09790b8f8cf7b6"/>
        <Part Type="punktas" Nr="31" Abbr="31 p." DocPartId="25c8ee9ad47049adaeff8281bd6c927e" PartId="9c117f585b724b4fb849c0572e91fe30"/>
        <Part Type="punktas" Nr="32" Abbr="32 p." DocPartId="769dfbb036a849059b220b778b7417d5" PartId="60583d004302481c95f500a18440ad41"/>
        <Part Type="punktas" Nr="33" Abbr="33 p." DocPartId="d5f294f56c254e2b864ac241cd5f769e" PartId="2e5b787be58a4bacadb4098302c8c907"/>
        <Part Type="punktas" Nr="34" Abbr="34 p." DocPartId="c7ae22443a644add86b3552d89e070b0" PartId="716853bad5884887b2deaec41d5e0d37"/>
        <Part Type="punktas" Nr="35" Abbr="35 p." DocPartId="415f71e50c4e4982b2f570f192bd8d0a" PartId="fcd23ac9184a49ef9eb8f47d91edb4ee"/>
        <Part Type="punktas" Nr="36" Abbr="36 p." DocPartId="2393526ad6e9422eb22f8901f0142627" PartId="0d5ce1bc0a124351bb8ce32326fb3a56">
          <Part Type="punktas" Nr="36.1" Abbr="36.1 p." DocPartId="a1b0f442a44646449a78bff45a630837" PartId="f1d733900a684661a917642933edd38f"/>
          <Part Type="punktas" Nr="36.2" Abbr="36.2 p." DocPartId="1ffd267a218e4237a2814eb587fdf1f8" PartId="57561cf6b5c44756acdd517f785a590c"/>
        </Part>
        <Part Type="punktas" Nr="37" Abbr="37 p." DocPartId="64047a6f3fcd45c5960c7b5197b98359" PartId="ab3beb0647bd4cdb87f2b01a8e8f46e0"/>
        <Part Type="punktas" Nr="38" Abbr="38 p." DocPartId="4de5c5e3bbd34571b5f594e5b2a0a13d" PartId="866bc9713b7944c3a691a8d181ef6d6d"/>
      </Part>
    </Part>
    <Part Type="skyrius" Nr="3" Title="VALSTYBĖS TURTO NUOMOS BE KONKURSO ORGANIZAVIMAS IR VYKDYMAS" DocPartId="2fc3daeb3ade4b05a2464c3f71403261" PartId="40e2373e29d442258f0041c5f770e4d1">
      <Part Type="punktas" Nr="39" Abbr="39 p." DocPartId="4e370255276149b58d6ad3c328194dbb" PartId="7adec5a5442f469baa5bfa8068e2774e">
        <Part Type="papunktis" Nr="39.1" Abbr="39.1 pp." DocPartId="f304b83a078f46acbf2aea06c46d0b28" PartId="06c1dc1612c9484c80c92a2fe1c3f356"/>
        <Part Type="papunktis" Nr="39.2" Abbr="39.2 pp." DocPartId="d7f75f983e2842cf898341fed63ddcdb" PartId="c93ab23ba3c84412951fc73e669b2487"/>
      </Part>
      <Part Type="punktas" Nr="40" Abbr="40 p." DocPartId="11b94dcb43ef498681fd882945a64b69" PartId="686ec0a6ac9642a7a932c2cfcf04c83c">
        <Part Type="papunktis" Nr="40.1" Abbr="40.1 pp." DocPartId="84ea19c60e1f4314b606d8e5f9caa6fe" PartId="02492ad4169b4ef48fd4350025f08d68">
          <Part Type="papunktis" Nr="40.1.1" Abbr="40.1.1 pp." DocPartId="5b172ae8f4874873b7dc37ca08e315ea" PartId="4e7b852ba8c54df0a4d49425c12b608c"/>
          <Part Type="papunktis" Nr="40.1.2" Abbr="40.1.2 pp." DocPartId="75474fd9c71a49e2b6e4025a6c6d9425" PartId="f2858976c836466bb508f624cda8e587"/>
          <Part Type="papunktis" Nr="40.1.3" Abbr="40.1.3 pp." DocPartId="5b042f9334924b1f99c70d66db79077e" PartId="8803d408fc8e469d93114a0a5ec362d5"/>
        </Part>
        <Part Type="papunktis" Nr="40.2" Abbr="40.2 pp." DocPartId="ae332aad066e4943a63e89dfa8842c8d" PartId="56ac80a306914779aafbd58523059197"/>
        <Part Type="papunktis" Nr="40.3" Abbr="40.3 pp." DocPartId="90c2a679cfc946f78873ee61ef7c47cc" PartId="62bec451edc840c083fc4300bda0190e"/>
        <Part Type="papunktis" Nr="40.4" Abbr="40.4 pp." DocPartId="af1c562776d94374884eb0b05260785b" PartId="e4a286114f2a4eb481afb5c775fc8704"/>
        <Part Type="papunktis" Nr="40.5" Abbr="40.5 pp." DocPartId="5db23c3965dd4bcb98bde85b73eb501c" PartId="dff45ba54f2f4202a85852d19fe854f8"/>
        <Part Type="papunktis" Nr="40.6" Abbr="40.6 pp." DocPartId="d39e39c3b8f1483dae88269192eabc62" PartId="56ecea7fb3424d4b804610fdf3d181d1"/>
        <Part Type="papunktis" Nr="40.7" Abbr="40.7 pp." DocPartId="35baa9cddeb545609f98a42440d56974" PartId="c904f325275a4d38aa79bbcd18806052"/>
      </Part>
      <Part Type="punktas" Nr="41" Abbr="41 p." DocPartId="9a1a3572accb4e548798930a0b9df27c" PartId="557ea64c5d17492f8cfa5e07d86fc81c"/>
      <Part Type="punktas" Nr="42" Abbr="42 p." DocPartId="129773fbf10040ddb4f3b4385761ad0e" PartId="4bb9ab09b4fe4dcd9588d643b7219742">
        <Part Type="papunktis" Nr="42.1" Abbr="42.1 pp." DocPartId="99da592911e54e6c9767faf0ed8ab08e" PartId="f42605dfbc8a4d2d833050bd35c1ed5a"/>
        <Part Type="papunktis" Nr="42.2" Abbr="42.2 pp." DocPartId="9d7f3ad2bc6b41fe889e4cc520425b06" PartId="1c818a066b2c4c15b87fd5acc7a1da5d"/>
        <Part Type="papunktis" Nr="42.3" Abbr="42.3 pp." DocPartId="39b23b8f74c34426ae652d86de2a7835" PartId="31759082646c46a3949c8ebaa9ac052c"/>
        <Part Type="papunktis" Nr="42.4" Abbr="42.4 pp." DocPartId="a43d13a19149430ebe8162f66f761e76" PartId="d5acc3aa312a476fbea727b68b2891b4"/>
      </Part>
      <Part Type="punktas" Nr="43" Abbr="43 p." DocPartId="415b6ec5561e43b8a870c8da6653aedc" PartId="4b4a94da163a4dfea4b5b5187fc2cc8d"/>
      <Part Type="punktas" Nr="44" Abbr="44 p." DocPartId="cfea3e7b3af34441ac0fc0def46ca2ea" PartId="116874a351c74c5aa0854f5b9c8703a4"/>
    </Part>
    <Part Type="skyrius" Nr="4" Title="NUOMOS SUTARTIES PASIRAŠYMAS IR TURTO PERDAVIMAS" DocPartId="40a316e819aa4552b6a111c4694d820f" PartId="8fa6e5058943445aa72e66c3b357b06f">
      <Part Type="punktas" Nr="45" Abbr="45 p." DocPartId="b8e9886755614be3b7570c1d65c08198" PartId="78792fe64fd9459c8d19f371ca5c822f">
        <Part Type="punktas" Nr="45.1" Abbr="45.1 p." DocPartId="d7f3a853a5794c88903c78d815f64d10" PartId="2547383eb5294e3b82983b7d5a00ad7d"/>
        <Part Type="punktas" Nr="45.2" Abbr="45.2 p." DocPartId="ee460c7afe3846df810131e81b55108a" PartId="b0794c0fd7204ac7aa7dd250492ec8c0"/>
        <Part Type="punktas" Nr="45.3" Abbr="45.3 p." DocPartId="3d5cb5bd0dc44909b03cd791e1c41409" PartId="6a5d8b0ef7ed4f8e9f583d6a4de7fa66"/>
      </Part>
      <Part Type="punktas" Nr="46" Abbr="46 p." DocPartId="e4454ff366534c44a26026dfe984561f" PartId="39630fee8f594d4aa6310744178360a4"/>
    </Part>
    <Part Type="skyrius" Nr="5" Title="BAIGIAMOSIOS NUOSTATOS" DocPartId="b488350e01e24a6da86ce862015d5b9c" PartId="c2aab8600e6944a1a54e3099904f5d10">
      <Part Type="punktas" Nr="47" Abbr="47 p." DocPartId="7bfd4f107380462f9b5ca562304cf66a" PartId="8fb33fd754684c11b93cc93b89ee0b45"/>
      <Part Type="punktas" Nr="48" Abbr="48 p." DocPartId="4ae1e537fc9a469da4a7a1d9552fc256" PartId="94475eed7b7844d29ceae3c2e40b3df9">
        <Part Type="punktas" Nr="48.1" Abbr="48.1 p." DocPartId="0dd17090098142d5a2e9565914e98e7f" PartId="6f1ca64c5619459086d83d9a9b64257a"/>
        <Part Type="punktas" Nr="48.2" Abbr="48.2 p." DocPartId="ffc76a5a613245699d0698219ce4be5d" PartId="04fe8a0996c54da1ab1bd637317ed196"/>
        <Part Type="papunktis" Nr="48.3" Abbr="48.3 pp." DocPartId="c5c15e98e7ab4985aa5c5372ddcfb5ab" PartId="6d8a15bb78fa404d9bd779ffdf6c71c3"/>
      </Part>
      <Part Type="punktas" Nr="49" Abbr="49 p." DocPartId="bdc12e64df11421580e351dfe511e7a2" PartId="21f5569983ca423c9bd68da45b1385f5">
        <Part Type="punktas" Nr="49.1" Abbr="49.1 p." DocPartId="e936234ec8984e308834ef8772472746" PartId="42affaf0e7de414ab5c031248c373ad4"/>
        <Part Type="punktas" Nr="49.2" Abbr="49.2 p." DocPartId="cd1af31b8714491aaad18a1bee29927e" PartId="aa06cb2f137747bc82ecd46100f120d6"/>
        <Part Type="punktas" Nr="49.3" Abbr="49.3 p." DocPartId="105377455add47c099b07e0ffa0cbcc4" PartId="44d86a6747f545aca2c619ee59ddf669"/>
      </Part>
      <Part Type="punktas" Nr="50" Abbr="50 p." DocPartId="547141405e23417aa8d6a95fffcb392b" PartId="ae0fc2afe32743339534254d820a1540"/>
      <Part Type="punktas" Nr="51" Abbr="51 p." DocPartId="2c790a002812401d908620f2317ac859" PartId="4db2f2e3eaa5461cb287339af06c5e2b"/>
      <Part Type="punktas" Nr="52" Abbr="52 p." DocPartId="48cd81b5cf2b4b61bfb6b2334100f509" PartId="d71d3f3f7e73445d93ee251b07d8bfed"/>
    </Part>
    <Part Type="pabaiga" DocPartId="e55fe801598e454d8aff06a132088df9" PartId="a3003f77cea84b69b565d17081c4fab6"/>
  </Part>
  <Part Type="priedas" Nr="1" Abbr="1 pr." DocPartId="89c638e9a0044a72b69573d804e88c7f" PartId="a4afd8fe0b29440e8df071161203062f">
    <Part Type="preambule" DocPartId="69c3726f1c214702bb141bf002756a95" PartId="5bd89c4f7fad48f5bd6f0bfe42cbc7b7"/>
    <Part Type="skyrius" Nr="1" Title="SUTARTIES DALYKAS" DocPartId="05867534810f41289a21735ee01faca6" PartId="e0db78c87c7841e897228475ad59b156">
      <Part Type="punktas" Nr="1.1" Abbr="1 pr. 1.1 p." DocPartId="f3f2acc72e0b4ba79a92c55af7f98d73" PartId="1fa79f5bbd9b49618810d89961754c2d"/>
      <Part Type="punktas" Nr="1.2" Abbr="1 pr. 1.2 p." DocPartId="00ad0c61c9964509a8acf40fc9b0e131" PartId="dccee6550c2149e0bb5b9d2f2489b71a"/>
    </Part>
    <Part Type="skyrius" Nr="2" Title="NUOMOS TERMINAS" DocPartId="86cdfe9abebc464c98bd19301f6a3dc1" PartId="761719daefad419a804bf8f0bd715bf4">
      <Part Type="punktas" Nr="2.1" Abbr="1 pr. 2.1 p." DocPartId="d61aaf53c65b451ab3c25b674b12e173" PartId="55536704f73044398a2e72a3ef0c12d1"/>
    </Part>
    <Part Type="skyrius" Nr="3" Title="NUOMOS MOKESTIS" DocPartId="96aca95230a1414ba7404cf6344bfaa6" PartId="0738436eaeec4ecaaa5857c5008ec120">
      <Part Type="punktas" Nr="3.1" Abbr="1 pr. 3.1 p." DocPartId="edac52da03674c3280a20055e58b667d" PartId="d37228cc3ad94a6ea7d96b41f5e4f07c"/>
      <Part Type="punktas" Nr="3.2" Abbr="1 pr. 3.2 p." DocPartId="271abd4dac09469b83a949e74d77aec1" PartId="a30162d51f814e758f03f0592ccadd42"/>
      <Part Type="punktas" Nr="3.3" Abbr="1 pr. 3.3 p." DocPartId="a0e7b59958744dbbba72828039c3ae21" PartId="e393b23037d64546ab9f5654cb75815f"/>
      <Part Type="punktas" Nr="3.4" Abbr="1 pr. 3.4 p." DocPartId="9b3de703d77d4a748801cc86e2347668" PartId="9ce89489555a4f56b4ae3b6cfc305ac1"/>
      <Part Type="punktas" Nr="3.5" Abbr="1 pr. 3.5 p." DocPartId="9c7919d9bbe3459aa2c6461fad4a9b00" PartId="6d504bb93a1a492aa0d2a1c0503f2f2a"/>
    </Part>
    <Part Type="skyrius" Nr="4" Title="ŠALIŲ TEISĖS IR PAREIGOS" DocPartId="5d9a750b219e47c8acd273210577f086" PartId="d6aeae3b8f194e65af878ab0c0a1a063">
      <Part Type="punktas" Nr="4.1" Abbr="1 pr. 4.1 p." DocPartId="8a87e7b570a04d3e94d9e7daf2201244" PartId="840613d94c2242ec92d540117e4a6b48">
        <Part Type="punktas" Nr="4.1.1" Abbr="1 pr. 4.1.1 p." DocPartId="a1e51076cdd24bbd819ecde56dfc5ca2" PartId="f48c87ad6cf24442bc539c3787f13e75"/>
        <Part Type="punktas" Nr="4.1.2" Abbr="1 pr. 4.1.2 p." DocPartId="2e70198b450c45649a77752034a4878e" PartId="e96cf1683dc74a8f907c23fca7a773fe"/>
        <Part Type="punktas" Nr="4.1.3" Abbr="1 pr. 4.1.3 p." DocPartId="3ef2ec9fdcb1433786d6d362afd29d53" PartId="3e664287135b4491a1309ef9fb2a6ce0"/>
        <Part Type="punktas" Nr="4.1.4" Abbr="1 pr. 4.1.4 p." DocPartId="25499435f3944a2ab916572943455aad" PartId="683fb5da4c2043738f033866133e0c6a"/>
        <Part Type="papunktis" Nr="4.1.5" Abbr="4.1.5 pp." DocPartId="b7b0f003c29c4bc298fbeef0c5ad6dd1" PartId="a3db2fbe2de94444b547ad2e9ff1cd54"/>
      </Part>
      <Part Type="punktas" Nr="4.2" Abbr="1 pr. 4.2 p." DocPartId="1ade47f7714b4dd78926d4b2733d4daf" PartId="7030a56f274b410fa9ece06b22148b9b"/>
      <Part Type="punktas" Nr="4.3" Abbr="1 pr. 4.3 p." DocPartId="68ead26a48cb4076bb73df207f9d9668" PartId="8863d5880b254f0ba1c782086b5fa137">
        <Part Type="punktas" Nr="4.3.1" Abbr="1 pr. 4.3.1 p." DocPartId="c9a451ad353a4bc9a46bb6c22a20e757" PartId="cc825b5004204ebc8bc114ca7305a6b7"/>
        <Part Type="punktas" Nr="4.3.2" Abbr="1 pr. 4.3.2 p." DocPartId="2b5e880c53ca4b96859ed05801aae705" PartId="0de8541496704608af0e9fc2a0bd64cd"/>
        <Part Type="punktas" Nr="4.3.3" Abbr="1 pr. 4.3.3 p." DocPartId="20de6add67324b75b77c6092eb122921" PartId="3e025e09d2764cbb96c48aab35efe109"/>
        <Part Type="punktas" Nr="4.3.4" Abbr="1 pr. 4.3.4 p." DocPartId="f1705aed26a84b5fba085659fab2161d" PartId="30de4682f04b43958830f4187d7c773d"/>
        <Part Type="punktas" Nr="4.3.5" Abbr="1 pr. 4.3.5 p." DocPartId="71e4fefd5ace4113b89ae52257ce7fc3" PartId="e476e04404fc40a186e202e45660b3cc"/>
        <Part Type="punktas" Nr="4.3.6" Abbr="1 pr. 4.3.6 p." DocPartId="6cfe4cc166604723b38a0a56ca373dd7" PartId="d5a9fc47dadd45869941f5eafe286613"/>
      </Part>
      <Part Type="punktas" Nr="4.4" Abbr="1 pr. 4.4 p." DocPartId="dbe8bb3b3d9949d2b529f09622935783" PartId="07f4679db4ce44d896ce6813589a8195"/>
      <Part Type="punktas" Nr="4.5" Abbr="1 pr. 4.5 p." DocPartId="27266ff4d65149a98cd5e9c600f1b4b4" PartId="6b035b0f2b4b48b995aaf7ae3ded8cbb"/>
      <Part Type="punktas" Nr="4.6" Abbr="1 pr. 4.6 p." DocPartId="172ddf07051c45c79eaf7cec51cdfd88" PartId="4f498a31e15b444fbce9ad369a07e3a2"/>
      <Part Type="punktas" Nr="4.7" Abbr="1 pr. 4.7 p." DocPartId="fef6af21155f45aa9a40054613ba2757" PartId="90126acdec684034a4b0a9411890dcca"/>
    </Part>
    <Part Type="skyrius" Nr="5" Title="ŠALIŲ ATSAKOMYBĖ" DocPartId="188ac3fd696448a18d7a98231a196f20" PartId="726e4781e6d24b6c9984632b8b43fbca">
      <Part Type="punktas" Nr="5.1" Abbr="1 pr. 5.1 p." DocPartId="d0cc6868b91348e49d6f3378555140e9" PartId="156a35eb6a994cda96d9c2da98844929"/>
      <Part Type="punktas" Nr="5.2" Abbr="1 pr. 5.2 p." DocPartId="cf59575f50a04bcf9693530f0e283634" PartId="53858e2900624c82824491cd3c43d913"/>
      <Part Type="punktas" Nr="5.3" Abbr="1 pr. 5.3 p." DocPartId="3404491a813a42bf9fce56774ed13c22" PartId="5ae4dd43c09845bb9de4ca1c7d2384ca"/>
    </Part>
    <Part Type="skyrius" Nr="6" Title="SUTARTIES GALIOJIMAS, ATNAUJINIMAS, PAKEITIMAS IR PASIBAIGIMAS" DocPartId="61820b79363d4320857ffec5f796cf09" PartId="2d1cef1158fa4c48ab262b4fdb757a7a">
      <Part Type="punktas" Nr="6.1" Abbr="1 pr. 6.1 p." DocPartId="f790f2611a334f8abbc0434e298d7776" PartId="0be563cf861d4f3aad9e5fb44df6fdc0"/>
      <Part Type="punktas" Nr="6.2" Abbr="1 pr. 6.2 p." DocPartId="ec30250e1e764214aba0350e986f60cd" PartId="41f35750cf6f47a29ddd04bd8ba443bd"/>
      <Part Type="punktas" Nr="6.3" Abbr="1 pr. 6.3 p." DocPartId="3b81471cdff04c65bc73bd19d42cb4ff" PartId="dce37624243f4d689a901cf5b8551738"/>
      <Part Type="punktas" Nr="6.4" Abbr="1 pr. 6.4 p." DocPartId="3c2b5fcc892c4765a9b117f56c858d19" PartId="223e68d938b04ce5ad9a215becd74c2a"/>
      <Part Type="punktas" Nr="6.5" Abbr="1 pr. 6.5 p." DocPartId="e10417665898472290c68c0c29070c0f" PartId="a53880b292f7441385d92e765d97a17c">
        <Part Type="punktas" Nr="6.5.1" Abbr="1 pr. 6.5.1 p." DocPartId="ecb47e0f1b2f41bbae5ba981efe09c31" PartId="ee2df86a36a94c0faff59ad8bd7a16ae"/>
        <Part Type="punktas" Nr="6.5.2" Abbr="1 pr. 6.5.2 p." DocPartId="b6c9161c887f4f39a37bcd773ed09bcb" PartId="ab989ff28f0d45688a0f00a6b53104be"/>
        <Part Type="punktas" Nr="6.5.3" Abbr="1 pr. 6.5.3 p." DocPartId="66cf84cfc5de440e874d3430f997e814" PartId="84db2298d87c4500bd4f87cbc70ebb5d"/>
        <Part Type="punktas" Nr="6.5.4" Abbr="1 pr. 6.5.4 p." DocPartId="8ef56faea5104757814cff9956557ade" PartId="d54eabbb19a9457aab04ddd31a6601fd"/>
      </Part>
    </Part>
    <Part Type="skyrius" Nr="7" Title="NENUGALIMOS JĖGOS (FORCE MAJEURE) APLINKYBĖS" DocPartId="a880a239ef1042e398a588032711af2d" PartId="1e6f7637519b4cafbfd1e7349320fa60">
      <Part Type="punktas" Nr="7.1" Abbr="1 pr. 7.1 p." DocPartId="4ddf647359e449d5b046f9de55e3166f" PartId="6d67b4b245304f43a7fe11598d4fd934"/>
      <Part Type="punktas" Nr="7.2" Abbr="1 pr. 7.2 p." DocPartId="f7dc8f47debf44cb9df79a365e6a5345" PartId="e003b76adc524e4cab5e9e070bca55a9"/>
      <Part Type="punktas" Nr="7.3" Abbr="1 pr. 7.3 p." DocPartId="e46f82a0ca594fa1a4c4e5ef13694b6f" PartId="24dbba2bbf6d4a02a7d57bcb1decf854"/>
    </Part>
    <Part Type="skyrius" Nr="8" Title="BAIGIAMOSIOS NUOSTATOS" DocPartId="bc77a7b9a9a6455ab71b9bc71f97e63a" PartId="d0eee555a11147229793f38f1cf2d50e">
      <Part Type="punktas" Nr="8.1" Abbr="1 pr. 8.1 p." DocPartId="988da55ffd874546989ee963f348bd0e" PartId="5e517d720daa40d484c3b319c5b0a298"/>
      <Part Type="punktas" Nr="8.2" Abbr="1 pr. 8.2 p." DocPartId="2791cf6a39f3441c9f101819fac13b29" PartId="3b8d10b3488b4f33bea20f7d737e871a"/>
      <Part Type="punktas" Nr="8.3" Abbr="1 pr. 8.3 p." DocPartId="8b23024ce827462d94976a46eb3f6e00" PartId="e412e4c3e7824cd88e37c624e321da85"/>
      <Part Type="punktas" Nr="8.4" Abbr="1 pr. 8.4 p." DocPartId="d746aa76920142e2afbe9afcfa51c6e5" PartId="cff5dc8537054d279a7b69d07c8b4ad1">
        <Part Type="punktas" Nr="8.4.1" Abbr="1 pr. 8.4.1 p." DocPartId="86f38336bd4846fda8b301b1e32f271c" PartId="c6cd400f0be44009afc52073d23ef2ec"/>
        <Part Type="punktas" Nr="8.4.2" Abbr="1 pr. 8.4.2 p." DocPartId="b858d89d1f204413bfd82ff0f3a5c44b" PartId="a56c561fe34648c5a6ceda4016f356da"/>
      </Part>
    </Part>
    <Part Type="skyrius" Nr="9" Title="SUTARTIES ŠALIŲ REKVIZITAI IR ADRESAI" DocPartId="7235ffe6c9154ba1b8035f2bdabbd818" PartId="c850af75935d43c6af23b82db1731a34"/>
    <Part Type="pabaiga" DocPartId="3ef2259b2403482ca3df01438c7980db" PartId="7f5c48774c094ea189964609ead2840a"/>
  </Part>
  <Part Type="priedas" Nr="2" Abbr="2 pr." Title="(Valstybės ilgalaikio materialiojo turto perdavimo ir priėmimo akto forma)" DocPartId="119e4ceb53004241aea1e209cb68477b" PartId="ee546d42557e4d3d98c145234e311196">
    <Part Type="pabaiga" DocPartId="770f72c5ebd34d798644cf72131dc0ac" PartId="e5b56f4f16d7469a828d09f6fa1a0d48"/>
  </Part>
  <Part Type="patvirtinta" Title="VALSTYBĖS IR SAVIVALDYBIŲ NEKILNOJAMOJO TURTO NUOMOS VIEŠOJO KONKURSO ORGANIZAVIMO IR VYKDYMO INFORMACINIŲ TECHNOLOGIJŲ PRIEMONĖMIS TVARKOS APRAŠAS" DocPartId="5d676b971e684300a635ed5f1603f15a" PartId="ac24559c3d1d4023bd9bd1c816e411d1">
    <Part Type="skyrius" Nr="1" Title="BENDROSIOS NUOSTATOS" DocPartId="12970f4992e14e579458cb1a2a60458f" PartId="55967a43ef6644a191ec0ccc356aca9a">
      <Part Type="punktas" Nr="1" Abbr="1 p." DocPartId="ca6752720be045dfb853330e241b79fa" PartId="71ba13d854c846308d09b428245b5f13"/>
      <Part Type="punktas" Nr="2" Abbr="2 p." DocPartId="4ca0fc5025ff4f0b8a07e4ce1bbecc98" PartId="67ba1c8e0ed94a99b75be8faf0ce52ed">
        <Part Type="papunktis" Nr="2.1" Abbr="2.1 pp." DocPartId="b6ecb107a29b47eb86e061b04d32eeb4" PartId="259bda2f15a94f47a75ac5bfa4e37ec1"/>
        <Part Type="papunktis" Nr="2.2" Abbr="2.2 pp." DocPartId="65752b4c2c0547e390aec6565d73acc8" PartId="6227df6f47f24b769b73b5294ff3df03"/>
      </Part>
      <Part Type="punktas" Nr="3" Abbr="3 p." DocPartId="17af66819e1a4e3a9e17471347347261" PartId="5165e601c63c4813a7159dbe2e0b9ed1"/>
    </Part>
    <Part Type="skyrius" Nr="2" Title="E. KONKURSO INICIJAVIMAS IR NUOMOS SĄLYGŲ NUSTATYMAS" DocPartId="18ddfa1f36b4473a81c8980ed7d85500" PartId="b80d62cc653c45a892581ce042dcd7f3">
      <Part Type="punktas" Nr="4" Abbr="4 p." DocPartId="b8932bbda53b41388e18e9a89754ee02" PartId="6c17134ed2744e4aa3c94ac1ba1d3f70"/>
      <Part Type="punktas" Nr="5" Abbr="5 p." DocPartId="5771791fb43349e3b54b56c821a3a23d" PartId="54e207a0a5b94058941a6eec8198dc35"/>
      <Part Type="punktas" Nr="6" Abbr="6 p." DocPartId="f06f11005d2f41149f1b6a7821634a07" PartId="078733a2b0a142b48bee83a40877a786">
        <Part Type="papunktis" Nr="6.1" Abbr="6.1 pp." DocPartId="d97e839a791644e9b0d1b88f6b4b1d8b" PartId="0ca6efd6b4814a49a9248343382308ca"/>
        <Part Type="papunktis" Nr="6.2" Abbr="6.2 pp." DocPartId="3cef28344b5c4f2897392a0ccaa2d75a" PartId="7a52011e7aee4d0e97c60843a26cffad"/>
        <Part Type="papunktis" Nr="6.3" Abbr="6.3 pp." DocPartId="8307a86072364c29a37e1a49f38f466f" PartId="bbc4e9bee1884c26ba461100f0bc6a10"/>
        <Part Type="papunktis" Nr="6.4" Abbr="6.4 pp." DocPartId="0726d9ddeaa3420ba45bef6a8d7bfb60" PartId="793596621e0642c2814a00bd545df808"/>
        <Part Type="papunktis" Nr="6.5" Abbr="6.5 pp." DocPartId="c71171b7f182446cb0a88d094568c210" PartId="c622a15bb60a4a0d9b28b8274177b21a"/>
        <Part Type="papunktis" Nr="6.6" Abbr="6.6 pp." DocPartId="c4080b6e58e345a4ae5b02a19d475570" PartId="d8678308a1a749d192c5ee8b282f8a4b"/>
        <Part Type="papunktis" Nr="6.7" Abbr="6.7 pp." DocPartId="c757f21b5ad344fe84ec75962b711237" PartId="d515d0b9d5ba4a088e29d3751a1e7a17"/>
        <Part Type="papunktis" Nr="6.8" Abbr="6.8 pp." DocPartId="82af8cd7b0de4a8dae26a7a1bc0fe5da" PartId="a71bcc4083974b7398a56c21e60f011a"/>
        <Part Type="papunktis" Nr="6.9" Abbr="6.9 pp." DocPartId="731d20a686ca4245b522f5ad91273bf6" PartId="cac4efe9f1f0454f9ad71dbe948dbd54"/>
        <Part Type="papunktis" Nr="6.10" Abbr="6.10 pp." DocPartId="2f865ab7f5a64ed794cc5f34de0510a3" PartId="eeeb15b79dc743e79bcc3491e6810829"/>
        <Part Type="papunktis" Nr="6.11" Abbr="6.11 pp." DocPartId="86067b9ea2ad44c98ea242d0166b169b" PartId="241bcb6e7c0248e0986881b0169d01b3"/>
        <Part Type="papunktis" Nr="6.12" Abbr="6.12 pp." DocPartId="4cd9b9012c0a42ee8ec9683fc9e6732d" PartId="77ca82840f90450190d39714c7855f6f"/>
        <Part Type="papunktis" Nr="6.13" Abbr="6.13 pp." DocPartId="4b570fc9741c4fa6ad12f8839e31d93c" PartId="74fc3fa978d94556a1a4dbabcc0f1e43"/>
        <Part Type="papunktis" Nr="6.14" Abbr="6.14 pp." DocPartId="32ccaa0d235c43dc97b4875bd67d1abc" PartId="266b6b749b4e4a72af65bd504e81776b"/>
        <Part Type="papunktis" Nr="6.15" Abbr="6.15 pp." DocPartId="c3f703d999b34e439aa0e2b89b89fae9" PartId="90318bbcefb34db09a98223e289f3fce"/>
      </Part>
    </Part>
    <Part Type="skyrius" Nr="3" Title="E. KONKURSO DALYVIŲ REGISTRAVIMO TVARKA" DocPartId="b3cd303426ab43fa83ebf699ffcc63cb" PartId="4763680b89774a2db49ca139dbbd27e3">
      <Part Type="skirsnis" Nr="1" Title="Į E. KONKURSĄ REGISTRUOJAMI ASMENYS" DocPartId="535c6f9362d9490d880bb4faf08216c2" PartId="a3e30cf95df34e8eafe00caadbe59524">
        <Part Type="punktas" Nr="7" Abbr="7 p." DocPartId="9fe6203f41de47f7b0fb1f3355a84e62" PartId="93b494019e18448cbaedc6f52a65b83a">
          <Part Type="papunktis" Nr="7.1" Abbr="7.1 pp." DocPartId="86aa3798c51745618caa06dee231fac2" PartId="16cc8d5e99d245e58150c75e0f029fe7">
            <Part Type="papunktis" Nr="7.1.1" Abbr="7.1.1 pp." DocPartId="8ffc96d32fef40289ae802a5ed798602" PartId="d323a1b429284d0f983cb3194b871076"/>
            <Part Type="papunktis" Nr="7.1.2" Abbr="7.1.2 pp." DocPartId="83be2c6b0ac84f5495f8b9ad106ceded" PartId="84e555285c0340a5a21bbeda8b2dd750"/>
          </Part>
          <Part Type="papunktis" Nr="7.2" Abbr="7.2 pp." DocPartId="940ce185ef6645d2be7f09503d98976c" PartId="c61b6cda0bad40e0a6423086fec6dc0c">
            <Part Type="papunktis" Nr="7.2.1" Abbr="7.2.1 pp." DocPartId="3fb89c1ecf6849ae8e57d1106444477e" PartId="320bebd03f834456995807c4d5dbef8e"/>
            <Part Type="papunktis" Nr="7.2.2" Abbr="7.2.2 pp." DocPartId="ec15c0bc9b2c41fca5591d3bbf68b557" PartId="eeade400c0064d51bb6e6bbb1517bf3a"/>
            <Part Type="papunktis" Nr="7.2.3" Abbr="7.2.3 pp." DocPartId="4ba2f054e3854546ba5a04f157990307" PartId="9f18d15c7002434589f31cb574b0e5d8"/>
            <Part Type="papunktis" Nr="7.2.4" Abbr="7.2.4 pp." DocPartId="c69ef578abd74b03a477fd4984034591" PartId="e79024bd473d458eb9af8b06ede02a94"/>
          </Part>
          <Part Type="papunktis" Nr="7.3" Abbr="7.3 pp." DocPartId="57f5e3977b4240d9bec46f78bb818be8" PartId="79565579654448218fc5df51d06dc6e8"/>
          <Part Type="papunktis" Nr="7.4" Abbr="7.4 pp." DocPartId="5b233948e9d343fe91d79f17c3a22d13" PartId="366833273c43465ebea60526cec3f3e1"/>
        </Part>
      </Part>
      <Part Type="skirsnis" Nr="2" Title="E. KONKURSO DALYVIŲ REGISTRACIJA" DocPartId="e4c38ead6e2b4f7ab54dd036192f948c" PartId="2a1619987c894292a67defb072d1ed41">
        <Part Type="punktas" Nr="8" Abbr="8 p." DocPartId="c1c9ef7399bb4e5fbfe62edf963c2b1c" PartId="15d275d8105247fd8169d6788511ab22"/>
        <Part Type="punktas" Nr="9" Abbr="9 p." DocPartId="d57c2caba5b14c57b1440276006f13fe" PartId="57c9b746b54a451686df6f03d6ca511f"/>
        <Part Type="punktas" Nr="10" Abbr="10 p." DocPartId="dc103b7cf02844bea4d33ee69edd9872" PartId="265679840f154094b4c3326dcfc9c9d9"/>
        <Part Type="punktas" Nr="11" Abbr="11 p." DocPartId="a9e532349f7947c9815de80403664b17" PartId="86b86a47d78d476092282fde67a52449"/>
        <Part Type="punktas" Nr="12" Abbr="12 p." DocPartId="4ec8dff0ef884b74859ae894b365cbc9" PartId="707c5bcbbd9f4e468698fb395073ca74"/>
        <Part Type="punktas" Nr="13" Abbr="13 p." DocPartId="66ff2c620a3740878ae621d4280e63d4" PartId="a57e55c4477141a48c2422bc972f7182"/>
        <Part Type="punktas" Nr="14" Abbr="14 p." DocPartId="2b9bb534b54c4e518ed8cd12bd90068d" PartId="2e1dd0aa0bac468ea3e3814472e08558"/>
      </Part>
    </Part>
    <Part Type="skyrius" Nr="4" Title="E. KONKURSO VYKDYMAS" DocPartId="38c8ca77653d44a38ecf8ef896512045" PartId="6f9297a2f17d4902bc38a9f7d54b6cc3">
      <Part Type="punktas" Nr="15" Abbr="15 p." DocPartId="ff5c3144c86c4a18a2852fef4d38d0eb" PartId="136b029fea554df3a76c8ebfbb541ed7"/>
      <Part Type="punktas" Nr="16" Abbr="16 p." DocPartId="797f95d891514b13b2e824763c77d10e" PartId="45307832753d4b64aa0020ca4c142af1"/>
      <Part Type="punktas" Nr="17" Abbr="17 p." DocPartId="718e1ac454934c038ebe5b1bc1930445" PartId="d0f736e42a0141c59b3306568c16c474"/>
      <Part Type="punktas" Nr="18" Abbr="18 p." DocPartId="0707bab1363945d59858b3f49599dd1e" PartId="9eacc919055d4829911adc158ca32484"/>
      <Part Type="punktas" Nr="19" Abbr="19 p." DocPartId="9fba03408978442a9770d55835b10357" PartId="6791196161464cfab55d44097d791df1"/>
      <Part Type="punktas" Nr="20" Abbr="20 p." DocPartId="31e249edf32e4e03805e390827980eea" PartId="2bc839cb4c7d42409c8d887169f49b00"/>
      <Part Type="punktas" Nr="21" Abbr="21 p." DocPartId="c379e762aa984757988a287895b6fc12" PartId="9cc26f3ccc254b6eb13df67c34e3c432"/>
      <Part Type="punktas" Nr="22" Abbr="22 p." DocPartId="7278f5c56fe84c99a177e3e176fa4b54" PartId="c19faf6151604085ab6a32e6fbebd551">
        <Part Type="papunktis" Nr="22.1" Abbr="22.1 pp." DocPartId="5622f0d5d6e045baa1b802efddb00461" PartId="8c88d4c8be224fb991b10d7702973f7a"/>
        <Part Type="papunktis" Nr="22.2" Abbr="22.2 pp." DocPartId="ffc4ddd07e2f4c36b8cb1f099827c0a0" PartId="7f03af054e86470aa05e6fb6eafca495"/>
        <Part Type="papunktis" Nr="22.3" Abbr="22.3 pp." DocPartId="e04b8b42150c40e4a0485e62410e9ce0" PartId="07fe5c88ec9a41ab983354d47f38cdae"/>
        <Part Type="papunktis" Nr="22.4" Abbr="22.4 pp." DocPartId="9282b18b0b724fbd897c53dc247108d1" PartId="76e8d9bac03f4231b2b68771e02bfc29"/>
      </Part>
      <Part Type="punktas" Nr="23" Abbr="23 p." DocPartId="1116e94669164441ad88ead715409e1b" PartId="444d2f6b45634a54aed3a69bb854543c"/>
      <Part Type="punktas" Nr="24" Abbr="24 p." DocPartId="0cdbf84391d54eaca44c2f4d0fbbc367" PartId="a6e055adfa61482ab9e8cc90268cf6b1">
        <Part Type="papunktis" Nr="24.1" Abbr="24.1 pp." DocPartId="ae7ebfef045c4a46976fd105d63a3c09" PartId="366aa7e8710c4fc596bacbb9bd2e32ca"/>
        <Part Type="papunktis" Nr="24.2" Abbr="24.2 pp." DocPartId="f77c1cd859c94ddea28f2a5332571725" PartId="c0ace3557f4141f38d9742f074627997"/>
      </Part>
      <Part Type="punktas" Nr="25" Abbr="25 p." DocPartId="b7760aaec50040a0a214ad5431cc75e3" PartId="52786df681054aafacebef13964f08de"/>
      <Part Type="punktas" Nr="26" Abbr="26 p." DocPartId="e69a6bea8d7046dba236a63d0c02377c" PartId="ee13abd23a6249c089bb0b35738082c5">
        <Part Type="papunktis" Nr="26.1" Abbr="26.1 pp." DocPartId="e3348c0c8fa94c3bb10d871fe5e5f85f" PartId="4eef768ece9341bb97727a2affb14dad"/>
        <Part Type="papunktis" Nr="26.2" Abbr="26.2 pp." DocPartId="48c058ed185f4d21ac12c879b9e1bbf3" PartId="3a2c91461c794bbf94ce40718d41cbbe"/>
        <Part Type="papunktis" Nr="26.3" Abbr="26.3 pp." DocPartId="50d6874c434b4677b6873dcaa6eec8ca" PartId="f4cde8dbb0e84f5fbeb6af0c7f0259d2"/>
      </Part>
      <Part Type="punktas" Nr="27" Abbr="27 p." DocPartId="fa57034223e84b0ca899a00e23d687f8" PartId="d3a740de770e4d0fa4210d5a66a16648"/>
    </Part>
    <Part Type="skyrius" Nr="5" Title="E. KONKURSO PABAIGA IR NUOMOS SUTARČIŲ SUDARYMAS" DocPartId="999af07b93d44b58836642a0d12e6aa0" PartId="e2586887b1cf454a90026f0f53ce264d">
      <Part Type="punktas" Nr="28" Abbr="28 p." DocPartId="5beee3cc58f542c49f6f9a6074fed4a6" PartId="0fa5ce5f864d4b6894c8b26187700572"/>
      <Part Type="punktas" Nr="29" Abbr="29 p." DocPartId="81ad9cb3bca04e61af56f7598628cc43" PartId="55c0241d778e4782b5e647688955b79c"/>
      <Part Type="punktas" Nr="30" Abbr="30 p." DocPartId="0b4aebf850274944a50e750475345135" PartId="20bbcd88d75e46c9b717eefbdbccae1e"/>
      <Part Type="punktas" Nr="31" Abbr="31 p." DocPartId="aee0768b4c424ee78eaf5207ee7876f8" PartId="1cc2d3998baa4bc9abf2ef82f73e38f4"/>
      <Part Type="punktas" Nr="32" Abbr="32 p." DocPartId="d1cc5d41bd5149ae94b4f4ee2a52a39a" PartId="fa44cbdce38a44e38f0b7c35e1ce7f0a"/>
      <Part Type="punktas" Nr="33" Abbr="33 p." DocPartId="928599225a04454abca9e3deb8e72985" PartId="2662e3ea728c4c93aa3197da297716ca"/>
      <Part Type="punktas" Nr="34" Abbr="34 p." DocPartId="156b1e8126be4af283c738d8132053e7" PartId="7cc5285fa8474fce92d38d0e8cd44f8a"/>
    </Part>
  </Part>
</Parts>
</file>

<file path=customXml/itemProps1.xml><?xml version="1.0" encoding="utf-8"?>
<ds:datastoreItem xmlns:ds="http://schemas.openxmlformats.org/officeDocument/2006/customXml" ds:itemID="{D40ECC66-130D-41AE-931F-DF38CEFBD4F7}">
  <ds:schemaRefs>
    <ds:schemaRef ds:uri="http://lrs.lt/TAIS/DocParts"/>
  </ds:schemaRefs>
</ds:datastoreItem>
</file>

<file path=docProps/app.xml><?xml version="1.0" encoding="utf-8"?>
<Properties xmlns="http://schemas.openxmlformats.org/officeDocument/2006/extended-properties">
  <Template>Normal.dotm</Template>
  <TotalTime>121</TotalTime>
  <Pages>22</Pages>
  <Words>43194</Words>
  <Characters>24622</Characters>
  <Application>Microsoft Office Word</Application>
  <DocSecurity>0</DocSecurity>
  <Lines>205</Lines>
  <Paragraphs>135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67681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2015-10-04T03:11:00Z</dcterms:created>
  <dc:creator>Tadeuš Buivid</dc:creator>
  <lastModifiedBy>BODIN Aušra</lastModifiedBy>
  <dcterms:modified xsi:type="dcterms:W3CDTF">2020-05-08T04:30:00Z</dcterms:modified>
  <revision>40</revision>
</coreProperties>
</file>