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3841A4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Redaguota: 1996 04 03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LIETUVOS RESPUBLIKOS LIETUVOS BANKO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ĮSTATYMO PAKEITIMO IR PAPILDYMO ĮSTATYMAS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RESPUBLIKOS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</w:t>
      </w:r>
      <w:r>
        <w:rPr>
          <w:rFonts w:ascii="Courier New" w:hAnsi="Courier New"/>
          <w:lang w:val="lt-LT"/>
        </w:rPr>
        <w:t xml:space="preserve">                  LIETUVOS BANKO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1994 m.  gruodžio 1 d. Nr.I-678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BENDROSIOS NUOSTATOS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</w:t>
      </w:r>
      <w:r>
        <w:rPr>
          <w:rFonts w:ascii="Courier New" w:hAnsi="Courier New"/>
          <w:lang w:val="lt-LT"/>
        </w:rPr>
        <w:t>raipsnis. Lietuvos bankas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Respublikoje  centrinis bankas yra Lietuvos bankas,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kuris nuosavybės teise priklauso Lietuvos valstybei.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banką  steigia ir  likviduoja Lietuvos 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Seimas.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Lietuvos banko </w:t>
      </w:r>
      <w:r>
        <w:rPr>
          <w:rFonts w:ascii="Courier New" w:hAnsi="Courier New"/>
          <w:lang w:val="lt-LT"/>
        </w:rPr>
        <w:t>teisinis statusas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yra juridinis asmuo.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bankas   turi  antspaudą,   kuriame  yra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herbas ir žodžiai "Lietuvos bankas".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buveinė yra Vilniuje.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valstybė  neatsako už  Lie</w:t>
      </w:r>
      <w:r>
        <w:rPr>
          <w:rFonts w:ascii="Courier New" w:hAnsi="Courier New"/>
          <w:lang w:val="lt-LT"/>
        </w:rPr>
        <w:t>tuvos banko  prievoles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bankas   neatsako  už   Lietuvos  valstybės  prievoles,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tuos  atvejus, kai  pats Lietuvos  bankas prisiima tokią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atsakomybę arba  kai  tokią  Lietuvos  banko  atsakomybę  nustato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įstatymai.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atskaitingas Lietuvos Respublikos Seimui.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Lietuvos banko nepriklausomumas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Įgyvendindamas šio įstatymo nustatytus tikslus ir atlikdamas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funkcijas,  Lietuvos bankas vadovaujasi Lietuvos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</w:t>
      </w:r>
      <w:r>
        <w:rPr>
          <w:rFonts w:ascii="Courier New" w:hAnsi="Courier New"/>
          <w:lang w:val="lt-LT"/>
        </w:rPr>
        <w:t>ucija, įstatymais  ir yra  nepavaldus Lietuvos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Vyriausybei bei kitoms valstybės vykdomosios valdžios įstaigoms.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Lietuvos banko skyriai, filialai,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įstaigos, įmonės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 xml:space="preserve">     Lietuvos bankas  turi teisę steigt</w:t>
      </w:r>
      <w:r>
        <w:rPr>
          <w:rFonts w:ascii="Courier New" w:hAnsi="Courier New"/>
          <w:lang w:val="lt-LT"/>
        </w:rPr>
        <w:t>i skyrius, filialus, kitas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įstaigas ir įmones savo funkcijoms atlikti.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Lietuvos banko užsienio ryšiai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bankas   atstovauja  Lietuvos  valstybei  užsienio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valstybių  centriniuose  bankuose,  tarptautiniuose  bankuose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kitose  tarptautinėse   finansinėse     institucijose,  taip  pat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tarpvalstybiniuose pasitarimuose  (tarybose) pinigų,  valiutos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politikos klausimais.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bankas   gali  būti   tarptautinių   ir   užsienio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institucijų akcininku,  jei </w:t>
      </w:r>
      <w:r>
        <w:rPr>
          <w:rFonts w:ascii="Courier New" w:hAnsi="Courier New"/>
          <w:lang w:val="lt-LT"/>
        </w:rPr>
        <w:t>tai  susiję su nacionalinės valiutos,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tarptautinių kreditų  ir  atsiskaitymų  politikos  tobulinimu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banko tikslų įgyvendinimu.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Lietuvos banko išimtinė teisė leisti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pinigus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Pinigų   emisijos    tei</w:t>
      </w:r>
      <w:r>
        <w:rPr>
          <w:rFonts w:ascii="Courier New" w:hAnsi="Courier New"/>
          <w:lang w:val="lt-LT"/>
        </w:rPr>
        <w:t>sę   turi   tik   Lietuvos   bankas.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Įgyvendindamas ją, Lietuvos bankas: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nustato  Lietuvos Respublikos  pinigų  nominalus,  formą,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skiriamuosius, apsaugos  ir mokumo  požymius, organizuoja  pinigų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gaminimą, transportavimą  bei jų saugojimą, nustato</w:t>
      </w:r>
      <w:r>
        <w:rPr>
          <w:rFonts w:ascii="Courier New" w:hAnsi="Courier New"/>
          <w:lang w:val="lt-LT"/>
        </w:rPr>
        <w:t xml:space="preserve"> susidėvėjusių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sugadintų  pinigų  išėmimo  iš  apyvartos,  jų  pakeitimo  bei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sunaikinimo tvarką,  sudaro rezervinius  piniginių ženklų fondus,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pinigų ekspertizės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įstatymo  nustatyta tvarka  išleidžia į apyvartą ir išima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apyva</w:t>
      </w:r>
      <w:r>
        <w:rPr>
          <w:rFonts w:ascii="Courier New" w:hAnsi="Courier New"/>
          <w:lang w:val="lt-LT"/>
        </w:rPr>
        <w:t>rtos  Lietuvos Respublikos  pinigus. Lietuvos bankas taip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gali  išimti iš  apyvartos banknotus  ir monetas  pakeisdamas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 kitais.  Pakeitimo  tvarką  nustato  ir  paskelbia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</w:t>
      </w:r>
      <w:r>
        <w:rPr>
          <w:rFonts w:ascii="Courier New" w:hAnsi="Courier New"/>
          <w:lang w:val="lt-LT"/>
        </w:rPr>
        <w:t>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Lietuvos banko pagrindinis tikslas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Pagrindinis  Lietuvos   banko  tikslas   -  siekti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pinigų stabilumo.      Įgyvendindamas      pagrindinį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tikslą, Lietuvos bankas turi</w:t>
      </w:r>
      <w:r>
        <w:rPr>
          <w:rFonts w:ascii="Courier New" w:hAnsi="Courier New"/>
          <w:lang w:val="lt-LT"/>
        </w:rPr>
        <w:t>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užtikrinti   patikimą   pinigų   rinkos,   kredito 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atsiskaitymų sistemos funkcionavimą;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palaikyti   Lietuvos  Respublikos   Vyriausybės  vykdomą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ekonominę politiką, jei ji neprieštarauja pagrindiniam tikslui.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</w:t>
      </w:r>
      <w:r>
        <w:rPr>
          <w:rFonts w:ascii="Courier New" w:hAnsi="Courier New"/>
          <w:lang w:val="lt-LT"/>
        </w:rPr>
        <w:t>Lietuvos banko funkcijos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bankas,  įgyvendindamas savo  tikslus, atlieka šias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pagrindines funkcijas: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išleidžia  į apyvartą  ir  išima  iš  apyvartos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pinigus;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gali  aptarnauti Lietuvos Respublikos valdžios</w:t>
      </w:r>
      <w:r>
        <w:rPr>
          <w:rFonts w:ascii="Courier New" w:hAnsi="Courier New"/>
          <w:lang w:val="lt-LT"/>
        </w:rPr>
        <w:t xml:space="preserve"> ir 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sąskaitas;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 Lietuvos Respublikos Vyriausybės išleidžiamų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vertybinių popierių  pardavimą, išpirkimą  bei  palūkanų  už  jas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išmokėjimą  ir   veikia  kaip   valstybės   vertybinių   popierių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registratorius;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</w:t>
      </w:r>
      <w:r>
        <w:rPr>
          <w:rFonts w:ascii="Courier New" w:hAnsi="Courier New"/>
          <w:lang w:val="lt-LT"/>
        </w:rPr>
        <w:t>) įgyvendina  įstatymų  nustatyta  tvarka  pinigų  politiką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tvarkydamas   pinigų   ir   kredito   apyvartą   atviros   rinkos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operacijomis ir kitomis priemonėmis;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konsultuoja   Lietuvos  Respublikos   Vyriausybę  pinigų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rinkos, kredito ir atsiskai</w:t>
      </w:r>
      <w:r>
        <w:rPr>
          <w:rFonts w:ascii="Courier New" w:hAnsi="Courier New"/>
          <w:lang w:val="lt-LT"/>
        </w:rPr>
        <w:t>tymų klausimais;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renka ir skelbia pinigų bei finansinę statistiką;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kontroliuoja užsienio valiutos režimo laikymąsi;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saugo  bei valdo  valstybės užsienio  valiutos, aukso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tauriųjų metalų rezervus;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nustato  bankų ir  </w:t>
      </w:r>
      <w:r>
        <w:rPr>
          <w:rFonts w:ascii="Courier New" w:hAnsi="Courier New"/>
          <w:lang w:val="lt-LT"/>
        </w:rPr>
        <w:t>kitų ūkio  subjektų vidaus ir užsienio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atsiskaitymų, tarp jų ir kliringinių atsiskaitymų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išduoda  ir atšaukia  licencijas Lietuvos Respublikos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užsienio  bankams   bei   kitoms   kredito   įstaigoms 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Respublikoje ir prižiūri jų</w:t>
      </w:r>
      <w:r>
        <w:rPr>
          <w:rFonts w:ascii="Courier New" w:hAnsi="Courier New"/>
          <w:lang w:val="lt-LT"/>
        </w:rPr>
        <w:t xml:space="preserve"> veiklą;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įstatymų   nustatyta  tvarka   veikia  kaip  paskutinis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likvidumo šaltinis bankų sistemoje;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organizuoja bankinės informacijos sistemą;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 nustato  bankų  ir  kitų  Lietuvos  banko  licencijuotų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kredito įstaigų apskaitos, </w:t>
      </w:r>
      <w:r>
        <w:rPr>
          <w:rFonts w:ascii="Courier New" w:hAnsi="Courier New"/>
          <w:lang w:val="lt-LT"/>
        </w:rPr>
        <w:t>ataskaitų ir atskaitomybės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sudaro Lietuvos Respublikos mokėjimų balansą;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 atlieka  komercinių  bankų  ir  jų  padalinių, 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 teisinę   registraciją  bei   registruoja  jų   statutus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(įstatus).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</w:t>
      </w:r>
      <w:r>
        <w:rPr>
          <w:rFonts w:ascii="Courier New" w:hAnsi="Courier New"/>
          <w:lang w:val="lt-LT"/>
        </w:rPr>
        <w:t>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Lietuvos banko teisės aktai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bankas    leidžia   teisės   aktus   pagal   savo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</w:t>
      </w:r>
      <w:r>
        <w:rPr>
          <w:rFonts w:ascii="Courier New" w:hAnsi="Courier New"/>
          <w:lang w:val="lt-LT"/>
        </w:rPr>
        <w:t xml:space="preserve">    LIETUVOS BANKO VEIKLOS ORGANIZAVIMAS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IR VALDYMAS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Lietuvos banko valdyba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bankui   vadovauja  banko  valdyba,  kurią  sudaro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pirmininkas, trys jo pavaduotojai ir dešimt narių.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</w:t>
      </w:r>
      <w:r>
        <w:rPr>
          <w:rFonts w:ascii="Courier New" w:hAnsi="Courier New"/>
          <w:lang w:val="lt-LT"/>
        </w:rPr>
        <w:t>s banko  valdybos  pirmininku,  jo  pavaduotojais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nariais gali būti tik Lietuvos Respublikos piliečiai.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 pirmininku,  jo  pavaduotojais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nariais negali būti Respublikos Prezidentas, Lietuvos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Seimo ir  Vyriau</w:t>
      </w:r>
      <w:r>
        <w:rPr>
          <w:rFonts w:ascii="Courier New" w:hAnsi="Courier New"/>
          <w:lang w:val="lt-LT"/>
        </w:rPr>
        <w:t>sybės nariai,  kitų  kredito  įstaigų  tarybų  ar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valdybų nariai.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pirmininką skiria penkeriems metams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atlyginimo   dydį   nustato   Lietuvos   Respublikos   Seimas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Prezidento teikimu.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</w:t>
      </w:r>
      <w:r>
        <w:rPr>
          <w:rFonts w:ascii="Courier New" w:hAnsi="Courier New"/>
          <w:lang w:val="lt-LT"/>
        </w:rPr>
        <w:t>bos pirmininko  pavaduotojus ir  narius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devyneriems metams  skiria Respublikos Prezidentas Lietuvos banko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pirmininko teikimu.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banko   valdyba,  išskyrus   pirmininką  ir  vieną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pirmininko pavaduotoją, atnaujinama trečdaliu kas treji</w:t>
      </w:r>
      <w:r>
        <w:rPr>
          <w:rFonts w:ascii="Courier New" w:hAnsi="Courier New"/>
          <w:lang w:val="lt-LT"/>
        </w:rPr>
        <w:t xml:space="preserve"> metai.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Lietuvos banko valdybos pagrindinės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funkcijos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valdyba: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nustato ir tvirtina Lietuvos Respublikos pinigų politikos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formas, metodus  ir tvarką,  įskaitant Lietuvos  banko  atliekam</w:t>
      </w:r>
      <w:r>
        <w:rPr>
          <w:rFonts w:ascii="Courier New" w:hAnsi="Courier New"/>
          <w:lang w:val="lt-LT"/>
        </w:rPr>
        <w:t>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operacijų atviroje  rinkoje uždavinius,  rediskonto  ir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banko  paskolų  palūkanų  bei  komerciniams  bankams  privalomųjų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atsargų  normas,   paskolų  ir   depozitų  aukcionų  rengimo  bei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specialios paskirties paskolų teikimo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nu</w:t>
      </w:r>
      <w:r>
        <w:rPr>
          <w:rFonts w:ascii="Courier New" w:hAnsi="Courier New"/>
          <w:lang w:val="lt-LT"/>
        </w:rPr>
        <w:t>stato  ir tvirtina bankų ir kitų kredito įstaigų riziką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ribojančius normatyvus bei privalomųjų atsargų normas bankams;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priima teisės aktus;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sprendžia   klausimus  dėl   Lietuvos  banko  dalyvavimo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užsienio ir tarptautinėse organizacijose;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sprendžia  pinigų išleidimo  į  apyvartą  ir  išėmimo  iš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apyvartos bei  kitus  su  tuo  susijusius  klausimus,  kurie  yra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nustatyti šio įstatymo 6 straipsnyje;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steigia  ir likviduoja  Lietuvos banko skyrius, filialus,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kitas įstaigas ir įm</w:t>
      </w:r>
      <w:r>
        <w:rPr>
          <w:rFonts w:ascii="Courier New" w:hAnsi="Courier New"/>
          <w:lang w:val="lt-LT"/>
        </w:rPr>
        <w:t>ones savo funkcijoms atlikti;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tvirtina  Lietuvos  banko  etatų  sąrašą,  struktūrą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darbo reglamentą;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taiko  įstatymų nustatytas  poveikio priemones bankams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kitoms kredito įstaigoms;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tvirtina  Lietuvos banko  finansi</w:t>
      </w:r>
      <w:r>
        <w:rPr>
          <w:rFonts w:ascii="Courier New" w:hAnsi="Courier New"/>
          <w:lang w:val="lt-LT"/>
        </w:rPr>
        <w:t>nes ir kitas ataskaitas,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kurių sudarymą numato šis įstatymas;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sprendžia   Lietuvos  banko  turto  ir  lėšų  naudojimo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tvirtina iš tarptautinių finansinių institucijų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banko vardu gaunamų užsienio paskolų sąlygas ir ter</w:t>
      </w:r>
      <w:r>
        <w:rPr>
          <w:rFonts w:ascii="Courier New" w:hAnsi="Courier New"/>
          <w:lang w:val="lt-LT"/>
        </w:rPr>
        <w:t>minus;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išduoda ir atšaukia licencijas bankams ir kitoms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įstaigoms;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sprendžia  šio įstatymo 8 straipsnio 11 punkte numatytus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 nustato   atlyginimo  dydį   Lietuvos  banko   valdybos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pirmininko pavaduotojams ir v</w:t>
      </w:r>
      <w:r>
        <w:rPr>
          <w:rFonts w:ascii="Courier New" w:hAnsi="Courier New"/>
          <w:lang w:val="lt-LT"/>
        </w:rPr>
        <w:t>aldybos nariams;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rengia  ir teikia  Lietuvos Respublikos Seimui tvirtinti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banko  ūkinių bei  bendrųjų valdymo  išlaidų  ir  pajamų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metinę sąmatą.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bankas,  įgyvendindamas savo  tikslus, atlieka šias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pagrindines funkcijas: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1) išleidžia  į apyvartą  ir  išima  iš  apyvartos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pinigus;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gali  aptarnauti Lietuvos Respublikos valdžios ir 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 institucijų sąskaitas;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 Lietuvos Respublikos Vyriausybės išleidžiamų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vertybinių popie</w:t>
      </w:r>
      <w:r>
        <w:rPr>
          <w:rFonts w:ascii="Courier New" w:hAnsi="Courier New"/>
          <w:lang w:val="lt-LT"/>
        </w:rPr>
        <w:t>rių  pardavimą, išpirkimą  bei  palūkanų  už  jas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išmokėjimą  ir   veikia  kaip   valstybės   vertybinių   popierių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registratorius;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įgyvendina  įstatymų  nustatyta  tvarka  pinigų  politiką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tvarkydamas   pinigų   ir   kredito   apyvartą   atviros  </w:t>
      </w:r>
      <w:r>
        <w:rPr>
          <w:rFonts w:ascii="Courier New" w:hAnsi="Courier New"/>
          <w:lang w:val="lt-LT"/>
        </w:rPr>
        <w:t xml:space="preserve"> rinkos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operacijomis ir kitomis priemonėmis;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konsultuoja   Lietuvos  Respublikos   Vyriausybę  pinigų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rinkos, kredito ir atsiskaitymų klausimais;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renka ir skelbia pinigų bei finansinę statistiką;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kontroliuoja užsienio valiutos reži</w:t>
      </w:r>
      <w:r>
        <w:rPr>
          <w:rFonts w:ascii="Courier New" w:hAnsi="Courier New"/>
          <w:lang w:val="lt-LT"/>
        </w:rPr>
        <w:t>mo laikymąsi;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saugo  bei valdo  valstybės užsienio  valiutos, aukso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tauriųjų metalų rezervus;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nustato  bankų ir  kitų ūkio  subjektų vidaus ir užsienio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atsiskaitymų, tarp jų ir kliringinių atsiskaitymų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išduoda  ir </w:t>
      </w:r>
      <w:r>
        <w:rPr>
          <w:rFonts w:ascii="Courier New" w:hAnsi="Courier New"/>
          <w:lang w:val="lt-LT"/>
        </w:rPr>
        <w:t>atšaukia  licencijas Lietuvos Respublikos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užsienio  bankams   bei   kitoms   kredito   įstaigoms 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Respublikoje ir prižiūri jų veiklą;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įstatymų   nustatyta  tvarka   veikia  kaip  paskutinis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likvidumo šaltinis bankų sistemoje;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</w:t>
      </w:r>
      <w:r>
        <w:rPr>
          <w:rFonts w:ascii="Courier New" w:hAnsi="Courier New"/>
          <w:lang w:val="lt-LT"/>
        </w:rPr>
        <w:t>) organizuoja bankinės informacijos sistemą;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 nustato  bankų  ir  kitų  Lietuvos  banko  licencijuotų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įstaigų apskaitos, ataskaitų ir atskaitomybės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sudaro Lietuvos Respublikos mokėjimų balansą;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 atlieka  komercini</w:t>
      </w:r>
      <w:r>
        <w:rPr>
          <w:rFonts w:ascii="Courier New" w:hAnsi="Courier New"/>
          <w:lang w:val="lt-LT"/>
        </w:rPr>
        <w:t>ų  bankų  ir  jų  padalinių, 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 teisinę   registraciją  bei   registruoja  jų   statutus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(įstatus).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valdyba gali  dalį valdybos funkcijų pavesti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atlikti valdybos  pirmininkui, išskyrus  šio straipsnio pirmosios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dalies 1,</w:t>
      </w:r>
      <w:r>
        <w:rPr>
          <w:rFonts w:ascii="Courier New" w:hAnsi="Courier New"/>
          <w:lang w:val="lt-LT"/>
        </w:rPr>
        <w:t xml:space="preserve">  2, 4,  5, 8,  9,  10,  11,  12,  13  ir  14  punktuose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nustatytas funkcijas.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Lietuvos banko valdybos narių atleidimas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</w:t>
      </w:r>
      <w:r>
        <w:rPr>
          <w:rFonts w:ascii="Courier New" w:hAnsi="Courier New"/>
          <w:lang w:val="lt-LT"/>
        </w:rPr>
        <w:t xml:space="preserve">   iš pareigų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narys  atleidžiamas prieš  terminą,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 jis   neteko   Lietuvos   Respublikos   pilietybės,   tapo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Prezidentu, Seimo ar Vyriausybės nariu.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narys  gali  būti  atleista</w:t>
      </w:r>
      <w:r>
        <w:rPr>
          <w:rFonts w:ascii="Courier New" w:hAnsi="Courier New"/>
          <w:lang w:val="lt-LT"/>
        </w:rPr>
        <w:t>s  prieš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terminą tik šiais atvejais: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kai  paaiškėja, kad  negali tinkamai  atlikti  darbo  dėl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pablogėjusios sveikatos;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kai  įsiteisėja teismo nuosprendis, kuriuo valdybos narys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nuteisiamas už tyčinį nusikaltimą;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kai tampa bankų ar </w:t>
      </w:r>
      <w:r>
        <w:rPr>
          <w:rFonts w:ascii="Courier New" w:hAnsi="Courier New"/>
          <w:lang w:val="lt-LT"/>
        </w:rPr>
        <w:t>kitų kredito įstaigų tarybų ar valdybų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nariu,  išskyrus   dalyvavimą  tarptautinių  kredito  įstaigų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institucijų, kurių nare yra Lietuvos Respublika, valdyme.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straipsnis.Lietuvos banko valdybos narių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atsistatydinimas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Lietuvos  banko  valdybos  pirmininkas  gali  atsistatydinti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įteikęs pareiškimą Respublikos Prezidentui, o valdybos pirmininko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pavaduotojai ir nariai - Lietuvos banko valdybos pirmininkui.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pirmininko   atsistatydinimo  pareiškimą   svarsto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Seimas, o pirmininko pavaduotojų ir valdybos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- Respublikos Prezidentas.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Sprendimai dėl atsistatydinimo priimami per vieną mėnesį nuo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pareiškimų atsistatydinti įteikimo dienos.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sprendimas  nepriimtas,  atsistatydin</w:t>
      </w:r>
      <w:r>
        <w:rPr>
          <w:rFonts w:ascii="Courier New" w:hAnsi="Courier New"/>
          <w:lang w:val="lt-LT"/>
        </w:rPr>
        <w:t>usiu  laikoma  po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mėnesio nuo pareiškimo padavimo dienos.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Lietuvos banko valdybos posėdžiai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valdybos posėdžiai rengiami prireikus, bet ne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rečiau kaip  du kartus  per  mėnesį.  Valdybos  posėdžių  rengimo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nu</w:t>
      </w:r>
      <w:r>
        <w:rPr>
          <w:rFonts w:ascii="Courier New" w:hAnsi="Courier New"/>
          <w:lang w:val="lt-LT"/>
        </w:rPr>
        <w:t>stato Lietuvos banko valdybos darbo reglamentas.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Apie valdybos  posėdžius  jos  nariams  pranešama  raštu  ne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vėliau kaip prieš dvi darbo dienas.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posėdžiai  yra teisėti,  kai  juose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dalyvauja ne  mažiau kaip  devyni valdy</w:t>
      </w:r>
      <w:r>
        <w:rPr>
          <w:rFonts w:ascii="Courier New" w:hAnsi="Courier New"/>
          <w:lang w:val="lt-LT"/>
        </w:rPr>
        <w:t>bos nariai. Banko valdybos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sprendimai priimami paprasta balsų dauguma.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posėdžiams  pirmininkauja valdybos  pirmininkas  ar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vienas iš  pirmininko pavaduotojų  Lietuvos banko  valdybos darbo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reglamento nustatyta tvarka.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Balsams  pasidaliju</w:t>
      </w:r>
      <w:r>
        <w:rPr>
          <w:rFonts w:ascii="Courier New" w:hAnsi="Courier New"/>
          <w:lang w:val="lt-LT"/>
        </w:rPr>
        <w:t>s  po  lygiai,  lemia  valdybos  posėdžio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pirmininko balsas.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sprendimai   įgyvendinami  jos   nutarimais   arba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pirmininko įsakymais.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Valdybos narių informavimas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 valdybos  posėdyje sprendžiamas klausi</w:t>
      </w:r>
      <w:r>
        <w:rPr>
          <w:rFonts w:ascii="Courier New" w:hAnsi="Courier New"/>
          <w:lang w:val="lt-LT"/>
        </w:rPr>
        <w:t>mas yra susijęs su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 nario  ar  jo  šeimos  nario  komerciniais  interesais,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narys  apie tai praneša prieš svarstymą ir neturi teisės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jame dalyvauti.  Komerciniai interesai  yra valdybos  nario ar jo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šeimos nario  buvimas akcininku,  kredi</w:t>
      </w:r>
      <w:r>
        <w:rPr>
          <w:rFonts w:ascii="Courier New" w:hAnsi="Courier New"/>
          <w:lang w:val="lt-LT"/>
        </w:rPr>
        <w:t>to įstaigos  ar bet kokios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rūšies  įmonės   tarybos  ar  valdybos  nariu,  taip  pat  įmonės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savininku, bendrasavininkiu, dalininku.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Lietuvos banko valdybos narių darbo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apribojimas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valdybos pir</w:t>
      </w:r>
      <w:r>
        <w:rPr>
          <w:rFonts w:ascii="Courier New" w:hAnsi="Courier New"/>
          <w:lang w:val="lt-LT"/>
        </w:rPr>
        <w:t>mininkas, pirmininko pavaduotojai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valdybos  nariai, taip  pat jais buvę asmenys, kol nėra praėję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vieneri metai  nuo jų  pasitraukimo iš  šių pareigų,  negali būti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įstaigų tarybų ar valdybų nariais.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pirmininkas,  jo </w:t>
      </w:r>
      <w:r>
        <w:rPr>
          <w:rFonts w:ascii="Courier New" w:hAnsi="Courier New"/>
          <w:lang w:val="lt-LT"/>
        </w:rPr>
        <w:t>pavaduotojai  gali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dirbti tik  Lietuvos  banke,  išskyrus  mokslinį,  pedagoginį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kultūrinį darbą, gavę valdybos sutikimą.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Lietuvos banko valdybos pirmininkas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valdybos pirmininkas: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Lietuvos ba</w:t>
      </w:r>
      <w:r>
        <w:rPr>
          <w:rFonts w:ascii="Courier New" w:hAnsi="Courier New"/>
          <w:lang w:val="lt-LT"/>
        </w:rPr>
        <w:t>nko darbui ir atsako už jo veiklą;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be atskiro įgaliojimo atstovauja Lietuvos bankui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Respublikoje bei  užsienyje ir  atlieka visus  su tuo  susijusius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sudaro  darbo sutartis su Lietuvos banko darbuotojais bei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ban</w:t>
      </w:r>
      <w:r>
        <w:rPr>
          <w:rFonts w:ascii="Courier New" w:hAnsi="Courier New"/>
          <w:lang w:val="lt-LT"/>
        </w:rPr>
        <w:t>ko   skyrių,  filialų   ar  Lietuvos  banko  įstaigų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vadovais, skatina  pasižymėjusius darbuotojus,  skiria drausmines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nuobaudas;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tvirtina   valdybos   pirmininko   ir   jo   pavaduotojų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pasiskirstymą pareigomis;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išduoda įgaliojimus;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6) tvirtina Lietuvos banko struktūrinių padalinių nuostatus;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kitas Lietuvos banko valdybos pavestas funkcijas.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pirmininkui  nesant, Lietuvos banko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pirmininko  pareigas  jo  pavedimu  eina  vienas  iš  jo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pavaduotojų.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valdybos pirmininkas  arba  jo  pavaduotojas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 dalyvauti   Lietuvos  Respublikos  Vyriausybės  posėdžiuose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patariamojo balso teise.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Atleistas  ar  atstatydintas  iš  Lietuvos  banko  valdybos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pirmininko pareigų a</w:t>
      </w:r>
      <w:r>
        <w:rPr>
          <w:rFonts w:ascii="Courier New" w:hAnsi="Courier New"/>
          <w:lang w:val="lt-LT"/>
        </w:rPr>
        <w:t>smuo Lietuvos banko reikalus naujai paskirtam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banko  valdybos  pirmininkui  arba  laikinai  eiti  šias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pareigas  paskirtam   asmeniui  perduoda   dalyvaujant 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Seimo valdybos paskirtam atstovui, kuris, be kita ko,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pas</w:t>
      </w:r>
      <w:r>
        <w:rPr>
          <w:rFonts w:ascii="Courier New" w:hAnsi="Courier New"/>
          <w:lang w:val="lt-LT"/>
        </w:rPr>
        <w:t>irašo reikal</w:t>
      </w:r>
      <w:r>
        <w:rPr>
          <w:rFonts w:ascii="Courier New" w:hAnsi="Courier New"/>
          <w:lang w:val="lt-LT"/>
        </w:rPr>
        <w:t>ų perdavimo aktą.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Lietuvos banko darbuotojai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darbuotojai atlieka Lietuvos banko funkcijas,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numatytas šiame  įstatyme</w:t>
      </w:r>
      <w:r>
        <w:rPr>
          <w:rFonts w:ascii="Courier New" w:hAnsi="Courier New"/>
          <w:lang w:val="lt-LT"/>
        </w:rPr>
        <w:t>, vadovaudamiesi atitinkamo struktūrinio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padalinio nuostatais ir darbo sutartimi.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darbuotojai gali  dirbti  tik  šiame  banke,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atvejus,  kai  Lietuvos  banko  valdyba  duoda  sutikimą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dirbti ir kitur. Ši nuostata netaikoma šio</w:t>
      </w:r>
      <w:r>
        <w:rPr>
          <w:rFonts w:ascii="Courier New" w:hAnsi="Courier New"/>
          <w:lang w:val="lt-LT"/>
        </w:rPr>
        <w:t xml:space="preserve"> įstatymo 16 straipsnio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antrojoje dalyje numatytais atvejais.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darbuotojams gali būti suteikiamos finansinės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paslaugos (išskyrus  kreditų  teikimą)  Lietuvos  banko  valdybos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ir sąlygomis.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</w:t>
      </w:r>
      <w:r>
        <w:rPr>
          <w:rFonts w:ascii="Courier New" w:hAnsi="Courier New"/>
          <w:lang w:val="lt-LT"/>
        </w:rPr>
        <w:t>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Lietuvos banko paslapčių saugojimas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banko   valdybos  pirmininkas,   jo  pavaduotojai,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nariai ir darbuotojai privalo laikyti paslaptyje žinias,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susijusias su Lietuvos banko veikla.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Žinių, kurios sudaro Lietuvos banko paslaptį, sąrašą nustato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banko valdyba.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Žinios, sudarančios  Lietuvos banko  paslaptį, teikiamos tik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nustatytoms institucijoms ir įstatymų nustatyta tvark</w:t>
      </w:r>
      <w:r>
        <w:rPr>
          <w:rFonts w:ascii="Courier New" w:hAnsi="Courier New"/>
          <w:lang w:val="lt-LT"/>
        </w:rPr>
        <w:t>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žinių,  sudarančių Lietuvos  banko paslaptį,  paskleidimą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neteisėtų  finansinių operacijų  ir sandorių  nuslėpimą kalti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banko  valdybos pirmininkas,  jo pavaduotojai, nariai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darbuotojai atsako įstatymų nustatyta tvarka.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</w:t>
      </w:r>
      <w:r>
        <w:rPr>
          <w:rFonts w:ascii="Courier New" w:hAnsi="Courier New"/>
          <w:lang w:val="lt-LT"/>
        </w:rPr>
        <w:t xml:space="preserve">                   III 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LIETUVOS BANKO KAPITALAI, PAJAMOS IR IŠLAIDOS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Lietuvos banko kapitalai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įstatinis kapitalas yra 50 mln. litų.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Įstatinis  kapitalas  formuojamas  iš  Lietuvos  Respub</w:t>
      </w:r>
      <w:r>
        <w:rPr>
          <w:rFonts w:ascii="Courier New" w:hAnsi="Courier New"/>
          <w:lang w:val="lt-LT"/>
        </w:rPr>
        <w:t>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lėšų ir Lietuvos banko pelno atskaitymų.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atsargos kapitalas  sudaromas  iš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banko pelno  metinių atskaitymų,  kurie daromi  tol, kol atsargos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kapitalo suma pasieks 200 mln. litų. Atsargos kapitalas gali būti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</w:t>
      </w:r>
      <w:r>
        <w:rPr>
          <w:rFonts w:ascii="Courier New" w:hAnsi="Courier New"/>
          <w:lang w:val="lt-LT"/>
        </w:rPr>
        <w:t>udojamas  tik  banko  nuostoliams  atlyginti.  Panaudojus  dalį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atsargos kapitalo  banko nuostoliams  atlyginti, vėl daromi pelno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atskaitymai šiam kapitalui, kol jis pasieks 200 mln. litų.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</w:t>
      </w:r>
      <w:r>
        <w:rPr>
          <w:rFonts w:ascii="Courier New" w:hAnsi="Courier New"/>
          <w:lang w:val="lt-LT"/>
        </w:rPr>
        <w:t>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Lietuvos banko pajamos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pajamas sudaro: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palūkanos, gautos už užsienio valiutos atsargas, laikomas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užsienyje;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palūkanos,  gautos už  kituose bankuose laikomus indėlius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</w:t>
      </w:r>
      <w:r>
        <w:rPr>
          <w:rFonts w:ascii="Courier New" w:hAnsi="Courier New"/>
          <w:lang w:val="lt-LT"/>
        </w:rPr>
        <w:t>r bankams išduotas paskolas;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pajamos, gautos už pinigų leidimą;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pajamos,   gautos  už   operacijas   užsienio   valiuta,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tauriaisiais  metalais,   vertybiniais  popieriais   ir  įstatymų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išduotas garantijas;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paja</w:t>
      </w:r>
      <w:r>
        <w:rPr>
          <w:rFonts w:ascii="Courier New" w:hAnsi="Courier New"/>
          <w:lang w:val="lt-LT"/>
        </w:rPr>
        <w:t>mos,    gautos   už    kitas   operacijas,   kurios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neprieštarauja įstatymams.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Lietuvos banko išlaidos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išlaidas sudaro: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palūkanos, mokamos už kredito įstaigų depozitus, laikomus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išl</w:t>
      </w:r>
      <w:r>
        <w:rPr>
          <w:rFonts w:ascii="Courier New" w:hAnsi="Courier New"/>
          <w:lang w:val="lt-LT"/>
        </w:rPr>
        <w:t>aidos užsienio operacijoms vykdyti;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palūkanos, išmokėtos už užsienio paskolas;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išlaidos,  susijusios su  operacijomis užsienio  valiuta,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tauriaisiais metalais bei vertybiniais popieriais ir su garantijų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išdavimu;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išlaidos,  susijusi</w:t>
      </w:r>
      <w:r>
        <w:rPr>
          <w:rFonts w:ascii="Courier New" w:hAnsi="Courier New"/>
          <w:lang w:val="lt-LT"/>
        </w:rPr>
        <w:t>os  su  pinigų  gamyba,  išleidimu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pinigų apyvarta;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 ilgalaikio    materialaus   ir    nematerialaus   turto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amortizacijos išlaidos;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bendros eksploatacijos išlaidos;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išlaidos personalui;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kitos  specifinės išlaidos,  kur</w:t>
      </w:r>
      <w:r>
        <w:rPr>
          <w:rFonts w:ascii="Courier New" w:hAnsi="Courier New"/>
          <w:lang w:val="lt-LT"/>
        </w:rPr>
        <w:t>ios yra  būtinos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banko funkcijoms atlikti ir neprieštarauja įstatymams.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Lietuvos banko pelnas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Finansinių metų  banko pelna</w:t>
      </w:r>
      <w:r>
        <w:rPr>
          <w:rFonts w:ascii="Courier New" w:hAnsi="Courier New"/>
          <w:lang w:val="lt-LT"/>
        </w:rPr>
        <w:t>s  skaičiuojamas iš banko pajamų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atėmus išlaidas.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Lietuvos banko pelno paskirstymas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Lietuvos  banko pelno  pirmiausia padengiami praeitų metų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nuostoliai.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Likęs pelnas skirstomas tokia eile: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20   procentų  -  Lie</w:t>
      </w:r>
      <w:r>
        <w:rPr>
          <w:rFonts w:ascii="Courier New" w:hAnsi="Courier New"/>
          <w:lang w:val="lt-LT"/>
        </w:rPr>
        <w:t>tuvos  banko  įstatiniam  kapitalui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suformuoti;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50   procentų  -   Lietuvos  banko   atsargos  kapitalui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suformuoti.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straipsnio antrojoje dalyje nurodyti atskaitymai vykdomi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tol, kol  bus  pasiekti  šio  įstatymo  20  straipsnyje  nurodyt</w:t>
      </w:r>
      <w:r>
        <w:rPr>
          <w:rFonts w:ascii="Courier New" w:hAnsi="Courier New"/>
          <w:lang w:val="lt-LT"/>
        </w:rPr>
        <w:t>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kapitalų dydžiai.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Likęs pelnas  sumokamas  į  Lietuvos  Respublikos  valstybės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biudžetą iki kiekvienų metų gegužės 1 dienos.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banko   pelnas  juridinių  asmenų  pelno  mokesčiu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neapmokestinamas.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</w:t>
      </w:r>
      <w:r>
        <w:rPr>
          <w:rFonts w:ascii="Courier New" w:hAnsi="Courier New"/>
          <w:lang w:val="lt-LT"/>
        </w:rPr>
        <w:t>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IV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LIETUVOS BANKO PINIGŲ POLITIKA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Lietuvos banko pinigų politikos programa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rengia  pinigų  politik</w:t>
      </w:r>
      <w:r>
        <w:rPr>
          <w:rFonts w:ascii="Courier New" w:hAnsi="Courier New"/>
          <w:lang w:val="lt-LT"/>
        </w:rPr>
        <w:t>os  programą  ir  ją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Atviros rinkos operacijos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bankas, įgyvendindamas pinigų politiką: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perka  ir parduoda  Lietuvos Respublikos išleistus skolos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dokumentus (vertybinius popierius);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atlieka re</w:t>
      </w:r>
      <w:r>
        <w:rPr>
          <w:rFonts w:ascii="Courier New" w:hAnsi="Courier New"/>
          <w:lang w:val="lt-LT"/>
        </w:rPr>
        <w:t>diskonto operacijas.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savo nustatyta  tvarka turi  teisę  bankams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rediskontuoti litais  išreikštus  vekselius  ir  kitus  skolinius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įsipareigojimus, kurie  turi būti  apmokėti Lietuvos Respublikoje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ir užtikrinti  ne mažiau  kaip trijų </w:t>
      </w:r>
      <w:r>
        <w:rPr>
          <w:rFonts w:ascii="Courier New" w:hAnsi="Courier New"/>
          <w:lang w:val="lt-LT"/>
        </w:rPr>
        <w:t>mokių garantų ar laiduotojų,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kurių  bent vienas  yra bankas,  parašais,  ir  jeigu  nuo  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pateikimo rediskontuoti  dienos iki jų apmokėjimo dienos yra likę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 daugiau kaip trys mėnesiai.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Išimtiniais atvejais  banko valdybos nutarimu galima priimt</w:t>
      </w:r>
      <w:r>
        <w:rPr>
          <w:rFonts w:ascii="Courier New" w:hAnsi="Courier New"/>
          <w:lang w:val="lt-LT"/>
        </w:rPr>
        <w:t>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rediskontui   vekselius    ir    kitus    komercinių    operacijų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įsipareigojimus, užtikrintus  dviejų garantų  ir  laiduotojų,  iš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kurių bent  vienas yra  bankas, parašais,  jeigu nuo diskontavimo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dienos iki  jų apmokėjimo yra likę ne daugiau kaip šeši </w:t>
      </w:r>
      <w:r>
        <w:rPr>
          <w:rFonts w:ascii="Courier New" w:hAnsi="Courier New"/>
          <w:lang w:val="lt-LT"/>
        </w:rPr>
        <w:t>mėnesiai,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su dviejų garantų ir laiduotojų parašais, iš kurių bent vienas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 bankas.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bankas   rediskontuoja   vekselius   neviršydamas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kiekvieno banko  maksimalaus galimo  rediskontavimo dydžio, kuris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apskaičiuojamas  atitinkamu   santyk</w:t>
      </w:r>
      <w:r>
        <w:rPr>
          <w:rFonts w:ascii="Courier New" w:hAnsi="Courier New"/>
          <w:lang w:val="lt-LT"/>
        </w:rPr>
        <w:t>iu  nuo   bankų   registruoto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kapitalo.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nustato, didina  ar mažina  kiekvieno banko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rediskontavimo   dydžio    ribas    arba    visiškai    nutraukia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rediskontavimo operacijas.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Kreditavimo operacijos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</w:t>
      </w:r>
      <w:r>
        <w:rPr>
          <w:rFonts w:ascii="Courier New" w:hAnsi="Courier New"/>
          <w:lang w:val="lt-LT"/>
        </w:rPr>
        <w:t>os bankas,  remdamasis šio  įstatymo 8  straipsnio  11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punktu, gali  savo nustatytomis  sąlygomis, terminais  ir  tvarka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teikti  paskolas   Lietuvos  Respublikos   bankams   ir  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įstaigoms, laikančioms  savo privalomųjų  atsargų lėšas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</w:t>
      </w:r>
      <w:r>
        <w:rPr>
          <w:rFonts w:ascii="Courier New" w:hAnsi="Courier New"/>
          <w:lang w:val="lt-LT"/>
        </w:rPr>
        <w:t>ke. Lietuvos  banko paskolos  dydis negali viršyti 60 procentų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komercinio banko  ar kitos kredito įstaigos įsipareigojimų litais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užsienio valiuta.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paskolos užtikrinamos: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Vyriausybės garantija ar laidavimu</w:t>
      </w:r>
      <w:r>
        <w:rPr>
          <w:rFonts w:ascii="Courier New" w:hAnsi="Courier New"/>
          <w:lang w:val="lt-LT"/>
        </w:rPr>
        <w:t>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komercinio  banko ar  kitos kredito  įstaigos, gaunančios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paskolą, turto įkeitimu;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kito  komercinio banko  ar kitos  kredito įstaigos  turto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įkeitimu, garantija ar laidavimu.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</w:t>
      </w:r>
      <w:r>
        <w:rPr>
          <w:rFonts w:ascii="Courier New" w:hAnsi="Courier New"/>
          <w:lang w:val="lt-LT"/>
        </w:rPr>
        <w:t>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Palūkanų normos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rediskonto ir  jo kredito operacijų palūkanų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normas nustato Lietuvos bankas.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Neįprastomis ekonominėmis  sąlygomis maksimalias kreditavimo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diskonto operaci</w:t>
      </w:r>
      <w:r>
        <w:rPr>
          <w:rFonts w:ascii="Courier New" w:hAnsi="Courier New"/>
          <w:lang w:val="lt-LT"/>
        </w:rPr>
        <w:t>jų palūkanų normas visiems Respublikos bankams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kitoms kredito įstaigoms gali nustatyti Lietuvos bankas.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UŽSIENIO VALIUTOS REŽIMAS, TARPTAUTINĖS ATSARGOS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IR OPERACIJOS SU UŽSIENIO KREDITO ĮSTAI</w:t>
      </w:r>
      <w:r>
        <w:rPr>
          <w:rFonts w:ascii="Courier New" w:hAnsi="Courier New"/>
          <w:lang w:val="lt-LT"/>
        </w:rPr>
        <w:t>GOMIS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Užsienio valiutos operacijų reguliavimas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nustato užsienio valiutos operacijų vykdymo tvarką;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išduoda  licencijas užsienio valiutos operacijoms vykdyti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prireikus atšaukia šias licencijas;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nustato  bankams ir  kitoms  kredito  įstaigoms  leistiną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užsienio valiutų atvirosios pozicijos riziką;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laiko  Lietuvos Respublikos užsienio valiutos atsargas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jas tvarko.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Atsiskaitymo sutartys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</w:t>
      </w:r>
      <w:r>
        <w:rPr>
          <w:rFonts w:ascii="Courier New" w:hAnsi="Courier New"/>
          <w:lang w:val="lt-LT"/>
        </w:rPr>
        <w:t xml:space="preserve">  gali ir savo vardu, ir Lietuvos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vardu,  jai pavedus, sudaryti su užsienio valstybėmis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privačiomis  centrinėmis kliringo  institucijomis  užsienyje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kliringo ir  mokėjimo sutartis  arba kitokius susitarimus dėl šių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operacijų vy</w:t>
      </w:r>
      <w:r>
        <w:rPr>
          <w:rFonts w:ascii="Courier New" w:hAnsi="Courier New"/>
          <w:lang w:val="lt-LT"/>
        </w:rPr>
        <w:t>kdymo.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Aukso, konvertuojamos užsienio valiutos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ir kitos visuotinai pripažįstamos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tarptautinės atsargos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sudaro, laiko ir tvarko Lietuvos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atsargas, kurios gali bū</w:t>
      </w:r>
      <w:r>
        <w:rPr>
          <w:rFonts w:ascii="Courier New" w:hAnsi="Courier New"/>
          <w:lang w:val="lt-LT"/>
        </w:rPr>
        <w:t>ti sudarytos iš: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aukso;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konvertuojamos užsienio valiutos banknotais ar monetomis,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esančios užsienio bankų sąskaitose;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bet  kokių visuotinai  pripažįstamų tarptautinių atsargų,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įskaitant: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a) teisę įsigyti Tarptautinio v</w:t>
      </w:r>
      <w:r>
        <w:rPr>
          <w:rFonts w:ascii="Courier New" w:hAnsi="Courier New"/>
          <w:lang w:val="lt-LT"/>
        </w:rPr>
        <w:t>aliutos fondo atsargų dalį;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b) specialią skolinimosi teisę (SDR) Tarptautiniame valiutos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c) vekselius konvertuojama užsienio valiuta;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d) vertybinius  popierius, apmokamus  konvertuojama užsienio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valiuta,  kuriuos  išleido  ir  garanta</w:t>
      </w:r>
      <w:r>
        <w:rPr>
          <w:rFonts w:ascii="Courier New" w:hAnsi="Courier New"/>
          <w:lang w:val="lt-LT"/>
        </w:rPr>
        <w:t>vo,  įskaitant  perpirkimo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įsipareigojimus, užsienio  valstybė ar  jos centrinis bankas arba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tarptautinė institucija.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Operacijos su užsienio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įstaigomis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turi teisę: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imti  paskol</w:t>
      </w:r>
      <w:r>
        <w:rPr>
          <w:rFonts w:ascii="Courier New" w:hAnsi="Courier New"/>
          <w:lang w:val="lt-LT"/>
        </w:rPr>
        <w:t>as iš  užsienio  ir  tarptautinių  bankų  bei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įstaigų;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teikti   paskolas  užsienio  bankams  bei  tarptautinėms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įstaigoms;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atidaryti   sąskaitas,  priimti  iš  užsienio  valstybių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centrinių  ir   tarptautinių  bankų,   kre</w:t>
      </w:r>
      <w:r>
        <w:rPr>
          <w:rFonts w:ascii="Courier New" w:hAnsi="Courier New"/>
          <w:lang w:val="lt-LT"/>
        </w:rPr>
        <w:t>dito  įstaigų  ir  kitų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lėšas į jų sąskaitas arba indėlius;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atidaryti savo sąskaitas užsienio valstybių bankuose;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būti  garantu, išduoti  garantinius raštus pagal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ir   užsienio  juridinių   asmenų  bei  tar</w:t>
      </w:r>
      <w:r>
        <w:rPr>
          <w:rFonts w:ascii="Courier New" w:hAnsi="Courier New"/>
          <w:lang w:val="lt-LT"/>
        </w:rPr>
        <w:t>ptautinių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piniginius įsipareigojimus;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vykdyti  kitas įstatymų numatytas tarptautines valiutines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operacijas.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VI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BANKŲ IR KITŲ KREDITO ĮSTAIGŲ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LICENCIJAVIMAS BEI </w:t>
      </w:r>
      <w:r>
        <w:rPr>
          <w:rFonts w:ascii="Courier New" w:hAnsi="Courier New"/>
          <w:lang w:val="lt-LT"/>
        </w:rPr>
        <w:t>PRIEŽIŪRA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Kredito įstaigos veikla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Kredito įstaigos veikla - veikla, grindžiama viešu piniginių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lėšų bet kokia forma priėmimu ir jų skolinimu savo sąskaita.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Kredito įstaigų licencijavimas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  Lietuvos </w:t>
      </w:r>
      <w:r>
        <w:rPr>
          <w:rFonts w:ascii="Courier New" w:hAnsi="Courier New"/>
          <w:lang w:val="lt-LT"/>
        </w:rPr>
        <w:t xml:space="preserve"> banko  licencijos  negalima  užsiimti 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 veikla.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Licencijų suteikimo  sąlygas ir tvarką nustato bankų ir kitų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įstaigų  steigimą bei jų veiklą reglamentuojantys ir kiti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įstatymai  bei  Lietuvos  banko  lei</w:t>
      </w:r>
      <w:r>
        <w:rPr>
          <w:rFonts w:ascii="Courier New" w:hAnsi="Courier New"/>
          <w:lang w:val="lt-LT"/>
        </w:rPr>
        <w:t>džiami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aktai.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Bankų ir kitų kredito įstaigų riziką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ribojančių normatyvų ir privalomųjų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atsargų formavimas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nustato bankams ir kitoms kredito įstaigoms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riziką ribojan</w:t>
      </w:r>
      <w:r>
        <w:rPr>
          <w:rFonts w:ascii="Courier New" w:hAnsi="Courier New"/>
          <w:lang w:val="lt-LT"/>
        </w:rPr>
        <w:t>čius  normatyvus ir  privalomąsias atsargas  nuo 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indėlių bei  kitų skolintų  lėšų (pasyvų). Normatyvų, privalomųjų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atsargų dydį  ir šių  atsargų  laikymo  tvarką  nustato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bankas valdybos nutarimais.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straipsnis. Bankų ir kitų kredito </w:t>
      </w:r>
      <w:r>
        <w:rPr>
          <w:rFonts w:ascii="Courier New" w:hAnsi="Courier New"/>
          <w:lang w:val="lt-LT"/>
        </w:rPr>
        <w:t>įstaigų veiklos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priežiūra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prižiūri Lietuvos  banko licenciją turinčių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bankų ir kitų kredito įstaigų veiklą.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turi teisę: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gauti   informaciją,  reikalingą   priežiūros  funkcijai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atlikt</w:t>
      </w:r>
      <w:r>
        <w:rPr>
          <w:rFonts w:ascii="Courier New" w:hAnsi="Courier New"/>
          <w:lang w:val="lt-LT"/>
        </w:rPr>
        <w:t>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inspektuoti  bankus ir  kitas  kredito  įstaigas  bei  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padalinius,  tikrinti   jų  sąskaitas,   buhalterinius  ir  kitus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dokumentus;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leisti  taisykles, instrukcijas  ir kitus  teisės  aktus,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imtis   priemonių,   reikalingų   efektyvia</w:t>
      </w:r>
      <w:r>
        <w:rPr>
          <w:rFonts w:ascii="Courier New" w:hAnsi="Courier New"/>
          <w:lang w:val="lt-LT"/>
        </w:rPr>
        <w:t>m   kredito   sistemos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funkcionavimui užtikrinti;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taikyti šiame ir kituose Lietuvos Respublikos įstatymuose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numatytas poveikio priemones bankams ir kitoms kredito įstaigoms,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pažeidusioms įstatymus  bei Lietuvos  banko teisės aktus arba kai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rizik</w:t>
      </w:r>
      <w:r>
        <w:rPr>
          <w:rFonts w:ascii="Courier New" w:hAnsi="Courier New"/>
          <w:lang w:val="lt-LT"/>
        </w:rPr>
        <w:t>inga veikla gali pakenkti finansinės sistemos stabilumui,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klientų ir  investitorių interesams,  arba kai  jos  savo  veikla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siekia monopolizuoti  kai kurias  Lietuvos Respublikos finansinės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sistemos sritis.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Informacija, kurią  Lietuvos bankas  gauna i</w:t>
      </w:r>
      <w:r>
        <w:rPr>
          <w:rFonts w:ascii="Courier New" w:hAnsi="Courier New"/>
          <w:lang w:val="lt-LT"/>
        </w:rPr>
        <w:t>š  bankų ir kitų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 įstaigų  jų priežiūros  tikslui,  negali  būti  skelbiama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viešai  ar   perduota  kitoms  valstybės  valdymo,  kontrolės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teisėsaugos institucijoms, išskyrus įstatymų numatytus atvejus.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bankas    turi   teisę    p</w:t>
      </w:r>
      <w:r>
        <w:rPr>
          <w:rFonts w:ascii="Courier New" w:hAnsi="Courier New"/>
          <w:lang w:val="lt-LT"/>
        </w:rPr>
        <w:t>atikrinti   sąskaitas,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buhalterinius ir  kitus dokumentus bet kurio ūkio subjekto, kuris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banko  turimomis  žiniomis  verčiasi  kredito  įstaigos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be Lietuvos banko licencijos.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Lietuvos banko poveikio priemonės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</w:t>
      </w:r>
      <w:r>
        <w:rPr>
          <w:rFonts w:ascii="Courier New" w:hAnsi="Courier New"/>
          <w:lang w:val="lt-LT"/>
        </w:rPr>
        <w:t xml:space="preserve">            bankams ir kitoms kredito įstaigoms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turi teisę taikyti bankams ir kitoms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įstaigoms  Lietuvos   Respublikos  įstatymų  nustatytas  poveikio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Nutarimo dėl  poveikio priemonių  taikymo  pagrįstumas  gal</w:t>
      </w:r>
      <w:r>
        <w:rPr>
          <w:rFonts w:ascii="Courier New" w:hAnsi="Courier New"/>
          <w:lang w:val="lt-LT"/>
        </w:rPr>
        <w:t>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apskųstas teismui įstatymų nustatyta tvarka.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Bendradarbiavimas su kitų valstybių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kredito įstaigų priežiūros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institucijomis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Atlikdamas bankų  ir kitų  kredito įstaigų  licencijavimo </w:t>
      </w:r>
      <w:r>
        <w:rPr>
          <w:rFonts w:ascii="Courier New" w:hAnsi="Courier New"/>
          <w:lang w:val="lt-LT"/>
        </w:rPr>
        <w:t>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funkcijas, Lietuvos bankas turi teisę: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dalyvauti  bankų  ir  kitų  kredito  įstaigų  priežiūros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tarptautinėse institucijose;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sudaryti sutartis su kitų valstybių bankų ir kitų kredito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priežiūros institucijomis dėl bend</w:t>
      </w:r>
      <w:r>
        <w:rPr>
          <w:rFonts w:ascii="Courier New" w:hAnsi="Courier New"/>
          <w:lang w:val="lt-LT"/>
        </w:rPr>
        <w:t>radarbiavimo;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keistis su kitų valstybių bankų priežiūros institucijomis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informacija apie  bet  kurio  banko  ar  kitos  kredito  įstaigos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užtikrinant tokios informacijos konfidencialumą.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VII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</w:t>
      </w:r>
      <w:r>
        <w:rPr>
          <w:rFonts w:ascii="Courier New" w:hAnsi="Courier New"/>
          <w:lang w:val="lt-LT"/>
        </w:rPr>
        <w:t xml:space="preserve">     LIETUVOS BANKO SĄSKAITOS, BALANSAS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IR ATSKAITOMYBĖ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Lietuvos banko finansiniai metai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banko  finansiniai metai prasideda sausio mėnesio 1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dieną ir baigiasi gruodžio mėnesio 31 dieną.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40 straipsnis. Finansinė apskaita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atlieka turto, įsipareigojimų ir operacijų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apskaitą   vadovaudamasis    Lietuvos   Respublikos   įstatymais,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tarptautiniais  apskaitos   standartais   ir   Europos   Sąjungos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valstybių centrinių bank</w:t>
      </w:r>
      <w:r>
        <w:rPr>
          <w:rFonts w:ascii="Courier New" w:hAnsi="Courier New"/>
          <w:lang w:val="lt-LT"/>
        </w:rPr>
        <w:t>ų praktika.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Metinę  finansinę   ataskaitą  sudaro   balansas,  pelno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ataskaita ir paaiškinamasis raštas.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Lietuvos bank</w:t>
      </w:r>
      <w:r>
        <w:rPr>
          <w:rFonts w:ascii="Courier New" w:hAnsi="Courier New"/>
          <w:lang w:val="lt-LT"/>
        </w:rPr>
        <w:t>o veiklos kontrolė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ataskaitų auditas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kontrolė   prižiūri,  ar   teisėtai  valdomas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naudojamas valstybės turtas.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finansinėms ataskaitoms ir sąskaitoms patikrinti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samdo nepriklausomus auditoriu</w:t>
      </w:r>
      <w:r>
        <w:rPr>
          <w:rFonts w:ascii="Courier New" w:hAnsi="Courier New"/>
          <w:lang w:val="lt-LT"/>
        </w:rPr>
        <w:t>s konkurso tvarka.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Metinė Lietuvos banko ataskaita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 keturis  mėnesius nuo  finansinių metų pabaigos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bankas pateikia  Li</w:t>
      </w:r>
      <w:r>
        <w:rPr>
          <w:rFonts w:ascii="Courier New" w:hAnsi="Courier New"/>
          <w:lang w:val="lt-LT"/>
        </w:rPr>
        <w:t>etuvos  Respublikos  Seimui  metinę  finansinę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ataskaitą.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Lietuvos banko ataskaita apie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pagrindinių tikslų įgyvendinimą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bankas  kartą  per  pusę  metų  pateikia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Seimui ataskait</w:t>
      </w:r>
      <w:r>
        <w:rPr>
          <w:rFonts w:ascii="Courier New" w:hAnsi="Courier New"/>
          <w:lang w:val="lt-LT"/>
        </w:rPr>
        <w:t>ą apie savo veiklą.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kartą per  ketvirtį ir  ne vėliau kaip per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  ketvirčio  pirmąjį  mėnesį  atsiskaito  Seimo  Biudžeto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finansų komitetui už savo veiklą bei darbo rezultatus.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43-1 straipsnis.  Bendradarbiavimas su 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Respublikos Vyriausybe ir kitomis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valstybės institucijomis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ne rečiau  kaip kartą  pe</w:t>
      </w:r>
      <w:r>
        <w:rPr>
          <w:rFonts w:ascii="Courier New" w:hAnsi="Courier New"/>
          <w:lang w:val="lt-LT"/>
        </w:rPr>
        <w:t>r ketvirtį  teikia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Ministrui Pirmininkui informaciją apie bankų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kitų  kredito  įstaigų  veiklą  ir  įgyvendinamas  priemones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efektyviai jų veiklai užtikrinti.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teikia teisėsaugos institucijoms informaciją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apie </w:t>
      </w:r>
      <w:r>
        <w:rPr>
          <w:rFonts w:ascii="Courier New" w:hAnsi="Courier New"/>
          <w:lang w:val="lt-LT"/>
        </w:rPr>
        <w:t>bankuose  ir kitose  kredito įstaigose  nustatytus įstatymų,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teisės  aktų, tarnybinių instrukcijų ir finansinių operacijų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pažeidimus. Informacijos pateikimo tvarką nustato Lietuvos bankas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Lietuvos Respublikos Vyriausybė.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bankas,  prie</w:t>
      </w:r>
      <w:r>
        <w:rPr>
          <w:rFonts w:ascii="Courier New" w:hAnsi="Courier New"/>
          <w:lang w:val="lt-LT"/>
        </w:rPr>
        <w:t>š skirdamas laikinąjį komercinio banko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administratorių, prieš  kreipdamasis į  teismą dėl banko bankroto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bylos iškėlimo  Lietuvos Respublikos komercinių bankų įstatymo 34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straipsnyje nurodytu  pagrindu arba  prieš taikydamas  Komercinių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bankų įstatymo 37 s</w:t>
      </w:r>
      <w:r>
        <w:rPr>
          <w:rFonts w:ascii="Courier New" w:hAnsi="Courier New"/>
          <w:lang w:val="lt-LT"/>
        </w:rPr>
        <w:t>traipsnio pirmosios dalies 3 (moratoriumas), 7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9  punktuose nurodytas poveikio priemones, informuoja Ministrą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Pirmininką  ir  finansų  ministrą,  tačiau  savarankiškai  priima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bei prisiima atsakomybę šiais klausimais.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</w:t>
      </w:r>
      <w:r>
        <w:rPr>
          <w:rFonts w:ascii="Courier New" w:hAnsi="Courier New"/>
          <w:lang w:val="lt-LT"/>
        </w:rPr>
        <w:t xml:space="preserve">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VIII skyrius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BAIGIAMOSIOS NUOSTATOS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straipsnis. Lietuvos banko pirmumas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bankas   turi  pirmumo   teisę  pa</w:t>
      </w:r>
      <w:r>
        <w:rPr>
          <w:rFonts w:ascii="Courier New" w:hAnsi="Courier New"/>
          <w:lang w:val="lt-LT"/>
        </w:rPr>
        <w:t>tenkinti   savo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  skolininkui,   tam  panaudodamas  visas  skolininko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lėšas, esančias  Lietuvos banko  sąskaitose, taip pat vertybinius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popierius, tauriuosius  metalus ir kitą turtą, saugomą ar įkeistą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bankui.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turi</w:t>
      </w:r>
      <w:r>
        <w:rPr>
          <w:rFonts w:ascii="Courier New" w:hAnsi="Courier New"/>
          <w:lang w:val="lt-LT"/>
        </w:rPr>
        <w:t xml:space="preserve"> teisę ne ginčo tvarka nurašyti lėšas iš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paskolos  gavėjų   sąskaitų,  jeigu  paskolos  gavėjai  sutartyje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numatytu laiku negrąžina paskolos ir palūkanų už ją.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 Lietuvos Respublikos 1996 03 12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Įstatymas Nr.1-1225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Žin., 1996, Nr. 30-731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Lietuvos banko atleidimas nuo mokesčių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bankas   atleidžiamas  nuo   visų  valstybinių  ir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vietinių mokesčių,  išskyrus šio įstatymo 24 straipsnio antrojoje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dalyje numatytas įmokas.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Informacijos g</w:t>
      </w:r>
      <w:r>
        <w:rPr>
          <w:rFonts w:ascii="Courier New" w:hAnsi="Courier New"/>
          <w:lang w:val="lt-LT"/>
        </w:rPr>
        <w:t>avimas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turi teisę  gauti iš  Lietuvos  Respublikos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finansinę  ir ekonominę informaciją, reikalingą banko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funkcijoms atlikti.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Lietuvos banko duomenų skelbimas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bankas  ne  rečiau  kaip  </w:t>
      </w:r>
      <w:r>
        <w:rPr>
          <w:rFonts w:ascii="Courier New" w:hAnsi="Courier New"/>
          <w:lang w:val="lt-LT"/>
        </w:rPr>
        <w:t>vieną  kartą  per  mėnesį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leidžia informacinius biuletenius apie savo veiklą.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Šio įstatymo galiojimas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galioja tiek, kiek jis neprieštarauja Lietuvos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lito patikimumo įstatymui.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49 straipsnis. Šio </w:t>
      </w:r>
      <w:r>
        <w:rPr>
          <w:rFonts w:ascii="Courier New" w:hAnsi="Courier New"/>
          <w:lang w:val="lt-LT"/>
        </w:rPr>
        <w:t>įstatymo 10  straipsnio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įsigaliojimo tvarka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įstatymo  10 straipsnio  5 ir  6 dalyse nustatyta tvarka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netaikoma valdybos  pirmininko pavaduotojams ir valdybos nariams,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kurie yra paskirti iki šio įstatymo įsigaliojimo.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</w:t>
      </w:r>
      <w:r>
        <w:rPr>
          <w:rFonts w:ascii="Courier New" w:hAnsi="Courier New"/>
          <w:lang w:val="lt-LT"/>
        </w:rPr>
        <w:t>ą kartą  skiriant šio  įstatymo nustatyta tvarka, vienas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pirmininko pavaduotojas  ir trys nariai skiriami trejiems metams,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vienas pirmininko pavaduotojas ir trys nariai - šešeriems metams,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vienas pirmininko  pavaduotojas ir  keturi nariai  -  devyneriems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</w:t>
      </w:r>
      <w:r>
        <w:rPr>
          <w:rFonts w:ascii="Courier New" w:hAnsi="Courier New"/>
          <w:lang w:val="lt-LT"/>
        </w:rPr>
        <w:t>etams.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straipsnis. Kai kurių teisės aktų pripažinimas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netekusiais galios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Įsigaliojus šiam įstatymui, netenka galios: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1990  m. vasario  13 d. priimtas Lietuvos banko įstatymas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(Žin., 1990,  Nr.7-172; 1992,  Nr.29 </w:t>
      </w:r>
      <w:r>
        <w:rPr>
          <w:rFonts w:ascii="Courier New" w:hAnsi="Courier New"/>
          <w:lang w:val="lt-LT"/>
        </w:rPr>
        <w:t xml:space="preserve"> (1)-855;  1993,  Nr.16-402,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Nr.58-1115; 1994, Nr.55-1053);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Lietuvos  Respublikos  Aukščiausiosios  Tarybos  1990  m.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rugsėjo 4 d. nutarimas "Dėl Lietuvos banko statuto ir pagrindinio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kapitalo" (Žin., 1990, Nr.27-636; 1993,   Nr.31-711);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Li</w:t>
      </w:r>
      <w:r>
        <w:rPr>
          <w:rFonts w:ascii="Courier New" w:hAnsi="Courier New"/>
          <w:lang w:val="lt-LT"/>
        </w:rPr>
        <w:t>etuvos  banko statutas  (Žin., 1990,  Nr.27-636;  1992,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Nr.24-709; 1993, Nr.16-405, Nr.58-1118).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ALGIRDAS BRAZAUSKAS</w:t>
      </w:r>
    </w:p>
    <w:p w:rsidR="00000000" w:rsidRDefault="003841A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841A4"/>
    <w:rsid w:val="0038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4F50CEA6-0798-40CE-BD34-428A50E88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4369</Words>
  <Characters>30939</Characters>
  <Application>Microsoft Office Word</Application>
  <DocSecurity>4</DocSecurity>
  <Lines>1406</Lines>
  <Paragraphs>375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Redaguota: 1996 04 03</vt:lpstr>
    </vt:vector>
  </TitlesOfParts>
  <Company>Seimas</Company>
  <LinksUpToDate>false</LinksUpToDate>
  <CharactersWithSpaces>34933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Redaguota: 1996 04 03</dc:title>
  <dc:subject/>
  <dc:creator>Romas Jurenas</dc:creator>
  <cp:keywords/>
  <dc:description> </dc:description>
  <cp:lastModifiedBy>adlibuser</cp:lastModifiedBy>
  <cp:revision>2</cp:revision>
  <dcterms:created xsi:type="dcterms:W3CDTF">2026-07-01T05:38:00Z</dcterms:created>
  <dcterms:modified xsi:type="dcterms:W3CDTF">2026-07-01T05:38:00Z</dcterms:modified>
</cp:coreProperties>
</file>