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1B4F4F">
      <w:pPr>
        <w:rPr>
          <w:rFonts w:ascii="Courier New" w:hAnsi="Courier New"/>
          <w:sz w:val="16"/>
          <w:lang w:val="lt-LT"/>
        </w:rPr>
      </w:pPr>
      <w:bookmarkStart w:id="0" w:name="_GoBack"/>
      <w:bookmarkEnd w:id="0"/>
      <w:r>
        <w:rPr>
          <w:rFonts w:ascii="Courier New" w:hAnsi="Courier New"/>
          <w:sz w:val="16"/>
          <w:lang w:val="lt-LT"/>
        </w:rPr>
        <w:t>Redagavo: Ramunė Lūžaitė (1997.02.27)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Neoficialus įstatymo tekstas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1.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Lietuvos Respublikos Aukščiausioji Taryba-Atkuriamasis Seimas, Nutarimas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ŠVIETIMO ĮSTATYMO 17 STRAIPSNIO REDAKCIJOS</w:t>
      </w:r>
      <w:r>
        <w:rPr>
          <w:rFonts w:ascii="Times New Roman" w:hAnsi="Times New Roman"/>
          <w:lang w:val="lt-LT"/>
        </w:rPr>
        <w:t xml:space="preserve"> </w:t>
      </w:r>
      <w:r>
        <w:rPr>
          <w:rFonts w:ascii="Times New Roman" w:hAnsi="Times New Roman"/>
          <w:lang w:val="lt-LT"/>
        </w:rPr>
        <w:cr/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2.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</w:t>
      </w:r>
      <w:r>
        <w:rPr>
          <w:rFonts w:ascii="Courier New" w:hAnsi="Courier New"/>
          <w:sz w:val="16"/>
          <w:lang w:val="lt-LT"/>
        </w:rPr>
        <w:t>imas, Įstatymas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 ŠVIETIMO ĮSTATYMO PAKEITIMO IR PAPILDYMO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3.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Seimas, Įstatymas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</w:t>
      </w:r>
      <w:r>
        <w:rPr>
          <w:rFonts w:ascii="Courier New" w:hAnsi="Courier New"/>
          <w:sz w:val="16"/>
          <w:lang w:val="lt-LT"/>
        </w:rPr>
        <w:t xml:space="preserve"> ŠVIETIMO ĮSTATYMO PAKEITIMO IR PAPILDYMO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4.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Seimas, Įstatymas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 ŠVIETIMO ĮSTATYMO PAKEITIMO IR PAPILDYMO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*** Pabaiga ***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b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  </w:t>
      </w:r>
      <w:r>
        <w:rPr>
          <w:rFonts w:ascii="Courier New" w:hAnsi="Courier New"/>
          <w:b/>
          <w:sz w:val="16"/>
          <w:lang w:val="lt-LT"/>
        </w:rPr>
        <w:t xml:space="preserve">LIETUVOS </w:t>
      </w:r>
      <w:r>
        <w:rPr>
          <w:rFonts w:ascii="Courier New" w:hAnsi="Courier New"/>
          <w:b/>
          <w:sz w:val="16"/>
          <w:lang w:val="lt-LT"/>
        </w:rPr>
        <w:t>RESPUBLIKOS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b/>
          <w:sz w:val="16"/>
          <w:lang w:val="lt-LT"/>
        </w:rPr>
        <w:t xml:space="preserve">                       ŠVIETIMO ĮSTATYMAS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( žin., 1991, Nr. 23-593)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Švietimas  -   prioritetiška  valstybės   remiama   Lietuvos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raidos  sritis. Jis grindžiamas humanistinėmis tautos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ir pasaulio  kultūros </w:t>
      </w:r>
      <w:r>
        <w:rPr>
          <w:rFonts w:ascii="Courier New" w:hAnsi="Courier New"/>
          <w:sz w:val="16"/>
          <w:lang w:val="lt-LT"/>
        </w:rPr>
        <w:t xml:space="preserve"> vertybėmis,  demokratijos  principais  bei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visuotinai pripažintomis žmogaus teisėmis ir laisvėmis. Švietimas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lemia krašto kultūrinę, socialinę bei ekonominę pažangą, stiprina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žmonių ir  tautų solidarumą,  toleranciją, bendradarbiavimą.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Šis  įstatyma</w:t>
      </w:r>
      <w:r>
        <w:rPr>
          <w:rFonts w:ascii="Courier New" w:hAnsi="Courier New"/>
          <w:sz w:val="16"/>
          <w:lang w:val="lt-LT"/>
        </w:rPr>
        <w:t>s   nustato  Lietuvos   Respublikos  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>sistemos  sandaros,   švietimo   įstaigų   (išskyrus   aukštąsias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mokyklas) veiklos ir valdymo pagrindus.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Preambulės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I. </w:t>
      </w:r>
      <w:r>
        <w:rPr>
          <w:rFonts w:ascii="Courier New" w:hAnsi="Courier New"/>
          <w:sz w:val="16"/>
          <w:lang w:val="lt-LT"/>
        </w:rPr>
        <w:t>Bendrieji nuostatai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1 straipsnis. Švietimo sistemos uždaviniai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švietimo sistemos uždaviniai yra: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puoselėti  asmens  dvasines  ir  fizines  galias,  padėti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tvirtus  dorovės  ir  sveikos  gyvensenos  pagrindus,  ugdyti  </w:t>
      </w:r>
      <w:r>
        <w:rPr>
          <w:rFonts w:ascii="Courier New" w:hAnsi="Courier New"/>
          <w:sz w:val="16"/>
          <w:lang w:val="lt-LT"/>
        </w:rPr>
        <w:t>jo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intelektą, sudarant sąlygas individualybės plėtotei;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suteikti   jaunajai   kartai   bendrąjį   ir   profesinį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išsilavinimą, atitinkantį dabarties mokslo ir kultūros lygį;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sudaryti   Lietuvos  gyventojams   tęstinio   lavinimosi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</w:t>
      </w:r>
      <w:r>
        <w:rPr>
          <w:rFonts w:ascii="Courier New" w:hAnsi="Courier New"/>
          <w:sz w:val="16"/>
          <w:lang w:val="lt-LT"/>
        </w:rPr>
        <w:t>es;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ugdyti  pilietiškumą, asmens  teisių ir  pareigų  šeimai,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tautai, visuomenei  ir Lietuvos  valstybei sampratą  bei  poreikį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dalyvauti Respublikos  kultūriniame, visuomeniniame, ekonominiame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politiniame gyvenime.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 straipsnis. Lietuvos </w:t>
      </w:r>
      <w:r>
        <w:rPr>
          <w:rFonts w:ascii="Courier New" w:hAnsi="Courier New"/>
          <w:sz w:val="16"/>
          <w:lang w:val="lt-LT"/>
        </w:rPr>
        <w:t>švietimo sistema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sistema  apima   ikimokyklinį   ugdymą,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bendrąjį vaikų  ir jaunimo  lavinimą,  profesinį  ir  aukštesnįjį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mokymą, aukštąjį mokslą ir suaugusiųjų švietimą, įgyvendinamą šių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tipų švietimo įstaigose: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</w:t>
      </w:r>
      <w:r>
        <w:rPr>
          <w:rFonts w:ascii="Courier New" w:hAnsi="Courier New"/>
          <w:sz w:val="16"/>
          <w:lang w:val="lt-LT"/>
        </w:rPr>
        <w:t>nėse ugdymo įstaigose,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lavinimo mokyklose,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profesinio mokymo įstaigose,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mokyklose,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aukštosiose mokyklose,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papildomo ugdymo ir neformaliojo švietimo įstaigose.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 švietimo    sistemoje   įgyvend</w:t>
      </w:r>
      <w:r>
        <w:rPr>
          <w:rFonts w:ascii="Courier New" w:hAnsi="Courier New"/>
          <w:sz w:val="16"/>
          <w:lang w:val="lt-LT"/>
        </w:rPr>
        <w:t>inamas    mokymosi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perimamumas tarp atitinkamo tipo (lygio) švietimo įstaigų.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įstaiga - tai nuolat arba su pertraukomis veikianti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>nesiekianti pelno institucija, vykdanti ir organizuojanti ugdymo,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arba savišvietos procesą pagal atitinka</w:t>
      </w:r>
      <w:r>
        <w:rPr>
          <w:rFonts w:ascii="Courier New" w:hAnsi="Courier New"/>
          <w:sz w:val="16"/>
          <w:lang w:val="lt-LT"/>
        </w:rPr>
        <w:t>mas programas."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 straipsnis. Ikimokyklinis ugdymas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Ikimokyklinio  amžiaus   vaikai,  jeigu   tėvai  (globėjai,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rūpintojai)  pageidauja,   ugdomi  lopšeliuose,   </w:t>
      </w:r>
      <w:r>
        <w:rPr>
          <w:rFonts w:ascii="Courier New" w:hAnsi="Courier New"/>
          <w:sz w:val="16"/>
          <w:lang w:val="lt-LT"/>
        </w:rPr>
        <w:t>darželiuose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darželiuose-mokyklose.  Našlaičiai  ir  beglobiai  vaikai  ugdomi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vaikų globos įstaigose.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 remia ikimokyklinio amžiaus vaikų  ugdymą  namuose,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kompensacines  išmokas. Šeimoms,  ugdančioms ikimokyklinio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amžiaus vaikus  na</w:t>
      </w:r>
      <w:r>
        <w:rPr>
          <w:rFonts w:ascii="Courier New" w:hAnsi="Courier New"/>
          <w:sz w:val="16"/>
          <w:lang w:val="lt-LT"/>
        </w:rPr>
        <w:t>muose, švietimo  ir sveikatos apsaugos įstaigos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metodinę, diagnostinę bei konsultacinę pagalbą.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 straipsnis. Bendrasis vidurinis išsilavinimas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</w:t>
      </w:r>
      <w:r>
        <w:rPr>
          <w:rFonts w:ascii="Courier New" w:hAnsi="Courier New"/>
          <w:sz w:val="16"/>
          <w:lang w:val="lt-LT"/>
        </w:rPr>
        <w:t>inis  išsilavinimas  įgyjamas  dvylikos  metų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trijų pakopų  bendrojo lavinimo  mokykloje. Mokyklos pakopos gali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sudaryti atskirus  administracinius vienetus: pradinę, pagrindinę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 vidurinę   mokyklas.  Mokymosi   trukmę  jose   reglamentuoja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vidurinės be</w:t>
      </w:r>
      <w:r>
        <w:rPr>
          <w:rFonts w:ascii="Courier New" w:hAnsi="Courier New"/>
          <w:sz w:val="16"/>
          <w:lang w:val="lt-LT"/>
        </w:rPr>
        <w:t>ndrojo lavinimo mokyklos nuostatai.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 žinios  kartu   su  pradiniais   darbo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įgūdžiais yra teikiamos jaunimo mokyklose.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Atskiras bendrojo lavinimo mokyklų tipas yra gimnazija.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gali  būti</w:t>
      </w:r>
      <w:r>
        <w:rPr>
          <w:rFonts w:ascii="Courier New" w:hAnsi="Courier New"/>
          <w:sz w:val="16"/>
          <w:lang w:val="lt-LT"/>
        </w:rPr>
        <w:t xml:space="preserve">  įgyjamas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atitinkamo lygio profesinėje mokykloje.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Suaugusieji bendrąjį  išsilavinimą gali  įgyti  suaugusiųjų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mokyklose (mokymo centruose), bendrojo lavinimo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suaugusiųjų skyriuose (klasėse).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Sanatorijose gydomi  mok</w:t>
      </w:r>
      <w:r>
        <w:rPr>
          <w:rFonts w:ascii="Courier New" w:hAnsi="Courier New"/>
          <w:sz w:val="16"/>
          <w:lang w:val="lt-LT"/>
        </w:rPr>
        <w:t>sleiviai bendrąjį išsilavinimą  gali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įsigyti sanatorinėse bendrojo lavinimo mokyklose. Ligoninėse,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namuose besigydantys moksleiviai, gydytojams leidus, yra  mokomi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Asocialaus elgesio moksleiviams steig</w:t>
      </w:r>
      <w:r>
        <w:rPr>
          <w:rFonts w:ascii="Courier New" w:hAnsi="Courier New"/>
          <w:sz w:val="16"/>
          <w:lang w:val="lt-LT"/>
        </w:rPr>
        <w:t>iamos specialaus režimo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bei profesinės mokyklos.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 straipsnis. Profesinis mokymas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Profesinis išsilavinimas  įgyjamas ir tobulinamas profesinio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</w:t>
      </w:r>
      <w:r>
        <w:rPr>
          <w:rFonts w:ascii="Courier New" w:hAnsi="Courier New"/>
          <w:sz w:val="16"/>
          <w:lang w:val="lt-LT"/>
        </w:rPr>
        <w:t>okymo   įstaigose    (profesinėse   mokyklose,   aukštesniosiose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 (kolegijose),  suaugusiųjų mokymo  centruose ir  kitose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įstaigose).  Profesinis mokymas  siejamas  su  bendruoju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lavinimu.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Į profesines  mokyklas priimami moksleiviai </w:t>
      </w:r>
      <w:r>
        <w:rPr>
          <w:rFonts w:ascii="Courier New" w:hAnsi="Courier New"/>
          <w:sz w:val="16"/>
          <w:lang w:val="lt-LT"/>
        </w:rPr>
        <w:t>įgiję pagrindinį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bendrąjį vidurinį išsilavinimą. Šiose mokyklose mokomasi pagal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vieno ar kelių lygių programas. Švietimo ir mokslo   ministerijos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 tvarka   mokytis  gali  būti  priimami  ir  neturintys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pagrindinio išsilavinimo  moksleiviai, be</w:t>
      </w:r>
      <w:r>
        <w:rPr>
          <w:rFonts w:ascii="Courier New" w:hAnsi="Courier New"/>
          <w:sz w:val="16"/>
          <w:lang w:val="lt-LT"/>
        </w:rPr>
        <w:t>t  ne jaunesni  kaip  15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 straipsnis. Aukštesnysis išsilavinimas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Specialistus   su    aukštesniuoju    išsilavinimu    rengia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mokyklos  (kolegij</w:t>
      </w:r>
      <w:r>
        <w:rPr>
          <w:rFonts w:ascii="Courier New" w:hAnsi="Courier New"/>
          <w:sz w:val="16"/>
          <w:lang w:val="lt-LT"/>
        </w:rPr>
        <w:t>os, konservatorijos  ir kt.).  Į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aukštesniąsias mokyklas stojantys asmenys privalo turėti vidurinį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Studijos šiose mokyklose trunka nuo dvejų iki ketverių metų.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 mokyklos  gali turėti  bendrojo  lavinimo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profesinio </w:t>
      </w:r>
      <w:r>
        <w:rPr>
          <w:rFonts w:ascii="Courier New" w:hAnsi="Courier New"/>
          <w:sz w:val="16"/>
          <w:lang w:val="lt-LT"/>
        </w:rPr>
        <w:t>rengimo skyrius.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  mokyklos  gali  rengti  studentus  bakalauro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kvalifikaciniam laipsniui, kurį suteikia aukštosios mokyklos.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6(1) straipsnis. Au</w:t>
      </w:r>
      <w:r>
        <w:rPr>
          <w:rFonts w:ascii="Courier New" w:hAnsi="Courier New"/>
          <w:sz w:val="16"/>
          <w:lang w:val="lt-LT"/>
        </w:rPr>
        <w:t>kštasis išsilavinimas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Aukštasis išsilavinimas įgyjamas aukštosiose mokyklose.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Aukštųjų  mokyklų   steigimo,  reorganizavimo,  likvidavimo,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studijų tvarką  bei veiklos  ir valdymo  pagrindus  reglamentuoja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mokslo ir  studijų</w:t>
      </w:r>
      <w:r>
        <w:rPr>
          <w:rFonts w:ascii="Courier New" w:hAnsi="Courier New"/>
          <w:sz w:val="16"/>
          <w:lang w:val="lt-LT"/>
        </w:rPr>
        <w:t xml:space="preserve"> įstatymas  bei  aukštųjų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statutai.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aukštąsias  mokyklas steigia, reorganizuoja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juridiniai  ir fiziniai asmenys,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Lietuvos  Respublikos  Vyriausybės  licenciją.  Į  mokyklas,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neturinčias to</w:t>
      </w:r>
      <w:r>
        <w:rPr>
          <w:rFonts w:ascii="Courier New" w:hAnsi="Courier New"/>
          <w:sz w:val="16"/>
          <w:lang w:val="lt-LT"/>
        </w:rPr>
        <w:t>kios  licencijos, draudžiama  skelbti  priėmimą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organizuoti jose mokymą.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papildytas straipsniu: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 straipsnis. Papildomas mokymas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Norintieji    papildomai    mokosi    įvairiom</w:t>
      </w:r>
      <w:r>
        <w:rPr>
          <w:rFonts w:ascii="Courier New" w:hAnsi="Courier New"/>
          <w:sz w:val="16"/>
          <w:lang w:val="lt-LT"/>
        </w:rPr>
        <w:t>is    formomis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organizuotose  švietimo   institucijose:  meno,   sporto,  kalbų,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technikos bei kitokio profilio mokyklose, kursuose, būreliuose.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 straipsnis. Išsilavinimo cenzas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Respublikoje  nustatomas toks  išsilavinimo cenzas: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prad</w:t>
      </w:r>
      <w:r>
        <w:rPr>
          <w:rFonts w:ascii="Courier New" w:hAnsi="Courier New"/>
          <w:sz w:val="16"/>
          <w:lang w:val="lt-LT"/>
        </w:rPr>
        <w:t>inis, pagrindinis, vidurinis, aukštesnysis, aukštasis.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 straipsnis. Švietimo įstaigų steigimas, reorganizavimas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ir likvidavimas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Valstybines  ir  savivaldybių  švietimo  įstaigas  steigia,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ir  likviduoja Švietim</w:t>
      </w:r>
      <w:r>
        <w:rPr>
          <w:rFonts w:ascii="Courier New" w:hAnsi="Courier New"/>
          <w:sz w:val="16"/>
          <w:lang w:val="lt-LT"/>
        </w:rPr>
        <w:t>o ir mokslo ministerija, taip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pat apskričių  valdytojai ir  savivaldybių  tarybos  Švietimo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mokslo ministerijai ir apskričių valdytojams raštu sutikus.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Valstybines švietimo  įstaigas  steigti,  reorganizuoti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likviduoti  gali  kitos  ministerij</w:t>
      </w:r>
      <w:r>
        <w:rPr>
          <w:rFonts w:ascii="Courier New" w:hAnsi="Courier New"/>
          <w:sz w:val="16"/>
          <w:lang w:val="lt-LT"/>
        </w:rPr>
        <w:t>os  bei  Lietuvos  Respublikos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Vyriausybės  įstaigos   Švietimo  ir  mokslo  ministerijai  raštu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sutikus.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švietimo  įstaigas  steigia,  reorganizuoja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likviduoja, Švietimo  ir  mokslo   ministerijai leidus,  Lietuvos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Respublikoje įregi</w:t>
      </w:r>
      <w:r>
        <w:rPr>
          <w:rFonts w:ascii="Courier New" w:hAnsi="Courier New"/>
          <w:sz w:val="16"/>
          <w:lang w:val="lt-LT"/>
        </w:rPr>
        <w:t>struoti  juridiniai asmenys ar paskiri Lietuvos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piliečiai. Kitų  valstybių juridiniai  ir fiziniai  asmenys  gali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steigti  švietimo   įstaigas  ar  būti  bendrų  švietimo  įstaigų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steigėjai,  gavę    Švietimo ir  mokslo   ministerijos  kolegijos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leidimą.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  <w:r>
        <w:rPr>
          <w:rFonts w:ascii="Courier New" w:hAnsi="Courier New"/>
          <w:sz w:val="16"/>
          <w:lang w:val="lt-LT"/>
        </w:rPr>
        <w:t xml:space="preserve">    Valstybinės  švietimo  įstaigos  gali  steigti  bendras  su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užsieniu  švietimo   įstaigas,  gavusios  steigėjo  sutikimą  bei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leidimą.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 nevalstybinės   švietimo  įstaigos  veikla  pažeidžia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</w:t>
      </w:r>
      <w:r>
        <w:rPr>
          <w:rFonts w:ascii="Courier New" w:hAnsi="Courier New"/>
          <w:sz w:val="16"/>
          <w:lang w:val="lt-LT"/>
        </w:rPr>
        <w:t>s  įstatymus, Švietimo  ir  mokslo ministerija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savo  iniciatyva sustabdyti  įstaigos veiklą, kol ginčas bus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išspręstas teismine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Švietimo įstaigos  turi  juridinio  asmens  teises  ir  yra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pavaldžios steigėjams.  Švietimo įstaigos registruo</w:t>
      </w:r>
      <w:r>
        <w:rPr>
          <w:rFonts w:ascii="Courier New" w:hAnsi="Courier New"/>
          <w:sz w:val="16"/>
          <w:lang w:val="lt-LT"/>
        </w:rPr>
        <w:t>jamos Lietuvos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Vyriausybės 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steigimo,  reorganizavimo  ir  likvidavimo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tvarką  reglamentuoja   bendrieji  nuostatai,   kuriuos  tvirtina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Vyriausybė.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</w:t>
      </w:r>
      <w:r>
        <w:rPr>
          <w:rFonts w:ascii="Courier New" w:hAnsi="Courier New"/>
          <w:sz w:val="16"/>
          <w:lang w:val="lt-LT"/>
        </w:rPr>
        <w:t xml:space="preserve"> 93.07.16, Žin., 1993, Nr.32-734 (93.07.28)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 straipsnis. Dėstomoji kalba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lietuvių mokyklose dėstomoji kalba  yra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Gausioms ir  kompaktiškai gyvenančioms  Lietuvos Respublikos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tautinėms  mažumoms   sudaromos  sąlygos  turėti  valstybines  ar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valstybės  remiamas  ikimokyklines  įstaigas,  bendrojo  lavinimo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mokyklas ir pamokas gimtąja kalba.  Tėvai </w:t>
      </w:r>
      <w:r>
        <w:rPr>
          <w:rFonts w:ascii="Courier New" w:hAnsi="Courier New"/>
          <w:sz w:val="16"/>
          <w:lang w:val="lt-LT"/>
        </w:rPr>
        <w:t>(globėjai,  rūpintojai)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parenka  vaikams ikimokyklinę įstaigą ar bendrojo lavinimo mokyklą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atitinkama dėstomąja kalba.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Negausioms ir nekompaktiškai gyvenančioms tautinėms  grupėms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gimtajai  kalbai   išmokti  ir  tobulinti  valstybinėse  bendrojo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</w:t>
      </w:r>
      <w:r>
        <w:rPr>
          <w:rFonts w:ascii="Courier New" w:hAnsi="Courier New"/>
          <w:sz w:val="16"/>
          <w:lang w:val="lt-LT"/>
        </w:rPr>
        <w:t>imo mokyklose  gali būti steigiamos klasės bei fakultatyvai,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sekmadieninės mokyklos.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Nelietuviškose  švietimo   įstaigose   lietuvių   kalba 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literatūra  dėstoma   lietuvių  kalba.   Tėvams  ar  moksleiviams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pageidaujant, sudaromos  sąlyg</w:t>
      </w:r>
      <w:r>
        <w:rPr>
          <w:rFonts w:ascii="Courier New" w:hAnsi="Courier New"/>
          <w:sz w:val="16"/>
          <w:lang w:val="lt-LT"/>
        </w:rPr>
        <w:t>os mokytis  ir kitų dalykų lietuvių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kalba.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Visos vidurinės  bendrojo lavinimo  mokyklos turi užtikrinti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kalbos  mokėjimą pagal Švietimo  ir  mokslo ministerijos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nustatytą standartą.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Visoje Lietuvos Respublikos teritorijoje sudaromos gali</w:t>
      </w:r>
      <w:r>
        <w:rPr>
          <w:rFonts w:ascii="Courier New" w:hAnsi="Courier New"/>
          <w:sz w:val="16"/>
          <w:lang w:val="lt-LT"/>
        </w:rPr>
        <w:t>mybės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mokytis lietuvių kalba.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 straipsnis. Sveikatos apsauga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sudaromos sąlygos auklėtinių bei pedagogų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sveikatai išsaugoti  ir stiprinti. Ministerijos ir kitos Lietuvos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Vyriausybės  įstaigos,  apskričių  valdyto</w:t>
      </w:r>
      <w:r>
        <w:rPr>
          <w:rFonts w:ascii="Courier New" w:hAnsi="Courier New"/>
          <w:sz w:val="16"/>
          <w:lang w:val="lt-LT"/>
        </w:rPr>
        <w:t>jai, vietos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institucijos,  organizacijos  ir  piliečiai,  turintys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savo žinioje švietimo  įstaigas,  užtikrina  norminiuose  aktuose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nustatytas auklėtinių mokymosi, mitybos, kūno kultūros ir sporto,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poilsio, medicinos  bei  psichologinės pagalbo</w:t>
      </w:r>
      <w:r>
        <w:rPr>
          <w:rFonts w:ascii="Courier New" w:hAnsi="Courier New"/>
          <w:sz w:val="16"/>
          <w:lang w:val="lt-LT"/>
        </w:rPr>
        <w:t>s  teikimo  sąlygas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šiose mokyklose.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 straipsnis. Vaikų ir moksleivių su fiziniais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psichiniais trūkumais ugdymas ir mokymas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Visi ikimokyklin</w:t>
      </w:r>
      <w:r>
        <w:rPr>
          <w:rFonts w:ascii="Courier New" w:hAnsi="Courier New"/>
          <w:sz w:val="16"/>
          <w:lang w:val="lt-LT"/>
        </w:rPr>
        <w:t>io ir mokyklinio amžiaus vaikai su fiziniais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psichiniais  trūkumais ugdomi  namuose, ikimokyklinių  įstaigų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bendrosiose ar  korekcinėse grupėse,  specialiose  ikimokyklinėse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įstaigose, bendrojo  lavinimo mokyklų  bendrosiose ar korekcinėse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klasėse, spec</w:t>
      </w:r>
      <w:r>
        <w:rPr>
          <w:rFonts w:ascii="Courier New" w:hAnsi="Courier New"/>
          <w:sz w:val="16"/>
          <w:lang w:val="lt-LT"/>
        </w:rPr>
        <w:t>ialiosiose  mokyklose kuo  arčiau tėvų  gyvenamosios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vietos.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Korekciniam  ar   specialiajam  ugdymui   vaikus   nukreipia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komisijos, atsižvelgdamos  į  defekto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pobūdį, sunkumo  laipsnį  ir  sudėtingumą.  Tėvams  nesutikus  </w:t>
      </w:r>
      <w:r>
        <w:rPr>
          <w:rFonts w:ascii="Courier New" w:hAnsi="Courier New"/>
          <w:sz w:val="16"/>
          <w:lang w:val="lt-LT"/>
        </w:rPr>
        <w:t>su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 išvada,  apeliaciją svarsto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respublikinė diagnostikos komisija.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Nukreipimas korekciniam  ar specialiajam ugdymui, korekcinės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pagalbos  teikimas,  priežiūra  ir  kontrolė  vykdoma Švietimo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mokslo   ministerij</w:t>
      </w:r>
      <w:r>
        <w:rPr>
          <w:rFonts w:ascii="Courier New" w:hAnsi="Courier New"/>
          <w:sz w:val="16"/>
          <w:lang w:val="lt-LT"/>
        </w:rPr>
        <w:t>os   bei  Sveikatos   apsaugos   ministerijos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 straipsnis. Apmokėjimas už mokymą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Mokymas Lietuvos Respublikos valstybinėse bendrojo lavinimo,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profesinėse ir  aukštesniosiose mokyklose  yra nemokamas. Ugdymas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valstybinėse iki</w:t>
      </w:r>
      <w:r>
        <w:rPr>
          <w:rFonts w:ascii="Courier New" w:hAnsi="Courier New"/>
          <w:sz w:val="16"/>
          <w:lang w:val="lt-LT"/>
        </w:rPr>
        <w:t>mokyklinėse  įstaigose (išskyrus  vaikų  globos),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mokymasis valstybės  išlaikomose ar  remiamose  papildomo  mokymo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institucijose yra iš dalies apmokamas.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 mokymą  nevalstybinėse švietimo  įstaigose  mokama  pagal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susitarimą.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14 straipsnis. M</w:t>
      </w:r>
      <w:r>
        <w:rPr>
          <w:rFonts w:ascii="Courier New" w:hAnsi="Courier New"/>
          <w:sz w:val="16"/>
          <w:lang w:val="lt-LT"/>
        </w:rPr>
        <w:t>aterialinė parama moksleiviams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studentams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Moksleiviams  ir  studentams,  kuriems  reikia  materialinės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paramos, valstybė teikia pašalpas bei skiria lėšų stipendijoms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kreditams.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</w:t>
      </w:r>
      <w:r>
        <w:rPr>
          <w:rFonts w:ascii="Courier New" w:hAnsi="Courier New"/>
          <w:sz w:val="16"/>
          <w:lang w:val="lt-LT"/>
        </w:rPr>
        <w:t>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 straipsnis. Pedagogų darbo apmokėjimas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 pedagogai  gauna  atlyginimą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  pedagoginio   darbo  stažą,   turimą  išsilavinimą,  įgytą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kvalifikaciją ir atliktą darbą.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Valstybinėse švietimo  įstaigose  pedagogams  apmokama    už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papildomą nepamokinį darbą.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Materialiai   skatinami    pedagogai,   dirbantys  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 kaime,  taip pat  vietovėse bei švietimo srityse, kurių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plėtotei  būtina  speciali  valsty</w:t>
      </w:r>
      <w:r>
        <w:rPr>
          <w:rFonts w:ascii="Courier New" w:hAnsi="Courier New"/>
          <w:sz w:val="16"/>
          <w:lang w:val="lt-LT"/>
        </w:rPr>
        <w:t>bės  parama.  Šiems  pedagogams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teikiamos lengvatos Vyriausybės 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15-1 straipsnis. Pedagogų rengimas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Pedagogus Lietuvos  švietimo sistemai  rengia auk</w:t>
      </w:r>
      <w:r>
        <w:rPr>
          <w:rFonts w:ascii="Courier New" w:hAnsi="Courier New"/>
          <w:sz w:val="16"/>
          <w:lang w:val="lt-LT"/>
        </w:rPr>
        <w:t>štosios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  mokyklos    Lietuvos   Respublikos   Vyriausybės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Aukštosiose    mokyklose    rengtinų    pedagogų    skaičių,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atsižvelgdama į  valstybės reikmes,  užsako Lietuvos  Respublikos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 Švietimo  ir  mok</w:t>
      </w:r>
      <w:r>
        <w:rPr>
          <w:rFonts w:ascii="Courier New" w:hAnsi="Courier New"/>
          <w:sz w:val="16"/>
          <w:lang w:val="lt-LT"/>
        </w:rPr>
        <w:t>slo ministerijos teikimu.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 mokyklose  rengiamų  pedagogų  skaičių  bei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specialybes nustato Švietimo  ir  mokslo ministerija.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papildytas straipsniu: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 straipsnis. Va</w:t>
      </w:r>
      <w:r>
        <w:rPr>
          <w:rFonts w:ascii="Courier New" w:hAnsi="Courier New"/>
          <w:sz w:val="16"/>
          <w:lang w:val="lt-LT"/>
        </w:rPr>
        <w:t>ikų bei jaunimo organizacijos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įstaigose gali  veikti vaikų  ir  jaunimo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organizacijos,  kurių   veikla   skatina   moksleivių   dorovinę,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pilietinę,  kultūrinę,   fizinę  bei   socialinę  brandą,  padeda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tenkinti jų  saviugdos ir s</w:t>
      </w:r>
      <w:r>
        <w:rPr>
          <w:rFonts w:ascii="Courier New" w:hAnsi="Courier New"/>
          <w:sz w:val="16"/>
          <w:lang w:val="lt-LT"/>
        </w:rPr>
        <w:t>aviraiškos poreikius. Šių organizacijų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veikla grindžiama  nustatyta tvarka  įregistruotais  įstatais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  prieštarauti  Lietuvos   Respublikos   Konstitucijai 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įstatymams. Švietimo  įstaigose  veikiančioms  vaikų  ir  jaunimo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organizacijoms suda</w:t>
      </w:r>
      <w:r>
        <w:rPr>
          <w:rFonts w:ascii="Courier New" w:hAnsi="Courier New"/>
          <w:sz w:val="16"/>
          <w:lang w:val="lt-LT"/>
        </w:rPr>
        <w:t>romos palankios veiklos sąlygos.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17 straipsnis. Tikybos mokymas valstybinėse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ab/>
      </w:r>
      <w:r>
        <w:rPr>
          <w:rFonts w:ascii="Courier New" w:hAnsi="Courier New"/>
          <w:sz w:val="16"/>
          <w:lang w:val="lt-LT"/>
        </w:rPr>
        <w:tab/>
        <w:t xml:space="preserve">     įstaigose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tėvų  (globėjų,  rūpintojų)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</w:t>
      </w:r>
      <w:r>
        <w:rPr>
          <w:rFonts w:ascii="Courier New" w:hAnsi="Courier New"/>
          <w:sz w:val="16"/>
          <w:lang w:val="lt-LT"/>
        </w:rPr>
        <w:t>ageidavimu dvasinės  vyresnybės įgaliotieji asmenys moko tikybos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(norimų konfesijų).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Valstybės globojami moksleiviai tikėjimo dalykų mokomi pagal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jų šeimoje ar giminėje išpažintą religiją.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Nelankantiems  tikybos  pamokų  tuo  metu  dėstomi  kiti </w:t>
      </w:r>
      <w:r>
        <w:rPr>
          <w:rFonts w:ascii="Courier New" w:hAnsi="Courier New"/>
          <w:sz w:val="16"/>
          <w:lang w:val="lt-LT"/>
        </w:rPr>
        <w:t xml:space="preserve"> su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doroviniu ar pilietiniu ugdymu susiję dalykai.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II. Moksleivių, tėvų, pedagogų teisės, pareigos ir atsakomybė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 straipsnis. Moksleivių teisės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  <w:r>
        <w:rPr>
          <w:rFonts w:ascii="Courier New" w:hAnsi="Courier New"/>
          <w:sz w:val="16"/>
          <w:lang w:val="lt-LT"/>
        </w:rPr>
        <w:t xml:space="preserve">    Moksleiviai turi teisę: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stoti  į pageidaujamą švietimo įstaigą, jei išsilavinimas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kitos  aplinkybės (sveikata,  dėstomosios kalbos  mokėjimas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t.t.) atitinka priėmimo į ją sąlygas;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sukakę  15 metų,  savarankiškai apsispręsti  dėl  </w:t>
      </w:r>
      <w:r>
        <w:rPr>
          <w:rFonts w:ascii="Courier New" w:hAnsi="Courier New"/>
          <w:sz w:val="16"/>
          <w:lang w:val="lt-LT"/>
        </w:rPr>
        <w:t>tikybos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mokymosi;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burtis  į vaikų  ir  jaunimo  organizacijas,  plėtoti  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lavintis saviugdos ir saviveiklos būreliuose;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 dalyvauti   švietimo   įstaigos   savivaldoje   įstaigos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nuostatuose numatyta tvarka;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eksternu  laik</w:t>
      </w:r>
      <w:r>
        <w:rPr>
          <w:rFonts w:ascii="Courier New" w:hAnsi="Courier New"/>
          <w:sz w:val="16"/>
          <w:lang w:val="lt-LT"/>
        </w:rPr>
        <w:t>yti  bet  kurios  bendrojo  ir  profesinio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mokyklos klasės (kurso) arba mokyklos baigimo egzaminus.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 straipsnis. Moksleivių pareigos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privalo: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įgyti  pagrindinį išsilavinimą  arba mokytis iki 16 metų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bendrojo </w:t>
      </w:r>
      <w:r>
        <w:rPr>
          <w:rFonts w:ascii="Courier New" w:hAnsi="Courier New"/>
          <w:sz w:val="16"/>
          <w:lang w:val="lt-LT"/>
        </w:rPr>
        <w:t>lavinimo arba kito tipo mokykloje;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laikytis  švietimo įstaigos  taisyklių,  nuolat  lankyti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įstaigą.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20 </w:t>
      </w:r>
      <w:r>
        <w:rPr>
          <w:rFonts w:ascii="Courier New" w:hAnsi="Courier New"/>
          <w:sz w:val="16"/>
          <w:lang w:val="lt-LT"/>
        </w:rPr>
        <w:t>straipsnis. Tėvų (globėjų, rūpintojų) teisės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turi teisę;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 savo   vaikams   laisvai   parinkti   valstybinę   arba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nevalstybinę švietimo įstaigą: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vaikus į  tėvų gyvenamajai  vietai priskirtą arba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</w:t>
      </w:r>
      <w:r>
        <w:rPr>
          <w:rFonts w:ascii="Courier New" w:hAnsi="Courier New"/>
          <w:sz w:val="16"/>
          <w:lang w:val="lt-LT"/>
        </w:rPr>
        <w:t>itą  pageidaujamą  ikimokyklinę  įstaigą  ar  bendrojo  lavinimo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dalyvauti švietimo įstaigų savivaldoje;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gauti  iš švietimo  įstaigos informaciją  apie savo vaikų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mokymąsi, elgesį, taip pat mokymosi sąlygas.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21 straipsnis. Tė</w:t>
      </w:r>
      <w:r>
        <w:rPr>
          <w:rFonts w:ascii="Courier New" w:hAnsi="Courier New"/>
          <w:sz w:val="16"/>
          <w:lang w:val="lt-LT"/>
        </w:rPr>
        <w:t>vų (globėjų, rūpintojų) pareigos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privalo: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sudaryti   vaikams   gyvenimo   ir   mokymosi   sąlygas,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laiduojančias sveiką  ir saugią  jų dvasinių  bei  fizinių  galių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plėtotę,   dorovinį  brendimą, atsakyti  už  va</w:t>
      </w:r>
      <w:r>
        <w:rPr>
          <w:rFonts w:ascii="Courier New" w:hAnsi="Courier New"/>
          <w:sz w:val="16"/>
          <w:lang w:val="lt-LT"/>
        </w:rPr>
        <w:t>ikų  auklėjimą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vystymąsi;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į bendrojo  lavinima mokyklą vaikus nuo 6-7 metų,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 jie  yra pakankamai  fiziškai ir psichiškai subrendę. Pateikę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vaiko psichofizinę  brandą liudijančius  dokumentus,  tėvai  gali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leisti į  mokyklą vaiką,  mo</w:t>
      </w:r>
      <w:r>
        <w:rPr>
          <w:rFonts w:ascii="Courier New" w:hAnsi="Courier New"/>
          <w:sz w:val="16"/>
          <w:lang w:val="lt-LT"/>
        </w:rPr>
        <w:t>kslo metų  pradžios dieną neturintį 6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metų, arba neleisti į mokyklą vaiko, kuriam yra sukakę 7 metai;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bendrauti  su švietimo  įstaigomis sprendžiant vaikų bei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  mokymosi    klausimus,    užtikrinti    pagrindinio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įgijimą ar</w:t>
      </w:r>
      <w:r>
        <w:rPr>
          <w:rFonts w:ascii="Courier New" w:hAnsi="Courier New"/>
          <w:sz w:val="16"/>
          <w:lang w:val="lt-LT"/>
        </w:rPr>
        <w:t>ba bendrojo lavinimo ar kito tipo mokyklos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lankomumą iki 16 metų. 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22 straipsnis. Teisė dirbti pedagoginį darbą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</w:t>
      </w:r>
      <w:r>
        <w:rPr>
          <w:rFonts w:ascii="Courier New" w:hAnsi="Courier New"/>
          <w:sz w:val="16"/>
          <w:lang w:val="lt-LT"/>
        </w:rPr>
        <w:t xml:space="preserve">  Teisę dirbti  pedagoginį  darbą  atitinkamo  tipo  (pakopos)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įstaigoje  turi asmenys,  įgiję pedagoginį aukštąjį arba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aukštesnįjį išsilavinimą,  taip pat  asmenys, įgiję  nepedagoginį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aukštąjį arba  aukštesnįjį išsilavinimą  ir  valstybės  nusta</w:t>
      </w:r>
      <w:r>
        <w:rPr>
          <w:rFonts w:ascii="Courier New" w:hAnsi="Courier New"/>
          <w:sz w:val="16"/>
          <w:lang w:val="lt-LT"/>
        </w:rPr>
        <w:t>tytą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pedagoginę kvalifikaciją.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Teisę mokyti  profesijos profesinio mokymo įstaigose turi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asmenys tik su profesiniu išsilavinimu. Šie asmenys privalo įgyti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pedagoginę   kvalifikaciją   Švietimo  ir   mokslo   ministerijos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</w:t>
      </w:r>
      <w:r>
        <w:rPr>
          <w:rFonts w:ascii="Courier New" w:hAnsi="Courier New"/>
          <w:sz w:val="16"/>
          <w:lang w:val="lt-LT"/>
        </w:rPr>
        <w:t>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22-1 straipsnis. Pedagogų atestacija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Pedagogams,   švietimo   įstaigų   vadovams,   inspektoriams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sudaromos sąlygos atestuotis. Atestavimo tvarką ir kvalifikacines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kategor</w:t>
      </w:r>
      <w:r>
        <w:rPr>
          <w:rFonts w:ascii="Courier New" w:hAnsi="Courier New"/>
          <w:sz w:val="16"/>
          <w:lang w:val="lt-LT"/>
        </w:rPr>
        <w:t>ijas nustato Švietimo ir mokslo   ministerijos patvirtinti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atestavimo nuostatai.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Atestuotis privaloma ne rečiau kaip kas penkeri metai.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vadovai  ir  inspektoriai,  per  penkerius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metus  nepatvirtinę žemiausios  kvalifikaci</w:t>
      </w:r>
      <w:r>
        <w:rPr>
          <w:rFonts w:ascii="Courier New" w:hAnsi="Courier New"/>
          <w:sz w:val="16"/>
          <w:lang w:val="lt-LT"/>
        </w:rPr>
        <w:t>nės kategorijos,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netenka teisės užimti šių pareigų. Pedagogai, per penkerius metus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nepatvirtinę  mokytojo   (pedagogo)  kvalifikacinės  kategorijos,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netenka teisės dirbti pedagoginį darbą.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Įsatatymas papildytas straipsniu: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</w:t>
      </w:r>
      <w:r>
        <w:rPr>
          <w:rFonts w:ascii="Courier New" w:hAnsi="Courier New"/>
          <w:sz w:val="16"/>
          <w:lang w:val="lt-LT"/>
        </w:rPr>
        <w:t xml:space="preserve">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23 straipsnis. Pedagogų teisės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Pedagogas turi teisę: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laisvai pasirinkti pedagoginės veiklos organizavimo būdus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formas;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nustatyta  tvarka tobulinti  kvalifikaciją  ir  gauti  ją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atitinkantį atlyginimą;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</w:t>
      </w:r>
      <w:r>
        <w:rPr>
          <w:rFonts w:ascii="Courier New" w:hAnsi="Courier New"/>
          <w:sz w:val="16"/>
          <w:lang w:val="lt-LT"/>
        </w:rPr>
        <w:t xml:space="preserve">  3) į tinkamas darbo sąlygas;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į kasmetines pailgintas atostogas;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dalyvauti valstybinių švietimo įstaigų savivaldoje;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jungtis  į profesines  sąjungas  ir  kitas  visuomenines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gauti  iki vienerių  metų  mokamų </w:t>
      </w:r>
      <w:r>
        <w:rPr>
          <w:rFonts w:ascii="Courier New" w:hAnsi="Courier New"/>
          <w:sz w:val="16"/>
          <w:lang w:val="lt-LT"/>
        </w:rPr>
        <w:t xml:space="preserve"> atostogų  vadovėliams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rašyti.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24 straipsnis. Pedagogų pareigos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Pedagogai privalo: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ugdyti tvirtas moksleivių dorovės normas, laiduoti saugią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sveiką jų asmen</w:t>
      </w:r>
      <w:r>
        <w:rPr>
          <w:rFonts w:ascii="Courier New" w:hAnsi="Courier New"/>
          <w:sz w:val="16"/>
          <w:lang w:val="lt-LT"/>
        </w:rPr>
        <w:t>ybės galių plėtotę;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siekti, kad moksleiviai įsisavintų ugdymo programas;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laikytis pedagoginės etikos normų;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dalyvauti  nepamokinėje veikloje,  padedančioje  tenkinti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saviraiškos   bei  saviugdos  poreikius,  plėtoti  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kultūrinius interesus;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tobulinti savo kvalifikaciją;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bendradarbiauti   su   auklėtinių   tėvais   (globėjais,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rūpintojais) sprendžiant vaikų mokymo ir auklėjimo klausimus.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25  straipsnis. Moksleivių, tėvų (globėjų, rūpintojų)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</w:t>
      </w:r>
      <w:r>
        <w:rPr>
          <w:rFonts w:ascii="Courier New" w:hAnsi="Courier New"/>
          <w:sz w:val="16"/>
          <w:lang w:val="lt-LT"/>
        </w:rPr>
        <w:t xml:space="preserve">              ir pedagogų atsakomybė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Moksleiviai,  nevykdantys   savo  pareigų,  atsako 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 nuostatuose numatyta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 rūpintojai) ir  pedagogai, kurie neatlieka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savo pareigų, fiziškai, psichiškai ir morališkai</w:t>
      </w:r>
      <w:r>
        <w:rPr>
          <w:rFonts w:ascii="Courier New" w:hAnsi="Courier New"/>
          <w:sz w:val="16"/>
          <w:lang w:val="lt-LT"/>
        </w:rPr>
        <w:t xml:space="preserve"> žaloja auklėtinius,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atsako įstatymų numatyta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III. Švietimo proceso organizavimas ir valdymas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26 straipsnis. Švietimo proceso organizavimas    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švietimo įstaigos dirba  pagal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 mokslo  minister</w:t>
      </w:r>
      <w:r>
        <w:rPr>
          <w:rFonts w:ascii="Courier New" w:hAnsi="Courier New"/>
          <w:sz w:val="16"/>
          <w:lang w:val="lt-LT"/>
        </w:rPr>
        <w:t>ijos  patvirtintus  arba jos nustatyta tvarka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suderintus mokymo  planus ir bendrąsias programas. Mokymo turinys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metodai  turi atitikti  švietimo įstaigai  keliamus uždavinius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bei visuomenės  poreikius. Atskirų  mokyklų tipų ir pakopų ugdymo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turinys deri</w:t>
      </w:r>
      <w:r>
        <w:rPr>
          <w:rFonts w:ascii="Courier New" w:hAnsi="Courier New"/>
          <w:sz w:val="16"/>
          <w:lang w:val="lt-LT"/>
        </w:rPr>
        <w:t>namas tarpusavyje.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 draudžiama propaguoti  rasinį,  tautinį,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religinį,  socialinį   priešiškumą  ir   išskirtinumą,   skleisti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militaristines  ir  kitas  idėjas,  prieštaraujančias  visuotinai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pripažintiems tarptautinės teisės ir hu</w:t>
      </w:r>
      <w:r>
        <w:rPr>
          <w:rFonts w:ascii="Courier New" w:hAnsi="Courier New"/>
          <w:sz w:val="16"/>
          <w:lang w:val="lt-LT"/>
        </w:rPr>
        <w:t>manizmo principams.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Tautinių mažumų  švietimo įstaigose  ugdymo  programos  gali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būti papildomos etnokultūros elementais.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Vidurinėse bendrojo  lavinimo mokyklose  be lietuvių  kalbos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mokoma kitų kalbų, derinant tėvų pasirinkimą ir mokykl</w:t>
      </w:r>
      <w:r>
        <w:rPr>
          <w:rFonts w:ascii="Courier New" w:hAnsi="Courier New"/>
          <w:sz w:val="16"/>
          <w:lang w:val="lt-LT"/>
        </w:rPr>
        <w:t>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mokykloje  nedėstomos  karinio  pobūdžio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disciplinos.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27 straipsnis. Mokslo metų pradžia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Mokslo metai  švietimo  įstaigose  prad</w:t>
      </w:r>
      <w:r>
        <w:rPr>
          <w:rFonts w:ascii="Courier New" w:hAnsi="Courier New"/>
          <w:sz w:val="16"/>
          <w:lang w:val="lt-LT"/>
        </w:rPr>
        <w:t>edami  rugsėjo  pirmą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dieną.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28 straipsnis. Švietimo įstaigų veiklos nuostatai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 švietimo  įstaigos  savo  darbe  vadovaujasi  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 institucijų  a</w:t>
      </w:r>
      <w:r>
        <w:rPr>
          <w:rFonts w:ascii="Courier New" w:hAnsi="Courier New"/>
          <w:sz w:val="16"/>
          <w:lang w:val="lt-LT"/>
        </w:rPr>
        <w:t>probuotais  ir  steigėjo  patvirtintais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 nuostatais,  kurie turi  neprieštarauti šiam  ir kitiems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įstatymams  bei  atitinkamo  tipo 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įstaigų bendriesiems veiklos nuostatams.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Nevalstybinių švietimo  įstaigų veiklo</w:t>
      </w:r>
      <w:r>
        <w:rPr>
          <w:rFonts w:ascii="Courier New" w:hAnsi="Courier New"/>
          <w:sz w:val="16"/>
          <w:lang w:val="lt-LT"/>
        </w:rPr>
        <w:t>s  nuostatai  derinami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29 straipsnis. Švietimo įstaigų baigimo dokumentai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valstybines  švietim</w:t>
      </w:r>
      <w:r>
        <w:rPr>
          <w:rFonts w:ascii="Courier New" w:hAnsi="Courier New"/>
          <w:sz w:val="16"/>
          <w:lang w:val="lt-LT"/>
        </w:rPr>
        <w:t>o  įstaigas  arba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atskiras jų pakopas, išduodamas Švietimo  ir  mokslo ministerijos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nustatyto   pavyzdžio    dokumentas,   liudijantis    jų    įgytą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 nevalstybines   švietimo   įstaigas,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analogiškas dokumentas  iš</w:t>
      </w:r>
      <w:r>
        <w:rPr>
          <w:rFonts w:ascii="Courier New" w:hAnsi="Courier New"/>
          <w:sz w:val="16"/>
          <w:lang w:val="lt-LT"/>
        </w:rPr>
        <w:t>duodamas, jeigu šių įstaigų suteikiamas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išsilavinimas  atitinka  valstybinį  standartą.  Mokyklų  baigimo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dokumentai  (brandos   atestatai,  diplomai   ir  kt.)  išduodami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30 straipsnis. Švietimo įsta</w:t>
      </w:r>
      <w:r>
        <w:rPr>
          <w:rFonts w:ascii="Courier New" w:hAnsi="Courier New"/>
          <w:sz w:val="16"/>
          <w:lang w:val="lt-LT"/>
        </w:rPr>
        <w:t>igų pedagoginės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veiklos priežiūra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Visų švietimo  įstaigų pedagoginę  veiklą prižiūri  vieninga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 švietimo  inspekcija, sudaryta iš Švietimo  ir  mokslo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ministerijos bei apskričių  valdytojų  administracijos  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</w:t>
      </w:r>
      <w:r>
        <w:rPr>
          <w:rFonts w:ascii="Courier New" w:hAnsi="Courier New"/>
          <w:sz w:val="16"/>
          <w:lang w:val="lt-LT"/>
        </w:rPr>
        <w:t>pektorių ir veikianti pagal Švietimo ir  mokslo   ministerijos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patvirtintus    nuostatus.   Valstybinė    švietimo    inspekcija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periodiškai  informuoja  visuomenę  apie Lietuvos ir atskirų  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regionų švietimo būklę, švietimo įstaigų teikiamo ugdymo   ko</w:t>
      </w:r>
      <w:r>
        <w:rPr>
          <w:rFonts w:ascii="Courier New" w:hAnsi="Courier New"/>
          <w:sz w:val="16"/>
          <w:lang w:val="lt-LT"/>
        </w:rPr>
        <w:t>kybę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ir mokslo ministerijos  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Stebėti pedagogo darbą turi teisę tik atestacinės komisijos,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 mokyklų inspekcijos bei švietimo įstaigos nuostatuose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numatyti asmenys.  Kiti asmenys  gali stebėti  pedagogo darbą tik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</w:t>
      </w:r>
      <w:r>
        <w:rPr>
          <w:rFonts w:ascii="Courier New" w:hAnsi="Courier New"/>
          <w:sz w:val="16"/>
          <w:lang w:val="lt-LT"/>
        </w:rPr>
        <w:t>vę jo sutikimą.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31 straipsnis. Švietimo  ir  mokslo ministerijos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kompetencija švietimo srityje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  <w:r>
        <w:rPr>
          <w:rFonts w:ascii="Courier New" w:hAnsi="Courier New"/>
          <w:sz w:val="16"/>
          <w:lang w:val="lt-LT"/>
        </w:rPr>
        <w:t xml:space="preserve">    Lietuvos Respublikos Švietimo  ir  mokslo ministerija: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steigia,  reorganizuoja  ar  likviduoja  jai  pavaldžias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įstaigas, skiria  ir  atleidžia  jų  vadovus,  kartu  su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vidaus  reikalų  ministerija  ir Socialinės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apsaugos  ir darbo ministerija bei kitomis Vyriausybės įstaigomis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užtikrina,  kad  visi  vaikai  iki  16  metų, nebaigę pagrindinės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mokyklos,  mokytųsi bendrojo lavinimo ar kitokio tipo mokykloje;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aprobuoja   nepavaldžių  valstybinių   ir  nevals</w:t>
      </w:r>
      <w:r>
        <w:rPr>
          <w:rFonts w:ascii="Courier New" w:hAnsi="Courier New"/>
          <w:sz w:val="16"/>
          <w:lang w:val="lt-LT"/>
        </w:rPr>
        <w:t>tybinių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 steigimą ir reorganizavimą, išskyrus ikimokyklines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įstaigas,  bendrojo lavinimo  pradines mokyklas, papildomo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ir suaugusiųjų neformaliojo švietimo įstaigas;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gali  sustabdyti nevalstybinių  švietimo įstaigų  ve</w:t>
      </w:r>
      <w:r>
        <w:rPr>
          <w:rFonts w:ascii="Courier New" w:hAnsi="Courier New"/>
          <w:sz w:val="16"/>
          <w:lang w:val="lt-LT"/>
        </w:rPr>
        <w:t>iklą,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jeigu ji prieštarauja įstatymams;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tvirtina  jos reguliavimo  sferai  priskirtų  valstybinių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arba jai pavaldžių švietimo įstaigų bendrosius veiklos nuostatus;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teikia  išvadas  Teisingumo  ministerijai  dėl  vaikų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</w:t>
      </w:r>
      <w:r>
        <w:rPr>
          <w:rFonts w:ascii="Courier New" w:hAnsi="Courier New"/>
          <w:sz w:val="16"/>
          <w:lang w:val="lt-LT"/>
        </w:rPr>
        <w:t>jų nuostatų registravimo;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tvirtina   bendrąjį   mokymo   turinį  (mokymo   planus,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bendrąsias   programas,  vadovėlius) valstybinėms ir savivaldybių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įstaigoms;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 organizuoja  mokymo  planų, programų, vadovėlių, įvairių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priem</w:t>
      </w:r>
      <w:r>
        <w:rPr>
          <w:rFonts w:ascii="Courier New" w:hAnsi="Courier New"/>
          <w:sz w:val="16"/>
          <w:lang w:val="lt-LT"/>
        </w:rPr>
        <w:t>onių ir literatūros rengimą, gamybą bei leidybą;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kartu su darbdavių ir dirbančiųjų atstovais  nustato visų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lygių   (išskyrus    aukštąjį   išsilavinimą   ir   doktorantūrą)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valstybinius standartus;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 raštu  aprobuoja  apskričių </w:t>
      </w:r>
      <w:r>
        <w:rPr>
          <w:rFonts w:ascii="Courier New" w:hAnsi="Courier New"/>
          <w:sz w:val="16"/>
          <w:lang w:val="lt-LT"/>
        </w:rPr>
        <w:t xml:space="preserve"> valdytojų  administracijos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padalinių  steigimą, reorganizavimą  ir likvidavimą,  tų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padalinių vadovų  skyrimą ir  atleidimą, apskričių valdytojams ar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savivaldybėms pavaldžių  švietimo įstaigų, išskyrus ikimokyklines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ugdymo  įstaigas,   pradines  </w:t>
      </w:r>
      <w:r>
        <w:rPr>
          <w:rFonts w:ascii="Courier New" w:hAnsi="Courier New"/>
          <w:sz w:val="16"/>
          <w:lang w:val="lt-LT"/>
        </w:rPr>
        <w:t>mokyklas,   papildomo  ugdymo   bei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suaugusiųjų    neformaliojo    švietimo    įstaigas,    steigimą,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reorganizavimą ir  likvidavimą, jų  vadovų skyrimą  ir atleidimą.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 vadovai  gali   būti  atleisti  ministerijos,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apskričių valdytojų  a</w:t>
      </w:r>
      <w:r>
        <w:rPr>
          <w:rFonts w:ascii="Courier New" w:hAnsi="Courier New"/>
          <w:sz w:val="16"/>
          <w:lang w:val="lt-LT"/>
        </w:rPr>
        <w:t>rba  savivaldybių  iniciatyva  Švietimo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mokslo ministerijai sutikus;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rūpinasi švietimo darbuotojų rengimu, jų  kvalifikacijos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tobulinimu bei perkvalifikavimu, organizuoja sistemingą pedagogų,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vadovų  bei  Valstybinės  mokykl</w:t>
      </w:r>
      <w:r>
        <w:rPr>
          <w:rFonts w:ascii="Courier New" w:hAnsi="Courier New"/>
          <w:sz w:val="16"/>
          <w:lang w:val="lt-LT"/>
        </w:rPr>
        <w:t>ų  inspekcijos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inspektorių atestaciją;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11)  aprobuoja   pedagoginio  funkcionalumo   požiūriu  savo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užsakytų   numatomų    statyti   valstybinių   švietimo   įstaigų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architektūrinius projektus;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12) nostrifikuoja  užsienyje įgytus  vidurinį,  prof</w:t>
      </w:r>
      <w:r>
        <w:rPr>
          <w:rFonts w:ascii="Courier New" w:hAnsi="Courier New"/>
          <w:sz w:val="16"/>
          <w:lang w:val="lt-LT"/>
        </w:rPr>
        <w:t>esinį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aukštesnįjį išsilavinimą patvirtinančius dokumentus   (atestatus,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diplomus).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13)  nustato   bendruosius  švietimo   įstaigų   finansavimo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principus;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14) finansuoja valstybines švietimo programas;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15) nustato pedagogų išsilavinimo st</w:t>
      </w:r>
      <w:r>
        <w:rPr>
          <w:rFonts w:ascii="Courier New" w:hAnsi="Courier New"/>
          <w:sz w:val="16"/>
          <w:lang w:val="lt-LT"/>
        </w:rPr>
        <w:t>andartą;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16)  nustato  ir  teikia  Lietuvos  Respublikos  Vyriausybei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pasiūlymus, kiek  ir kokių  specialybių  pedagogų  turėtų  rengti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aukštosios mokyklos;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17) derina  ir kartu  su aukštosiomis mokyklomis tvirtina 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pedagogikos bakalauro ir ped</w:t>
      </w:r>
      <w:r>
        <w:rPr>
          <w:rFonts w:ascii="Courier New" w:hAnsi="Courier New"/>
          <w:sz w:val="16"/>
          <w:lang w:val="lt-LT"/>
        </w:rPr>
        <w:t>agogikos magistro studijų planus;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18) organizuoja  bendrojo vidurinio išsilavinimo pagrindinių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dalykų  baigiamuosius egzaminus, sudaro komisijas egzaminų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užduotims parengti, egzaminams prižiūrėti ir darbams vertinti;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19)  organizuoja   švi</w:t>
      </w:r>
      <w:r>
        <w:rPr>
          <w:rFonts w:ascii="Courier New" w:hAnsi="Courier New"/>
          <w:sz w:val="16"/>
          <w:lang w:val="lt-LT"/>
        </w:rPr>
        <w:t>etimo  įstaigų   ir  aukštesniojo  bei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profesinio mokymo  specialybių registravimą  Lietuvos Respublikos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Vyriausybės 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20)   prižiūri    ir    koordinuoja    apskričių   valdytojų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administracijos   ir    savivaldybių   administracijos </w:t>
      </w:r>
      <w:r>
        <w:rPr>
          <w:rFonts w:ascii="Courier New" w:hAnsi="Courier New"/>
          <w:sz w:val="16"/>
          <w:lang w:val="lt-LT"/>
        </w:rPr>
        <w:t xml:space="preserve"> 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padalinių veiklą.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32 straipsnis. Kitų ministerijų, Li</w:t>
      </w:r>
      <w:r>
        <w:rPr>
          <w:rFonts w:ascii="Courier New" w:hAnsi="Courier New"/>
          <w:sz w:val="16"/>
          <w:lang w:val="lt-LT"/>
        </w:rPr>
        <w:t>etuvos  Respublikos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Vyriausybės  įstaigų kompetencija švietimo srityje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Kitos Lietuvos Respublikos ministerijos, Lietuvos Respublikos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Vyriausybės įstaigos: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suderinę  su Švietimo  ir  mokslo  ministerija,  steigia,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</w:t>
      </w:r>
      <w:r>
        <w:rPr>
          <w:rFonts w:ascii="Courier New" w:hAnsi="Courier New"/>
          <w:sz w:val="16"/>
          <w:lang w:val="lt-LT"/>
        </w:rPr>
        <w:t>r  likviduoja pavaldžias švietimo įstaigas, skiria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atleidžia jų vadovus;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suderinę su Švietimo  ir  mokslo ministerija, tvirtina 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reguliavimo  sferai   priskirtų  ar  pavaldžių  švietimo  įstaigų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bendruosius veiklos nuostatus;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tvirtina</w:t>
      </w:r>
      <w:r>
        <w:rPr>
          <w:rFonts w:ascii="Courier New" w:hAnsi="Courier New"/>
          <w:sz w:val="16"/>
          <w:lang w:val="lt-LT"/>
        </w:rPr>
        <w:t xml:space="preserve">   pavaldžių  švietimo  įstaigų  mokymo  planus,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programas, vadovėlius, organizuoja jų rengimą ir leidybą;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derina  su Švietimo  ir  mokslo   ministerija   pavaldžių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bendrojo  lavinimo  dalykų  mokymo  planus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</w:t>
      </w:r>
      <w:r>
        <w:rPr>
          <w:rFonts w:ascii="Courier New" w:hAnsi="Courier New"/>
          <w:sz w:val="16"/>
          <w:lang w:val="lt-LT"/>
        </w:rPr>
        <w:t>)   dalyvauja    nustatant   pavaldžių    profesinių   bei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aukštesniųjų mokyklų  teikiamo išsilavinimo standartus;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rūpinasi   specialiųjų  dalykų   pedagogų  rengimu,   jų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kvalifikacijos tobulinimu, organizuoja sistemingą jų atestaciją.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</w:t>
      </w:r>
      <w:r>
        <w:rPr>
          <w:rFonts w:ascii="Courier New" w:hAnsi="Courier New"/>
          <w:sz w:val="16"/>
          <w:lang w:val="lt-LT"/>
        </w:rPr>
        <w:t>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33 straipsnis. Apskrities valdytojo kompetencija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srityje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Apskrities valdytojas: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Šviet</w:t>
      </w:r>
      <w:r>
        <w:rPr>
          <w:rFonts w:ascii="Courier New" w:hAnsi="Courier New"/>
          <w:sz w:val="16"/>
          <w:lang w:val="lt-LT"/>
        </w:rPr>
        <w:t>imo  ir mokslo  ministerijai raštu sutikus, steigia,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ir  likviduoja apskrities valdytojo administracijos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padalinius, skiria ir atleidžia jų vadovus;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Švietimo  ir mokslo  ministerijai raštu sutikus, steigia,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reorganizuoja  ir </w:t>
      </w:r>
      <w:r>
        <w:rPr>
          <w:rFonts w:ascii="Courier New" w:hAnsi="Courier New"/>
          <w:sz w:val="16"/>
          <w:lang w:val="lt-LT"/>
        </w:rPr>
        <w:t xml:space="preserve">  likviduoja  apskrities  valstybines 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įstaigas, išskyrus aukštąsias mokyklas;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raštu  aprobuoja apskrities teritorijoje esančių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įstaigų steigimą, reorganizavimą ir likvidavimą;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Švietimo  ir mokslo ministerijai raštu sutiku</w:t>
      </w:r>
      <w:r>
        <w:rPr>
          <w:rFonts w:ascii="Courier New" w:hAnsi="Courier New"/>
          <w:sz w:val="16"/>
          <w:lang w:val="lt-LT"/>
        </w:rPr>
        <w:t>s, skiria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atleidžia pavaldžių valstybinių švietimo įstaigų vadovus;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 raštu   aprobuoja   apskrities   teritorijoje   esančių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savivaldybei  pavaldžių   švietimo  įstaigų   vadovų  skyrimą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atleidimą;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užtikrina   pavaldžių   valstybin</w:t>
      </w:r>
      <w:r>
        <w:rPr>
          <w:rFonts w:ascii="Courier New" w:hAnsi="Courier New"/>
          <w:sz w:val="16"/>
          <w:lang w:val="lt-LT"/>
        </w:rPr>
        <w:t>ių   švietimo   įstaigų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funkcionavimą ir išlaikymą;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tvirtina  pavaldžių valstybinių  švietimo įstaigų veiklos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nuostatus;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 prižiūri,   kaip  vykdoma   bendroji  švietimo  politika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apskrityje,   inspektuoja    apskrities   teritorijoje   esan</w:t>
      </w:r>
      <w:r>
        <w:rPr>
          <w:rFonts w:ascii="Courier New" w:hAnsi="Courier New"/>
          <w:sz w:val="16"/>
          <w:lang w:val="lt-LT"/>
        </w:rPr>
        <w:t>čias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valstybines ir nevalstybines švietimo įstaigas;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prižiūri,  kaip savivaldybės  tvarko  mokyklinio  amžiaus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vaikų apskaitą  ir užtikrina,  kad visi  apskrities  teritorijoje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gyvenantys vaikai  iki 16  metų,  nebaigę  pagrindinės  mokyklos,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mokyt</w:t>
      </w:r>
      <w:r>
        <w:rPr>
          <w:rFonts w:ascii="Courier New" w:hAnsi="Courier New"/>
          <w:sz w:val="16"/>
          <w:lang w:val="lt-LT"/>
        </w:rPr>
        <w:t>ųsi bendrojo  lavinimo ar  kitokio tipo  mokyklose, rūpinasi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vaiko teisių apsauga;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sudaro  sąlygas apskrities  valstybinių švietimo įstaigų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vadovams  ir  pedagogams  tobulinti  kvalifikaciją,  Švietimo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mokslo ministerijos nustatyta tvarka orga</w:t>
      </w:r>
      <w:r>
        <w:rPr>
          <w:rFonts w:ascii="Courier New" w:hAnsi="Courier New"/>
          <w:sz w:val="16"/>
          <w:lang w:val="lt-LT"/>
        </w:rPr>
        <w:t>nizuoja jų atestavimą;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11)  Lietuvos   Respublikos  Vyriausybės   nustatyta  tvarka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registruoja švietimo įstaigas;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12)  inicijuoja   apskrities  švietimo   tarybos   ir   kitų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institucijų kūrimąsi;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13) nustatyta  tvarka teikia  in</w:t>
      </w:r>
      <w:r>
        <w:rPr>
          <w:rFonts w:ascii="Courier New" w:hAnsi="Courier New"/>
          <w:sz w:val="16"/>
          <w:lang w:val="lt-LT"/>
        </w:rPr>
        <w:t>formaciją Švietimo ir mokslo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ministerijai apie švietimo būklę ir problemas apskrityje.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33-1 straipsnis. Savivaldybės k</w:t>
      </w:r>
      <w:r>
        <w:rPr>
          <w:rFonts w:ascii="Courier New" w:hAnsi="Courier New"/>
          <w:sz w:val="16"/>
          <w:lang w:val="lt-LT"/>
        </w:rPr>
        <w:t>ompetencija švietimo srityje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Savivaldybė: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apskrities  valdytojui sutikus, steigia, reorganizuoja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 ikimokyklines   ugdymo  įstaigas,  bendrojo  lavinimo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pradines mokyklas,  papildomo ugdymo bei suaugusiųjų neformaliojo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</w:t>
      </w:r>
      <w:r>
        <w:rPr>
          <w:rFonts w:ascii="Courier New" w:hAnsi="Courier New"/>
          <w:sz w:val="16"/>
          <w:lang w:val="lt-LT"/>
        </w:rPr>
        <w:t>staigas, skiria ir atleidžia jų vadovus;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Švietimo  ir mokslo ministerijai ir apskrities valdytojui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raštu sutikus,  steigia, reorganizuoja  ir likviduoja  visų  tipų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 pagrindines ir  vidurines mokyklas,  skiria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atleidžia šių švi</w:t>
      </w:r>
      <w:r>
        <w:rPr>
          <w:rFonts w:ascii="Courier New" w:hAnsi="Courier New"/>
          <w:sz w:val="16"/>
          <w:lang w:val="lt-LT"/>
        </w:rPr>
        <w:t>etimo įstaigų vadovus;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Lietuvos  Respublikos Vyriausybės  nustatyta tvarka raštu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aprobuoja šio straipsnio 1 ir 2 punktuose išvardytų nevalstybinių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įstaigų,  esančių savivaldybės  teritorijoje,  steigimą,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reorganizavimą ir likvidavimą;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4) tvirtina pavaldžių švietimo įstaigų veiklos nuostatus;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užtikrina  įstatymų,  Lietuvos  Respublikos  Vyriausybės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nutarimų, Švietimo  ir mokslo  ministerijos teisės  aktų bei kitų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institucijų  teisės   aktų  įgyvendinimą   pavaldžiose  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užtikrina  pavaldžių švietimo  įstaigų  funkcionavimą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išlaikymą;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tvarko  tikslią mokyklinio amžiaus vaikų apskaitą, sudaro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jų sąrašus  ir  užtikrina,  kad  visi  savivaldybės  teritorijoje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gyvenantys vaikai  iki 16  metų,  n</w:t>
      </w:r>
      <w:r>
        <w:rPr>
          <w:rFonts w:ascii="Courier New" w:hAnsi="Courier New"/>
          <w:sz w:val="16"/>
          <w:lang w:val="lt-LT"/>
        </w:rPr>
        <w:t>ebaigę  pagrindinės  mokyklos,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mokytųsi bendrojo  lavinimo ar  kitokio tipo  mokykloje, rūpinasi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vaiko teisių apsauga;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organizuoja  kaimo bendrojo  lavinimo mokyklų moksleivių,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gyvenančių toliau  nuo mokyklos, nemokamą pavėžėjimą į mokyklą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atgal</w:t>
      </w:r>
      <w:r>
        <w:rPr>
          <w:rFonts w:ascii="Courier New" w:hAnsi="Courier New"/>
          <w:sz w:val="16"/>
          <w:lang w:val="lt-LT"/>
        </w:rPr>
        <w:t>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sudaro  sąlygas pavaldžių  švietimo įstaigų  vadovams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pedagogams   tobulinti    kvalifikaciją,   Švietimo   ir   mokslo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ministerijos nustatyta tvarka organizuoja jų atestavimą;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 nustatyta   tvarka   teikia   informaciją   visuomenei,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apskrities valdytojui  ir Švietimo  ir mokslo  ministerijai  apie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būklę ir problemas.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Įstatymas papildytas straipsniu: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34 straipsnis. Lietuvos švietimo taryba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</w:t>
      </w:r>
      <w:r>
        <w:rPr>
          <w:rFonts w:ascii="Courier New" w:hAnsi="Courier New"/>
          <w:sz w:val="16"/>
          <w:lang w:val="lt-LT"/>
        </w:rPr>
        <w:t xml:space="preserve">  taryba  yra   institucija,   atliekanti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mokslinio   eksperto   bei   konsultanto   vaidmenį   sprendžiant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strateginius Respublikos švietimo plėtotės klausimus.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Taryba sudaroma  ir veikia pagal nuostatus, kuriuos tvirtina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</w:t>
      </w:r>
      <w:r>
        <w:rPr>
          <w:rFonts w:ascii="Courier New" w:hAnsi="Courier New"/>
          <w:sz w:val="16"/>
          <w:lang w:val="lt-LT"/>
        </w:rPr>
        <w:t>ybė.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35 straipsnis. Valstybinių švietimo įstaigų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savivalda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Kiekvienoje valstybinėje  švietimo  įstaigoje  turi  veikti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institucijos  - švietimo  įstaigos taryba  ir pedagogų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taryba, gali veikti ir kitos savivaldos instituci</w:t>
      </w:r>
      <w:r>
        <w:rPr>
          <w:rFonts w:ascii="Courier New" w:hAnsi="Courier New"/>
          <w:sz w:val="16"/>
          <w:lang w:val="lt-LT"/>
        </w:rPr>
        <w:t>jos.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Savivaldos institucijos: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aprobuoja švietimo įstaigos nuostatus;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nustato  pagrindines švietimo  įstaigos finansinės-ūkinės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veiklos perspektyvas;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kontroliuoja   švietimo  įstaigos  finansinę-materialinę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</w:t>
      </w:r>
      <w:r>
        <w:rPr>
          <w:rFonts w:ascii="Courier New" w:hAnsi="Courier New"/>
          <w:sz w:val="16"/>
          <w:lang w:val="lt-LT"/>
        </w:rPr>
        <w:t>dos organai  pagal savo kompetenciją turi teisę gauti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 administracijos informaciją apie švietimo įstaigos veiklą.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savivaldos organų kompetencija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apibrėžiama   atitinkamo    tipo   (pakopos)   švietimo   įstaigų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</w:t>
      </w:r>
      <w:r>
        <w:rPr>
          <w:rFonts w:ascii="Courier New" w:hAnsi="Courier New"/>
          <w:sz w:val="16"/>
          <w:lang w:val="lt-LT"/>
        </w:rPr>
        <w:t>iuose veiklos nuostatuose.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36 straipsnis. Švietimo įstaigų finansavimas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 valstybinių   švietimo   įstaigų   finansavimo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šaltiniai yra   savivaldybių  ir L</w:t>
      </w:r>
      <w:r>
        <w:rPr>
          <w:rFonts w:ascii="Courier New" w:hAnsi="Courier New"/>
          <w:sz w:val="16"/>
          <w:lang w:val="lt-LT"/>
        </w:rPr>
        <w:t>ietuvos  Respublikos  valstybės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biudžetai.   Valstybinis  finansavimas  užtikrina  normalias  šių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įstaigų  veiklos  sąlygas.  Kiti  jų  finansavimo  šaltiniai  yra 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 švietimo fondas,  miestų ir  rajonų švietimo  fondai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įstaigų nebiudže</w:t>
      </w:r>
      <w:r>
        <w:rPr>
          <w:rFonts w:ascii="Courier New" w:hAnsi="Courier New"/>
          <w:sz w:val="16"/>
          <w:lang w:val="lt-LT"/>
        </w:rPr>
        <w:t>tinės lėšos.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Steigiant  bendras   su  užsieniu   švietimo  institucijas,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užsienio kapitalo dydis neribojamas.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  švietimo    įstaigas   išlaiko   steigėjai.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Nevalstybinėms   švietimo    įstaigoms   valstybinio    standarto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</w:t>
      </w:r>
      <w:r>
        <w:rPr>
          <w:rFonts w:ascii="Courier New" w:hAnsi="Courier New"/>
          <w:sz w:val="16"/>
          <w:lang w:val="lt-LT"/>
        </w:rPr>
        <w:t>mą  suteikiančioms   programoms   finansuoti   Lietuvos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 Vyriausybės   nustatyta  tvarka  skiriamos  biudžeto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lėšos, kaip  atitinkamo profilio valstybinėms švietimo įstaigoms.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Lėšų dydis  nustatomas atsižvelgiant į išlaidas, numatytas vienam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</w:t>
      </w:r>
      <w:r>
        <w:rPr>
          <w:rFonts w:ascii="Courier New" w:hAnsi="Courier New"/>
          <w:sz w:val="16"/>
          <w:lang w:val="lt-LT"/>
        </w:rPr>
        <w:t>ikui,  moksleiviui   atitinkamo  profilio  valstybinėse  ugdymo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Nevalstybinėms  įstaigoms,   kurios   užtikrina   valstybinį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standartą   atitinkantį    išsilavinimą,   gali   būti   skiriami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biudžetiniai asignavimai Vyriausybės numatyta tva</w:t>
      </w:r>
      <w:r>
        <w:rPr>
          <w:rFonts w:ascii="Courier New" w:hAnsi="Courier New"/>
          <w:sz w:val="16"/>
          <w:lang w:val="lt-LT"/>
        </w:rPr>
        <w:t>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I-381, 94.01.20, Žin., 1994, Nr.8-122 (94.01.28)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37 straipsnis. Švietimo fondai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fondo bei apskričių, savivaldybių švietimo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fondų sudarymo šaltiniai yra: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savanoriški asmenų, organizacijų</w:t>
      </w:r>
      <w:r>
        <w:rPr>
          <w:rFonts w:ascii="Courier New" w:hAnsi="Courier New"/>
          <w:sz w:val="16"/>
          <w:lang w:val="lt-LT"/>
        </w:rPr>
        <w:t xml:space="preserve"> ir įmonių įnašai;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pajamos iš paties fondo veiklos;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užsienio valstybių organizacijų bei piliečių, taip pat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tarptautinių  organizacijų   aukojamos  lėšos   ir   materialinės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vertybės.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fondo  nuostatus  bei  miestų  </w:t>
      </w:r>
      <w:r>
        <w:rPr>
          <w:rFonts w:ascii="Courier New" w:hAnsi="Courier New"/>
          <w:sz w:val="16"/>
          <w:lang w:val="lt-LT"/>
        </w:rPr>
        <w:t>(rajonų)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 fondų    bendruosius   nuostatus   tvirtina   Lietuvos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I-963, 95.06.22, Žin., 1995, Nr.57-1419 (95.07.12)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IV. Tarptautiniai ryšiai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38 straipsnis.  Lietuvos  </w:t>
      </w:r>
      <w:r>
        <w:rPr>
          <w:rFonts w:ascii="Courier New" w:hAnsi="Courier New"/>
          <w:sz w:val="16"/>
          <w:lang w:val="lt-LT"/>
        </w:rPr>
        <w:t>gyventojų  teisė  mokytis 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lietuvių   švietimo   įstaigos   užsienio   valstybėse.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gyventojai turi teisę mokytis užsienio valstybėse.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   teisė   įgyvendinama   asmens   iniciatyva   arba   per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tarpvalstybinius susitarimus.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Lietuvių    švietimo     įstaigos    užsienio     valstybėse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organizuojamos bei  finansinė-materialinė  parama  joms  teikiama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tarpvalstybiniais susitarimais nustatyta tvarka.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39  straipsnis.   Užsienio piliečių ir asmenų be pilietybės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</w:t>
      </w:r>
      <w:r>
        <w:rPr>
          <w:rFonts w:ascii="Courier New" w:hAnsi="Courier New"/>
          <w:sz w:val="16"/>
          <w:lang w:val="lt-LT"/>
        </w:rPr>
        <w:t xml:space="preserve"> pedagoginė  veikla ir  mokymasis Lietuvos Respublikoje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Užsienio piliečiai ar asmenys be pilietybės turi teisę dirbti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pedagoginį darbą ir mokytis Lietuvos Respublikoje. Jų mokymosi ir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sąlygas  Lietuvos  švietimo  įstaigose  nustato  atitinkami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norminiai aktai bei tarptautinės sutartys.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40 straipsnis. Tarptautinės sutartys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tarptautine sutartimi, kurioje dalyvauja Lietuvos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Respublika,  nustatytos  kitokios  taisyklės,  negu  tos,  kurias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numato šis  įsta</w:t>
      </w:r>
      <w:r>
        <w:rPr>
          <w:rFonts w:ascii="Courier New" w:hAnsi="Courier New"/>
          <w:sz w:val="16"/>
          <w:lang w:val="lt-LT"/>
        </w:rPr>
        <w:t>tymas, taikomos tarptautinėje sutartyje nurodytos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taisyklės.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AUKŠČIAUSIOSIOS TARYBOS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PIRMININKO PAVADUOTOJAS                      BRONISLOVAS KUZMICKAS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Vilnius, 1991 m. birželio 25 d.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Nr. I-1489</w:t>
      </w: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</w:p>
    <w:p w:rsidR="00000000" w:rsidRDefault="001B4F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cr/>
      </w:r>
    </w:p>
    <w:sectPr w:rsidR="00000000">
      <w:pgSz w:w="11907" w:h="16840" w:code="9"/>
      <w:pgMar w:top="1134" w:right="1134" w:bottom="1134" w:left="567" w:header="720" w:footer="720" w:gutter="113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1B4F4F">
      <w:r>
        <w:separator/>
      </w:r>
    </w:p>
  </w:endnote>
  <w:endnote w:type="continuationSeparator" w:id="0">
    <w:p w:rsidR="00000000" w:rsidRDefault="001B4F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1B4F4F">
      <w:r>
        <w:separator/>
      </w:r>
    </w:p>
  </w:footnote>
  <w:footnote w:type="continuationSeparator" w:id="0">
    <w:p w:rsidR="00000000" w:rsidRDefault="001B4F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B4F4F"/>
    <w:rsid w:val="001B4F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23616B18-8D7B-4619-82B3-788163FE7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4514</Words>
  <Characters>33363</Characters>
  <Application>Microsoft Office Word</Application>
  <DocSecurity>4</DocSecurity>
  <Lines>556</Lines>
  <Paragraphs>255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(1997</vt:lpstr>
    </vt:vector>
  </TitlesOfParts>
  <Company>Seimas</Company>
  <LinksUpToDate>false</LinksUpToDate>
  <CharactersWithSpaces>37622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(1997</dc:title>
  <dc:subject/>
  <dc:creator>Seimas</dc:creator>
  <cp:keywords/>
  <cp:lastModifiedBy>adlibuser</cp:lastModifiedBy>
  <cp:revision>2</cp:revision>
  <dcterms:created xsi:type="dcterms:W3CDTF">2026-07-13T08:43:00Z</dcterms:created>
  <dcterms:modified xsi:type="dcterms:W3CDTF">2026-07-13T08:43:00Z</dcterms:modified>
</cp:coreProperties>
</file>