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55EEC">
      <w:pPr>
        <w:rPr>
          <w:rFonts w:ascii="Times New Roman" w:hAnsi="Times New Roman"/>
        </w:rPr>
      </w:pPr>
      <w:bookmarkStart w:id="0" w:name="_GoBack"/>
      <w:bookmarkEnd w:id="0"/>
      <w:r>
        <w:rPr>
          <w:rFonts w:ascii="Times New Roman" w:hAnsi="Times New Roman"/>
        </w:rPr>
        <w:t>Įstatymas skelbtas: Žin., 1991, Nr. 23-593</w:t>
      </w:r>
    </w:p>
    <w:p w:rsidR="00000000" w:rsidRDefault="00055EEC">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055EEC">
      <w:pPr>
        <w:jc w:val="both"/>
        <w:rPr>
          <w:rFonts w:ascii="Times New Roman" w:hAnsi="Times New Roman"/>
        </w:rPr>
      </w:pPr>
      <w:r>
        <w:rPr>
          <w:rFonts w:ascii="Times New Roman" w:hAnsi="Times New Roman"/>
        </w:rPr>
        <w:t>Neoficialus įstatymo tekstas</w:t>
      </w:r>
    </w:p>
    <w:p w:rsidR="00000000" w:rsidRDefault="00055EEC">
      <w:pPr>
        <w:jc w:val="both"/>
        <w:rPr>
          <w:rFonts w:ascii="Times New Roman" w:hAnsi="Times New Roman"/>
          <w:sz w:val="22"/>
        </w:rPr>
      </w:pPr>
    </w:p>
    <w:p w:rsidR="00000000" w:rsidRDefault="00055EEC">
      <w:pPr>
        <w:jc w:val="both"/>
        <w:rPr>
          <w:rFonts w:ascii="Times New Roman" w:hAnsi="Times New Roman"/>
          <w:sz w:val="22"/>
        </w:rPr>
      </w:pPr>
    </w:p>
    <w:p w:rsidR="00000000" w:rsidRDefault="00055EEC">
      <w:pPr>
        <w:jc w:val="center"/>
        <w:rPr>
          <w:rFonts w:ascii="Times New Roman" w:hAnsi="Times New Roman"/>
          <w:b/>
          <w:sz w:val="22"/>
        </w:rPr>
      </w:pPr>
      <w:r>
        <w:rPr>
          <w:rFonts w:ascii="Times New Roman" w:hAnsi="Times New Roman"/>
          <w:b/>
          <w:sz w:val="22"/>
        </w:rPr>
        <w:t>LIETUVOS RESPUBLIKOS</w:t>
      </w:r>
    </w:p>
    <w:p w:rsidR="00000000" w:rsidRDefault="00055EEC">
      <w:pPr>
        <w:jc w:val="center"/>
        <w:rPr>
          <w:rFonts w:ascii="Times New Roman" w:hAnsi="Times New Roman"/>
          <w:b/>
          <w:sz w:val="22"/>
        </w:rPr>
      </w:pPr>
      <w:r>
        <w:rPr>
          <w:rFonts w:ascii="Times New Roman" w:hAnsi="Times New Roman"/>
          <w:b/>
          <w:sz w:val="22"/>
        </w:rPr>
        <w:t xml:space="preserve">ŠVIETIMO </w:t>
      </w:r>
    </w:p>
    <w:p w:rsidR="00000000" w:rsidRDefault="00055EEC">
      <w:pPr>
        <w:jc w:val="center"/>
        <w:rPr>
          <w:rFonts w:ascii="Times New Roman" w:hAnsi="Times New Roman"/>
          <w:sz w:val="22"/>
        </w:rPr>
      </w:pPr>
      <w:r>
        <w:rPr>
          <w:rFonts w:ascii="Times New Roman" w:hAnsi="Times New Roman"/>
          <w:b/>
          <w:sz w:val="22"/>
        </w:rPr>
        <w:t>ĮSTATYMAS</w:t>
      </w:r>
    </w:p>
    <w:p w:rsidR="00000000" w:rsidRDefault="00055EEC">
      <w:pPr>
        <w:jc w:val="center"/>
        <w:rPr>
          <w:rFonts w:ascii="Times New Roman" w:hAnsi="Times New Roman"/>
          <w:sz w:val="22"/>
        </w:rPr>
      </w:pPr>
    </w:p>
    <w:p w:rsidR="00000000" w:rsidRDefault="00055EEC">
      <w:pPr>
        <w:jc w:val="center"/>
        <w:rPr>
          <w:rFonts w:ascii="Times New Roman" w:hAnsi="Times New Roman"/>
          <w:sz w:val="22"/>
        </w:rPr>
      </w:pPr>
    </w:p>
    <w:p w:rsidR="00000000" w:rsidRDefault="00055EEC">
      <w:pPr>
        <w:rPr>
          <w:rFonts w:ascii="Times New Roman" w:hAnsi="Times New Roman"/>
          <w:b/>
          <w:i/>
        </w:rPr>
      </w:pPr>
      <w:r>
        <w:rPr>
          <w:rFonts w:ascii="Times New Roman" w:hAnsi="Times New Roman"/>
          <w:b/>
          <w:i/>
        </w:rPr>
        <w:t>Nauja įstatymo redakcija:</w:t>
      </w:r>
    </w:p>
    <w:p w:rsidR="00000000" w:rsidRDefault="00055EEC">
      <w:pPr>
        <w:rPr>
          <w:rFonts w:ascii="Times New Roman" w:hAnsi="Times New Roman"/>
          <w:i/>
        </w:rPr>
      </w:pPr>
      <w:r>
        <w:rPr>
          <w:rFonts w:ascii="Times New Roman" w:hAnsi="Times New Roman"/>
          <w:i/>
        </w:rPr>
        <w:t xml:space="preserve">Nr. </w:t>
      </w:r>
      <w:hyperlink r:id="rId6" w:history="1">
        <w:hyperlink r:id="rId7" w:history="1">
          <w:hyperlink r:id="rId8" w:history="1">
            <w:r>
              <w:rPr>
                <w:rStyle w:val="Hyperlink"/>
                <w:rFonts w:ascii="Times New Roman" w:hAnsi="Times New Roman"/>
                <w:i/>
              </w:rPr>
              <w:t>VIII-854</w:t>
            </w:r>
          </w:hyperlink>
        </w:hyperlink>
      </w:hyperlink>
      <w:r>
        <w:rPr>
          <w:rFonts w:ascii="Times New Roman" w:hAnsi="Times New Roman"/>
          <w:i/>
        </w:rPr>
        <w:t>, 98.07.02, Žin., 1998, Nr.67-1940 (98.07.29)</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sz w:val="22"/>
        </w:rPr>
      </w:pPr>
      <w:r>
        <w:rPr>
          <w:rFonts w:ascii="Times New Roman" w:hAnsi="Times New Roman"/>
          <w:sz w:val="22"/>
        </w:rPr>
        <w:t>Švietimas -</w:t>
      </w:r>
      <w:r>
        <w:rPr>
          <w:rFonts w:ascii="Times New Roman" w:hAnsi="Times New Roman"/>
          <w:sz w:val="22"/>
        </w:rPr>
        <w:t xml:space="preserve"> prioritetinė valstybės remiama Lietuvos Respublikos raidos sritis. Jis grindžiamas humanistinėmis tautos ir pasaulio kultūros vertybėmis, demokratijos principais bei visuotinai pripažintomis žmogaus teisėmis ir laisvėmis. Švietimas lemia krašto kultūrinę,</w:t>
      </w:r>
      <w:r>
        <w:rPr>
          <w:rFonts w:ascii="Times New Roman" w:hAnsi="Times New Roman"/>
          <w:sz w:val="22"/>
        </w:rPr>
        <w:t xml:space="preserve"> socialinę bei ekonominę pažangą, stiprina žmonių ir tautų solidarumą, toleranciją, bendradarbiavimą.</w:t>
      </w:r>
    </w:p>
    <w:p w:rsidR="00000000" w:rsidRDefault="00055EEC">
      <w:pPr>
        <w:ind w:firstLine="709"/>
        <w:jc w:val="both"/>
        <w:rPr>
          <w:rFonts w:ascii="Times New Roman" w:hAnsi="Times New Roman"/>
          <w:sz w:val="22"/>
        </w:rPr>
      </w:pPr>
      <w:r>
        <w:rPr>
          <w:rFonts w:ascii="Times New Roman" w:hAnsi="Times New Roman"/>
          <w:sz w:val="22"/>
        </w:rPr>
        <w:t>Šis įstatymas nustato Lietuvos Respublikos švietimo sistemos sandaros, švietimo įstaigų (išskyrus aukštąsias mokyklas) veiklos ir valdymo pagrindus.</w:t>
      </w:r>
    </w:p>
    <w:p w:rsidR="00000000" w:rsidRDefault="00055EEC">
      <w:pPr>
        <w:ind w:firstLine="709"/>
        <w:jc w:val="both"/>
        <w:rPr>
          <w:rFonts w:ascii="Times New Roman" w:hAnsi="Times New Roman"/>
          <w:sz w:val="22"/>
        </w:rPr>
      </w:pPr>
    </w:p>
    <w:p w:rsidR="00000000" w:rsidRDefault="00055EEC">
      <w:pPr>
        <w:jc w:val="center"/>
        <w:rPr>
          <w:rFonts w:ascii="Times New Roman" w:hAnsi="Times New Roman"/>
          <w:sz w:val="22"/>
        </w:rPr>
      </w:pPr>
      <w:r>
        <w:rPr>
          <w:rFonts w:ascii="Times New Roman" w:hAnsi="Times New Roman"/>
          <w:sz w:val="22"/>
        </w:rPr>
        <w:t>PIRM</w:t>
      </w:r>
      <w:r>
        <w:rPr>
          <w:rFonts w:ascii="Times New Roman" w:hAnsi="Times New Roman"/>
          <w:sz w:val="22"/>
        </w:rPr>
        <w:t>ASIS SKIRSNIS</w:t>
      </w:r>
    </w:p>
    <w:p w:rsidR="00000000" w:rsidRDefault="00055EEC">
      <w:pPr>
        <w:jc w:val="center"/>
        <w:rPr>
          <w:rFonts w:ascii="Times New Roman" w:hAnsi="Times New Roman"/>
          <w:sz w:val="22"/>
        </w:rPr>
      </w:pPr>
      <w:r>
        <w:rPr>
          <w:rFonts w:ascii="Times New Roman" w:hAnsi="Times New Roman"/>
          <w:sz w:val="22"/>
        </w:rPr>
        <w:t>BENDROSIOS NUOSTATOS</w:t>
      </w:r>
    </w:p>
    <w:p w:rsidR="00000000" w:rsidRDefault="00055EEC">
      <w:pPr>
        <w:jc w:val="center"/>
        <w:rPr>
          <w:rFonts w:ascii="Times New Roman" w:hAnsi="Times New Roman"/>
          <w:sz w:val="22"/>
        </w:rPr>
      </w:pPr>
    </w:p>
    <w:p w:rsidR="00000000" w:rsidRDefault="00055EEC">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055EEC">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055EEC">
      <w:pPr>
        <w:ind w:firstLine="709"/>
        <w:jc w:val="both"/>
        <w:rPr>
          <w:rFonts w:ascii="Times New Roman" w:hAnsi="Times New Roman"/>
          <w:sz w:val="22"/>
        </w:rPr>
      </w:pPr>
      <w:r>
        <w:rPr>
          <w:rFonts w:ascii="Times New Roman" w:hAnsi="Times New Roman"/>
          <w:sz w:val="22"/>
        </w:rPr>
        <w:t>1) puoselėti asmens dvasines ir fizines galias, padėti tvirtus dorovės ir sveikos gyvensenos pagrindus, ugdyti intelektą, sudaryti</w:t>
      </w:r>
      <w:r>
        <w:rPr>
          <w:rFonts w:ascii="Times New Roman" w:hAnsi="Times New Roman"/>
          <w:sz w:val="22"/>
        </w:rPr>
        <w:t xml:space="preserve"> sąlygas individualybei plėtoti;</w:t>
      </w:r>
    </w:p>
    <w:p w:rsidR="00000000" w:rsidRDefault="00055EEC">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055EEC">
      <w:pPr>
        <w:ind w:firstLine="709"/>
        <w:jc w:val="both"/>
        <w:rPr>
          <w:rFonts w:ascii="Times New Roman" w:hAnsi="Times New Roman"/>
          <w:sz w:val="22"/>
        </w:rPr>
      </w:pPr>
      <w:r>
        <w:rPr>
          <w:rFonts w:ascii="Times New Roman" w:hAnsi="Times New Roman"/>
          <w:sz w:val="22"/>
        </w:rPr>
        <w:lastRenderedPageBreak/>
        <w:t>3) sudaryti Lietuvos gyventojams tęstinio lavinimosi galimybes;</w:t>
      </w:r>
    </w:p>
    <w:p w:rsidR="00000000" w:rsidRDefault="00055EEC">
      <w:pPr>
        <w:ind w:firstLine="709"/>
        <w:jc w:val="both"/>
        <w:rPr>
          <w:rFonts w:ascii="Times New Roman" w:hAnsi="Times New Roman"/>
          <w:sz w:val="22"/>
        </w:rPr>
      </w:pPr>
      <w:r>
        <w:rPr>
          <w:rFonts w:ascii="Times New Roman" w:hAnsi="Times New Roman"/>
          <w:sz w:val="22"/>
        </w:rPr>
        <w:t>4) ugdyti pilietiškumą, asmens teisių ir pareigų</w:t>
      </w:r>
      <w:r>
        <w:rPr>
          <w:rFonts w:ascii="Times New Roman" w:hAnsi="Times New Roman"/>
          <w:sz w:val="22"/>
        </w:rPr>
        <w:t xml:space="preserve"> šeimai, tautai, visuomenei ir Lietuvos valstybei sampratą bei poreikį dalyvauti Lietuvos Respublikos kultūriniame, visuomeniniame, ekonominiame ir politiniame gyvenime;</w:t>
      </w:r>
    </w:p>
    <w:p w:rsidR="00000000" w:rsidRDefault="00055EEC">
      <w:pPr>
        <w:ind w:firstLine="709"/>
        <w:jc w:val="both"/>
        <w:rPr>
          <w:rFonts w:ascii="Times New Roman" w:hAnsi="Times New Roman"/>
          <w:b/>
          <w:sz w:val="22"/>
        </w:rPr>
      </w:pPr>
      <w:r>
        <w:rPr>
          <w:rFonts w:ascii="Times New Roman" w:hAnsi="Times New Roman"/>
          <w:sz w:val="22"/>
        </w:rPr>
        <w:t xml:space="preserve">5) užtikrinti tradicinių religinių bendrijų nariams tokias pat teises ir sąlygas kaip </w:t>
      </w:r>
      <w:r>
        <w:rPr>
          <w:rFonts w:ascii="Times New Roman" w:hAnsi="Times New Roman"/>
          <w:sz w:val="22"/>
        </w:rPr>
        <w:t>ir visiems gyventojams ugdyti savo vaikus švietimo įstaigose pagal įsitikinimus.</w:t>
      </w:r>
    </w:p>
    <w:p w:rsidR="00000000" w:rsidRDefault="00055EEC">
      <w:pPr>
        <w:ind w:firstLine="709"/>
        <w:jc w:val="both"/>
        <w:rPr>
          <w:rFonts w:ascii="Times New Roman" w:hAnsi="Times New Roman"/>
          <w:b/>
          <w:sz w:val="22"/>
        </w:rPr>
      </w:pPr>
    </w:p>
    <w:p w:rsidR="00000000" w:rsidRDefault="00055EEC">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055EEC">
      <w:pPr>
        <w:ind w:firstLine="709"/>
        <w:jc w:val="both"/>
        <w:rPr>
          <w:rFonts w:ascii="Times New Roman" w:hAnsi="Times New Roman"/>
          <w:sz w:val="22"/>
        </w:rPr>
      </w:pPr>
      <w:r>
        <w:rPr>
          <w:rFonts w:ascii="Times New Roman" w:hAnsi="Times New Roman"/>
          <w:sz w:val="22"/>
        </w:rPr>
        <w:t xml:space="preserve">1. Lietuvos švietimo sistema apima ikimokyklinį ugdymą, bendrąjį vaikų ir jaunimo lavinimą, profesinį ir aukštesnįjį mokymą, aukštąjį </w:t>
      </w:r>
      <w:r>
        <w:rPr>
          <w:rFonts w:ascii="Times New Roman" w:hAnsi="Times New Roman"/>
          <w:sz w:val="22"/>
        </w:rPr>
        <w:t>mokslą ir suaugusiųjų švietimą, įgyvendinamą šių tipų švietimo įstaigose:</w:t>
      </w:r>
    </w:p>
    <w:p w:rsidR="00000000" w:rsidRDefault="00055EEC">
      <w:pPr>
        <w:ind w:firstLine="709"/>
        <w:jc w:val="both"/>
        <w:rPr>
          <w:rFonts w:ascii="Times New Roman" w:hAnsi="Times New Roman"/>
          <w:sz w:val="22"/>
        </w:rPr>
      </w:pPr>
      <w:r>
        <w:rPr>
          <w:rFonts w:ascii="Times New Roman" w:hAnsi="Times New Roman"/>
          <w:sz w:val="22"/>
        </w:rPr>
        <w:t>1) ikimokyklinio ugdymo įstaigose;</w:t>
      </w:r>
    </w:p>
    <w:p w:rsidR="00000000" w:rsidRDefault="00055EEC">
      <w:pPr>
        <w:ind w:firstLine="709"/>
        <w:jc w:val="both"/>
        <w:rPr>
          <w:rFonts w:ascii="Times New Roman" w:hAnsi="Times New Roman"/>
          <w:sz w:val="22"/>
        </w:rPr>
      </w:pPr>
      <w:r>
        <w:rPr>
          <w:rFonts w:ascii="Times New Roman" w:hAnsi="Times New Roman"/>
          <w:sz w:val="22"/>
        </w:rPr>
        <w:t>2) bendrojo lavinimo mokyklose;</w:t>
      </w:r>
    </w:p>
    <w:p w:rsidR="00000000" w:rsidRDefault="00055EEC">
      <w:pPr>
        <w:ind w:firstLine="709"/>
        <w:jc w:val="both"/>
        <w:rPr>
          <w:rFonts w:ascii="Times New Roman" w:hAnsi="Times New Roman"/>
          <w:sz w:val="22"/>
        </w:rPr>
      </w:pPr>
      <w:r>
        <w:rPr>
          <w:rFonts w:ascii="Times New Roman" w:hAnsi="Times New Roman"/>
          <w:sz w:val="22"/>
        </w:rPr>
        <w:t>3) profesinio mokymo įstaigose, įmonėse;</w:t>
      </w:r>
    </w:p>
    <w:p w:rsidR="00000000" w:rsidRDefault="00055EEC">
      <w:pPr>
        <w:ind w:firstLine="709"/>
        <w:jc w:val="both"/>
        <w:rPr>
          <w:rFonts w:ascii="Times New Roman" w:hAnsi="Times New Roman"/>
          <w:sz w:val="22"/>
        </w:rPr>
      </w:pPr>
      <w:r>
        <w:rPr>
          <w:rFonts w:ascii="Times New Roman" w:hAnsi="Times New Roman"/>
          <w:sz w:val="22"/>
        </w:rPr>
        <w:t>4) aukštesniosiose mokyklose;</w:t>
      </w:r>
    </w:p>
    <w:p w:rsidR="00000000" w:rsidRDefault="00055EEC">
      <w:pPr>
        <w:ind w:firstLine="709"/>
        <w:jc w:val="both"/>
        <w:rPr>
          <w:rFonts w:ascii="Times New Roman" w:hAnsi="Times New Roman"/>
          <w:sz w:val="22"/>
        </w:rPr>
      </w:pPr>
      <w:r>
        <w:rPr>
          <w:rFonts w:ascii="Times New Roman" w:hAnsi="Times New Roman"/>
          <w:sz w:val="22"/>
        </w:rPr>
        <w:t>5) aukštosiose mokyklose;</w:t>
      </w:r>
    </w:p>
    <w:p w:rsidR="00000000" w:rsidRDefault="00055EEC">
      <w:pPr>
        <w:ind w:firstLine="709"/>
        <w:jc w:val="both"/>
        <w:rPr>
          <w:rFonts w:ascii="Times New Roman" w:hAnsi="Times New Roman"/>
          <w:sz w:val="22"/>
        </w:rPr>
      </w:pPr>
      <w:r>
        <w:rPr>
          <w:rFonts w:ascii="Times New Roman" w:hAnsi="Times New Roman"/>
          <w:sz w:val="22"/>
        </w:rPr>
        <w:t>6) papildomo ugdym</w:t>
      </w:r>
      <w:r>
        <w:rPr>
          <w:rFonts w:ascii="Times New Roman" w:hAnsi="Times New Roman"/>
          <w:sz w:val="22"/>
        </w:rPr>
        <w:t>o ir neformaliojo švietimo įstaigose.</w:t>
      </w:r>
    </w:p>
    <w:p w:rsidR="00000000" w:rsidRDefault="00055EEC">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055EEC">
      <w:pPr>
        <w:ind w:firstLine="709"/>
        <w:jc w:val="both"/>
        <w:rPr>
          <w:rFonts w:ascii="Times New Roman" w:hAnsi="Times New Roman"/>
          <w:sz w:val="22"/>
        </w:rPr>
      </w:pPr>
      <w:r>
        <w:rPr>
          <w:rFonts w:ascii="Times New Roman" w:hAnsi="Times New Roman"/>
          <w:sz w:val="22"/>
        </w:rPr>
        <w:t>3. Švietimo įstaiga - nuolat arba su pertraukomis veikianti institucija, vykdanti ir organizuojanti ugdym</w:t>
      </w:r>
      <w:r>
        <w:rPr>
          <w:rFonts w:ascii="Times New Roman" w:hAnsi="Times New Roman"/>
          <w:sz w:val="22"/>
        </w:rPr>
        <w:t>o, mokymo arba savišvietos procesą pagal atitinkamas programas.</w:t>
      </w:r>
    </w:p>
    <w:p w:rsidR="00000000" w:rsidRDefault="00055EEC">
      <w:pPr>
        <w:ind w:firstLine="709"/>
        <w:jc w:val="both"/>
        <w:rPr>
          <w:rFonts w:ascii="Times New Roman" w:hAnsi="Times New Roman"/>
          <w:b/>
          <w:sz w:val="22"/>
        </w:rPr>
      </w:pPr>
    </w:p>
    <w:p w:rsidR="00000000" w:rsidRDefault="00055EEC">
      <w:pPr>
        <w:ind w:firstLine="709"/>
        <w:jc w:val="both"/>
        <w:rPr>
          <w:rFonts w:ascii="Times New Roman" w:hAnsi="Times New Roman"/>
          <w:b/>
          <w:sz w:val="22"/>
        </w:rPr>
      </w:pPr>
      <w:r>
        <w:rPr>
          <w:rFonts w:ascii="Times New Roman" w:hAnsi="Times New Roman"/>
          <w:b/>
          <w:sz w:val="22"/>
        </w:rPr>
        <w:t>3 straipsnis. Ikimokyklinis ugdymas</w:t>
      </w:r>
    </w:p>
    <w:p w:rsidR="00000000" w:rsidRDefault="00055EEC">
      <w:pPr>
        <w:ind w:firstLine="709"/>
        <w:jc w:val="both"/>
        <w:rPr>
          <w:rFonts w:ascii="Times New Roman" w:hAnsi="Times New Roman"/>
          <w:sz w:val="22"/>
        </w:rPr>
      </w:pPr>
      <w:r>
        <w:rPr>
          <w:rFonts w:ascii="Times New Roman" w:hAnsi="Times New Roman"/>
          <w:sz w:val="22"/>
        </w:rPr>
        <w:t>1. Ikimokyklinio amžiaus vaikai, jeigu tėvai (ar vaiko globėjai) pageidauja, ugdomi lopšeliuose, darželiuose ir darželiuose-mokyklose. Našlaičiai ir beglob</w:t>
      </w:r>
      <w:r>
        <w:rPr>
          <w:rFonts w:ascii="Times New Roman" w:hAnsi="Times New Roman"/>
          <w:sz w:val="22"/>
        </w:rPr>
        <w:t>iai vaikai ugdomi vaikų globos įstaigose.</w:t>
      </w:r>
    </w:p>
    <w:p w:rsidR="00000000" w:rsidRDefault="00055EEC">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ikimokyklinio amžiaus vaikus namuose, švietimo ir sveikatos apsaugos įstaigos teikia metodinę, diagnos</w:t>
      </w:r>
      <w:r>
        <w:rPr>
          <w:rFonts w:ascii="Times New Roman" w:hAnsi="Times New Roman"/>
          <w:sz w:val="22"/>
        </w:rPr>
        <w:t>tinę bei konsultacinę pagalbą.</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055EEC">
      <w:pPr>
        <w:ind w:firstLine="709"/>
        <w:jc w:val="both"/>
        <w:rPr>
          <w:rFonts w:ascii="Times New Roman" w:hAnsi="Times New Roman"/>
          <w:sz w:val="22"/>
        </w:rPr>
      </w:pPr>
      <w:r>
        <w:rPr>
          <w:rFonts w:ascii="Times New Roman" w:hAnsi="Times New Roman"/>
          <w:sz w:val="22"/>
        </w:rPr>
        <w:t>1. Bendrasis vidurinis išsilavinimas įgyjamas dvylikos metų trijų pakopų bendrojo lavinimo mokykloje. Mokyklos pakopos gali sudaryti atskiras savarankiškas įstaigas: pradinę (4</w:t>
      </w:r>
      <w:r>
        <w:rPr>
          <w:rFonts w:ascii="Times New Roman" w:hAnsi="Times New Roman"/>
          <w:sz w:val="22"/>
        </w:rPr>
        <w:t xml:space="preserve"> metai), pagrindinę (6 metai) ir vidurinę (2 metai) mokyklas. Mokslo metų trukmę jose reglamentuoja Švietimo ir mokslo ministerija.</w:t>
      </w:r>
    </w:p>
    <w:p w:rsidR="00000000" w:rsidRDefault="00055EEC">
      <w:pPr>
        <w:ind w:firstLine="709"/>
        <w:jc w:val="both"/>
        <w:rPr>
          <w:rFonts w:ascii="Times New Roman" w:hAnsi="Times New Roman"/>
          <w:sz w:val="22"/>
        </w:rPr>
      </w:pPr>
      <w:r>
        <w:rPr>
          <w:rFonts w:ascii="Times New Roman" w:hAnsi="Times New Roman"/>
          <w:sz w:val="22"/>
        </w:rPr>
        <w:t>2. Bendrojo lavinimo žinios kartu su pradiniais darbo įgūdžiais yra teikiamos jaunimo mokyklose.</w:t>
      </w:r>
    </w:p>
    <w:p w:rsidR="00000000" w:rsidRDefault="00055EEC">
      <w:pPr>
        <w:ind w:firstLine="709"/>
        <w:jc w:val="both"/>
        <w:rPr>
          <w:rFonts w:ascii="Times New Roman" w:hAnsi="Times New Roman"/>
          <w:sz w:val="22"/>
        </w:rPr>
      </w:pPr>
      <w:r>
        <w:rPr>
          <w:rFonts w:ascii="Times New Roman" w:hAnsi="Times New Roman"/>
          <w:sz w:val="22"/>
        </w:rPr>
        <w:t>3. Atskiri bendrojo lavinim</w:t>
      </w:r>
      <w:r>
        <w:rPr>
          <w:rFonts w:ascii="Times New Roman" w:hAnsi="Times New Roman"/>
          <w:sz w:val="22"/>
        </w:rPr>
        <w:t>o mokyklų tipai yra gimnazija ir tarptautinio bakalaureato mokykla.</w:t>
      </w:r>
    </w:p>
    <w:p w:rsidR="00000000" w:rsidRDefault="00055EEC">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 mokyklose.</w:t>
      </w:r>
    </w:p>
    <w:p w:rsidR="00000000" w:rsidRDefault="00055EEC">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w:t>
      </w:r>
      <w:r>
        <w:rPr>
          <w:rFonts w:ascii="Times New Roman" w:hAnsi="Times New Roman"/>
          <w:sz w:val="22"/>
        </w:rPr>
        <w:t>mokymo centruose), bendrojo lavinimo mokyklų suaugusiųjų skyriuose (klasėse).</w:t>
      </w:r>
    </w:p>
    <w:p w:rsidR="00000000" w:rsidRDefault="00055EEC">
      <w:pPr>
        <w:ind w:firstLine="709"/>
        <w:jc w:val="both"/>
        <w:rPr>
          <w:rFonts w:ascii="Times New Roman" w:hAnsi="Times New Roman"/>
          <w:sz w:val="22"/>
        </w:rPr>
      </w:pPr>
      <w:r>
        <w:rPr>
          <w:rFonts w:ascii="Times New Roman" w:hAnsi="Times New Roman"/>
          <w:sz w:val="22"/>
        </w:rPr>
        <w:t>6. Sanatorijose gydomi moksleiviai bendrąjį išsilavinimą gali įgyti sanatorinėse bendrojo lavinimo mokyklose. Ligoninėse, namuose besigydantys moksleiviai, gydytojams leidus, yra</w:t>
      </w:r>
      <w:r>
        <w:rPr>
          <w:rFonts w:ascii="Times New Roman" w:hAnsi="Times New Roman"/>
          <w:sz w:val="22"/>
        </w:rPr>
        <w:t xml:space="preserve"> mokomi Švietimo ir mokslo ministerijos nustatyta tvarka.</w:t>
      </w:r>
    </w:p>
    <w:p w:rsidR="00000000" w:rsidRDefault="00055EEC">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mokyklose.</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5 straipsnis. Profesinis mokymas</w:t>
      </w:r>
    </w:p>
    <w:p w:rsidR="00000000" w:rsidRDefault="00055EEC">
      <w:pPr>
        <w:ind w:firstLine="709"/>
        <w:jc w:val="both"/>
        <w:rPr>
          <w:rFonts w:ascii="Times New Roman" w:hAnsi="Times New Roman"/>
          <w:sz w:val="22"/>
        </w:rPr>
      </w:pPr>
      <w:r>
        <w:rPr>
          <w:rFonts w:ascii="Times New Roman" w:hAnsi="Times New Roman"/>
          <w:sz w:val="22"/>
        </w:rPr>
        <w:t>1. Profesinis išsilavinimas įgyjamas ir tobulinamas profesin</w:t>
      </w:r>
      <w:r>
        <w:rPr>
          <w:rFonts w:ascii="Times New Roman" w:hAnsi="Times New Roman"/>
          <w:sz w:val="22"/>
        </w:rPr>
        <w:t>io mokymo įstaigose (profesinėse mokyklose, profesinio mokymo centruose, kursuose ir specializuotose profesinio mokymo įstaigose) bei įmonėse. Profesinis mokymas siejamas su bendruoju lavinimu.</w:t>
      </w:r>
    </w:p>
    <w:p w:rsidR="00000000" w:rsidRDefault="00055EEC">
      <w:pPr>
        <w:ind w:firstLine="709"/>
        <w:jc w:val="both"/>
        <w:rPr>
          <w:rFonts w:ascii="Times New Roman" w:hAnsi="Times New Roman"/>
          <w:sz w:val="22"/>
        </w:rPr>
      </w:pPr>
      <w:r>
        <w:rPr>
          <w:rFonts w:ascii="Times New Roman" w:hAnsi="Times New Roman"/>
          <w:sz w:val="22"/>
        </w:rPr>
        <w:t>2. Į profesines mokyklas paprastai priimami moksleiviai, įgiję</w:t>
      </w:r>
      <w:r>
        <w:rPr>
          <w:rFonts w:ascii="Times New Roman" w:hAnsi="Times New Roman"/>
          <w:sz w:val="22"/>
        </w:rPr>
        <w:t xml:space="preserve"> pagrindinį ar bendrąjį vidurinį išsilavinimą. Šiose mokyklose mokomasi pagal vieno ar kelių lygių programas. Švietimo ir mokslo ministerijos nustatyta tvarka mokytis gali būti priimami ir neturintys pagrindinio išsilavinimo moksleiviai, bet ne jaunesni ka</w:t>
      </w:r>
      <w:r>
        <w:rPr>
          <w:rFonts w:ascii="Times New Roman" w:hAnsi="Times New Roman"/>
          <w:sz w:val="22"/>
        </w:rPr>
        <w:t xml:space="preserve">ip 14 metų. Profesinį mokymą reglamentuoja Profesinio mokymo įstatymas. </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055EEC">
      <w:pPr>
        <w:ind w:firstLine="709"/>
        <w:jc w:val="both"/>
        <w:rPr>
          <w:rFonts w:ascii="Times New Roman" w:hAnsi="Times New Roman"/>
          <w:sz w:val="22"/>
        </w:rPr>
      </w:pPr>
      <w:r>
        <w:rPr>
          <w:rFonts w:ascii="Times New Roman" w:hAnsi="Times New Roman"/>
          <w:sz w:val="22"/>
        </w:rPr>
        <w:t>1. Specialistus su aukštesniuoju išsilavinimu rengia aukštesniosios mokyklos (kolegijos, konservatorijos ir kt.). Į aukštesniąsias mokyklas s</w:t>
      </w:r>
      <w:r>
        <w:rPr>
          <w:rFonts w:ascii="Times New Roman" w:hAnsi="Times New Roman"/>
          <w:sz w:val="22"/>
        </w:rPr>
        <w:t>tojantys asmenys privalo turėti bendrąjį vidurinį arba pagrindinį išsilavinimą.</w:t>
      </w:r>
    </w:p>
    <w:p w:rsidR="00000000" w:rsidRDefault="00055EEC">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055EEC">
      <w:pPr>
        <w:ind w:firstLine="709"/>
        <w:jc w:val="both"/>
        <w:rPr>
          <w:rFonts w:ascii="Times New Roman" w:hAnsi="Times New Roman"/>
          <w:sz w:val="22"/>
        </w:rPr>
      </w:pPr>
      <w:r>
        <w:rPr>
          <w:rFonts w:ascii="Times New Roman" w:hAnsi="Times New Roman"/>
          <w:sz w:val="22"/>
        </w:rPr>
        <w:t>3. Aukštesniosios mokyklos gali turėti bendrojo lavinimo ir profesinio mokymo skyrius.</w:t>
      </w:r>
    </w:p>
    <w:p w:rsidR="00000000" w:rsidRDefault="00055EEC">
      <w:pPr>
        <w:ind w:firstLine="709"/>
        <w:jc w:val="both"/>
        <w:rPr>
          <w:rFonts w:ascii="Times New Roman" w:hAnsi="Times New Roman"/>
          <w:sz w:val="22"/>
        </w:rPr>
      </w:pPr>
      <w:r>
        <w:rPr>
          <w:rFonts w:ascii="Times New Roman" w:hAnsi="Times New Roman"/>
          <w:sz w:val="22"/>
        </w:rPr>
        <w:t>4. Į aukštesniųjų mokyklų</w:t>
      </w:r>
      <w:r>
        <w:rPr>
          <w:rFonts w:ascii="Times New Roman" w:hAnsi="Times New Roman"/>
          <w:sz w:val="22"/>
        </w:rPr>
        <w:t xml:space="preserve"> studijų programas gali būti įtraukiamos su aukštąja mokykla suderintos ir jos akredituotos programos (moduliai), atitinkančios bakalauro kvalifikacinio laipsnio reikalavimus. Tęsiant studijas aukštojoje mokykloje, šios studijų programos (moduliai) gali bū</w:t>
      </w:r>
      <w:r>
        <w:rPr>
          <w:rFonts w:ascii="Times New Roman" w:hAnsi="Times New Roman"/>
          <w:sz w:val="22"/>
        </w:rPr>
        <w:t>ti įskaitomi.</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055EEC">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055EEC">
      <w:pPr>
        <w:ind w:firstLine="709"/>
        <w:jc w:val="both"/>
        <w:rPr>
          <w:rFonts w:ascii="Times New Roman" w:hAnsi="Times New Roman"/>
          <w:sz w:val="22"/>
        </w:rPr>
      </w:pPr>
      <w:r>
        <w:rPr>
          <w:rFonts w:ascii="Times New Roman" w:hAnsi="Times New Roman"/>
          <w:sz w:val="22"/>
        </w:rPr>
        <w:t xml:space="preserve">2. Aukštųjų mokyklų steigimo, reorganizavimo, likvidavimo, studijų tvarką bei veiklos, valdymo ir finansavimo pagrindus reglamentuoja Mokslo ir </w:t>
      </w:r>
      <w:r>
        <w:rPr>
          <w:rFonts w:ascii="Times New Roman" w:hAnsi="Times New Roman"/>
          <w:sz w:val="22"/>
        </w:rPr>
        <w:t>studijų įstatymas,  kiti įstatymai bei aukštųjų mokyklų statutai.</w:t>
      </w:r>
    </w:p>
    <w:p w:rsidR="00000000" w:rsidRDefault="00055EEC">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leidimą.</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8 straipsnis. Papildomas ugdymas</w:t>
      </w:r>
    </w:p>
    <w:p w:rsidR="00000000" w:rsidRDefault="00055EEC">
      <w:pPr>
        <w:ind w:firstLine="709"/>
        <w:jc w:val="both"/>
        <w:rPr>
          <w:rFonts w:ascii="Times New Roman" w:hAnsi="Times New Roman"/>
          <w:sz w:val="22"/>
        </w:rPr>
      </w:pPr>
      <w:r>
        <w:rPr>
          <w:rFonts w:ascii="Times New Roman" w:hAnsi="Times New Roman"/>
          <w:sz w:val="22"/>
        </w:rPr>
        <w:t xml:space="preserve">Norintieji papildomai ugdomi įvairiomis formomis organizuotose </w:t>
      </w:r>
      <w:r>
        <w:rPr>
          <w:rFonts w:ascii="Times New Roman" w:hAnsi="Times New Roman"/>
          <w:sz w:val="22"/>
        </w:rPr>
        <w:t>švietimo institucijose: meno, sporto, kalbų, technikos bei kitokio profilio mokyklose, kursuose, būreliuose.</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b/>
          <w:sz w:val="22"/>
        </w:rPr>
      </w:pPr>
      <w:r>
        <w:rPr>
          <w:rFonts w:ascii="Times New Roman" w:hAnsi="Times New Roman"/>
          <w:b/>
          <w:sz w:val="22"/>
        </w:rPr>
        <w:t>9 straipsnis. Išsilavinimo cenzas</w:t>
      </w:r>
    </w:p>
    <w:p w:rsidR="00000000" w:rsidRDefault="00055EEC">
      <w:pPr>
        <w:ind w:firstLine="709"/>
        <w:jc w:val="both"/>
        <w:rPr>
          <w:rFonts w:ascii="Times New Roman" w:hAnsi="Times New Roman"/>
          <w:sz w:val="22"/>
        </w:rPr>
      </w:pPr>
      <w:r>
        <w:rPr>
          <w:rFonts w:ascii="Times New Roman" w:hAnsi="Times New Roman"/>
          <w:sz w:val="22"/>
        </w:rPr>
        <w:t>Lietuvos Respublikoje nustatomas toks išsilavinimo cenzas: pradinis, pagrindinis, vidurinis, aukštesnysis, aukš</w:t>
      </w:r>
      <w:r>
        <w:rPr>
          <w:rFonts w:ascii="Times New Roman" w:hAnsi="Times New Roman"/>
          <w:sz w:val="22"/>
        </w:rPr>
        <w:t>tasis.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055EEC">
      <w:pPr>
        <w:ind w:firstLine="709"/>
        <w:jc w:val="both"/>
        <w:rPr>
          <w:rFonts w:ascii="Times New Roman" w:hAnsi="Times New Roman"/>
          <w:sz w:val="22"/>
        </w:rPr>
      </w:pPr>
      <w:r>
        <w:rPr>
          <w:rFonts w:ascii="Times New Roman" w:hAnsi="Times New Roman"/>
          <w:sz w:val="22"/>
        </w:rPr>
        <w:t>1. Valstybines švietimo įstaigas steigia, reorganizuoja ir likviduoja Švietimo ir mokslo ministerija, taip pat apskričių viršininkai Švietimo ir mokslo ministerijos rašti</w:t>
      </w:r>
      <w:r>
        <w:rPr>
          <w:rFonts w:ascii="Times New Roman" w:hAnsi="Times New Roman"/>
          <w:sz w:val="22"/>
        </w:rPr>
        <w:t>šku sutikimu.</w:t>
      </w:r>
    </w:p>
    <w:p w:rsidR="00000000" w:rsidRDefault="00055EEC">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ministerijos raštišku sutikimu.</w:t>
      </w:r>
    </w:p>
    <w:p w:rsidR="00000000" w:rsidRDefault="00055EEC">
      <w:pPr>
        <w:ind w:firstLine="709"/>
        <w:jc w:val="both"/>
        <w:rPr>
          <w:rFonts w:ascii="Times New Roman" w:hAnsi="Times New Roman"/>
          <w:sz w:val="22"/>
        </w:rPr>
      </w:pPr>
      <w:r>
        <w:rPr>
          <w:rFonts w:ascii="Times New Roman" w:hAnsi="Times New Roman"/>
          <w:sz w:val="22"/>
        </w:rPr>
        <w:t>3. Savivaldybių tarybos Švietimo ir mokslo ministerijos raštišku sutikim</w:t>
      </w:r>
      <w:r>
        <w:rPr>
          <w:rFonts w:ascii="Times New Roman" w:hAnsi="Times New Roman"/>
          <w:sz w:val="22"/>
        </w:rPr>
        <w:t>u steigia, reorganizuoja ir likviduoja savivaldybių švietimo įstaigas, teikiančias pradinį, pagrindinį ir vidurinį išsilavinimą; apskričių viršininkų raštišku sutikimu - ikimokyklinio, papildomo ugdymo ir suaugusiųjų neformaliojo švietimo įstaigas.</w:t>
      </w:r>
    </w:p>
    <w:p w:rsidR="00000000" w:rsidRDefault="00055EEC">
      <w:pPr>
        <w:ind w:firstLine="709"/>
        <w:jc w:val="both"/>
        <w:rPr>
          <w:rFonts w:ascii="Times New Roman" w:hAnsi="Times New Roman"/>
          <w:sz w:val="22"/>
        </w:rPr>
      </w:pPr>
      <w:r>
        <w:rPr>
          <w:rFonts w:ascii="Times New Roman" w:hAnsi="Times New Roman"/>
          <w:sz w:val="22"/>
        </w:rPr>
        <w:t>4. Švie</w:t>
      </w:r>
      <w:r>
        <w:rPr>
          <w:rFonts w:ascii="Times New Roman" w:hAnsi="Times New Roman"/>
          <w:sz w:val="22"/>
        </w:rPr>
        <w:t>timo įstaigos gali būti steigiamos kelių steigėjų sutarties pagrindu. Tėvų pageidavimu valstybės ar savivaldybių švietimo įstaigos (klasės, grupės) gali būti sutarties pagrindu steigiamos kartu su valstybės pripažinta tradicine religine bendrija šios bendr</w:t>
      </w:r>
      <w:r>
        <w:rPr>
          <w:rFonts w:ascii="Times New Roman" w:hAnsi="Times New Roman"/>
          <w:sz w:val="22"/>
        </w:rPr>
        <w:t>ijos, savivaldybių tarybos ar valstybės institucijos iniciatyva. Šių švietimo įstaigų steigimo, reorganizavimo ir likvidavimo tvarką, suderintą su valstybės pripažintomis tradicinėmis religinėmis bendrijomis, nustato Vyriausybė ar jos įgaliota institucija.</w:t>
      </w:r>
    </w:p>
    <w:p w:rsidR="00000000" w:rsidRDefault="00055EEC">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055EEC">
      <w:pPr>
        <w:ind w:firstLine="709"/>
        <w:jc w:val="both"/>
        <w:rPr>
          <w:rFonts w:ascii="Times New Roman" w:hAnsi="Times New Roman"/>
          <w:strike/>
          <w:sz w:val="22"/>
        </w:rPr>
      </w:pPr>
      <w:r>
        <w:rPr>
          <w:rFonts w:ascii="Times New Roman" w:hAnsi="Times New Roman"/>
          <w:sz w:val="22"/>
        </w:rPr>
        <w:t>6. Nevalstybines švietimo įstaigas steigia, reorganizuoja ir likviduoja Lietuvos Respublikoje įregistruoti</w:t>
      </w:r>
      <w:r>
        <w:rPr>
          <w:rFonts w:ascii="Times New Roman" w:hAnsi="Times New Roman"/>
          <w:sz w:val="22"/>
        </w:rPr>
        <w:t xml:space="preserve"> juridiniai asmenys ar paskiri Lietuvos Respublikos piliečiai, gavę Švietimo ir mokslo ministerijos raštišką sutikimą. Kitų valstybių juridiniai ir fiziniai asmenys gali steigti švietimo įstaigas ar būti bendrų švietimo įstaigų steigėjai, gavę Švietimo ir </w:t>
      </w:r>
      <w:r>
        <w:rPr>
          <w:rFonts w:ascii="Times New Roman" w:hAnsi="Times New Roman"/>
          <w:sz w:val="22"/>
        </w:rPr>
        <w:t>mokslo ministro raštišką sutikimą.</w:t>
      </w:r>
    </w:p>
    <w:p w:rsidR="00000000" w:rsidRDefault="00055EEC">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nurodytą laiką pašalinti nustatytus pažeidimus. Švietimo įstaigai per nurodytą laiką nepašalinus nustaty</w:t>
      </w:r>
      <w:r>
        <w:rPr>
          <w:rFonts w:ascii="Times New Roman" w:hAnsi="Times New Roman"/>
          <w:sz w:val="22"/>
        </w:rPr>
        <w:t xml:space="preserve">tų pažeidimų, ginčas sprendžiamas teismine tvarka. </w:t>
      </w:r>
    </w:p>
    <w:p w:rsidR="00000000" w:rsidRDefault="00055EEC">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055EEC">
      <w:pPr>
        <w:ind w:firstLine="709"/>
        <w:jc w:val="both"/>
        <w:rPr>
          <w:rFonts w:ascii="Times New Roman" w:hAnsi="Times New Roman"/>
          <w:sz w:val="22"/>
        </w:rPr>
      </w:pPr>
      <w:r>
        <w:rPr>
          <w:rFonts w:ascii="Times New Roman" w:hAnsi="Times New Roman"/>
          <w:sz w:val="22"/>
        </w:rPr>
        <w:t>9. Švietimo įstaigų steigimo, r</w:t>
      </w:r>
      <w:r>
        <w:rPr>
          <w:rFonts w:ascii="Times New Roman" w:hAnsi="Times New Roman"/>
          <w:sz w:val="22"/>
        </w:rPr>
        <w:t>eorganizavimo ir likvidavimo tvarką reglamentuoja bendrieji nuostatai, kuriuos tvirtina Vyriausybė.</w:t>
      </w:r>
    </w:p>
    <w:p w:rsidR="00000000" w:rsidRDefault="00055EEC">
      <w:pPr>
        <w:ind w:firstLine="709"/>
        <w:jc w:val="both"/>
        <w:rPr>
          <w:rFonts w:ascii="Times New Roman" w:hAnsi="Times New Roman"/>
          <w:sz w:val="22"/>
        </w:rPr>
      </w:pPr>
    </w:p>
    <w:p w:rsidR="00000000" w:rsidRDefault="00055EEC">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10 straipsnio 4 dalis ta apimtimi, kuria nustatyta, kad valstybinėse ir savivaldybių švietimo įs</w:t>
      </w:r>
      <w:r>
        <w:rPr>
          <w:rFonts w:ascii="Times New Roman" w:hAnsi="Times New Roman"/>
          <w:sz w:val="22"/>
          <w:lang w:val="lt-LT"/>
        </w:rPr>
        <w:t>taigose kartu su valstybės pripažintomis tradicinėmis religinėmis bendrijomis gali būti steigiamos klasės arba grupės, taip pat 10 straipsnio 4 dalies nuostata “suderintą su valstybės pripažintomis tradicinėmis religinėmis bendrijomis” prieštarauja Lietuvo</w:t>
      </w:r>
      <w:r>
        <w:rPr>
          <w:rFonts w:ascii="Times New Roman" w:hAnsi="Times New Roman"/>
          <w:sz w:val="22"/>
          <w:lang w:val="lt-LT"/>
        </w:rPr>
        <w:t>s Respublikos Konstitucijos 40 straipsnio 1 daliai.</w:t>
      </w:r>
    </w:p>
    <w:p w:rsidR="00000000" w:rsidRDefault="00055EEC">
      <w:pPr>
        <w:jc w:val="both"/>
        <w:rPr>
          <w:rFonts w:ascii="Times New Roman" w:hAnsi="Times New Roman"/>
          <w:i/>
        </w:rPr>
      </w:pPr>
      <w:r>
        <w:rPr>
          <w:rFonts w:ascii="Times New Roman" w:hAnsi="Times New Roman"/>
          <w:i/>
        </w:rPr>
        <w:t>Straipsnio pakeitimai:</w:t>
      </w:r>
    </w:p>
    <w:p w:rsidR="00000000" w:rsidRDefault="00055EEC">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055EEC">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055EEC">
      <w:pPr>
        <w:ind w:firstLine="709"/>
        <w:jc w:val="both"/>
        <w:rPr>
          <w:rFonts w:ascii="Times New Roman" w:hAnsi="Times New Roman"/>
          <w:i/>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11 straipsnis. Leidimai mokyti</w:t>
      </w:r>
    </w:p>
    <w:p w:rsidR="00000000" w:rsidRDefault="00055EEC">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pažymėjimai, mokyti jose leidžiama tik turint Švietimo ir mokslo ministerijos raštišką leidimą.</w:t>
      </w:r>
    </w:p>
    <w:p w:rsidR="00000000" w:rsidRDefault="00055EEC">
      <w:pPr>
        <w:ind w:firstLine="709"/>
        <w:jc w:val="both"/>
        <w:rPr>
          <w:rFonts w:ascii="Times New Roman" w:hAnsi="Times New Roman"/>
          <w:sz w:val="22"/>
        </w:rPr>
      </w:pPr>
      <w:r>
        <w:rPr>
          <w:rFonts w:ascii="Times New Roman" w:hAnsi="Times New Roman"/>
          <w:sz w:val="22"/>
        </w:rPr>
        <w:t xml:space="preserve">2. Leidimų mokyti </w:t>
      </w:r>
      <w:r>
        <w:rPr>
          <w:rFonts w:ascii="Times New Roman" w:hAnsi="Times New Roman"/>
          <w:sz w:val="22"/>
        </w:rPr>
        <w:t>išdavimo tvarką reglamentuoja nuostatai, kuriuos tvirtina Vyriausybė ar jos įgaliota institucija.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12 straipsnis. Dėstymo kalba</w:t>
      </w:r>
    </w:p>
    <w:p w:rsidR="00000000" w:rsidRDefault="00055EEC">
      <w:pPr>
        <w:ind w:firstLine="709"/>
        <w:jc w:val="both"/>
        <w:rPr>
          <w:rFonts w:ascii="Times New Roman" w:hAnsi="Times New Roman"/>
          <w:sz w:val="22"/>
        </w:rPr>
      </w:pPr>
      <w:r>
        <w:rPr>
          <w:rFonts w:ascii="Times New Roman" w:hAnsi="Times New Roman"/>
          <w:sz w:val="22"/>
        </w:rPr>
        <w:t>1. Lietuvos Respublikos mokyklose dėstymo kalba yra lietuvių kalba (išskyrus tautinių mažumų bei tarptautinio bakalaureato mokyk</w:t>
      </w:r>
      <w:r>
        <w:rPr>
          <w:rFonts w:ascii="Times New Roman" w:hAnsi="Times New Roman"/>
          <w:sz w:val="22"/>
        </w:rPr>
        <w:t>las).</w:t>
      </w:r>
    </w:p>
    <w:p w:rsidR="00000000" w:rsidRDefault="00055EEC">
      <w:pPr>
        <w:ind w:firstLine="709"/>
        <w:jc w:val="both"/>
        <w:rPr>
          <w:rFonts w:ascii="Times New Roman" w:hAnsi="Times New Roman"/>
          <w:sz w:val="22"/>
        </w:rPr>
      </w:pPr>
      <w:r>
        <w:rPr>
          <w:rFonts w:ascii="Times New Roman" w:hAnsi="Times New Roman"/>
          <w:sz w:val="22"/>
        </w:rPr>
        <w:t xml:space="preserve">2. Vietovėse, kuriose gyvena tautinė mažuma arba yra daug jos narių, jiems sudaromos sąlygos turėti valstybines, savivaldybių ar nevalstybines ikimokyklines įstaigas, bendrojo lavinimo mokyklas ir pamokas gimtąja kalba, jeigu šie asmenys to prašo ir </w:t>
      </w:r>
      <w:r>
        <w:rPr>
          <w:rFonts w:ascii="Times New Roman" w:hAnsi="Times New Roman"/>
          <w:sz w:val="22"/>
        </w:rPr>
        <w:t>jeigu toks prašymas atitinka realų poreikį. Tėvai (ar vaiko globėjai) parenka vaikams ikimokyklinę įstaigą ar bendrojo lavinimo mokyklą atitinkama dėstymo kalba.</w:t>
      </w:r>
    </w:p>
    <w:p w:rsidR="00000000" w:rsidRDefault="00055EEC">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w:t>
      </w:r>
      <w:r>
        <w:rPr>
          <w:rFonts w:ascii="Times New Roman" w:hAnsi="Times New Roman"/>
          <w:sz w:val="22"/>
        </w:rPr>
        <w:t>bių bendrojo lavinimo mokyklose gali būti steigiamos klasės bei fakultatyvai, taip pat sekmadieninės mokyklos.</w:t>
      </w:r>
    </w:p>
    <w:p w:rsidR="00000000" w:rsidRDefault="00055EEC">
      <w:pPr>
        <w:ind w:firstLine="709"/>
        <w:jc w:val="both"/>
        <w:rPr>
          <w:rFonts w:ascii="Times New Roman" w:hAnsi="Times New Roman"/>
          <w:sz w:val="22"/>
        </w:rPr>
      </w:pPr>
      <w:r>
        <w:rPr>
          <w:rFonts w:ascii="Times New Roman" w:hAnsi="Times New Roman"/>
          <w:sz w:val="22"/>
        </w:rPr>
        <w:t>4. Ne lietuvių kalba dėstomose švietimo įstaigose lietuvių kalba ir literatūra dėstoma lietuvių kalba. Jeigu tėvai ar moksleiviai pageidauja, sud</w:t>
      </w:r>
      <w:r>
        <w:rPr>
          <w:rFonts w:ascii="Times New Roman" w:hAnsi="Times New Roman"/>
          <w:sz w:val="22"/>
        </w:rPr>
        <w:t>aromos sąlygos mokytis ir kitų dalykų lietuvių kalba.</w:t>
      </w:r>
    </w:p>
    <w:p w:rsidR="00000000" w:rsidRDefault="00055EEC">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Švietimo ir mokslo ministerijos nustatytą standartą.</w:t>
      </w:r>
    </w:p>
    <w:p w:rsidR="00000000" w:rsidRDefault="00055EEC">
      <w:pPr>
        <w:ind w:firstLine="709"/>
        <w:jc w:val="both"/>
        <w:rPr>
          <w:rFonts w:ascii="Times New Roman" w:hAnsi="Times New Roman"/>
          <w:sz w:val="22"/>
        </w:rPr>
      </w:pPr>
      <w:r>
        <w:rPr>
          <w:rFonts w:ascii="Times New Roman" w:hAnsi="Times New Roman"/>
          <w:sz w:val="22"/>
        </w:rPr>
        <w:t xml:space="preserve">6. Visoje Lietuvos Respublikos teritorijoje sudaromos </w:t>
      </w:r>
      <w:r>
        <w:rPr>
          <w:rFonts w:ascii="Times New Roman" w:hAnsi="Times New Roman"/>
          <w:sz w:val="22"/>
        </w:rPr>
        <w:t>sąlygos mokytis lietuvių kalba.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13 straipsnis. Sveikatos apsauga</w:t>
      </w:r>
    </w:p>
    <w:p w:rsidR="00000000" w:rsidRDefault="00055EEC">
      <w:pPr>
        <w:ind w:firstLine="709"/>
        <w:jc w:val="both"/>
        <w:rPr>
          <w:rFonts w:ascii="Times New Roman" w:hAnsi="Times New Roman"/>
          <w:sz w:val="22"/>
        </w:rPr>
      </w:pPr>
      <w:r>
        <w:rPr>
          <w:rFonts w:ascii="Times New Roman" w:hAnsi="Times New Roman"/>
          <w:sz w:val="22"/>
        </w:rPr>
        <w:t>Švietimo įstaigose sudaromos sąlygos auklėtinių bei pedagogų sveikatai išsaugoti ir stiprinti. Ministerijos ir kitos Vyriausybės įstaigos, apskričių viršininkai, vietos savivaldybių instituc</w:t>
      </w:r>
      <w:r>
        <w:rPr>
          <w:rFonts w:ascii="Times New Roman" w:hAnsi="Times New Roman"/>
          <w:sz w:val="22"/>
        </w:rPr>
        <w:t>ijos, organizacijos ir piliečiai, turintys savo žinioje švietimo įstaigas, užtikrina teisės aktuose nustatytas auklėtinių mokymosi, mitybos, kūno kultūros ir sporto, poilsio, medicinos bei psichologinės pagalbos teikimo sąlygas šiose įstaigose, taip pat au</w:t>
      </w:r>
      <w:r>
        <w:rPr>
          <w:rFonts w:ascii="Times New Roman" w:hAnsi="Times New Roman"/>
          <w:sz w:val="22"/>
        </w:rPr>
        <w:t>klėtinių apsaugą nuo fizinę ir psichinę sveikatą žalojančio poveikio (tabako, alkoholio, narkotinių ir psichotropinių medžiagų).</w:t>
      </w:r>
    </w:p>
    <w:p w:rsidR="00000000" w:rsidRDefault="00055EEC">
      <w:pPr>
        <w:ind w:firstLine="709"/>
        <w:jc w:val="both"/>
        <w:rPr>
          <w:rFonts w:ascii="Times New Roman" w:hAnsi="Times New Roman"/>
          <w:sz w:val="22"/>
        </w:rPr>
      </w:pPr>
    </w:p>
    <w:p w:rsidR="00000000" w:rsidRDefault="00055EEC">
      <w:pPr>
        <w:ind w:left="2250" w:hanging="1541"/>
        <w:jc w:val="both"/>
        <w:rPr>
          <w:rFonts w:ascii="Times New Roman" w:hAnsi="Times New Roman"/>
          <w:b/>
          <w:sz w:val="22"/>
        </w:rPr>
      </w:pPr>
      <w:r>
        <w:rPr>
          <w:rFonts w:ascii="Times New Roman" w:hAnsi="Times New Roman"/>
          <w:b/>
          <w:sz w:val="22"/>
        </w:rPr>
        <w:t xml:space="preserve">14 straipsnis. Vaikų ir moksleivių, turinčių fizinių ar psichinių raidos sutrikimų, </w:t>
      </w:r>
    </w:p>
    <w:p w:rsidR="00000000" w:rsidRDefault="00055EEC">
      <w:pPr>
        <w:ind w:left="2250" w:hanging="265"/>
        <w:jc w:val="both"/>
        <w:rPr>
          <w:rFonts w:ascii="Times New Roman" w:hAnsi="Times New Roman"/>
          <w:b/>
          <w:sz w:val="22"/>
        </w:rPr>
      </w:pPr>
      <w:r>
        <w:rPr>
          <w:rFonts w:ascii="Times New Roman" w:hAnsi="Times New Roman"/>
          <w:b/>
          <w:sz w:val="22"/>
        </w:rPr>
        <w:t xml:space="preserve">ugdymas </w:t>
      </w:r>
    </w:p>
    <w:p w:rsidR="00000000" w:rsidRDefault="00055EEC">
      <w:pPr>
        <w:ind w:firstLine="709"/>
        <w:jc w:val="both"/>
        <w:rPr>
          <w:rFonts w:ascii="Times New Roman" w:hAnsi="Times New Roman"/>
          <w:sz w:val="22"/>
        </w:rPr>
      </w:pPr>
      <w:r>
        <w:rPr>
          <w:rFonts w:ascii="Times New Roman" w:hAnsi="Times New Roman"/>
          <w:sz w:val="22"/>
        </w:rPr>
        <w:t>1. Visi ikimokyklinio ir mokykli</w:t>
      </w:r>
      <w:r>
        <w:rPr>
          <w:rFonts w:ascii="Times New Roman" w:hAnsi="Times New Roman"/>
          <w:sz w:val="22"/>
        </w:rPr>
        <w:t>nio amžiaus vaikai, turintys fizinių ar psichinių raidos sutrikimų, yra ugdomi namuose, ikimokyklinių įstaigų bendrosiose ar specialiosiose grupėse, specialiosiose ikimokyklinio ugdymo įstaigose, bendrojo lavinimo mokyklų bendrosiose ar specialiosiose klas</w:t>
      </w:r>
      <w:r>
        <w:rPr>
          <w:rFonts w:ascii="Times New Roman" w:hAnsi="Times New Roman"/>
          <w:sz w:val="22"/>
        </w:rPr>
        <w:t>ėse bei specialiosiose mokyklose kuo arčiau tėvų gyvenamosios vietos.</w:t>
      </w:r>
    </w:p>
    <w:p w:rsidR="00000000" w:rsidRDefault="00055EEC">
      <w:pPr>
        <w:ind w:firstLine="709"/>
        <w:jc w:val="both"/>
        <w:rPr>
          <w:rFonts w:ascii="Times New Roman" w:hAnsi="Times New Roman"/>
          <w:sz w:val="22"/>
        </w:rPr>
      </w:pPr>
      <w:r>
        <w:rPr>
          <w:rFonts w:ascii="Times New Roman" w:hAnsi="Times New Roman"/>
          <w:sz w:val="22"/>
        </w:rPr>
        <w:t>2. Specialųjį ugdymą tėvų (ar vaiko globėjų) sutikimu skiria, atsižvelgdamos į vaiko ar moksleivio pageidavimus, švietimo įstaigos specialiojo ugdymo komisija ar (ir) pedagoginė psicholo</w:t>
      </w:r>
      <w:r>
        <w:rPr>
          <w:rFonts w:ascii="Times New Roman" w:hAnsi="Times New Roman"/>
          <w:sz w:val="22"/>
        </w:rPr>
        <w:t>ginė tarnyba Švietimo ir mokslo ministerijos nustatyta tvarka.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055EEC">
      <w:pPr>
        <w:ind w:firstLine="709"/>
        <w:jc w:val="both"/>
        <w:rPr>
          <w:rFonts w:ascii="Times New Roman" w:hAnsi="Times New Roman"/>
          <w:sz w:val="22"/>
        </w:rPr>
      </w:pPr>
      <w:r>
        <w:rPr>
          <w:rFonts w:ascii="Times New Roman" w:hAnsi="Times New Roman"/>
          <w:sz w:val="22"/>
        </w:rPr>
        <w:t>1. Mokymas Lietuvos Respublikos valstybinėse ir savivaldybių bendrojo lavinimo, profesinėse ir aukštesniosiose mokyklose yra nemokamas. Ugdymas valstybinės</w:t>
      </w:r>
      <w:r>
        <w:rPr>
          <w:rFonts w:ascii="Times New Roman" w:hAnsi="Times New Roman"/>
          <w:sz w:val="22"/>
        </w:rPr>
        <w:t>e ir savivaldybių ikimokyklinėse įstaigose (išskyrus vaikų globos), taip pat papildomo ugdymo institucijose yra iš dalies apmokamas.</w:t>
      </w:r>
    </w:p>
    <w:p w:rsidR="00000000" w:rsidRDefault="00055EEC">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055EEC">
      <w:pPr>
        <w:ind w:firstLine="709"/>
        <w:jc w:val="both"/>
        <w:rPr>
          <w:rFonts w:ascii="Times New Roman" w:hAnsi="Times New Roman"/>
          <w:sz w:val="22"/>
        </w:rPr>
      </w:pPr>
    </w:p>
    <w:p w:rsidR="00000000" w:rsidRDefault="00055EEC">
      <w:pPr>
        <w:jc w:val="both"/>
        <w:rPr>
          <w:rFonts w:ascii="Times New Roman" w:hAnsi="Times New Roman"/>
          <w:sz w:val="22"/>
        </w:rPr>
      </w:pPr>
      <w:r>
        <w:rPr>
          <w:rFonts w:ascii="Times New Roman" w:hAnsi="Times New Roman"/>
          <w:sz w:val="22"/>
        </w:rPr>
        <w:t>[2 dalies redakcija nuo 2001 m. rugsėjo 1 d.:</w:t>
      </w:r>
    </w:p>
    <w:p w:rsidR="00000000" w:rsidRDefault="00055EEC">
      <w:pPr>
        <w:ind w:firstLine="709"/>
        <w:jc w:val="both"/>
        <w:rPr>
          <w:rFonts w:ascii="Times New Roman" w:hAnsi="Times New Roman"/>
          <w:sz w:val="22"/>
        </w:rPr>
      </w:pPr>
      <w:r>
        <w:rPr>
          <w:rFonts w:ascii="Times New Roman" w:hAnsi="Times New Roman"/>
          <w:sz w:val="22"/>
        </w:rPr>
        <w:t>2. U</w:t>
      </w:r>
      <w:r>
        <w:rPr>
          <w:rFonts w:ascii="Times New Roman" w:hAnsi="Times New Roman"/>
          <w:sz w:val="22"/>
        </w:rPr>
        <w:t>ž mokymą nevalstybinėse švietimo įstaigose, išskyrus mokymą tradicinių religinių bendrijų švietimo įstaigose, suteikiančiose valstybinio standarto bendrąjį išsilavinimą, mokama pagal susitarimą.]</w:t>
      </w:r>
    </w:p>
    <w:p w:rsidR="00000000" w:rsidRDefault="00055EEC">
      <w:pPr>
        <w:jc w:val="both"/>
        <w:rPr>
          <w:rFonts w:ascii="Times New Roman" w:hAnsi="Times New Roman"/>
          <w:i/>
        </w:rPr>
      </w:pPr>
      <w:r>
        <w:rPr>
          <w:rFonts w:ascii="Times New Roman" w:hAnsi="Times New Roman"/>
          <w:i/>
        </w:rPr>
        <w:t>Straipsnio pakeitimai:</w:t>
      </w:r>
    </w:p>
    <w:p w:rsidR="00000000" w:rsidRDefault="00055EEC">
      <w:pPr>
        <w:widowControl w:val="0"/>
        <w:rPr>
          <w:rFonts w:ascii="Times New Roman" w:hAnsi="Times New Roman"/>
          <w:i/>
          <w:snapToGrid w:val="0"/>
        </w:rPr>
      </w:pPr>
      <w:r>
        <w:rPr>
          <w:rFonts w:ascii="Times New Roman" w:hAnsi="Times New Roman"/>
          <w:i/>
          <w:snapToGrid w:val="0"/>
        </w:rPr>
        <w:t xml:space="preserve">Nr. </w:t>
      </w:r>
      <w:hyperlink r:id="rId10" w:history="1">
        <w:hyperlink r:id="rId11" w:history="1">
          <w:hyperlink r:id="rId12" w:history="1">
            <w:r>
              <w:rPr>
                <w:rStyle w:val="Hyperlink"/>
                <w:rFonts w:ascii="Times New Roman" w:hAnsi="Times New Roman"/>
                <w:i/>
              </w:rPr>
              <w:t>VIII-1678</w:t>
            </w:r>
          </w:hyperlink>
        </w:hyperlink>
      </w:hyperlink>
      <w:r>
        <w:rPr>
          <w:rFonts w:ascii="Times New Roman" w:hAnsi="Times New Roman"/>
          <w:i/>
          <w:snapToGrid w:val="0"/>
        </w:rPr>
        <w:t>, 00.05.11, Žin., 2000, Nr.40-1116 (0</w:t>
      </w:r>
      <w:r>
        <w:rPr>
          <w:rFonts w:ascii="Times New Roman" w:hAnsi="Times New Roman"/>
          <w:i/>
          <w:snapToGrid w:val="0"/>
        </w:rPr>
        <w:t>0.05.17), įsigalioja nuo 2001 m. rugsėjo 1d.</w:t>
      </w:r>
    </w:p>
    <w:p w:rsidR="00000000" w:rsidRDefault="00055EEC">
      <w:pPr>
        <w:ind w:firstLine="709"/>
        <w:jc w:val="both"/>
        <w:rPr>
          <w:rFonts w:ascii="Times New Roman" w:hAnsi="Times New Roman"/>
          <w:i/>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16 straipsnis. Materialinė parama moksleiviams ir studentams</w:t>
      </w:r>
    </w:p>
    <w:p w:rsidR="00000000" w:rsidRDefault="00055EEC">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17 straipsnis.</w:t>
      </w:r>
      <w:r>
        <w:rPr>
          <w:rFonts w:ascii="Times New Roman" w:hAnsi="Times New Roman"/>
          <w:b/>
          <w:sz w:val="22"/>
        </w:rPr>
        <w:t xml:space="preserve"> Pedagogų darbo apmokėjimas </w:t>
      </w:r>
    </w:p>
    <w:p w:rsidR="00000000" w:rsidRDefault="00055EEC">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pedagoginio darbo stažą, turimą išsilavinimą, įgytą kvalifikacinę kategoriją ir atliktą darbą.</w:t>
      </w:r>
    </w:p>
    <w:p w:rsidR="00000000" w:rsidRDefault="00055EEC">
      <w:pPr>
        <w:ind w:firstLine="709"/>
        <w:jc w:val="both"/>
        <w:rPr>
          <w:rFonts w:ascii="Times New Roman" w:hAnsi="Times New Roman"/>
          <w:sz w:val="22"/>
        </w:rPr>
      </w:pPr>
      <w:r>
        <w:rPr>
          <w:rFonts w:ascii="Times New Roman" w:hAnsi="Times New Roman"/>
          <w:sz w:val="22"/>
        </w:rPr>
        <w:t xml:space="preserve">2. Valstybinėse ir savivaldybių švietimo įstaigose </w:t>
      </w:r>
      <w:r>
        <w:rPr>
          <w:rFonts w:ascii="Times New Roman" w:hAnsi="Times New Roman"/>
          <w:sz w:val="22"/>
        </w:rPr>
        <w:t>pedagogams mokama už papildomą nepamokinį darbą.</w:t>
      </w:r>
    </w:p>
    <w:p w:rsidR="00000000" w:rsidRDefault="00055EEC">
      <w:pPr>
        <w:ind w:firstLine="709"/>
        <w:jc w:val="both"/>
        <w:rPr>
          <w:rFonts w:ascii="Times New Roman" w:hAnsi="Times New Roman"/>
          <w:sz w:val="22"/>
        </w:rPr>
      </w:pPr>
      <w:r>
        <w:rPr>
          <w:rFonts w:ascii="Times New Roman" w:hAnsi="Times New Roman"/>
          <w:sz w:val="22"/>
        </w:rPr>
        <w:t>3. Materialiai skatinami pedagogai, dirbantys švietimo įstaigose kaime, taip pat vietovėse bei švietimo srityse, kurių plėtotei būtina speciali valstybės parama. Šiems pedagogams teikiamos lengvatos Vyriausy</w:t>
      </w:r>
      <w:r>
        <w:rPr>
          <w:rFonts w:ascii="Times New Roman" w:hAnsi="Times New Roman"/>
          <w:sz w:val="22"/>
        </w:rPr>
        <w:t>bės nustatyta tvarka.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18 straipsnis. Pedagogų rengimas</w:t>
      </w:r>
    </w:p>
    <w:p w:rsidR="00000000" w:rsidRDefault="00055EEC">
      <w:pPr>
        <w:ind w:firstLine="709"/>
        <w:jc w:val="both"/>
        <w:rPr>
          <w:rFonts w:ascii="Times New Roman" w:hAnsi="Times New Roman"/>
          <w:sz w:val="22"/>
        </w:rPr>
      </w:pPr>
      <w:r>
        <w:rPr>
          <w:rFonts w:ascii="Times New Roman" w:hAnsi="Times New Roman"/>
          <w:sz w:val="22"/>
        </w:rPr>
        <w:t>1. Pedagogus Lietuvos švietimo sistemai rengia aukštosios ir aukštesniosios mokyklos pagal Švietimo ir mokslo ministerijos nustatytus kvalifikacinius reikalavimus.</w:t>
      </w:r>
    </w:p>
    <w:p w:rsidR="00000000" w:rsidRDefault="00055EEC">
      <w:pPr>
        <w:ind w:firstLine="709"/>
        <w:jc w:val="both"/>
        <w:rPr>
          <w:rFonts w:ascii="Times New Roman" w:hAnsi="Times New Roman"/>
          <w:sz w:val="22"/>
        </w:rPr>
      </w:pPr>
      <w:r>
        <w:rPr>
          <w:rFonts w:ascii="Times New Roman" w:hAnsi="Times New Roman"/>
          <w:sz w:val="22"/>
        </w:rPr>
        <w:t>2. Aukštosiose mokyklose rengtinų pe</w:t>
      </w:r>
      <w:r>
        <w:rPr>
          <w:rFonts w:ascii="Times New Roman" w:hAnsi="Times New Roman"/>
          <w:sz w:val="22"/>
        </w:rPr>
        <w:t>dagogų skaičių užsako Vyriausybė, atsižvelgdama į valstybės reikmes, Švietimo ir mokslo ministerijos teikimu.</w:t>
      </w:r>
    </w:p>
    <w:p w:rsidR="00000000" w:rsidRDefault="00055EEC">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b/>
          <w:sz w:val="22"/>
        </w:rPr>
      </w:pPr>
      <w:r>
        <w:rPr>
          <w:rFonts w:ascii="Times New Roman" w:hAnsi="Times New Roman"/>
          <w:b/>
          <w:sz w:val="22"/>
        </w:rPr>
        <w:t>19 straipsnis. Vaikų</w:t>
      </w:r>
      <w:r>
        <w:rPr>
          <w:rFonts w:ascii="Times New Roman" w:hAnsi="Times New Roman"/>
          <w:b/>
          <w:sz w:val="22"/>
        </w:rPr>
        <w:t xml:space="preserve"> ir jaunimo organizacijos</w:t>
      </w:r>
    </w:p>
    <w:p w:rsidR="00000000" w:rsidRDefault="00055EEC">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skatina moksleivių dorovinę, pilietinę, kultūrinę, fizinę bei socialinę brandą, padeda tenkinti jų saviugdos ir saviraiškos poreikius. Šių organi</w:t>
      </w:r>
      <w:r>
        <w:rPr>
          <w:rFonts w:ascii="Times New Roman" w:hAnsi="Times New Roman"/>
          <w:sz w:val="22"/>
        </w:rPr>
        <w:t>zacijų veikla grindžiama nustatyta tvarka įregistruotais įstatais ir neturi prieštarauti Lietuvos Respublikos Konstitucijai bei įstatymams. Švietimo įstaigose veikiančioms vaikų ir jaunimo organizacijoms sudaromos palankios veiklos sąlygos.</w:t>
      </w:r>
    </w:p>
    <w:p w:rsidR="00000000" w:rsidRDefault="00055EEC">
      <w:pPr>
        <w:ind w:firstLine="709"/>
        <w:jc w:val="both"/>
        <w:rPr>
          <w:rFonts w:ascii="Times New Roman" w:hAnsi="Times New Roman"/>
          <w:sz w:val="22"/>
        </w:rPr>
      </w:pPr>
    </w:p>
    <w:p w:rsidR="00000000" w:rsidRDefault="00055EEC">
      <w:pPr>
        <w:ind w:left="2520" w:hanging="1811"/>
        <w:jc w:val="both"/>
        <w:rPr>
          <w:rFonts w:ascii="Times New Roman" w:hAnsi="Times New Roman"/>
          <w:b/>
          <w:sz w:val="22"/>
        </w:rPr>
      </w:pPr>
      <w:r>
        <w:rPr>
          <w:rFonts w:ascii="Times New Roman" w:hAnsi="Times New Roman"/>
          <w:b/>
          <w:sz w:val="22"/>
        </w:rPr>
        <w:t>20 straipsnis.</w:t>
      </w:r>
      <w:r>
        <w:rPr>
          <w:rFonts w:ascii="Times New Roman" w:hAnsi="Times New Roman"/>
          <w:b/>
          <w:sz w:val="22"/>
        </w:rPr>
        <w:t xml:space="preserve"> Dorovinis (religinis) ugdymas valstybinėse ir savivaldybių švietimo </w:t>
      </w:r>
    </w:p>
    <w:p w:rsidR="00000000" w:rsidRDefault="00055EEC">
      <w:pPr>
        <w:ind w:left="2520" w:hanging="535"/>
        <w:jc w:val="both"/>
        <w:rPr>
          <w:rFonts w:ascii="Times New Roman" w:hAnsi="Times New Roman"/>
          <w:b/>
          <w:sz w:val="22"/>
        </w:rPr>
      </w:pPr>
      <w:r>
        <w:rPr>
          <w:rFonts w:ascii="Times New Roman" w:hAnsi="Times New Roman"/>
          <w:b/>
          <w:sz w:val="22"/>
        </w:rPr>
        <w:t>įstaigose</w:t>
      </w:r>
    </w:p>
    <w:p w:rsidR="00000000" w:rsidRDefault="00055EEC">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w:t>
      </w:r>
      <w:r>
        <w:rPr>
          <w:rFonts w:ascii="Times New Roman" w:hAnsi="Times New Roman"/>
          <w:sz w:val="22"/>
        </w:rPr>
        <w:t>esijų).</w:t>
      </w:r>
    </w:p>
    <w:p w:rsidR="00000000" w:rsidRDefault="00055EEC">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išpažįstamą tradicinę religiją.</w:t>
      </w:r>
    </w:p>
    <w:p w:rsidR="00000000" w:rsidRDefault="00055EEC">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055EEC">
      <w:pPr>
        <w:ind w:firstLine="709"/>
        <w:jc w:val="both"/>
        <w:rPr>
          <w:rFonts w:ascii="Times New Roman" w:hAnsi="Times New Roman"/>
          <w:sz w:val="22"/>
        </w:rPr>
      </w:pPr>
      <w:r>
        <w:rPr>
          <w:rFonts w:ascii="Times New Roman" w:hAnsi="Times New Roman"/>
          <w:sz w:val="22"/>
        </w:rPr>
        <w:t>4. Dviejų steigėjų (valstybės ar savivaldybių ir vals</w:t>
      </w:r>
      <w:r>
        <w:rPr>
          <w:rFonts w:ascii="Times New Roman" w:hAnsi="Times New Roman"/>
          <w:sz w:val="22"/>
        </w:rPr>
        <w:t>tybės pripažintos tradicine religinės bendrijos) švietimo įstaigose tėvų (ar vaiko globėjų) pageidavimu mokiniai gali lankyti ne tikybos, bet etikos ar kitos tradicinės religijos pamokas</w:t>
      </w:r>
      <w:r>
        <w:rPr>
          <w:rFonts w:ascii="Times New Roman" w:hAnsi="Times New Roman"/>
          <w:i/>
          <w:sz w:val="22"/>
        </w:rPr>
        <w:t>.</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sz w:val="22"/>
        </w:rPr>
      </w:pPr>
    </w:p>
    <w:p w:rsidR="00000000" w:rsidRDefault="00055EEC">
      <w:pPr>
        <w:jc w:val="center"/>
        <w:rPr>
          <w:rFonts w:ascii="Times New Roman" w:hAnsi="Times New Roman"/>
          <w:sz w:val="22"/>
        </w:rPr>
      </w:pPr>
      <w:r>
        <w:rPr>
          <w:rFonts w:ascii="Times New Roman" w:hAnsi="Times New Roman"/>
          <w:sz w:val="22"/>
        </w:rPr>
        <w:t xml:space="preserve">ANTRASIS SKIRSNIS </w:t>
      </w:r>
    </w:p>
    <w:p w:rsidR="00000000" w:rsidRDefault="00055EEC">
      <w:pPr>
        <w:jc w:val="center"/>
        <w:rPr>
          <w:rFonts w:ascii="Times New Roman" w:hAnsi="Times New Roman"/>
          <w:sz w:val="22"/>
        </w:rPr>
      </w:pPr>
    </w:p>
    <w:p w:rsidR="00000000" w:rsidRDefault="00055EEC">
      <w:pPr>
        <w:jc w:val="center"/>
        <w:rPr>
          <w:rFonts w:ascii="Times New Roman" w:hAnsi="Times New Roman"/>
          <w:sz w:val="22"/>
        </w:rPr>
      </w:pPr>
      <w:r>
        <w:rPr>
          <w:rFonts w:ascii="Times New Roman" w:hAnsi="Times New Roman"/>
          <w:sz w:val="22"/>
        </w:rPr>
        <w:t>MOKSLEIVIŲ, TĖVŲ, PEDAGOGŲ TEISĖS, PAREIGOS I</w:t>
      </w:r>
      <w:r>
        <w:rPr>
          <w:rFonts w:ascii="Times New Roman" w:hAnsi="Times New Roman"/>
          <w:sz w:val="22"/>
        </w:rPr>
        <w:t>R ATSAKOMYBĖ</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21 straipsnis. Moksleivių teisės</w:t>
      </w:r>
    </w:p>
    <w:p w:rsidR="00000000" w:rsidRDefault="00055EEC">
      <w:pPr>
        <w:ind w:firstLine="709"/>
        <w:jc w:val="both"/>
        <w:rPr>
          <w:rFonts w:ascii="Times New Roman" w:hAnsi="Times New Roman"/>
          <w:sz w:val="22"/>
        </w:rPr>
      </w:pPr>
      <w:r>
        <w:rPr>
          <w:rFonts w:ascii="Times New Roman" w:hAnsi="Times New Roman"/>
          <w:sz w:val="22"/>
        </w:rPr>
        <w:t>Moksleiviai turi teisę:</w:t>
      </w:r>
    </w:p>
    <w:p w:rsidR="00000000" w:rsidRDefault="00055EEC">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055EEC">
      <w:pPr>
        <w:ind w:firstLine="709"/>
        <w:jc w:val="both"/>
        <w:rPr>
          <w:rFonts w:ascii="Times New Roman" w:hAnsi="Times New Roman"/>
          <w:sz w:val="22"/>
        </w:rPr>
      </w:pPr>
      <w:r>
        <w:rPr>
          <w:rFonts w:ascii="Times New Roman" w:hAnsi="Times New Roman"/>
          <w:sz w:val="22"/>
        </w:rPr>
        <w:t>2) sukakę 15 metų, savarankiš</w:t>
      </w:r>
      <w:r>
        <w:rPr>
          <w:rFonts w:ascii="Times New Roman" w:hAnsi="Times New Roman"/>
          <w:sz w:val="22"/>
        </w:rPr>
        <w:t>kai apsispręsti dėl tikybos mokymosi;</w:t>
      </w:r>
    </w:p>
    <w:p w:rsidR="00000000" w:rsidRDefault="00055EEC">
      <w:pPr>
        <w:ind w:firstLine="709"/>
        <w:jc w:val="both"/>
        <w:rPr>
          <w:rFonts w:ascii="Times New Roman" w:hAnsi="Times New Roman"/>
          <w:sz w:val="22"/>
        </w:rPr>
      </w:pPr>
      <w:r>
        <w:rPr>
          <w:rFonts w:ascii="Times New Roman" w:hAnsi="Times New Roman"/>
          <w:sz w:val="22"/>
        </w:rPr>
        <w:t>3) burtis į vaikų ir jaunimo organizacijas, plėtoti jų veiklą, lavintis saviugdos ir saviveiklos būreliuose;</w:t>
      </w:r>
    </w:p>
    <w:p w:rsidR="00000000" w:rsidRDefault="00055EEC">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055EEC">
      <w:pPr>
        <w:ind w:firstLine="709"/>
        <w:jc w:val="both"/>
        <w:rPr>
          <w:rFonts w:ascii="Times New Roman" w:hAnsi="Times New Roman"/>
          <w:sz w:val="22"/>
        </w:rPr>
      </w:pPr>
      <w:r>
        <w:rPr>
          <w:rFonts w:ascii="Times New Roman" w:hAnsi="Times New Roman"/>
          <w:sz w:val="22"/>
        </w:rPr>
        <w:t>5) eksternu laikyti bet kur</w:t>
      </w:r>
      <w:r>
        <w:rPr>
          <w:rFonts w:ascii="Times New Roman" w:hAnsi="Times New Roman"/>
          <w:sz w:val="22"/>
        </w:rPr>
        <w:t>ios bendrojo ar profesinio lavinimo mokyklos klasės (kurso) arba mokyklos baigimo egzaminus;</w:t>
      </w:r>
    </w:p>
    <w:p w:rsidR="00000000" w:rsidRDefault="00055EEC">
      <w:pPr>
        <w:ind w:firstLine="709"/>
        <w:jc w:val="both"/>
        <w:rPr>
          <w:rFonts w:ascii="Times New Roman" w:hAnsi="Times New Roman"/>
          <w:sz w:val="22"/>
        </w:rPr>
      </w:pPr>
      <w:r>
        <w:rPr>
          <w:rFonts w:ascii="Times New Roman" w:hAnsi="Times New Roman"/>
          <w:sz w:val="22"/>
        </w:rPr>
        <w:t>6) dėvėti uniformą.</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22 straipsnis. Moksleivių pareigos</w:t>
      </w:r>
    </w:p>
    <w:p w:rsidR="00000000" w:rsidRDefault="00055EEC">
      <w:pPr>
        <w:ind w:firstLine="709"/>
        <w:jc w:val="both"/>
        <w:rPr>
          <w:rFonts w:ascii="Times New Roman" w:hAnsi="Times New Roman"/>
          <w:sz w:val="22"/>
        </w:rPr>
      </w:pPr>
      <w:r>
        <w:rPr>
          <w:rFonts w:ascii="Times New Roman" w:hAnsi="Times New Roman"/>
          <w:sz w:val="22"/>
        </w:rPr>
        <w:t>Moksleiviai privalo:</w:t>
      </w:r>
    </w:p>
    <w:p w:rsidR="00000000" w:rsidRDefault="00055EEC">
      <w:pPr>
        <w:ind w:firstLine="709"/>
        <w:jc w:val="both"/>
        <w:rPr>
          <w:rFonts w:ascii="Times New Roman" w:hAnsi="Times New Roman"/>
          <w:sz w:val="22"/>
        </w:rPr>
      </w:pPr>
      <w:r>
        <w:rPr>
          <w:rFonts w:ascii="Times New Roman" w:hAnsi="Times New Roman"/>
          <w:sz w:val="22"/>
        </w:rPr>
        <w:t>1) mokytis, iki sueis 16 metų, bendrojo lavinimo arba kitokioje formaliojo švietimo si</w:t>
      </w:r>
      <w:r>
        <w:rPr>
          <w:rFonts w:ascii="Times New Roman" w:hAnsi="Times New Roman"/>
          <w:sz w:val="22"/>
        </w:rPr>
        <w:t>stemos mokykloje;</w:t>
      </w:r>
    </w:p>
    <w:p w:rsidR="00000000" w:rsidRDefault="00055EEC">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formaliojo švietimo sistemos mokyklą.</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055EEC">
      <w:pPr>
        <w:ind w:firstLine="709"/>
        <w:jc w:val="both"/>
        <w:rPr>
          <w:rFonts w:ascii="Times New Roman" w:hAnsi="Times New Roman"/>
          <w:sz w:val="22"/>
        </w:rPr>
      </w:pPr>
      <w:r>
        <w:rPr>
          <w:rFonts w:ascii="Times New Roman" w:hAnsi="Times New Roman"/>
          <w:sz w:val="22"/>
        </w:rPr>
        <w:t>Tėvai (ar vaiko globėjai) turi teisę:</w:t>
      </w:r>
    </w:p>
    <w:p w:rsidR="00000000" w:rsidRDefault="00055EEC">
      <w:pPr>
        <w:ind w:firstLine="709"/>
        <w:jc w:val="both"/>
        <w:rPr>
          <w:rFonts w:ascii="Times New Roman" w:hAnsi="Times New Roman"/>
          <w:sz w:val="22"/>
        </w:rPr>
      </w:pPr>
      <w:r>
        <w:rPr>
          <w:rFonts w:ascii="Times New Roman" w:hAnsi="Times New Roman"/>
          <w:sz w:val="22"/>
        </w:rPr>
        <w:t>1) savo vaikams laisvai par</w:t>
      </w:r>
      <w:r>
        <w:rPr>
          <w:rFonts w:ascii="Times New Roman" w:hAnsi="Times New Roman"/>
          <w:sz w:val="22"/>
        </w:rPr>
        <w:t>inkti valstybinę, savivaldybės arba nevalstybinę švietimo įstaigą;</w:t>
      </w:r>
    </w:p>
    <w:p w:rsidR="00000000" w:rsidRDefault="00055EEC">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055EEC">
      <w:pPr>
        <w:ind w:firstLine="709"/>
        <w:jc w:val="both"/>
        <w:rPr>
          <w:rFonts w:ascii="Times New Roman" w:hAnsi="Times New Roman"/>
          <w:sz w:val="22"/>
        </w:rPr>
      </w:pPr>
      <w:r>
        <w:rPr>
          <w:rFonts w:ascii="Times New Roman" w:hAnsi="Times New Roman"/>
          <w:sz w:val="22"/>
        </w:rPr>
        <w:t>3) dalyvauti švietimo įstaigų savivaldoje;</w:t>
      </w:r>
    </w:p>
    <w:p w:rsidR="00000000" w:rsidRDefault="00055EEC">
      <w:pPr>
        <w:ind w:firstLine="709"/>
        <w:jc w:val="both"/>
        <w:rPr>
          <w:rFonts w:ascii="Times New Roman" w:hAnsi="Times New Roman"/>
          <w:sz w:val="22"/>
        </w:rPr>
      </w:pPr>
      <w:r>
        <w:rPr>
          <w:rFonts w:ascii="Times New Roman" w:hAnsi="Times New Roman"/>
          <w:sz w:val="22"/>
        </w:rPr>
        <w:t>4) gauti iš švietim</w:t>
      </w:r>
      <w:r>
        <w:rPr>
          <w:rFonts w:ascii="Times New Roman" w:hAnsi="Times New Roman"/>
          <w:sz w:val="22"/>
        </w:rPr>
        <w:t>o įstaigos informaciją apie savo vaikų mokymąsi, elgesį, taip pat mokymosi sąlygas.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055EEC">
      <w:pPr>
        <w:ind w:firstLine="709"/>
        <w:jc w:val="both"/>
        <w:rPr>
          <w:rFonts w:ascii="Times New Roman" w:hAnsi="Times New Roman"/>
          <w:sz w:val="22"/>
        </w:rPr>
      </w:pPr>
      <w:r>
        <w:rPr>
          <w:rFonts w:ascii="Times New Roman" w:hAnsi="Times New Roman"/>
          <w:sz w:val="22"/>
        </w:rPr>
        <w:t>Tėvai (ar vaiko globėjai) privalo:</w:t>
      </w:r>
    </w:p>
    <w:p w:rsidR="00000000" w:rsidRDefault="00055EEC">
      <w:pPr>
        <w:ind w:firstLine="709"/>
        <w:jc w:val="both"/>
        <w:rPr>
          <w:rFonts w:ascii="Times New Roman" w:hAnsi="Times New Roman"/>
          <w:sz w:val="22"/>
        </w:rPr>
      </w:pPr>
      <w:r>
        <w:rPr>
          <w:rFonts w:ascii="Times New Roman" w:hAnsi="Times New Roman"/>
          <w:sz w:val="22"/>
        </w:rPr>
        <w:t>1) sudaryti vaikams gyvenimo ir mokymosi sąlygas, laiduojančias sveiką ir saugią jų dvas</w:t>
      </w:r>
      <w:r>
        <w:rPr>
          <w:rFonts w:ascii="Times New Roman" w:hAnsi="Times New Roman"/>
          <w:sz w:val="22"/>
        </w:rPr>
        <w:t>inių bei fizinių galių plėtotę, dorovinį brendimą, atsakyti už vaikų auklėjimą ir vystymąsi;</w:t>
      </w:r>
    </w:p>
    <w:p w:rsidR="00000000" w:rsidRDefault="00055EEC">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w:t>
      </w:r>
      <w:r>
        <w:rPr>
          <w:rFonts w:ascii="Times New Roman" w:hAnsi="Times New Roman"/>
          <w:sz w:val="22"/>
        </w:rPr>
        <w:t>okumentus, tėvai gali leisti į mokyklą vaiką, mokslo metų pradžios dieną neturintį 6 metų, arba neleisti į mokyklą vaiko, kuriam yra suėję 7 metai;</w:t>
      </w:r>
    </w:p>
    <w:p w:rsidR="00000000" w:rsidRDefault="00055EEC">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w:t>
      </w:r>
      <w:r>
        <w:rPr>
          <w:rFonts w:ascii="Times New Roman" w:hAnsi="Times New Roman"/>
          <w:sz w:val="22"/>
        </w:rPr>
        <w:t>kai lankytų bendrojo lavinimo ar kitokią formaliojo švietimo sistemos mokyklą, iki jiems sueis 16 metų.</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055EEC">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w:t>
      </w:r>
      <w:r>
        <w:rPr>
          <w:rFonts w:ascii="Times New Roman" w:hAnsi="Times New Roman"/>
          <w:sz w:val="22"/>
        </w:rPr>
        <w:t>nį aukštąjį arba aukštesnįjį išsilavinimą, taip pat asmenys, įgiję nepedagoginį aukštąjį arba aukštesnįjį išsilavinimą ir valstybės nustatytą pedagogo kvalifikaciją.</w:t>
      </w:r>
    </w:p>
    <w:p w:rsidR="00000000" w:rsidRDefault="00055EEC">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w:t>
      </w:r>
      <w:r>
        <w:rPr>
          <w:rFonts w:ascii="Times New Roman" w:hAnsi="Times New Roman"/>
          <w:sz w:val="22"/>
        </w:rPr>
        <w:t xml:space="preserve"> išsilavinimą. Šie asmenys privalo įgyti pedagogo kvalifikaciją Švietimo ir mokslo ministerijos nustatyta tvarka.</w:t>
      </w:r>
    </w:p>
    <w:p w:rsidR="00000000" w:rsidRDefault="00055EEC">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w:t>
      </w:r>
      <w:r>
        <w:rPr>
          <w:rFonts w:ascii="Times New Roman" w:hAnsi="Times New Roman"/>
          <w:sz w:val="22"/>
        </w:rPr>
        <w:t>ntams ir viešo konkurso organizavimo tvarką nustato Švietimo ir mokslo ministerija. Viešo konkurso komisija sudaroma jos sudėtį suderinus su apskrities viršininku.</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26 straipsnis. Pedagogų atestacija</w:t>
      </w:r>
    </w:p>
    <w:p w:rsidR="00000000" w:rsidRDefault="00055EEC">
      <w:pPr>
        <w:ind w:firstLine="709"/>
        <w:jc w:val="both"/>
        <w:rPr>
          <w:rFonts w:ascii="Times New Roman" w:hAnsi="Times New Roman"/>
          <w:strike/>
          <w:sz w:val="22"/>
        </w:rPr>
      </w:pPr>
      <w:r>
        <w:rPr>
          <w:rFonts w:ascii="Times New Roman" w:hAnsi="Times New Roman"/>
          <w:sz w:val="22"/>
        </w:rPr>
        <w:t xml:space="preserve">1. Pedagogams, švietimo įstaigų vadovams, inspektoriams </w:t>
      </w:r>
      <w:r>
        <w:rPr>
          <w:rFonts w:ascii="Times New Roman" w:hAnsi="Times New Roman"/>
          <w:sz w:val="22"/>
        </w:rPr>
        <w:t xml:space="preserve">sudaromos kvalifikacijos tobulinimo ir atestacijos sąlygos. </w:t>
      </w:r>
    </w:p>
    <w:p w:rsidR="00000000" w:rsidRDefault="00055EEC">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055EEC">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055EEC">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r>
        <w:rPr>
          <w:rFonts w:ascii="Times New Roman" w:hAnsi="Times New Roman"/>
          <w:sz w:val="22"/>
        </w:rPr>
        <w:t>;</w:t>
      </w:r>
    </w:p>
    <w:p w:rsidR="00000000" w:rsidRDefault="00055EEC">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veikla neatitinka turimos kvalifikacinės kategorijos reikalavimų.</w:t>
      </w:r>
    </w:p>
    <w:p w:rsidR="00000000" w:rsidRDefault="00055EEC">
      <w:pPr>
        <w:ind w:firstLine="709"/>
        <w:jc w:val="both"/>
        <w:rPr>
          <w:rFonts w:ascii="Times New Roman" w:hAnsi="Times New Roman"/>
          <w:sz w:val="22"/>
        </w:rPr>
      </w:pPr>
      <w:r>
        <w:rPr>
          <w:rFonts w:ascii="Times New Roman" w:hAnsi="Times New Roman"/>
          <w:sz w:val="22"/>
        </w:rPr>
        <w:t>3. Pedagogai, švietimo įstaigų vadovai, pageidaujantys įgyti aukštesnę nei turima kval</w:t>
      </w:r>
      <w:r>
        <w:rPr>
          <w:rFonts w:ascii="Times New Roman" w:hAnsi="Times New Roman"/>
          <w:sz w:val="22"/>
        </w:rPr>
        <w:t xml:space="preserve">ifikacinę kategoriją, atestuojami pačių prašymu. </w:t>
      </w:r>
    </w:p>
    <w:p w:rsidR="00000000" w:rsidRDefault="00055EEC">
      <w:pPr>
        <w:ind w:firstLine="709"/>
        <w:jc w:val="both"/>
        <w:rPr>
          <w:rFonts w:ascii="Times New Roman" w:hAnsi="Times New Roman"/>
          <w:sz w:val="22"/>
        </w:rPr>
      </w:pPr>
      <w:r>
        <w:rPr>
          <w:rFonts w:ascii="Times New Roman" w:hAnsi="Times New Roman"/>
          <w:sz w:val="22"/>
        </w:rPr>
        <w:t>4. Pedagogų, švietimo įstaigų vadovų, inspektorių kvalifikacinių kategorijų reikalavimus bei atestavimo tvarką nustato Švietimo ir mokslo ministerijos teikimu Vyriausybės patvirtinti atestavimo nuostatai.</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27 straipsnis. Pedagogų teisės</w:t>
      </w:r>
    </w:p>
    <w:p w:rsidR="00000000" w:rsidRDefault="00055EEC">
      <w:pPr>
        <w:ind w:firstLine="709"/>
        <w:jc w:val="both"/>
        <w:rPr>
          <w:rFonts w:ascii="Times New Roman" w:hAnsi="Times New Roman"/>
          <w:sz w:val="22"/>
        </w:rPr>
      </w:pPr>
      <w:r>
        <w:rPr>
          <w:rFonts w:ascii="Times New Roman" w:hAnsi="Times New Roman"/>
          <w:sz w:val="22"/>
        </w:rPr>
        <w:t>Pedagogai turi teisę:</w:t>
      </w:r>
    </w:p>
    <w:p w:rsidR="00000000" w:rsidRDefault="00055EEC">
      <w:pPr>
        <w:ind w:firstLine="709"/>
        <w:jc w:val="both"/>
        <w:rPr>
          <w:rFonts w:ascii="Times New Roman" w:hAnsi="Times New Roman"/>
          <w:sz w:val="22"/>
        </w:rPr>
      </w:pPr>
      <w:r>
        <w:rPr>
          <w:rFonts w:ascii="Times New Roman" w:hAnsi="Times New Roman"/>
          <w:sz w:val="22"/>
        </w:rPr>
        <w:t>1) laisvai pasirinkti pedagoginės veiklos organizavimo būdus ir formas;</w:t>
      </w:r>
    </w:p>
    <w:p w:rsidR="00000000" w:rsidRDefault="00055EEC">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055EEC">
      <w:pPr>
        <w:ind w:firstLine="709"/>
        <w:jc w:val="both"/>
        <w:rPr>
          <w:rFonts w:ascii="Times New Roman" w:hAnsi="Times New Roman"/>
          <w:sz w:val="22"/>
        </w:rPr>
      </w:pPr>
      <w:r>
        <w:rPr>
          <w:rFonts w:ascii="Times New Roman" w:hAnsi="Times New Roman"/>
          <w:sz w:val="22"/>
        </w:rPr>
        <w:t>3) į tinkamas darbo sąlygas;</w:t>
      </w:r>
    </w:p>
    <w:p w:rsidR="00000000" w:rsidRDefault="00055EEC">
      <w:pPr>
        <w:ind w:firstLine="709"/>
        <w:jc w:val="both"/>
        <w:rPr>
          <w:rFonts w:ascii="Times New Roman" w:hAnsi="Times New Roman"/>
          <w:sz w:val="22"/>
        </w:rPr>
      </w:pPr>
      <w:r>
        <w:rPr>
          <w:rFonts w:ascii="Times New Roman" w:hAnsi="Times New Roman"/>
          <w:sz w:val="22"/>
        </w:rPr>
        <w:t>4) į kasmetines pailgi</w:t>
      </w:r>
      <w:r>
        <w:rPr>
          <w:rFonts w:ascii="Times New Roman" w:hAnsi="Times New Roman"/>
          <w:sz w:val="22"/>
        </w:rPr>
        <w:t>ntas atostogas;</w:t>
      </w:r>
    </w:p>
    <w:p w:rsidR="00000000" w:rsidRDefault="00055EEC">
      <w:pPr>
        <w:ind w:firstLine="709"/>
        <w:jc w:val="both"/>
        <w:rPr>
          <w:rFonts w:ascii="Times New Roman" w:hAnsi="Times New Roman"/>
          <w:sz w:val="22"/>
        </w:rPr>
      </w:pPr>
      <w:r>
        <w:rPr>
          <w:rFonts w:ascii="Times New Roman" w:hAnsi="Times New Roman"/>
          <w:sz w:val="22"/>
        </w:rPr>
        <w:t>5) dalyvauti švietimo įstaigos savivaldoje;</w:t>
      </w:r>
    </w:p>
    <w:p w:rsidR="00000000" w:rsidRDefault="00055EEC">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055EEC">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b/>
          <w:sz w:val="22"/>
        </w:rPr>
      </w:pPr>
      <w:r>
        <w:rPr>
          <w:rFonts w:ascii="Times New Roman" w:hAnsi="Times New Roman"/>
          <w:b/>
          <w:sz w:val="22"/>
        </w:rPr>
        <w:t>28 straipsnis. Pedagogų pareigos</w:t>
      </w:r>
    </w:p>
    <w:p w:rsidR="00000000" w:rsidRDefault="00055EEC">
      <w:pPr>
        <w:ind w:firstLine="709"/>
        <w:jc w:val="both"/>
        <w:rPr>
          <w:rFonts w:ascii="Times New Roman" w:hAnsi="Times New Roman"/>
          <w:sz w:val="22"/>
        </w:rPr>
      </w:pPr>
      <w:r>
        <w:rPr>
          <w:rFonts w:ascii="Times New Roman" w:hAnsi="Times New Roman"/>
          <w:sz w:val="22"/>
        </w:rPr>
        <w:t>Pedagogai privalo:</w:t>
      </w:r>
    </w:p>
    <w:p w:rsidR="00000000" w:rsidRDefault="00055EEC">
      <w:pPr>
        <w:ind w:firstLine="709"/>
        <w:jc w:val="both"/>
        <w:rPr>
          <w:rFonts w:ascii="Times New Roman" w:hAnsi="Times New Roman"/>
          <w:sz w:val="22"/>
        </w:rPr>
      </w:pPr>
      <w:r>
        <w:rPr>
          <w:rFonts w:ascii="Times New Roman" w:hAnsi="Times New Roman"/>
          <w:sz w:val="22"/>
        </w:rPr>
        <w:t>1) ugdy</w:t>
      </w:r>
      <w:r>
        <w:rPr>
          <w:rFonts w:ascii="Times New Roman" w:hAnsi="Times New Roman"/>
          <w:sz w:val="22"/>
        </w:rPr>
        <w:t>ti tvirtas auklėtinių dorovės bei pilietines nuostatas, laiduoti saugią ir sveiką jų asmenybės galių plėtotę;</w:t>
      </w:r>
    </w:p>
    <w:p w:rsidR="00000000" w:rsidRDefault="00055EEC">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055EEC">
      <w:pPr>
        <w:ind w:firstLine="709"/>
        <w:jc w:val="both"/>
        <w:rPr>
          <w:rFonts w:ascii="Times New Roman" w:hAnsi="Times New Roman"/>
          <w:sz w:val="22"/>
        </w:rPr>
      </w:pPr>
      <w:r>
        <w:rPr>
          <w:rFonts w:ascii="Times New Roman" w:hAnsi="Times New Roman"/>
          <w:sz w:val="22"/>
        </w:rPr>
        <w:t>3) laikytis pedagoginės etikos normų;</w:t>
      </w:r>
    </w:p>
    <w:p w:rsidR="00000000" w:rsidRDefault="00055EEC">
      <w:pPr>
        <w:ind w:firstLine="709"/>
        <w:jc w:val="both"/>
        <w:rPr>
          <w:rFonts w:ascii="Times New Roman" w:hAnsi="Times New Roman"/>
          <w:sz w:val="22"/>
        </w:rPr>
      </w:pPr>
      <w:r>
        <w:rPr>
          <w:rFonts w:ascii="Times New Roman" w:hAnsi="Times New Roman"/>
          <w:sz w:val="22"/>
        </w:rPr>
        <w:t>4) dalyvauti nepamokinėje veikloje, padedančioje ten</w:t>
      </w:r>
      <w:r>
        <w:rPr>
          <w:rFonts w:ascii="Times New Roman" w:hAnsi="Times New Roman"/>
          <w:sz w:val="22"/>
        </w:rPr>
        <w:t>kinti moksleivių saviraiškos bei saviugdos poreikius, plėtoti jų kultūrinius interesus;</w:t>
      </w:r>
    </w:p>
    <w:p w:rsidR="00000000" w:rsidRDefault="00055EEC">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055EEC">
      <w:pPr>
        <w:ind w:firstLine="709"/>
        <w:jc w:val="both"/>
        <w:rPr>
          <w:rFonts w:ascii="Times New Roman" w:hAnsi="Times New Roman"/>
          <w:sz w:val="22"/>
        </w:rPr>
      </w:pPr>
      <w:r>
        <w:rPr>
          <w:rFonts w:ascii="Times New Roman" w:hAnsi="Times New Roman"/>
          <w:sz w:val="22"/>
        </w:rPr>
        <w:t>6) bendradarbiauti su auklėtinių tėvais (ar vaiko globėjais) sprendžiant v</w:t>
      </w:r>
      <w:r>
        <w:rPr>
          <w:rFonts w:ascii="Times New Roman" w:hAnsi="Times New Roman"/>
          <w:sz w:val="22"/>
        </w:rPr>
        <w:t>aikų mokymo ir auklėjimo klausimus.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29 straipsnis. Moksleivių, tėvų (ar vaiko globėjų) ir pedagogų atsakomybė</w:t>
      </w:r>
    </w:p>
    <w:p w:rsidR="00000000" w:rsidRDefault="00055EEC">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055EEC">
      <w:pPr>
        <w:ind w:firstLine="709"/>
        <w:jc w:val="both"/>
        <w:rPr>
          <w:rFonts w:ascii="Times New Roman" w:hAnsi="Times New Roman"/>
          <w:sz w:val="22"/>
        </w:rPr>
      </w:pPr>
      <w:r>
        <w:rPr>
          <w:rFonts w:ascii="Times New Roman" w:hAnsi="Times New Roman"/>
          <w:sz w:val="22"/>
        </w:rPr>
        <w:t>2. Tėvai (ar vaiko globėjai) ir pedagogai, kur</w:t>
      </w:r>
      <w:r>
        <w:rPr>
          <w:rFonts w:ascii="Times New Roman" w:hAnsi="Times New Roman"/>
          <w:sz w:val="22"/>
        </w:rPr>
        <w:t>ie neatlieka savo pareigų, fiziškai, psichiškai ir morališkai žaloja auklėtinius, atsako įstatymų nustatyta tvarka.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sz w:val="22"/>
        </w:rPr>
      </w:pPr>
    </w:p>
    <w:p w:rsidR="00000000" w:rsidRDefault="00055EEC">
      <w:pPr>
        <w:jc w:val="center"/>
        <w:rPr>
          <w:rFonts w:ascii="Times New Roman" w:hAnsi="Times New Roman"/>
          <w:sz w:val="22"/>
        </w:rPr>
      </w:pPr>
      <w:r>
        <w:rPr>
          <w:rFonts w:ascii="Times New Roman" w:hAnsi="Times New Roman"/>
          <w:sz w:val="22"/>
        </w:rPr>
        <w:t>TREČIASIS SKIRSNIS</w:t>
      </w:r>
    </w:p>
    <w:p w:rsidR="00000000" w:rsidRDefault="00055EEC">
      <w:pPr>
        <w:jc w:val="center"/>
        <w:rPr>
          <w:rFonts w:ascii="Times New Roman" w:hAnsi="Times New Roman"/>
          <w:sz w:val="22"/>
        </w:rPr>
      </w:pPr>
    </w:p>
    <w:p w:rsidR="00000000" w:rsidRDefault="00055EEC">
      <w:pPr>
        <w:jc w:val="center"/>
        <w:rPr>
          <w:rFonts w:ascii="Times New Roman" w:hAnsi="Times New Roman"/>
          <w:sz w:val="22"/>
        </w:rPr>
      </w:pPr>
      <w:r>
        <w:rPr>
          <w:rFonts w:ascii="Times New Roman" w:hAnsi="Times New Roman"/>
          <w:sz w:val="22"/>
        </w:rPr>
        <w:t>ŠVIETIMO PROCESO ORGANIZAVIMAS IR VALDYMAS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055EEC">
      <w:pPr>
        <w:ind w:firstLine="709"/>
        <w:jc w:val="both"/>
        <w:rPr>
          <w:rFonts w:ascii="Times New Roman" w:hAnsi="Times New Roman"/>
          <w:sz w:val="22"/>
        </w:rPr>
      </w:pPr>
      <w:r>
        <w:rPr>
          <w:rFonts w:ascii="Times New Roman" w:hAnsi="Times New Roman"/>
          <w:sz w:val="22"/>
        </w:rPr>
        <w:t>1. Lietuvos Respublikos švie</w:t>
      </w:r>
      <w:r>
        <w:rPr>
          <w:rFonts w:ascii="Times New Roman" w:hAnsi="Times New Roman"/>
          <w:sz w:val="22"/>
        </w:rPr>
        <w:t>timo įstaigos dirba pagal Švietimo ir mokslo ministerijos patvirtintus arba jos nustatyta tvarka suderintus mokymo planus ir bendrąsias programas. Mokymo turinys ir metodai turi atitikti švietimo įstaigai keliamus uždavinius bei visuomenės poreikius. Atski</w:t>
      </w:r>
      <w:r>
        <w:rPr>
          <w:rFonts w:ascii="Times New Roman" w:hAnsi="Times New Roman"/>
          <w:sz w:val="22"/>
        </w:rPr>
        <w:t>rų mokyklų tipų ir pakopų ugdymo turinys derinamas tarpusavyje.</w:t>
      </w:r>
    </w:p>
    <w:p w:rsidR="00000000" w:rsidRDefault="00055EEC">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w:t>
      </w:r>
      <w:r>
        <w:rPr>
          <w:rFonts w:ascii="Times New Roman" w:hAnsi="Times New Roman"/>
          <w:sz w:val="22"/>
        </w:rPr>
        <w:t>s tarptautinės teisės ir humanizmo principams.</w:t>
      </w:r>
    </w:p>
    <w:p w:rsidR="00000000" w:rsidRDefault="00055EEC">
      <w:pPr>
        <w:ind w:firstLine="709"/>
        <w:jc w:val="both"/>
        <w:rPr>
          <w:rFonts w:ascii="Times New Roman" w:hAnsi="Times New Roman"/>
          <w:sz w:val="22"/>
        </w:rPr>
      </w:pPr>
      <w:r>
        <w:rPr>
          <w:rFonts w:ascii="Times New Roman" w:hAnsi="Times New Roman"/>
          <w:sz w:val="22"/>
        </w:rPr>
        <w:t>3. Tautinių mažumų švietimo įstaigose ugdymo programos gali būti papildomos etnokultūros elementais.</w:t>
      </w:r>
    </w:p>
    <w:p w:rsidR="00000000" w:rsidRDefault="00055EEC">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w:t>
      </w:r>
      <w:r>
        <w:rPr>
          <w:rFonts w:ascii="Times New Roman" w:hAnsi="Times New Roman"/>
          <w:sz w:val="22"/>
        </w:rPr>
        <w:t>irinkimą ir mokyklos galimybes.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31 straipsnis. Mokslo metų pradžia</w:t>
      </w:r>
    </w:p>
    <w:p w:rsidR="00000000" w:rsidRDefault="00055EEC">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055EEC">
      <w:pPr>
        <w:ind w:firstLine="709"/>
        <w:jc w:val="both"/>
        <w:rPr>
          <w:rFonts w:ascii="Times New Roman" w:hAnsi="Times New Roman"/>
          <w:sz w:val="22"/>
        </w:rPr>
      </w:pPr>
      <w:r>
        <w:rPr>
          <w:rFonts w:ascii="Times New Roman" w:hAnsi="Times New Roman"/>
          <w:sz w:val="22"/>
        </w:rPr>
        <w:t>1. Valstybinės ir savivaldybių švietimo įstaigos savo da</w:t>
      </w:r>
      <w:r>
        <w:rPr>
          <w:rFonts w:ascii="Times New Roman" w:hAnsi="Times New Roman"/>
          <w:sz w:val="22"/>
        </w:rPr>
        <w:t xml:space="preserve">rbe vadovaujasi jų savivaldos institucijų aprobuotais ir steigėjo patvirtintais įstaigos veiklos nuostatais, kurie turi neprieštarauti šiam ir kitiems įstatymams bei atitinkamo tipo švietimo įstaigų bendriesiems veiklos nuostatams. </w:t>
      </w:r>
    </w:p>
    <w:p w:rsidR="00000000" w:rsidRDefault="00055EEC">
      <w:pPr>
        <w:ind w:firstLine="709"/>
        <w:jc w:val="both"/>
        <w:rPr>
          <w:rFonts w:ascii="Times New Roman" w:hAnsi="Times New Roman"/>
          <w:sz w:val="22"/>
        </w:rPr>
      </w:pPr>
      <w:r>
        <w:rPr>
          <w:rFonts w:ascii="Times New Roman" w:hAnsi="Times New Roman"/>
          <w:sz w:val="22"/>
        </w:rPr>
        <w:t>2. Valstybinių ar saviv</w:t>
      </w:r>
      <w:r>
        <w:rPr>
          <w:rFonts w:ascii="Times New Roman" w:hAnsi="Times New Roman"/>
          <w:sz w:val="22"/>
        </w:rPr>
        <w:t>aldybių švietimo įstaigų, steigiamų kartu su valstybės pripažintomis tradicinėmis religinėmis bendrijomis, veiklos nuostatus, kurie turi neprieštarauti šiam ir kitiems įstatymams, tvirtina abu steigėjai. Šių švietimo įstaigų nuostatuose numatoma, kad:</w:t>
      </w:r>
    </w:p>
    <w:p w:rsidR="00000000" w:rsidRDefault="00055EEC">
      <w:pPr>
        <w:ind w:firstLine="709"/>
        <w:jc w:val="both"/>
        <w:rPr>
          <w:rFonts w:ascii="Times New Roman" w:hAnsi="Times New Roman"/>
          <w:sz w:val="22"/>
        </w:rPr>
      </w:pPr>
      <w:r>
        <w:rPr>
          <w:rFonts w:ascii="Times New Roman" w:hAnsi="Times New Roman"/>
          <w:sz w:val="22"/>
        </w:rPr>
        <w:t>1) š</w:t>
      </w:r>
      <w:r>
        <w:rPr>
          <w:rFonts w:ascii="Times New Roman" w:hAnsi="Times New Roman"/>
          <w:sz w:val="22"/>
        </w:rPr>
        <w:t xml:space="preserve">vietimo įstaigos vadovus religinės bendrijos teikimu skiria ir atleidžia atitinkamos valstybės ar savivaldybių institucijos; </w:t>
      </w:r>
    </w:p>
    <w:p w:rsidR="00000000" w:rsidRDefault="00055EEC">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055EEC">
      <w:pPr>
        <w:ind w:firstLine="709"/>
        <w:jc w:val="both"/>
        <w:rPr>
          <w:rFonts w:ascii="Times New Roman" w:hAnsi="Times New Roman"/>
          <w:sz w:val="22"/>
        </w:rPr>
      </w:pPr>
      <w:r>
        <w:rPr>
          <w:rFonts w:ascii="Times New Roman" w:hAnsi="Times New Roman"/>
          <w:sz w:val="22"/>
        </w:rPr>
        <w:t>3) vadovų ir pedagogų atestaciją organizuoja abu steigėjai (pagal savo kompetenciją).</w:t>
      </w:r>
    </w:p>
    <w:p w:rsidR="00000000" w:rsidRDefault="00055EEC">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055EEC">
      <w:pPr>
        <w:ind w:firstLine="709"/>
        <w:jc w:val="both"/>
        <w:rPr>
          <w:rFonts w:ascii="Times New Roman" w:hAnsi="Times New Roman"/>
          <w:sz w:val="22"/>
        </w:rPr>
      </w:pPr>
    </w:p>
    <w:p w:rsidR="00000000" w:rsidRDefault="00055EEC">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w:t>
      </w:r>
      <w:r>
        <w:rPr>
          <w:rFonts w:ascii="Times New Roman" w:hAnsi="Times New Roman"/>
          <w:sz w:val="22"/>
          <w:lang w:val="lt-LT"/>
        </w:rPr>
        <w:t>o 32 straipsnio 2 dalies 1 punkto nuostata, kurioje įtvirtinta, kad skiriant ir atleidžiant valstybės ir savivaldybių švietimo įstaigų vadovus yra reikalingas tradicinės religinės bendrijos teikimas, ir 32 straipsnio 2 dalies 2 ir 3 punktai prieštarauja Li</w:t>
      </w:r>
      <w:r>
        <w:rPr>
          <w:rFonts w:ascii="Times New Roman" w:hAnsi="Times New Roman"/>
          <w:sz w:val="22"/>
          <w:lang w:val="lt-LT"/>
        </w:rPr>
        <w:t>etuvos Respublikos Konstitucijos 25 straipsnio 1 daliai, 26 straipsnio 1 bei 2 dalims ir 40 straipsnio 1 daliai.</w:t>
      </w:r>
    </w:p>
    <w:p w:rsidR="00000000" w:rsidRDefault="00055EEC">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dalies 2 punktas prieštarauja Lietuvos Respublikos Konstitucijos 25 stra</w:t>
      </w:r>
      <w:r>
        <w:rPr>
          <w:rFonts w:ascii="Times New Roman" w:hAnsi="Times New Roman"/>
          <w:sz w:val="22"/>
          <w:lang w:val="lt-LT"/>
        </w:rPr>
        <w:t>ipsnio 1 daliai, 26 straipsnio 1 ir 2 dalims, 40 straipsnio 1 daliai ir 42 straipsnio 2 daliai.</w:t>
      </w:r>
    </w:p>
    <w:p w:rsidR="00000000" w:rsidRDefault="00055EEC">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055EEC">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055EEC">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3" w:history="1">
        <w:r>
          <w:rPr>
            <w:rStyle w:val="Hyperlink"/>
            <w:rFonts w:ascii="Times New Roman" w:hAnsi="Times New Roman"/>
          </w:rPr>
          <w:t>Nutarimas</w:t>
        </w:r>
      </w:hyperlink>
    </w:p>
    <w:p w:rsidR="00000000" w:rsidRDefault="00055EEC">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055EEC">
      <w:pPr>
        <w:ind w:firstLine="709"/>
        <w:jc w:val="both"/>
        <w:rPr>
          <w:rFonts w:ascii="Times New Roman" w:hAnsi="Times New Roman"/>
          <w:sz w:val="22"/>
        </w:rPr>
      </w:pPr>
      <w:r>
        <w:rPr>
          <w:rFonts w:ascii="Times New Roman" w:hAnsi="Times New Roman"/>
          <w:sz w:val="22"/>
        </w:rPr>
        <w:t>1. Asmenims,</w:t>
      </w:r>
      <w:r>
        <w:rPr>
          <w:rFonts w:ascii="Times New Roman" w:hAnsi="Times New Roman"/>
          <w:sz w:val="22"/>
        </w:rPr>
        <w:t xml:space="preserve"> baigusiems valstybines ar savivaldybių švietimo įstaigas arba atskiras jų pakopas, išduodamas Švietimo ir mokslo ministerijos nustatyto pavyzdžio dokumentas, patvirtinantis įgytą išsilavinimą.</w:t>
      </w:r>
    </w:p>
    <w:p w:rsidR="00000000" w:rsidRDefault="00055EEC">
      <w:pPr>
        <w:ind w:firstLine="709"/>
        <w:jc w:val="both"/>
        <w:rPr>
          <w:rFonts w:ascii="Times New Roman" w:hAnsi="Times New Roman"/>
          <w:sz w:val="22"/>
        </w:rPr>
      </w:pPr>
      <w:r>
        <w:rPr>
          <w:rFonts w:ascii="Times New Roman" w:hAnsi="Times New Roman"/>
          <w:sz w:val="22"/>
        </w:rPr>
        <w:t>2. Asmenims, baigusiems nevalstybines švietimo įstaigas, analo</w:t>
      </w:r>
      <w:r>
        <w:rPr>
          <w:rFonts w:ascii="Times New Roman" w:hAnsi="Times New Roman"/>
          <w:sz w:val="22"/>
        </w:rPr>
        <w:t>giškas dokumentas išduodamas, jeigu šių įstaigų suteikiamas išsilavinimas atitinka valstybinį standartą. Mokyklų baigimo dokumentai (brandos atestatai, diplomai ir kt.) išduodami Švietimo ir mokslo ministerijos nustatyta tvarka.</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34 straipsnis.*** Švietimo</w:t>
      </w:r>
      <w:r>
        <w:rPr>
          <w:rFonts w:ascii="Times New Roman" w:hAnsi="Times New Roman"/>
          <w:b/>
          <w:sz w:val="22"/>
        </w:rPr>
        <w:t xml:space="preserve"> įstaigų veiklos priežiūra</w:t>
      </w:r>
    </w:p>
    <w:p w:rsidR="00000000" w:rsidRDefault="00055EEC">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055EEC">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055EEC">
      <w:pPr>
        <w:ind w:firstLine="709"/>
        <w:jc w:val="both"/>
        <w:rPr>
          <w:rFonts w:ascii="Times New Roman" w:hAnsi="Times New Roman"/>
          <w:sz w:val="22"/>
        </w:rPr>
      </w:pPr>
      <w:r>
        <w:rPr>
          <w:rFonts w:ascii="Times New Roman" w:hAnsi="Times New Roman"/>
          <w:sz w:val="22"/>
        </w:rPr>
        <w:t>3. Bendrosios švietimo politikos vykdymą prižiūri Švie</w:t>
      </w:r>
      <w:r>
        <w:rPr>
          <w:rFonts w:ascii="Times New Roman" w:hAnsi="Times New Roman"/>
          <w:sz w:val="22"/>
        </w:rPr>
        <w:t>timo ir mokslo ministerija bei apskričių viršininkai pagal Švietimo ir mokslo ministerijos patvirtintus nuostatus.</w:t>
      </w:r>
    </w:p>
    <w:p w:rsidR="00000000" w:rsidRDefault="00055EEC">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w:t>
      </w:r>
      <w:r>
        <w:rPr>
          <w:rFonts w:ascii="Times New Roman" w:hAnsi="Times New Roman"/>
          <w:sz w:val="22"/>
        </w:rPr>
        <w:t>krina reikiamų sąlygų pavaldžios švietimo įstaigos veiklai, apskrities viršininkas rašo teikimą Vyriausybės atstovui apskrityje dėl švietimo įstaigos steigėjo funkcijų perdavimo apskrities viršininko administracijai. Nutarimą dėl švietimo įstaigos steigėjo</w:t>
      </w:r>
      <w:r>
        <w:rPr>
          <w:rFonts w:ascii="Times New Roman" w:hAnsi="Times New Roman"/>
          <w:sz w:val="22"/>
        </w:rPr>
        <w:t xml:space="preserve"> funkcijų perdavimo apskričiai priima Vyriausybė.</w:t>
      </w:r>
    </w:p>
    <w:p w:rsidR="00000000" w:rsidRDefault="00055EEC">
      <w:pPr>
        <w:ind w:firstLine="709"/>
        <w:jc w:val="both"/>
        <w:rPr>
          <w:rFonts w:ascii="Times New Roman" w:hAnsi="Times New Roman"/>
          <w:sz w:val="22"/>
        </w:rPr>
      </w:pPr>
      <w:r>
        <w:rPr>
          <w:rFonts w:ascii="Times New Roman" w:hAnsi="Times New Roman"/>
          <w:sz w:val="22"/>
        </w:rPr>
        <w:t>5. Švietimo įstaigų veiklą prižiūrinčios institucijos Švietimo ir mokslo ministerijos nustatyta tvarka informuoja visuomenę ir valstybines valdžios institucijas apie Lietuvos ir atskirų jos regionų švietimo</w:t>
      </w:r>
      <w:r>
        <w:rPr>
          <w:rFonts w:ascii="Times New Roman" w:hAnsi="Times New Roman"/>
          <w:sz w:val="22"/>
        </w:rPr>
        <w:t xml:space="preserve"> būklę, švietimo įstaigų atliekamo ugdymo kokybę.</w:t>
      </w:r>
    </w:p>
    <w:p w:rsidR="00000000" w:rsidRDefault="00055EEC">
      <w:pPr>
        <w:ind w:firstLine="709"/>
        <w:jc w:val="both"/>
        <w:rPr>
          <w:rFonts w:ascii="Times New Roman" w:hAnsi="Times New Roman"/>
          <w:sz w:val="22"/>
        </w:rPr>
      </w:pPr>
      <w:r>
        <w:rPr>
          <w:rFonts w:ascii="Times New Roman" w:hAnsi="Times New Roman"/>
          <w:sz w:val="22"/>
        </w:rPr>
        <w:t>6. Stebėti pedagogo darbą turi teisę Valstybinės švietimo inspekcijos, Bendruosiuose švietimo įstaigų priežiūros, Pedagogų ir vadovų atestacijos bei švietimo įstaigos veiklos nuostatuose nurodyti asmenys. K</w:t>
      </w:r>
      <w:r>
        <w:rPr>
          <w:rFonts w:ascii="Times New Roman" w:hAnsi="Times New Roman"/>
          <w:sz w:val="22"/>
        </w:rPr>
        <w:t>iti asmenys gali stebėti pedagogo darbą, tik gavę jo sutikimą.</w:t>
      </w:r>
    </w:p>
    <w:p w:rsidR="00000000" w:rsidRDefault="00055EEC">
      <w:pPr>
        <w:ind w:firstLine="709"/>
        <w:jc w:val="both"/>
        <w:rPr>
          <w:rFonts w:ascii="Times New Roman" w:hAnsi="Times New Roman"/>
          <w:sz w:val="22"/>
        </w:rPr>
      </w:pPr>
    </w:p>
    <w:p w:rsidR="00000000" w:rsidRDefault="00055EEC">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w:t>
      </w:r>
      <w:r>
        <w:rPr>
          <w:rFonts w:ascii="Times New Roman" w:hAnsi="Times New Roman"/>
          <w:sz w:val="22"/>
          <w:lang w:val="lt-LT"/>
        </w:rPr>
        <w:t>isė prižiūrėti ne tik tikybos mokymą valstybinėse ir savivaldybių mokymo ir auklėjimo įstaigose, bet ir visą šių įstaigų veiklą, prieštarauja Lietuvos Respublikos Konstitucijos 40 straipsnio 1 daliai.</w:t>
      </w:r>
    </w:p>
    <w:p w:rsidR="00000000" w:rsidRDefault="00055EEC">
      <w:pPr>
        <w:jc w:val="both"/>
        <w:rPr>
          <w:rFonts w:ascii="Times New Roman" w:hAnsi="Times New Roman"/>
          <w:i/>
        </w:rPr>
      </w:pPr>
      <w:r>
        <w:rPr>
          <w:rFonts w:ascii="Times New Roman" w:hAnsi="Times New Roman"/>
          <w:i/>
        </w:rPr>
        <w:t>Straipsnio pakeitimai:</w:t>
      </w:r>
    </w:p>
    <w:p w:rsidR="00000000" w:rsidRDefault="00055EEC">
      <w:pPr>
        <w:widowControl w:val="0"/>
        <w:jc w:val="both"/>
        <w:rPr>
          <w:rFonts w:ascii="Times New Roman" w:hAnsi="Times New Roman"/>
          <w:i/>
          <w:snapToGrid w:val="0"/>
        </w:rPr>
      </w:pPr>
      <w:r>
        <w:rPr>
          <w:rFonts w:ascii="Times New Roman" w:hAnsi="Times New Roman"/>
          <w:i/>
          <w:snapToGrid w:val="0"/>
        </w:rPr>
        <w:t>Lietuvos Respublikos Konstitucin</w:t>
      </w:r>
      <w:r>
        <w:rPr>
          <w:rFonts w:ascii="Times New Roman" w:hAnsi="Times New Roman"/>
          <w:i/>
          <w:snapToGrid w:val="0"/>
        </w:rPr>
        <w:t xml:space="preserve">is Teismas, </w:t>
      </w:r>
      <w:hyperlink r:id="rId14" w:history="1">
        <w:r>
          <w:rPr>
            <w:rStyle w:val="Hyperlink"/>
            <w:rFonts w:ascii="Times New Roman" w:hAnsi="Times New Roman"/>
          </w:rPr>
          <w:t>Nutarimas</w:t>
        </w:r>
      </w:hyperlink>
    </w:p>
    <w:p w:rsidR="00000000" w:rsidRDefault="00055EEC">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055EEC">
      <w:pPr>
        <w:ind w:firstLine="709"/>
        <w:jc w:val="both"/>
        <w:rPr>
          <w:rFonts w:ascii="Times New Roman" w:hAnsi="Times New Roman"/>
          <w:sz w:val="22"/>
        </w:rPr>
      </w:pPr>
      <w:r>
        <w:rPr>
          <w:rFonts w:ascii="Times New Roman" w:hAnsi="Times New Roman"/>
          <w:sz w:val="22"/>
        </w:rPr>
        <w:t>Švietimo ir mokslo ministerija</w:t>
      </w:r>
      <w:r>
        <w:rPr>
          <w:rFonts w:ascii="Times New Roman" w:hAnsi="Times New Roman"/>
          <w:sz w:val="22"/>
        </w:rPr>
        <w:t>:</w:t>
      </w:r>
    </w:p>
    <w:p w:rsidR="00000000" w:rsidRDefault="00055EEC">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ministerija bei kitomis Vyriausybės įstaigomis užtikrina, kad visi vaikai iki 16 met</w:t>
      </w:r>
      <w:r>
        <w:rPr>
          <w:rFonts w:ascii="Times New Roman" w:hAnsi="Times New Roman"/>
          <w:sz w:val="22"/>
        </w:rPr>
        <w:t>ų mokytųsi bendrojo lavinimo ar kitokioje formaliojo švietimo sistemos mokykloje;</w:t>
      </w:r>
    </w:p>
    <w:p w:rsidR="00000000" w:rsidRDefault="00055EEC">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w:t>
      </w:r>
      <w:r>
        <w:rPr>
          <w:rFonts w:ascii="Times New Roman" w:hAnsi="Times New Roman"/>
          <w:sz w:val="22"/>
        </w:rPr>
        <w:t xml:space="preserve">, teikiančių pradinį, pagrindinį ir vidurinį išsilavinimą, steigimą, reorganizavimą ir likvidavimą; </w:t>
      </w:r>
    </w:p>
    <w:p w:rsidR="00000000" w:rsidRDefault="00055EEC">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055EEC">
      <w:pPr>
        <w:ind w:firstLine="709"/>
        <w:jc w:val="both"/>
        <w:rPr>
          <w:rFonts w:ascii="Times New Roman" w:hAnsi="Times New Roman"/>
          <w:sz w:val="22"/>
        </w:rPr>
      </w:pPr>
      <w:r>
        <w:rPr>
          <w:rFonts w:ascii="Times New Roman" w:hAnsi="Times New Roman"/>
          <w:sz w:val="22"/>
        </w:rPr>
        <w:t>4) raštu aprobuo</w:t>
      </w:r>
      <w:r>
        <w:rPr>
          <w:rFonts w:ascii="Times New Roman" w:hAnsi="Times New Roman"/>
          <w:sz w:val="22"/>
        </w:rPr>
        <w:t>ja apskričių viršininkų administracijų švietimo padalinių steigimą, reorganizavimą ir likvidavimą;</w:t>
      </w:r>
    </w:p>
    <w:p w:rsidR="00000000" w:rsidRDefault="00055EEC">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w:t>
      </w:r>
      <w:r>
        <w:rPr>
          <w:rFonts w:ascii="Times New Roman" w:hAnsi="Times New Roman"/>
          <w:sz w:val="22"/>
        </w:rPr>
        <w:t>spektoriams ir specialistams, rengia ir teikia Vyriausybei tvirtinti viešo konkurso eiti šias pareigas nuostatus;</w:t>
      </w:r>
    </w:p>
    <w:p w:rsidR="00000000" w:rsidRDefault="00055EEC">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w:t>
      </w:r>
      <w:r>
        <w:rPr>
          <w:rFonts w:ascii="Times New Roman" w:hAnsi="Times New Roman"/>
          <w:sz w:val="22"/>
        </w:rPr>
        <w:t>ričių viršininkų administracijų švietimo inspektorių atestaciją;</w:t>
      </w:r>
    </w:p>
    <w:p w:rsidR="00000000" w:rsidRDefault="00055EEC">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055EEC">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w:t>
      </w:r>
      <w:r>
        <w:rPr>
          <w:rFonts w:ascii="Times New Roman" w:hAnsi="Times New Roman"/>
          <w:sz w:val="22"/>
        </w:rPr>
        <w:t>ldžių švietimo įstaigų veiklos nuostatus;</w:t>
      </w:r>
    </w:p>
    <w:p w:rsidR="00000000" w:rsidRDefault="00055EEC">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p>
    <w:p w:rsidR="00000000" w:rsidRDefault="00055EEC">
      <w:pPr>
        <w:ind w:firstLine="709"/>
        <w:jc w:val="both"/>
        <w:rPr>
          <w:rFonts w:ascii="Times New Roman" w:hAnsi="Times New Roman"/>
          <w:sz w:val="22"/>
        </w:rPr>
      </w:pPr>
      <w:r>
        <w:rPr>
          <w:rFonts w:ascii="Times New Roman" w:hAnsi="Times New Roman"/>
          <w:sz w:val="22"/>
        </w:rPr>
        <w:t>10) tvirtina valstybinių ir savivaldybių švietimo įstaigų bendrąjį mokym</w:t>
      </w:r>
      <w:r>
        <w:rPr>
          <w:rFonts w:ascii="Times New Roman" w:hAnsi="Times New Roman"/>
          <w:sz w:val="22"/>
        </w:rPr>
        <w:t>o turinį (mokymo planus, bendrąsias programas, vadovėlius);</w:t>
      </w:r>
    </w:p>
    <w:p w:rsidR="00000000" w:rsidRDefault="00055EEC">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055EEC">
      <w:pPr>
        <w:ind w:firstLine="709"/>
        <w:jc w:val="both"/>
        <w:rPr>
          <w:rFonts w:ascii="Times New Roman" w:hAnsi="Times New Roman"/>
          <w:sz w:val="22"/>
        </w:rPr>
      </w:pPr>
      <w:r>
        <w:rPr>
          <w:rFonts w:ascii="Times New Roman" w:hAnsi="Times New Roman"/>
          <w:sz w:val="22"/>
        </w:rPr>
        <w:t>12) kartu su darbdavių ir darbuotojų atstovais nustato visų lygių išsilavini</w:t>
      </w:r>
      <w:r>
        <w:rPr>
          <w:rFonts w:ascii="Times New Roman" w:hAnsi="Times New Roman"/>
          <w:sz w:val="22"/>
        </w:rPr>
        <w:t xml:space="preserve">mo valstybinius standartus; </w:t>
      </w:r>
    </w:p>
    <w:p w:rsidR="00000000" w:rsidRDefault="00055EEC">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055EEC">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w:t>
      </w:r>
      <w:r>
        <w:rPr>
          <w:rFonts w:ascii="Times New Roman" w:hAnsi="Times New Roman"/>
          <w:sz w:val="22"/>
        </w:rPr>
        <w:t xml:space="preserve"> (atestatus, diplomus);</w:t>
      </w:r>
    </w:p>
    <w:p w:rsidR="00000000" w:rsidRDefault="00055EEC">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055EEC">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055EEC">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055EEC">
      <w:pPr>
        <w:ind w:firstLine="709"/>
        <w:jc w:val="both"/>
        <w:rPr>
          <w:rFonts w:ascii="Times New Roman" w:hAnsi="Times New Roman"/>
          <w:sz w:val="22"/>
        </w:rPr>
      </w:pPr>
      <w:r>
        <w:rPr>
          <w:rFonts w:ascii="Times New Roman" w:hAnsi="Times New Roman"/>
          <w:sz w:val="22"/>
        </w:rPr>
        <w:t>18) nustato ir teikia siūlymus Vyriausybei, kiek ir kokių specialybių pedago</w:t>
      </w:r>
      <w:r>
        <w:rPr>
          <w:rFonts w:ascii="Times New Roman" w:hAnsi="Times New Roman"/>
          <w:sz w:val="22"/>
        </w:rPr>
        <w:t>gų turėtų rengti aukštosios mokyklos;</w:t>
      </w:r>
    </w:p>
    <w:p w:rsidR="00000000" w:rsidRDefault="00055EEC">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egzaminams prižiūrėti ir darbams vertinti;</w:t>
      </w:r>
    </w:p>
    <w:p w:rsidR="00000000" w:rsidRDefault="00055EEC">
      <w:pPr>
        <w:ind w:firstLine="709"/>
        <w:jc w:val="both"/>
        <w:rPr>
          <w:rFonts w:ascii="Times New Roman" w:hAnsi="Times New Roman"/>
          <w:sz w:val="22"/>
        </w:rPr>
      </w:pPr>
      <w:r>
        <w:rPr>
          <w:rFonts w:ascii="Times New Roman" w:hAnsi="Times New Roman"/>
          <w:sz w:val="22"/>
        </w:rPr>
        <w:t>20) organizuoja švietimo įstaigų</w:t>
      </w:r>
      <w:r>
        <w:rPr>
          <w:rFonts w:ascii="Times New Roman" w:hAnsi="Times New Roman"/>
          <w:sz w:val="22"/>
        </w:rPr>
        <w:t>, studijų ir mokymo programų, išsilavinimo pažymėjimų bei leidimų registravimą Vyriausybės ar jos įgaliotos institucijos nustatyta tvarka.</w:t>
      </w:r>
    </w:p>
    <w:p w:rsidR="00000000" w:rsidRDefault="00055EEC">
      <w:pPr>
        <w:ind w:firstLine="709"/>
        <w:jc w:val="both"/>
        <w:rPr>
          <w:rFonts w:ascii="Times New Roman" w:hAnsi="Times New Roman"/>
          <w:sz w:val="22"/>
        </w:rPr>
      </w:pPr>
    </w:p>
    <w:p w:rsidR="00000000" w:rsidRDefault="00055EEC">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055EEC">
      <w:pPr>
        <w:ind w:firstLine="709"/>
        <w:jc w:val="both"/>
        <w:rPr>
          <w:rFonts w:ascii="Times New Roman" w:hAnsi="Times New Roman"/>
          <w:sz w:val="22"/>
        </w:rPr>
      </w:pPr>
      <w:r>
        <w:rPr>
          <w:rFonts w:ascii="Times New Roman" w:hAnsi="Times New Roman"/>
          <w:sz w:val="22"/>
        </w:rPr>
        <w:t>Kitos ministerijos ir Vyriausyb</w:t>
      </w:r>
      <w:r>
        <w:rPr>
          <w:rFonts w:ascii="Times New Roman" w:hAnsi="Times New Roman"/>
          <w:sz w:val="22"/>
        </w:rPr>
        <w:t>ės įstaigos:</w:t>
      </w:r>
    </w:p>
    <w:p w:rsidR="00000000" w:rsidRDefault="00055EEC">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055EEC">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w:t>
      </w:r>
      <w:r>
        <w:rPr>
          <w:rFonts w:ascii="Times New Roman" w:hAnsi="Times New Roman"/>
          <w:sz w:val="22"/>
        </w:rPr>
        <w:t xml:space="preserve">imo ir mokslo ministerijos patvirtintus atitinkamo tipo švietimo įstaigų bendrųjų veiklos nuostatų reikalavimus; </w:t>
      </w:r>
    </w:p>
    <w:p w:rsidR="00000000" w:rsidRDefault="00055EEC">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w:t>
      </w:r>
      <w:r>
        <w:rPr>
          <w:rFonts w:ascii="Times New Roman" w:hAnsi="Times New Roman"/>
          <w:sz w:val="22"/>
        </w:rPr>
        <w:t>engimą ir leidybą;</w:t>
      </w:r>
    </w:p>
    <w:p w:rsidR="00000000" w:rsidRDefault="00055EEC">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055EEC">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37 straipsnis. Apskrities virš</w:t>
      </w:r>
      <w:r>
        <w:rPr>
          <w:rFonts w:ascii="Times New Roman" w:hAnsi="Times New Roman"/>
          <w:b/>
          <w:sz w:val="22"/>
        </w:rPr>
        <w:t>ininko kompetencija švietimo srityje</w:t>
      </w:r>
    </w:p>
    <w:p w:rsidR="00000000" w:rsidRDefault="00055EEC">
      <w:pPr>
        <w:ind w:firstLine="709"/>
        <w:jc w:val="both"/>
        <w:rPr>
          <w:rFonts w:ascii="Times New Roman" w:hAnsi="Times New Roman"/>
          <w:sz w:val="22"/>
        </w:rPr>
      </w:pPr>
      <w:r>
        <w:rPr>
          <w:rFonts w:ascii="Times New Roman" w:hAnsi="Times New Roman"/>
          <w:sz w:val="22"/>
        </w:rPr>
        <w:t>Apskrities viršininkas:</w:t>
      </w:r>
    </w:p>
    <w:p w:rsidR="00000000" w:rsidRDefault="00055EEC">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055EEC">
      <w:pPr>
        <w:ind w:firstLine="709"/>
        <w:jc w:val="both"/>
        <w:rPr>
          <w:rFonts w:ascii="Times New Roman" w:hAnsi="Times New Roman"/>
          <w:strike/>
          <w:sz w:val="22"/>
        </w:rPr>
      </w:pPr>
      <w:r>
        <w:rPr>
          <w:rFonts w:ascii="Times New Roman" w:hAnsi="Times New Roman"/>
          <w:sz w:val="22"/>
        </w:rPr>
        <w:t>2) raštu aprobuoja apskrities nevalstybini</w:t>
      </w:r>
      <w:r>
        <w:rPr>
          <w:rFonts w:ascii="Times New Roman" w:hAnsi="Times New Roman"/>
          <w:sz w:val="22"/>
        </w:rPr>
        <w:t xml:space="preserve">ų ir savivaldybių ikimokyklinio, papildomo ugdymo ir neformaliojo suaugusiųjų švietimo įstaigų steigimą, reorganizavimą ir likvidavimą; </w:t>
      </w:r>
    </w:p>
    <w:p w:rsidR="00000000" w:rsidRDefault="00055EEC">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w:t>
      </w:r>
      <w:r>
        <w:rPr>
          <w:rFonts w:ascii="Times New Roman" w:hAnsi="Times New Roman"/>
          <w:sz w:val="22"/>
        </w:rPr>
        <w:t xml:space="preserve">tracijos švietimo padalinius. Viešo konkurso tvarka, kurią tvirtina Vyriausybė Švietimo ir mokslo ministerijos teikimu, skiria apskrities administracijos švietimo padalinių vadovus; </w:t>
      </w:r>
    </w:p>
    <w:p w:rsidR="00000000" w:rsidRDefault="00055EEC">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055EEC">
      <w:pPr>
        <w:ind w:firstLine="709"/>
        <w:jc w:val="both"/>
        <w:rPr>
          <w:rFonts w:ascii="Times New Roman" w:hAnsi="Times New Roman"/>
          <w:sz w:val="22"/>
        </w:rPr>
      </w:pPr>
      <w:r>
        <w:rPr>
          <w:rFonts w:ascii="Times New Roman" w:hAnsi="Times New Roman"/>
          <w:sz w:val="22"/>
        </w:rPr>
        <w:t>5) or</w:t>
      </w:r>
      <w:r>
        <w:rPr>
          <w:rFonts w:ascii="Times New Roman" w:hAnsi="Times New Roman"/>
          <w:sz w:val="22"/>
        </w:rPr>
        <w:t>ganizuoja ir prižiūri pavaldžių švietimo įstaigų veiklą, tvirtina jų veiklos nuostatus;</w:t>
      </w:r>
    </w:p>
    <w:p w:rsidR="00000000" w:rsidRDefault="00055EEC">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055EEC">
      <w:pPr>
        <w:ind w:firstLine="709"/>
        <w:jc w:val="both"/>
        <w:rPr>
          <w:rFonts w:ascii="Times New Roman" w:hAnsi="Times New Roman"/>
          <w:sz w:val="22"/>
        </w:rPr>
      </w:pPr>
      <w:r>
        <w:rPr>
          <w:rFonts w:ascii="Times New Roman" w:hAnsi="Times New Roman"/>
          <w:sz w:val="22"/>
        </w:rPr>
        <w:t>7) prižiūri, kai</w:t>
      </w:r>
      <w:r>
        <w:rPr>
          <w:rFonts w:ascii="Times New Roman" w:hAnsi="Times New Roman"/>
          <w:sz w:val="22"/>
        </w:rPr>
        <w:t>p savivaldybės tvarko mokyklinio amžiaus vaikų apskaitą, ir užtikrina, kad visi apskrities teritorijoje gyvenantys vaikai iki 16 metų mokytųsi bendrojo lavinimo ar kitokioje formaliojo švietimo sistemos mokykloje, rūpinasi vaiko teisių apsauga;</w:t>
      </w:r>
    </w:p>
    <w:p w:rsidR="00000000" w:rsidRDefault="00055EEC">
      <w:pPr>
        <w:ind w:firstLine="709"/>
        <w:jc w:val="both"/>
        <w:rPr>
          <w:rFonts w:ascii="Times New Roman" w:hAnsi="Times New Roman"/>
          <w:sz w:val="22"/>
        </w:rPr>
      </w:pPr>
      <w:r>
        <w:rPr>
          <w:rFonts w:ascii="Times New Roman" w:hAnsi="Times New Roman"/>
          <w:sz w:val="22"/>
        </w:rPr>
        <w:t>8) sudaro s</w:t>
      </w:r>
      <w:r>
        <w:rPr>
          <w:rFonts w:ascii="Times New Roman" w:hAnsi="Times New Roman"/>
          <w:sz w:val="22"/>
        </w:rPr>
        <w:t>ąlygas apskrities valstybinių švietimo įstaigų vadovams ir pedagogams tobulinti kvalifikaciją, Švietimo ir mokslo ministerijos nustatyta tvarka organizuoja jų atestavimą;</w:t>
      </w:r>
    </w:p>
    <w:p w:rsidR="00000000" w:rsidRDefault="00055EEC">
      <w:pPr>
        <w:ind w:firstLine="709"/>
        <w:jc w:val="both"/>
        <w:rPr>
          <w:rFonts w:ascii="Times New Roman" w:hAnsi="Times New Roman"/>
          <w:sz w:val="22"/>
        </w:rPr>
      </w:pPr>
      <w:r>
        <w:rPr>
          <w:rFonts w:ascii="Times New Roman" w:hAnsi="Times New Roman"/>
          <w:sz w:val="22"/>
        </w:rPr>
        <w:t xml:space="preserve">9) registruoja apskrities teritorijoje esančias švietimo įstaigas Vyriausybės ar jos </w:t>
      </w:r>
      <w:r>
        <w:rPr>
          <w:rFonts w:ascii="Times New Roman" w:hAnsi="Times New Roman"/>
          <w:sz w:val="22"/>
        </w:rPr>
        <w:t>įgaliotos institucijos nustatyta tvarka;</w:t>
      </w:r>
    </w:p>
    <w:p w:rsidR="00000000" w:rsidRDefault="00055EEC">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055EEC">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055EEC">
      <w:pPr>
        <w:ind w:firstLine="709"/>
        <w:jc w:val="both"/>
        <w:rPr>
          <w:rFonts w:ascii="Times New Roman" w:hAnsi="Times New Roman"/>
          <w:sz w:val="22"/>
        </w:rPr>
      </w:pPr>
      <w:r>
        <w:rPr>
          <w:rFonts w:ascii="Times New Roman" w:hAnsi="Times New Roman"/>
          <w:sz w:val="22"/>
        </w:rPr>
        <w:t xml:space="preserve">12) rašo teikimą Vyriausybės atstovui apskrityje dėl švietimo įstaigos steigėjo funkcijų perdavimo apskrities viršininko administracijai šio įstatymo 34 straipsnio 4 dalyje nurodytais atvejais. </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055EEC">
      <w:pPr>
        <w:ind w:firstLine="709"/>
        <w:jc w:val="both"/>
        <w:rPr>
          <w:rFonts w:ascii="Times New Roman" w:hAnsi="Times New Roman"/>
          <w:sz w:val="22"/>
        </w:rPr>
      </w:pPr>
      <w:r>
        <w:rPr>
          <w:rFonts w:ascii="Times New Roman" w:hAnsi="Times New Roman"/>
          <w:sz w:val="22"/>
        </w:rPr>
        <w:t>S</w:t>
      </w:r>
      <w:r>
        <w:rPr>
          <w:rFonts w:ascii="Times New Roman" w:hAnsi="Times New Roman"/>
          <w:sz w:val="22"/>
        </w:rPr>
        <w:t>avivaldybė:</w:t>
      </w:r>
    </w:p>
    <w:p w:rsidR="00000000" w:rsidRDefault="00055EEC">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055EEC">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w:t>
      </w:r>
      <w:r>
        <w:rPr>
          <w:rFonts w:ascii="Times New Roman" w:hAnsi="Times New Roman"/>
          <w:sz w:val="22"/>
        </w:rPr>
        <w:t>nes ugdymo įstaigas, papildomo ugdymo bei neformaliojo suaugusiųjų švietimo įstaigas. Skiria ir atleidžia jų vadovus;</w:t>
      </w:r>
    </w:p>
    <w:p w:rsidR="00000000" w:rsidRDefault="00055EEC">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w:t>
      </w:r>
      <w:r>
        <w:rPr>
          <w:rFonts w:ascii="Times New Roman" w:hAnsi="Times New Roman"/>
          <w:sz w:val="22"/>
        </w:rPr>
        <w:t>r vidurines mokyklas. Skiria ir atleidžia jų vadovus;</w:t>
      </w:r>
    </w:p>
    <w:p w:rsidR="00000000" w:rsidRDefault="00055EEC">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w:t>
      </w:r>
      <w:r>
        <w:rPr>
          <w:rFonts w:ascii="Times New Roman" w:hAnsi="Times New Roman"/>
          <w:sz w:val="22"/>
        </w:rPr>
        <w:t>zavimą ir likvidavimą;</w:t>
      </w:r>
    </w:p>
    <w:p w:rsidR="00000000" w:rsidRDefault="00055EEC">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055EEC">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w:t>
      </w:r>
      <w:r>
        <w:rPr>
          <w:rFonts w:ascii="Times New Roman" w:hAnsi="Times New Roman"/>
          <w:sz w:val="22"/>
        </w:rPr>
        <w:t>se švietimo įstaigose;</w:t>
      </w:r>
    </w:p>
    <w:p w:rsidR="00000000" w:rsidRDefault="00055EEC">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055EEC">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w:t>
      </w:r>
      <w:r>
        <w:rPr>
          <w:rFonts w:ascii="Times New Roman" w:hAnsi="Times New Roman"/>
          <w:sz w:val="22"/>
        </w:rPr>
        <w:t>jo lavinimo ar kitokioje formaliojo švietimo sistemos mokykloje, rūpinasi vaiko teisių apsauga;</w:t>
      </w:r>
    </w:p>
    <w:p w:rsidR="00000000" w:rsidRDefault="00055EEC">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055EEC">
      <w:pPr>
        <w:ind w:firstLine="709"/>
        <w:jc w:val="both"/>
        <w:rPr>
          <w:rFonts w:ascii="Times New Roman" w:hAnsi="Times New Roman"/>
          <w:sz w:val="22"/>
        </w:rPr>
      </w:pPr>
      <w:r>
        <w:rPr>
          <w:rFonts w:ascii="Times New Roman" w:hAnsi="Times New Roman"/>
          <w:sz w:val="22"/>
        </w:rPr>
        <w:t xml:space="preserve">10) sudaro sąlygas pavaldžių </w:t>
      </w:r>
      <w:r>
        <w:rPr>
          <w:rFonts w:ascii="Times New Roman" w:hAnsi="Times New Roman"/>
          <w:sz w:val="22"/>
        </w:rPr>
        <w:t>švietimo įstaigų vadovams ir pedagogams tobulinti kvalifikaciją, Švietimo ir mokslo ministerijos nustatyta tvarka organizuoja jų atestavimą;</w:t>
      </w:r>
    </w:p>
    <w:p w:rsidR="00000000" w:rsidRDefault="00055EEC">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w:t>
      </w:r>
      <w:r>
        <w:rPr>
          <w:rFonts w:ascii="Times New Roman" w:hAnsi="Times New Roman"/>
          <w:sz w:val="22"/>
        </w:rPr>
        <w:t>pie švietimo būklę ir problemas.</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b/>
          <w:sz w:val="22"/>
        </w:rPr>
      </w:pPr>
      <w:r>
        <w:rPr>
          <w:rFonts w:ascii="Times New Roman" w:hAnsi="Times New Roman"/>
          <w:b/>
          <w:sz w:val="22"/>
        </w:rPr>
        <w:t>39 straipsnis. Lietuvos švietimo taryba</w:t>
      </w:r>
    </w:p>
    <w:p w:rsidR="00000000" w:rsidRDefault="00055EEC">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055EEC">
      <w:pPr>
        <w:ind w:firstLine="709"/>
        <w:jc w:val="both"/>
        <w:rPr>
          <w:rFonts w:ascii="Times New Roman" w:hAnsi="Times New Roman"/>
          <w:sz w:val="22"/>
        </w:rPr>
      </w:pPr>
      <w:r>
        <w:rPr>
          <w:rFonts w:ascii="Times New Roman" w:hAnsi="Times New Roman"/>
          <w:sz w:val="22"/>
        </w:rPr>
        <w:t xml:space="preserve">2. Lietuvos švietimo </w:t>
      </w:r>
      <w:r>
        <w:rPr>
          <w:rFonts w:ascii="Times New Roman" w:hAnsi="Times New Roman"/>
          <w:sz w:val="22"/>
        </w:rPr>
        <w:t xml:space="preserve">taryba sudaroma ir veikia pagal nuostatus, kuriuos Seimo Švietimo, mokslo ir kultūros komiteto pritarimu tvirtina Vyriausybė. </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055EEC">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w:t>
      </w:r>
      <w:r>
        <w:rPr>
          <w:rFonts w:ascii="Times New Roman" w:hAnsi="Times New Roman"/>
          <w:sz w:val="22"/>
        </w:rPr>
        <w:t>gos taryba ir pedagogų taryba, taip pat gali veikti ir kitos savivaldos institucijos.</w:t>
      </w:r>
    </w:p>
    <w:p w:rsidR="00000000" w:rsidRDefault="00055EEC">
      <w:pPr>
        <w:ind w:firstLine="709"/>
        <w:jc w:val="both"/>
        <w:rPr>
          <w:rFonts w:ascii="Times New Roman" w:hAnsi="Times New Roman"/>
          <w:sz w:val="22"/>
        </w:rPr>
      </w:pPr>
      <w:r>
        <w:rPr>
          <w:rFonts w:ascii="Times New Roman" w:hAnsi="Times New Roman"/>
          <w:sz w:val="22"/>
        </w:rPr>
        <w:t>2. Savivaldos institucijos:</w:t>
      </w:r>
    </w:p>
    <w:p w:rsidR="00000000" w:rsidRDefault="00055EEC">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055EEC">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055EEC">
      <w:pPr>
        <w:ind w:firstLine="709"/>
        <w:jc w:val="both"/>
        <w:rPr>
          <w:rFonts w:ascii="Times New Roman" w:hAnsi="Times New Roman"/>
          <w:sz w:val="22"/>
        </w:rPr>
      </w:pPr>
      <w:r>
        <w:rPr>
          <w:rFonts w:ascii="Times New Roman" w:hAnsi="Times New Roman"/>
          <w:sz w:val="22"/>
        </w:rPr>
        <w:t>3) kontroliuoja švietimo įsta</w:t>
      </w:r>
      <w:r>
        <w:rPr>
          <w:rFonts w:ascii="Times New Roman" w:hAnsi="Times New Roman"/>
          <w:sz w:val="22"/>
        </w:rPr>
        <w:t>igos ūkinę-finansinę veiklą.</w:t>
      </w:r>
    </w:p>
    <w:p w:rsidR="00000000" w:rsidRDefault="00055EEC">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055EEC">
      <w:pPr>
        <w:ind w:firstLine="709"/>
        <w:jc w:val="both"/>
        <w:rPr>
          <w:rFonts w:ascii="Times New Roman" w:hAnsi="Times New Roman"/>
          <w:sz w:val="22"/>
        </w:rPr>
      </w:pPr>
      <w:r>
        <w:rPr>
          <w:rFonts w:ascii="Times New Roman" w:hAnsi="Times New Roman"/>
          <w:sz w:val="22"/>
        </w:rPr>
        <w:t>4. Švietimo įstaigų savivaldos institucijų kompetencija apibrėžiama atitinkamo tipo (pakopos) švi</w:t>
      </w:r>
      <w:r>
        <w:rPr>
          <w:rFonts w:ascii="Times New Roman" w:hAnsi="Times New Roman"/>
          <w:sz w:val="22"/>
        </w:rPr>
        <w:t xml:space="preserve">etimo įstaigų bendruosiuose veiklos nuostatuose. </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055EEC">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w:t>
      </w:r>
      <w:r>
        <w:rPr>
          <w:rFonts w:ascii="Times New Roman" w:hAnsi="Times New Roman"/>
          <w:sz w:val="22"/>
        </w:rPr>
        <w:t>bių biudžeto užtikrina normalias šių įstaigų veiklos sąlygas. Kiti finansavimo šaltiniai yra Lietuvos švietimo fondas, apskričių, miestų ir rajonų švietimo fondai bei švietimo įstaigų nebiudžetinės lėšos.</w:t>
      </w:r>
    </w:p>
    <w:p w:rsidR="00000000" w:rsidRDefault="00055EEC">
      <w:pPr>
        <w:ind w:firstLine="709"/>
        <w:jc w:val="both"/>
        <w:rPr>
          <w:rFonts w:ascii="Times New Roman" w:hAnsi="Times New Roman"/>
          <w:sz w:val="22"/>
        </w:rPr>
      </w:pPr>
      <w:r>
        <w:rPr>
          <w:rFonts w:ascii="Times New Roman" w:hAnsi="Times New Roman"/>
          <w:sz w:val="22"/>
        </w:rPr>
        <w:t>2. Užsienio kapitalo dalis bendrose su užsieniu švi</w:t>
      </w:r>
      <w:r>
        <w:rPr>
          <w:rFonts w:ascii="Times New Roman" w:hAnsi="Times New Roman"/>
          <w:sz w:val="22"/>
        </w:rPr>
        <w:t>etimo institucijose nustatoma Švietimo ir mokslo ministerijos išduodamame leidime tokiai institucijai steigti.</w:t>
      </w:r>
    </w:p>
    <w:p w:rsidR="00000000" w:rsidRDefault="00055EEC">
      <w:pPr>
        <w:ind w:firstLine="709"/>
        <w:jc w:val="both"/>
        <w:rPr>
          <w:rFonts w:ascii="Times New Roman" w:hAnsi="Times New Roman"/>
          <w:sz w:val="22"/>
        </w:rPr>
      </w:pPr>
      <w:r>
        <w:rPr>
          <w:rFonts w:ascii="Times New Roman" w:hAnsi="Times New Roman"/>
          <w:sz w:val="22"/>
        </w:rPr>
        <w:t>3. Nevalstybines švietimo įstaigas išlaiko steigėjai. Nevalstybinėms švietimo įstaigoms valstybinio standarto išsilavinimą suteikiančioms program</w:t>
      </w:r>
      <w:r>
        <w:rPr>
          <w:rFonts w:ascii="Times New Roman" w:hAnsi="Times New Roman"/>
          <w:sz w:val="22"/>
        </w:rPr>
        <w:t>oms finansuoti Vyriausybės ar jos įgaliotos institucijos nustatyta tvarka skiriamos biudžeto lėšos kaip atitinkamo tipo (pakopos) valstybės ar savivaldybių švietimo įstaigoms. Lėšų dydis nustatomas atsižvelgiant į išlaidas, numatytas vienam vaikui, mokslei</w:t>
      </w:r>
      <w:r>
        <w:rPr>
          <w:rFonts w:ascii="Times New Roman" w:hAnsi="Times New Roman"/>
          <w:sz w:val="22"/>
        </w:rPr>
        <w:t>viui atitinkamo tipo (pakopos) valstybinėse ar savivaldybių švietimo įstaigose.</w:t>
      </w:r>
    </w:p>
    <w:p w:rsidR="00000000" w:rsidRDefault="00055EEC">
      <w:pPr>
        <w:jc w:val="both"/>
        <w:rPr>
          <w:rFonts w:ascii="Times New Roman" w:hAnsi="Times New Roman"/>
        </w:rPr>
      </w:pPr>
    </w:p>
    <w:p w:rsidR="00000000" w:rsidRDefault="00055EEC">
      <w:pPr>
        <w:jc w:val="both"/>
        <w:rPr>
          <w:rFonts w:ascii="Times New Roman" w:hAnsi="Times New Roman"/>
          <w:sz w:val="22"/>
        </w:rPr>
      </w:pPr>
      <w:r>
        <w:rPr>
          <w:rFonts w:ascii="Times New Roman" w:hAnsi="Times New Roman"/>
          <w:sz w:val="22"/>
        </w:rPr>
        <w:t>[Straipsnio redakcija nuo 2001 m. rugsėjo 1 d.:</w:t>
      </w:r>
    </w:p>
    <w:p w:rsidR="00000000" w:rsidRDefault="00055EEC">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w:t>
      </w:r>
      <w:r>
        <w:rPr>
          <w:rFonts w:ascii="Times New Roman" w:hAnsi="Times New Roman"/>
          <w:sz w:val="22"/>
        </w:rPr>
        <w:t>lstybinio standarto bendrąjį išsilavinimą, taip pat valstybės ir savivaldybių švietimo įstaigos, įsteigtos kartu su valstybės pripažinta tradicine religine bendrija, finansuojamos ir išlaikomos iš valstybės ir savivaldybių biudžetų. Šios įstaigos gali gaut</w:t>
      </w:r>
      <w:r>
        <w:rPr>
          <w:rFonts w:ascii="Times New Roman" w:hAnsi="Times New Roman"/>
          <w:sz w:val="22"/>
        </w:rPr>
        <w:t>i lėšų iš Lietuvos švietimo fondo, apskričių, miestų ir rajonų švietimo fondų ir kitais įstatymų numatytais būdais.</w:t>
      </w:r>
    </w:p>
    <w:p w:rsidR="00000000" w:rsidRDefault="00055EEC">
      <w:pPr>
        <w:ind w:firstLine="709"/>
        <w:jc w:val="both"/>
        <w:rPr>
          <w:rFonts w:ascii="Times New Roman" w:hAnsi="Times New Roman"/>
          <w:sz w:val="22"/>
        </w:rPr>
      </w:pPr>
      <w:r>
        <w:rPr>
          <w:rFonts w:ascii="Times New Roman" w:hAnsi="Times New Roman"/>
          <w:sz w:val="22"/>
        </w:rPr>
        <w:t xml:space="preserve">2. Užsienio kapitalo dalis bendrose su užsieniu švietimo institucijose nustatoma Švietimo ir mokslo ministerijos išduodamame leidime tokiai </w:t>
      </w:r>
      <w:r>
        <w:rPr>
          <w:rFonts w:ascii="Times New Roman" w:hAnsi="Times New Roman"/>
          <w:sz w:val="22"/>
        </w:rPr>
        <w:t>institucijai steigti.</w:t>
      </w:r>
    </w:p>
    <w:p w:rsidR="00000000" w:rsidRDefault="00055EEC">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išlaiko steigėjai. Nevalstybinėms švietimo įstaigoms valstybinio standarto bendrą</w:t>
      </w:r>
      <w:r>
        <w:rPr>
          <w:rFonts w:ascii="Times New Roman" w:hAnsi="Times New Roman"/>
          <w:sz w:val="22"/>
        </w:rPr>
        <w:t>jį išsilavinimą suteikiančioms programoms finansuoti Vyriausybės ar jos įgaliotos institucijos nustatyta tvarka skiriama biudžeto lėšų tiek pat, kiek ir atitinkamo tipo (pakopos) valstybės ar savivaldybių švietimo įstaigoms. Lėšų dydis nustatomas atsižvelg</w:t>
      </w:r>
      <w:r>
        <w:rPr>
          <w:rFonts w:ascii="Times New Roman" w:hAnsi="Times New Roman"/>
          <w:sz w:val="22"/>
        </w:rPr>
        <w:t>iant į išlaidas, numatytas vienam vaikui, moksleiviui atitinkamo tipo (pakopos) valstybinėse ar savivaldybių švietimo įstaigose.]</w:t>
      </w:r>
    </w:p>
    <w:p w:rsidR="00000000" w:rsidRDefault="00055EEC">
      <w:pPr>
        <w:jc w:val="both"/>
        <w:rPr>
          <w:rFonts w:ascii="Times New Roman" w:hAnsi="Times New Roman"/>
          <w:i/>
        </w:rPr>
      </w:pPr>
      <w:r>
        <w:rPr>
          <w:rFonts w:ascii="Times New Roman" w:hAnsi="Times New Roman"/>
          <w:i/>
        </w:rPr>
        <w:t>Straipsnio pakeitimai:</w:t>
      </w:r>
    </w:p>
    <w:p w:rsidR="00000000" w:rsidRDefault="00055EEC">
      <w:pPr>
        <w:widowControl w:val="0"/>
        <w:rPr>
          <w:rFonts w:ascii="Times New Roman" w:hAnsi="Times New Roman"/>
          <w:i/>
          <w:snapToGrid w:val="0"/>
        </w:rPr>
      </w:pPr>
      <w:r>
        <w:rPr>
          <w:rFonts w:ascii="Times New Roman" w:hAnsi="Times New Roman"/>
          <w:i/>
          <w:snapToGrid w:val="0"/>
        </w:rPr>
        <w:t xml:space="preserve">Nr. </w:t>
      </w:r>
      <w:hyperlink r:id="rId15" w:history="1">
        <w:hyperlink r:id="rId16" w:history="1">
          <w:hyperlink r:id="rId17" w:history="1">
            <w:r>
              <w:rPr>
                <w:rStyle w:val="Hyperlink"/>
                <w:rFonts w:ascii="Times New Roman" w:hAnsi="Times New Roman"/>
                <w:i/>
              </w:rPr>
              <w:t>VIII-1678</w:t>
            </w:r>
          </w:hyperlink>
        </w:hyperlink>
      </w:hyperlink>
      <w:r>
        <w:rPr>
          <w:rFonts w:ascii="Times New Roman" w:hAnsi="Times New Roman"/>
          <w:i/>
          <w:snapToGrid w:val="0"/>
        </w:rPr>
        <w:t>, 00.05.11, Žin., 2000, Nr.40-1116 (00.05.17), įsigalioja nuo 2001 m. rugsėjo 1d.</w:t>
      </w:r>
    </w:p>
    <w:p w:rsidR="00000000" w:rsidRDefault="00055EEC">
      <w:pPr>
        <w:ind w:firstLine="709"/>
        <w:jc w:val="both"/>
        <w:rPr>
          <w:rFonts w:ascii="Times New Roman" w:hAnsi="Times New Roman"/>
          <w:i/>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42 straipsnis. Švie</w:t>
      </w:r>
      <w:r>
        <w:rPr>
          <w:rFonts w:ascii="Times New Roman" w:hAnsi="Times New Roman"/>
          <w:b/>
          <w:sz w:val="22"/>
        </w:rPr>
        <w:t>timo fondai</w:t>
      </w:r>
    </w:p>
    <w:p w:rsidR="00000000" w:rsidRDefault="00055EEC">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055EEC">
      <w:pPr>
        <w:ind w:firstLine="709"/>
        <w:jc w:val="both"/>
        <w:rPr>
          <w:rFonts w:ascii="Times New Roman" w:hAnsi="Times New Roman"/>
          <w:sz w:val="22"/>
        </w:rPr>
      </w:pPr>
      <w:r>
        <w:rPr>
          <w:rFonts w:ascii="Times New Roman" w:hAnsi="Times New Roman"/>
          <w:sz w:val="22"/>
        </w:rPr>
        <w:t>1) savanoriški asmenų, organizacijų ar įmonių įnašai;</w:t>
      </w:r>
    </w:p>
    <w:p w:rsidR="00000000" w:rsidRDefault="00055EEC">
      <w:pPr>
        <w:ind w:firstLine="709"/>
        <w:jc w:val="both"/>
        <w:rPr>
          <w:rFonts w:ascii="Times New Roman" w:hAnsi="Times New Roman"/>
          <w:sz w:val="22"/>
        </w:rPr>
      </w:pPr>
      <w:r>
        <w:rPr>
          <w:rFonts w:ascii="Times New Roman" w:hAnsi="Times New Roman"/>
          <w:sz w:val="22"/>
        </w:rPr>
        <w:t>2) pajamos iš paties fondo veiklos;</w:t>
      </w:r>
    </w:p>
    <w:p w:rsidR="00000000" w:rsidRDefault="00055EEC">
      <w:pPr>
        <w:ind w:firstLine="709"/>
        <w:jc w:val="both"/>
        <w:rPr>
          <w:rFonts w:ascii="Times New Roman" w:hAnsi="Times New Roman"/>
          <w:sz w:val="22"/>
        </w:rPr>
      </w:pPr>
      <w:r>
        <w:rPr>
          <w:rFonts w:ascii="Times New Roman" w:hAnsi="Times New Roman"/>
          <w:sz w:val="22"/>
        </w:rPr>
        <w:t>3) užsienio valstybių organizacijų bei piliečių, t</w:t>
      </w:r>
      <w:r>
        <w:rPr>
          <w:rFonts w:ascii="Times New Roman" w:hAnsi="Times New Roman"/>
          <w:sz w:val="22"/>
        </w:rPr>
        <w:t>aip pat tarptautinių organizacijų aukojamos lėšos ir materialinės vertybės.</w:t>
      </w:r>
    </w:p>
    <w:p w:rsidR="00000000" w:rsidRDefault="00055EEC">
      <w:pPr>
        <w:ind w:firstLine="709"/>
        <w:jc w:val="both"/>
        <w:rPr>
          <w:rFonts w:ascii="Times New Roman" w:hAnsi="Times New Roman"/>
          <w:sz w:val="22"/>
        </w:rPr>
      </w:pPr>
      <w:r>
        <w:rPr>
          <w:rFonts w:ascii="Times New Roman" w:hAnsi="Times New Roman"/>
          <w:sz w:val="22"/>
        </w:rPr>
        <w:t>2. Lietuvos švietimo fondo, apskrities, miestų (rajonų) švietimo fondų bei švietimo įstaigos fondo bendruosius nuostatus tvirtina Vyriausybė.</w:t>
      </w:r>
    </w:p>
    <w:p w:rsidR="00000000" w:rsidRDefault="00055EEC">
      <w:pPr>
        <w:ind w:firstLine="709"/>
        <w:jc w:val="both"/>
        <w:rPr>
          <w:rFonts w:ascii="Times New Roman" w:hAnsi="Times New Roman"/>
          <w:sz w:val="22"/>
        </w:rPr>
      </w:pPr>
      <w:r>
        <w:rPr>
          <w:rFonts w:ascii="Times New Roman" w:hAnsi="Times New Roman"/>
          <w:sz w:val="22"/>
        </w:rPr>
        <w:t xml:space="preserve"> </w:t>
      </w:r>
    </w:p>
    <w:p w:rsidR="00000000" w:rsidRDefault="00055EEC">
      <w:pPr>
        <w:ind w:firstLine="709"/>
        <w:jc w:val="both"/>
        <w:rPr>
          <w:rFonts w:ascii="Times New Roman" w:hAnsi="Times New Roman"/>
          <w:sz w:val="22"/>
        </w:rPr>
      </w:pPr>
    </w:p>
    <w:p w:rsidR="00000000" w:rsidRDefault="00055EEC">
      <w:pPr>
        <w:ind w:firstLine="142"/>
        <w:jc w:val="center"/>
        <w:rPr>
          <w:rFonts w:ascii="Times New Roman" w:hAnsi="Times New Roman"/>
          <w:sz w:val="22"/>
        </w:rPr>
      </w:pPr>
      <w:r>
        <w:rPr>
          <w:rFonts w:ascii="Times New Roman" w:hAnsi="Times New Roman"/>
          <w:sz w:val="22"/>
        </w:rPr>
        <w:t>KETVIRTASIS SKIRSNIS</w:t>
      </w:r>
    </w:p>
    <w:p w:rsidR="00000000" w:rsidRDefault="00055EEC">
      <w:pPr>
        <w:ind w:firstLine="142"/>
        <w:jc w:val="center"/>
        <w:rPr>
          <w:rFonts w:ascii="Times New Roman" w:hAnsi="Times New Roman"/>
          <w:sz w:val="22"/>
        </w:rPr>
      </w:pPr>
    </w:p>
    <w:p w:rsidR="00000000" w:rsidRDefault="00055EEC">
      <w:pPr>
        <w:ind w:firstLine="142"/>
        <w:jc w:val="center"/>
        <w:rPr>
          <w:rFonts w:ascii="Times New Roman" w:hAnsi="Times New Roman"/>
          <w:sz w:val="22"/>
        </w:rPr>
      </w:pPr>
      <w:r>
        <w:rPr>
          <w:rFonts w:ascii="Times New Roman" w:hAnsi="Times New Roman"/>
          <w:sz w:val="22"/>
        </w:rPr>
        <w:t>TARPTAUTINIAI</w:t>
      </w:r>
      <w:r>
        <w:rPr>
          <w:rFonts w:ascii="Times New Roman" w:hAnsi="Times New Roman"/>
          <w:sz w:val="22"/>
        </w:rPr>
        <w:t xml:space="preserve"> RYŠIAI</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055EEC">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iniciatyva arba tarpvalstybiniais susitarimais.</w:t>
      </w:r>
    </w:p>
    <w:p w:rsidR="00000000" w:rsidRDefault="00055EEC">
      <w:pPr>
        <w:ind w:firstLine="709"/>
        <w:jc w:val="both"/>
        <w:rPr>
          <w:rFonts w:ascii="Times New Roman" w:hAnsi="Times New Roman"/>
          <w:sz w:val="22"/>
        </w:rPr>
      </w:pPr>
      <w:r>
        <w:rPr>
          <w:rFonts w:ascii="Times New Roman" w:hAnsi="Times New Roman"/>
          <w:sz w:val="22"/>
        </w:rPr>
        <w:t>2. Lietuvių švietimo įstaigos kitose šalyse organiz</w:t>
      </w:r>
      <w:r>
        <w:rPr>
          <w:rFonts w:ascii="Times New Roman" w:hAnsi="Times New Roman"/>
          <w:sz w:val="22"/>
        </w:rPr>
        <w:t>uojamos bei finansinė ir materialinė parama joms teikiama tarpvalstybinių susitarimų nustatyta tvarka.</w:t>
      </w:r>
    </w:p>
    <w:p w:rsidR="00000000" w:rsidRDefault="00055EEC">
      <w:pPr>
        <w:ind w:firstLine="709"/>
        <w:jc w:val="both"/>
        <w:rPr>
          <w:rFonts w:ascii="Times New Roman" w:hAnsi="Times New Roman"/>
          <w:sz w:val="22"/>
        </w:rPr>
      </w:pPr>
    </w:p>
    <w:p w:rsidR="00000000" w:rsidRDefault="00055EEC">
      <w:pPr>
        <w:ind w:left="2250" w:hanging="1541"/>
        <w:jc w:val="both"/>
        <w:rPr>
          <w:rFonts w:ascii="Times New Roman" w:hAnsi="Times New Roman"/>
          <w:b/>
          <w:sz w:val="22"/>
        </w:rPr>
      </w:pPr>
      <w:r>
        <w:rPr>
          <w:rFonts w:ascii="Times New Roman" w:hAnsi="Times New Roman"/>
          <w:b/>
          <w:sz w:val="22"/>
        </w:rPr>
        <w:t xml:space="preserve">44 straipsnis. Užsienio šalių piliečių ir asmenų be pilietybės pedagoginė veikla ir </w:t>
      </w:r>
    </w:p>
    <w:p w:rsidR="00000000" w:rsidRDefault="00055EEC">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055EEC">
      <w:pPr>
        <w:ind w:firstLine="709"/>
        <w:jc w:val="both"/>
        <w:rPr>
          <w:rFonts w:ascii="Times New Roman" w:hAnsi="Times New Roman"/>
          <w:sz w:val="22"/>
        </w:rPr>
      </w:pPr>
      <w:r>
        <w:rPr>
          <w:rFonts w:ascii="Times New Roman" w:hAnsi="Times New Roman"/>
          <w:sz w:val="22"/>
        </w:rPr>
        <w:t>Užsienio šalių piliečiai ar asmenys</w:t>
      </w:r>
      <w:r>
        <w:rPr>
          <w:rFonts w:ascii="Times New Roman" w:hAnsi="Times New Roman"/>
          <w:sz w:val="22"/>
        </w:rPr>
        <w:t xml:space="preserve"> be pilietybės turi teisę dirbti pedagoginį darbą ir mokytis Lietuvos Respublikoje. Jų mokymosi ir darbo sąlygas Lietuvos švietimo įstaigose nustato Lietuvos Respublikos teisės aktai bei tarptautinės sutartys.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b/>
          <w:sz w:val="22"/>
        </w:rPr>
      </w:pPr>
      <w:r>
        <w:rPr>
          <w:rFonts w:ascii="Times New Roman" w:hAnsi="Times New Roman"/>
          <w:b/>
          <w:sz w:val="22"/>
        </w:rPr>
        <w:t>45 straipsnis. Tarptautinės sutartys</w:t>
      </w:r>
    </w:p>
    <w:p w:rsidR="00000000" w:rsidRDefault="00055EEC">
      <w:pPr>
        <w:ind w:firstLine="709"/>
        <w:jc w:val="both"/>
        <w:rPr>
          <w:rFonts w:ascii="Times New Roman" w:hAnsi="Times New Roman"/>
          <w:sz w:val="22"/>
        </w:rPr>
      </w:pPr>
      <w:r>
        <w:rPr>
          <w:rFonts w:ascii="Times New Roman" w:hAnsi="Times New Roman"/>
          <w:sz w:val="22"/>
        </w:rPr>
        <w:t>Jeigu ta</w:t>
      </w:r>
      <w:r>
        <w:rPr>
          <w:rFonts w:ascii="Times New Roman" w:hAnsi="Times New Roman"/>
          <w:sz w:val="22"/>
        </w:rPr>
        <w:t>rptautinėse sutartyse nustatytos kitokios taisyklės negu tos, kurias numato šis įstatymas, taikomos tarptautinėse sutartyse nurodytos taisyklės.</w:t>
      </w: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sz w:val="22"/>
        </w:rPr>
      </w:pPr>
    </w:p>
    <w:p w:rsidR="00000000" w:rsidRDefault="00055EEC">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055EEC">
      <w:pPr>
        <w:ind w:firstLine="709"/>
        <w:jc w:val="both"/>
        <w:rPr>
          <w:rFonts w:ascii="Times New Roman" w:hAnsi="Times New Roman"/>
          <w:sz w:val="22"/>
        </w:rPr>
      </w:pPr>
    </w:p>
    <w:p w:rsidR="00000000" w:rsidRDefault="00055EEC">
      <w:pPr>
        <w:tabs>
          <w:tab w:val="right" w:pos="9072"/>
        </w:tabs>
        <w:ind w:firstLine="709"/>
        <w:jc w:val="both"/>
        <w:rPr>
          <w:rStyle w:val="Pareigos"/>
          <w:rFonts w:ascii="Times New Roman" w:hAnsi="Times New Roman"/>
          <w:sz w:val="22"/>
        </w:rPr>
      </w:pPr>
    </w:p>
    <w:p w:rsidR="00000000" w:rsidRDefault="00055EEC">
      <w:pPr>
        <w:tabs>
          <w:tab w:val="right" w:pos="9072"/>
        </w:tabs>
        <w:ind w:firstLine="709"/>
        <w:jc w:val="both"/>
        <w:rPr>
          <w:rStyle w:val="Pareigos"/>
          <w:rFonts w:ascii="Times New Roman" w:hAnsi="Times New Roman"/>
          <w:sz w:val="22"/>
        </w:rPr>
      </w:pPr>
    </w:p>
    <w:p w:rsidR="00000000" w:rsidRDefault="00055EEC">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055EEC">
      <w:pPr>
        <w:jc w:val="center"/>
        <w:rPr>
          <w:rFonts w:ascii="Times New Roman" w:hAnsi="Times New Roman"/>
          <w:sz w:val="22"/>
        </w:rPr>
      </w:pPr>
      <w:r>
        <w:rPr>
          <w:rFonts w:ascii="Times New Roman" w:hAnsi="Times New Roman"/>
          <w:sz w:val="22"/>
        </w:rPr>
        <w:t>_______________________</w:t>
      </w:r>
    </w:p>
    <w:p w:rsidR="00000000" w:rsidRDefault="00055EEC">
      <w:pPr>
        <w:jc w:val="center"/>
        <w:rPr>
          <w:rFonts w:ascii="Times New Roman" w:hAnsi="Times New Roman"/>
          <w:sz w:val="22"/>
        </w:rPr>
      </w:pPr>
    </w:p>
    <w:p w:rsidR="00000000" w:rsidRDefault="00055EEC">
      <w:pPr>
        <w:jc w:val="center"/>
        <w:rPr>
          <w:rFonts w:ascii="Times New Roman" w:hAnsi="Times New Roman"/>
          <w:sz w:val="22"/>
        </w:rPr>
      </w:pPr>
    </w:p>
    <w:p w:rsidR="00000000" w:rsidRDefault="00055EEC">
      <w:pPr>
        <w:jc w:val="both"/>
        <w:rPr>
          <w:rFonts w:ascii="Times New Roman" w:hAnsi="Times New Roman"/>
        </w:rPr>
      </w:pPr>
      <w:r>
        <w:rPr>
          <w:rFonts w:ascii="Times New Roman" w:hAnsi="Times New Roman"/>
        </w:rPr>
        <w:t>Pakeitimai:</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1.</w:t>
      </w:r>
    </w:p>
    <w:p w:rsidR="00000000" w:rsidRDefault="00055EEC">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055EEC">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I-1626</w:t>
        </w:r>
      </w:hyperlink>
      <w:r>
        <w:rPr>
          <w:rFonts w:ascii="Times New Roman" w:hAnsi="Times New Roman"/>
        </w:rPr>
        <w:t xml:space="preserve">, 91.07.30 </w:t>
      </w:r>
    </w:p>
    <w:p w:rsidR="00000000" w:rsidRDefault="00055EEC">
      <w:pPr>
        <w:jc w:val="both"/>
        <w:rPr>
          <w:rFonts w:ascii="Times New Roman" w:hAnsi="Times New Roman"/>
        </w:rPr>
      </w:pPr>
      <w:r>
        <w:rPr>
          <w:rFonts w:ascii="Times New Roman" w:hAnsi="Times New Roman"/>
        </w:rPr>
        <w:t>DĖL ŠVIETIMO ĮSTATYMO</w:t>
      </w:r>
      <w:r>
        <w:rPr>
          <w:rFonts w:ascii="Times New Roman" w:hAnsi="Times New Roman"/>
        </w:rPr>
        <w:t xml:space="preserve"> 17 STRAIPSNIO REDAKCIJOS</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2.</w:t>
      </w:r>
    </w:p>
    <w:p w:rsidR="00000000" w:rsidRDefault="00055EEC">
      <w:pPr>
        <w:jc w:val="both"/>
        <w:rPr>
          <w:rFonts w:ascii="Times New Roman" w:hAnsi="Times New Roman"/>
        </w:rPr>
      </w:pPr>
      <w:r>
        <w:rPr>
          <w:rFonts w:ascii="Times New Roman" w:hAnsi="Times New Roman"/>
        </w:rPr>
        <w:t>Lietuvos Respublikos Seimas, Įstatymas</w:t>
      </w:r>
    </w:p>
    <w:p w:rsidR="00000000" w:rsidRDefault="00055EEC">
      <w:pPr>
        <w:jc w:val="both"/>
        <w:rPr>
          <w:rFonts w:ascii="Times New Roman" w:hAnsi="Times New Roman"/>
        </w:rPr>
      </w:pPr>
      <w:r>
        <w:rPr>
          <w:rFonts w:ascii="Times New Roman" w:hAnsi="Times New Roman"/>
        </w:rPr>
        <w:t xml:space="preserve">Nr. </w:t>
      </w:r>
      <w:hyperlink r:id="rId19" w:history="1">
        <w:hyperlink r:id="rId20" w:history="1">
          <w:hyperlink r:id="rId21" w:history="1">
            <w:r>
              <w:rPr>
                <w:rStyle w:val="Hyperlink"/>
                <w:rFonts w:ascii="Times New Roman" w:hAnsi="Times New Roman"/>
              </w:rPr>
              <w:t>I-241</w:t>
            </w:r>
          </w:hyperlink>
        </w:hyperlink>
      </w:hyperlink>
      <w:r>
        <w:rPr>
          <w:rFonts w:ascii="Times New Roman" w:hAnsi="Times New Roman"/>
        </w:rPr>
        <w:t>, 93.07.16, Žin., 1993, Nr.32-734 (93.07.28)</w:t>
      </w:r>
    </w:p>
    <w:p w:rsidR="00000000" w:rsidRDefault="00055EEC">
      <w:pPr>
        <w:jc w:val="both"/>
        <w:rPr>
          <w:rFonts w:ascii="Times New Roman" w:hAnsi="Times New Roman"/>
        </w:rPr>
      </w:pPr>
      <w:r>
        <w:rPr>
          <w:rFonts w:ascii="Times New Roman" w:hAnsi="Times New Roman"/>
        </w:rPr>
        <w:t>DĖL LIETUVOS RESPUBLIKOS ŠVIETIMO ĮSTATYMO PAKEITIMO IR PAPILDYMO</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3.</w:t>
      </w:r>
    </w:p>
    <w:p w:rsidR="00000000" w:rsidRDefault="00055EEC">
      <w:pPr>
        <w:jc w:val="both"/>
        <w:rPr>
          <w:rFonts w:ascii="Times New Roman" w:hAnsi="Times New Roman"/>
        </w:rPr>
      </w:pPr>
      <w:r>
        <w:rPr>
          <w:rFonts w:ascii="Times New Roman" w:hAnsi="Times New Roman"/>
        </w:rPr>
        <w:t>Lietuvos Respublikos Seimas, Įstatymas</w:t>
      </w:r>
    </w:p>
    <w:p w:rsidR="00000000" w:rsidRDefault="00055EEC">
      <w:pPr>
        <w:jc w:val="both"/>
        <w:rPr>
          <w:rFonts w:ascii="Times New Roman" w:hAnsi="Times New Roman"/>
        </w:rPr>
      </w:pPr>
      <w:r>
        <w:rPr>
          <w:rFonts w:ascii="Times New Roman" w:hAnsi="Times New Roman"/>
        </w:rPr>
        <w:t xml:space="preserve">Nr. </w:t>
      </w:r>
      <w:hyperlink r:id="rId22" w:history="1">
        <w:hyperlink r:id="rId23" w:history="1">
          <w:hyperlink r:id="rId24" w:history="1">
            <w:r>
              <w:rPr>
                <w:rStyle w:val="Hyperlink"/>
                <w:rFonts w:ascii="Times New Roman" w:hAnsi="Times New Roman"/>
              </w:rPr>
              <w:t>I-381</w:t>
            </w:r>
          </w:hyperlink>
        </w:hyperlink>
      </w:hyperlink>
      <w:r>
        <w:rPr>
          <w:rFonts w:ascii="Times New Roman" w:hAnsi="Times New Roman"/>
        </w:rPr>
        <w:t>, 94.01.20, Žin., 1994, Nr.8-122 (94.01.28)</w:t>
      </w:r>
    </w:p>
    <w:p w:rsidR="00000000" w:rsidRDefault="00055EEC">
      <w:pPr>
        <w:jc w:val="both"/>
        <w:rPr>
          <w:rFonts w:ascii="Times New Roman" w:hAnsi="Times New Roman"/>
        </w:rPr>
      </w:pPr>
      <w:r>
        <w:rPr>
          <w:rFonts w:ascii="Times New Roman" w:hAnsi="Times New Roman"/>
        </w:rPr>
        <w:t>DĖL LIETU</w:t>
      </w:r>
      <w:r>
        <w:rPr>
          <w:rFonts w:ascii="Times New Roman" w:hAnsi="Times New Roman"/>
        </w:rPr>
        <w:t>VOS RESPUBLIKOS ŠVIETIMO ĮSTATYMO PAKEITIMO IR PAPILDYMO</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4.</w:t>
      </w:r>
    </w:p>
    <w:p w:rsidR="00000000" w:rsidRDefault="00055EEC">
      <w:pPr>
        <w:jc w:val="both"/>
        <w:rPr>
          <w:rFonts w:ascii="Times New Roman" w:hAnsi="Times New Roman"/>
        </w:rPr>
      </w:pPr>
      <w:r>
        <w:rPr>
          <w:rFonts w:ascii="Times New Roman" w:hAnsi="Times New Roman"/>
        </w:rPr>
        <w:t>Lietuvos Respublikos Seimas, Įstatymas</w:t>
      </w:r>
    </w:p>
    <w:p w:rsidR="00000000" w:rsidRDefault="00055EEC">
      <w:pPr>
        <w:jc w:val="both"/>
        <w:rPr>
          <w:rFonts w:ascii="Times New Roman" w:hAnsi="Times New Roman"/>
        </w:rPr>
      </w:pPr>
      <w:r>
        <w:rPr>
          <w:rFonts w:ascii="Times New Roman" w:hAnsi="Times New Roman"/>
        </w:rPr>
        <w:t xml:space="preserve">Nr. </w:t>
      </w:r>
      <w:hyperlink r:id="rId25" w:history="1">
        <w:hyperlink r:id="rId26" w:history="1">
          <w:hyperlink r:id="rId27" w:history="1">
            <w:r>
              <w:rPr>
                <w:rStyle w:val="Hyperlink"/>
                <w:rFonts w:ascii="Times New Roman" w:hAnsi="Times New Roman"/>
              </w:rPr>
              <w:t>I-963</w:t>
            </w:r>
          </w:hyperlink>
        </w:hyperlink>
      </w:hyperlink>
      <w:r>
        <w:rPr>
          <w:rFonts w:ascii="Times New Roman" w:hAnsi="Times New Roman"/>
        </w:rPr>
        <w:t>, 95.06.22, Žin., 1995, Nr.57-1419 (95.07.12)</w:t>
      </w:r>
    </w:p>
    <w:p w:rsidR="00000000" w:rsidRDefault="00055EEC">
      <w:pPr>
        <w:jc w:val="both"/>
        <w:rPr>
          <w:rFonts w:ascii="Times New Roman" w:hAnsi="Times New Roman"/>
        </w:rPr>
      </w:pPr>
      <w:r>
        <w:rPr>
          <w:rFonts w:ascii="Times New Roman" w:hAnsi="Times New Roman"/>
        </w:rPr>
        <w:t>DĖL LIETUVOS RESPUBLIKOS ŠVIETIMO ĮSTATYMO PAKEITIMO IR PAPILDYMO</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5.</w:t>
      </w:r>
    </w:p>
    <w:p w:rsidR="00000000" w:rsidRDefault="00055EEC">
      <w:pPr>
        <w:jc w:val="both"/>
        <w:rPr>
          <w:rFonts w:ascii="Times New Roman" w:hAnsi="Times New Roman"/>
        </w:rPr>
      </w:pPr>
      <w:r>
        <w:rPr>
          <w:rFonts w:ascii="Times New Roman" w:hAnsi="Times New Roman"/>
        </w:rPr>
        <w:t>Lietuvos Respublikos Seimas, Įstatymas</w:t>
      </w:r>
    </w:p>
    <w:p w:rsidR="00000000" w:rsidRDefault="00055EEC">
      <w:pPr>
        <w:jc w:val="both"/>
        <w:rPr>
          <w:rFonts w:ascii="Times New Roman" w:hAnsi="Times New Roman"/>
        </w:rPr>
      </w:pPr>
      <w:r>
        <w:rPr>
          <w:rFonts w:ascii="Times New Roman" w:hAnsi="Times New Roman"/>
        </w:rPr>
        <w:t xml:space="preserve">Nr. </w:t>
      </w:r>
      <w:hyperlink r:id="rId28" w:history="1">
        <w:hyperlink r:id="rId29" w:history="1">
          <w:hyperlink r:id="rId30" w:history="1">
            <w:r>
              <w:rPr>
                <w:rStyle w:val="Hyperlink"/>
                <w:rFonts w:ascii="Times New Roman" w:hAnsi="Times New Roman"/>
              </w:rPr>
              <w:t>I-1593</w:t>
            </w:r>
          </w:hyperlink>
        </w:hyperlink>
      </w:hyperlink>
      <w:r>
        <w:rPr>
          <w:rFonts w:ascii="Times New Roman" w:hAnsi="Times New Roman"/>
        </w:rPr>
        <w:t>, 96.10.22, Ži</w:t>
      </w:r>
      <w:r>
        <w:rPr>
          <w:rFonts w:ascii="Times New Roman" w:hAnsi="Times New Roman"/>
        </w:rPr>
        <w:t>n., 1996, Nr.106-2427 (96.11.06)</w:t>
      </w:r>
    </w:p>
    <w:p w:rsidR="00000000" w:rsidRDefault="00055EEC">
      <w:pPr>
        <w:jc w:val="both"/>
        <w:rPr>
          <w:rFonts w:ascii="Times New Roman" w:hAnsi="Times New Roman"/>
        </w:rPr>
      </w:pPr>
      <w:r>
        <w:rPr>
          <w:rFonts w:ascii="Times New Roman" w:hAnsi="Times New Roman"/>
        </w:rPr>
        <w:t>LIETUVOS RESPUBLIKOS KARO PRIEVOLĖS ĮSTATYMAS</w:t>
      </w:r>
    </w:p>
    <w:p w:rsidR="00000000" w:rsidRDefault="00055EEC">
      <w:pPr>
        <w:jc w:val="both"/>
        <w:rPr>
          <w:rFonts w:ascii="Times New Roman" w:hAnsi="Times New Roman"/>
        </w:rPr>
      </w:pPr>
    </w:p>
    <w:p w:rsidR="00000000" w:rsidRDefault="00055EEC">
      <w:pPr>
        <w:rPr>
          <w:rFonts w:ascii="Times New Roman" w:hAnsi="Times New Roman"/>
        </w:rPr>
      </w:pPr>
      <w:r>
        <w:rPr>
          <w:rFonts w:ascii="Times New Roman" w:hAnsi="Times New Roman"/>
        </w:rPr>
        <w:t>6.</w:t>
      </w:r>
    </w:p>
    <w:p w:rsidR="00000000" w:rsidRDefault="00055EEC">
      <w:pPr>
        <w:rPr>
          <w:rFonts w:ascii="Times New Roman" w:hAnsi="Times New Roman"/>
        </w:rPr>
      </w:pPr>
      <w:r>
        <w:rPr>
          <w:rFonts w:ascii="Times New Roman" w:hAnsi="Times New Roman"/>
        </w:rPr>
        <w:t>Lietuvos Respublikos Seimas, Įstatymas</w:t>
      </w:r>
    </w:p>
    <w:p w:rsidR="00000000" w:rsidRDefault="00055EEC">
      <w:pPr>
        <w:rPr>
          <w:rFonts w:ascii="Times New Roman" w:hAnsi="Times New Roman"/>
        </w:rPr>
      </w:pPr>
      <w:r>
        <w:rPr>
          <w:rFonts w:ascii="Times New Roman" w:hAnsi="Times New Roman"/>
        </w:rPr>
        <w:t xml:space="preserve">Nr. </w:t>
      </w:r>
      <w:hyperlink r:id="rId31" w:history="1">
        <w:hyperlink r:id="rId32" w:history="1">
          <w:hyperlink r:id="rId33" w:history="1">
            <w:r>
              <w:rPr>
                <w:rStyle w:val="Hyperlink"/>
                <w:rFonts w:ascii="Times New Roman" w:hAnsi="Times New Roman"/>
              </w:rPr>
              <w:t>VIII-306</w:t>
            </w:r>
          </w:hyperlink>
        </w:hyperlink>
      </w:hyperlink>
      <w:r>
        <w:rPr>
          <w:rFonts w:ascii="Times New Roman" w:hAnsi="Times New Roman"/>
        </w:rPr>
        <w:t>, 97.06.26, Žin., 1997, Nr.65-1537 (97.07.09)</w:t>
      </w:r>
    </w:p>
    <w:p w:rsidR="00000000" w:rsidRDefault="00055EEC">
      <w:pPr>
        <w:jc w:val="both"/>
        <w:rPr>
          <w:rFonts w:ascii="Times New Roman" w:hAnsi="Times New Roman"/>
        </w:rPr>
      </w:pPr>
      <w:r>
        <w:rPr>
          <w:rFonts w:ascii="Times New Roman" w:hAnsi="Times New Roman"/>
        </w:rPr>
        <w:t>LIETUVOS RESPUBLIKOS ŠVIETIMO ĮSTATYMO 9, 11, 30, 31, 33, 33(1) STRAIPSNIŲ PAKEITIMO ĮSTATYM</w:t>
      </w:r>
      <w:r>
        <w:rPr>
          <w:rFonts w:ascii="Times New Roman" w:hAnsi="Times New Roman"/>
        </w:rPr>
        <w:t>AS</w:t>
      </w:r>
    </w:p>
    <w:p w:rsidR="00000000" w:rsidRDefault="00055EEC">
      <w:pPr>
        <w:jc w:val="both"/>
        <w:rPr>
          <w:rFonts w:ascii="Times New Roman" w:hAnsi="Times New Roman"/>
        </w:rPr>
      </w:pPr>
    </w:p>
    <w:p w:rsidR="00000000" w:rsidRDefault="00055EEC">
      <w:pPr>
        <w:jc w:val="both"/>
        <w:rPr>
          <w:rFonts w:ascii="Times New Roman" w:hAnsi="Times New Roman"/>
        </w:rPr>
      </w:pPr>
      <w:r>
        <w:rPr>
          <w:rFonts w:ascii="Times New Roman" w:hAnsi="Times New Roman"/>
        </w:rPr>
        <w:t>7.</w:t>
      </w:r>
    </w:p>
    <w:p w:rsidR="00000000" w:rsidRDefault="00055EEC">
      <w:pPr>
        <w:jc w:val="both"/>
        <w:rPr>
          <w:rFonts w:ascii="Times New Roman" w:hAnsi="Times New Roman"/>
        </w:rPr>
      </w:pPr>
      <w:r>
        <w:rPr>
          <w:rFonts w:ascii="Times New Roman" w:hAnsi="Times New Roman"/>
        </w:rPr>
        <w:t>Lietuvos Respublikos Seimas, Įstatymas</w:t>
      </w:r>
    </w:p>
    <w:p w:rsidR="00000000" w:rsidRDefault="00055EEC">
      <w:pPr>
        <w:jc w:val="both"/>
        <w:rPr>
          <w:rFonts w:ascii="Times New Roman" w:hAnsi="Times New Roman"/>
        </w:rPr>
      </w:pPr>
      <w:r>
        <w:rPr>
          <w:rFonts w:ascii="Times New Roman" w:hAnsi="Times New Roman"/>
        </w:rPr>
        <w:t xml:space="preserve">Nr. </w:t>
      </w:r>
      <w:hyperlink r:id="rId34" w:history="1">
        <w:hyperlink r:id="rId35" w:history="1">
          <w:hyperlink r:id="rId36" w:history="1">
            <w:r>
              <w:rPr>
                <w:rStyle w:val="Hyperlink"/>
                <w:rFonts w:ascii="Times New Roman" w:hAnsi="Times New Roman"/>
              </w:rPr>
              <w:t>VIII-854</w:t>
            </w:r>
          </w:hyperlink>
        </w:hyperlink>
      </w:hyperlink>
      <w:r>
        <w:rPr>
          <w:rFonts w:ascii="Times New Roman" w:hAnsi="Times New Roman"/>
        </w:rPr>
        <w:t>, 98.07.02, Žin., 1998, Nr.67-1940 (98.07.29)</w:t>
      </w:r>
    </w:p>
    <w:p w:rsidR="00000000" w:rsidRDefault="00055EEC">
      <w:pPr>
        <w:jc w:val="both"/>
        <w:rPr>
          <w:rFonts w:ascii="Times New Roman" w:hAnsi="Times New Roman"/>
        </w:rPr>
      </w:pPr>
      <w:r>
        <w:rPr>
          <w:rFonts w:ascii="Times New Roman" w:hAnsi="Times New Roman"/>
        </w:rPr>
        <w:t>LIETUVOS RESPUBLIKOS ŠVIETIMO ĮSTATYMO PAKEITIMO ĮSTATYMAS</w:t>
      </w:r>
    </w:p>
    <w:p w:rsidR="00000000" w:rsidRDefault="00055EEC">
      <w:pPr>
        <w:jc w:val="both"/>
        <w:rPr>
          <w:rFonts w:ascii="Times New Roman" w:hAnsi="Times New Roman"/>
          <w:b/>
        </w:rPr>
      </w:pPr>
      <w:r>
        <w:rPr>
          <w:rFonts w:ascii="Times New Roman" w:hAnsi="Times New Roman"/>
          <w:b/>
        </w:rPr>
        <w:t>Nauja įstatymo redakcija</w:t>
      </w:r>
    </w:p>
    <w:p w:rsidR="00000000" w:rsidRDefault="00055EEC">
      <w:pPr>
        <w:jc w:val="both"/>
        <w:rPr>
          <w:rFonts w:ascii="Times New Roman" w:hAnsi="Times New Roman"/>
        </w:rPr>
      </w:pPr>
    </w:p>
    <w:p w:rsidR="00000000" w:rsidRDefault="00055EEC">
      <w:pPr>
        <w:widowControl w:val="0"/>
        <w:jc w:val="both"/>
        <w:rPr>
          <w:rFonts w:ascii="Times New Roman" w:hAnsi="Times New Roman"/>
          <w:snapToGrid w:val="0"/>
        </w:rPr>
      </w:pPr>
      <w:r>
        <w:rPr>
          <w:rFonts w:ascii="Times New Roman" w:hAnsi="Times New Roman"/>
          <w:snapToGrid w:val="0"/>
        </w:rPr>
        <w:t>8.</w:t>
      </w:r>
    </w:p>
    <w:p w:rsidR="00000000" w:rsidRDefault="00055EEC">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55EEC">
      <w:pPr>
        <w:widowControl w:val="0"/>
        <w:jc w:val="both"/>
        <w:rPr>
          <w:rFonts w:ascii="Times New Roman" w:hAnsi="Times New Roman"/>
          <w:snapToGrid w:val="0"/>
        </w:rPr>
      </w:pPr>
      <w:r>
        <w:rPr>
          <w:rFonts w:ascii="Times New Roman" w:hAnsi="Times New Roman"/>
          <w:snapToGrid w:val="0"/>
        </w:rPr>
        <w:t xml:space="preserve">Nr. </w:t>
      </w:r>
      <w:hyperlink r:id="rId37" w:history="1">
        <w:hyperlink r:id="rId38" w:history="1">
          <w:hyperlink r:id="rId39" w:history="1">
            <w:r>
              <w:rPr>
                <w:rStyle w:val="Hyperlink"/>
                <w:rFonts w:ascii="Times New Roman" w:hAnsi="Times New Roman"/>
              </w:rPr>
              <w:t>VIII-1678</w:t>
            </w:r>
          </w:hyperlink>
        </w:hyperlink>
      </w:hyperlink>
      <w:r>
        <w:rPr>
          <w:rFonts w:ascii="Times New Roman" w:hAnsi="Times New Roman"/>
          <w:snapToGrid w:val="0"/>
        </w:rPr>
        <w:t>, 00.05.11, Žin., 2000, Nr.40-1116 (00.05</w:t>
      </w:r>
      <w:r>
        <w:rPr>
          <w:rFonts w:ascii="Times New Roman" w:hAnsi="Times New Roman"/>
          <w:snapToGrid w:val="0"/>
        </w:rPr>
        <w:t>.17)</w:t>
      </w:r>
    </w:p>
    <w:p w:rsidR="00000000" w:rsidRDefault="00055EEC">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055EEC">
      <w:pPr>
        <w:jc w:val="both"/>
        <w:rPr>
          <w:rFonts w:ascii="Times New Roman" w:hAnsi="Times New Roman"/>
        </w:rPr>
      </w:pPr>
      <w:r>
        <w:rPr>
          <w:rFonts w:ascii="Times New Roman" w:hAnsi="Times New Roman"/>
        </w:rPr>
        <w:t>Šis įstatymas įsigalioja 2001 m. rugsėjo 1 d.</w:t>
      </w:r>
    </w:p>
    <w:p w:rsidR="00000000" w:rsidRDefault="00055EEC">
      <w:pPr>
        <w:jc w:val="both"/>
        <w:rPr>
          <w:rFonts w:ascii="Times New Roman" w:hAnsi="Times New Roman"/>
        </w:rPr>
      </w:pPr>
    </w:p>
    <w:p w:rsidR="00000000" w:rsidRDefault="00055EEC">
      <w:pPr>
        <w:widowControl w:val="0"/>
        <w:rPr>
          <w:rFonts w:ascii="Times New Roman" w:hAnsi="Times New Roman"/>
          <w:snapToGrid w:val="0"/>
        </w:rPr>
      </w:pPr>
      <w:r>
        <w:rPr>
          <w:rFonts w:ascii="Times New Roman" w:hAnsi="Times New Roman"/>
          <w:snapToGrid w:val="0"/>
        </w:rPr>
        <w:t>*** Pabaiga ***</w:t>
      </w: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r>
        <w:rPr>
          <w:rFonts w:ascii="Times New Roman" w:hAnsi="Times New Roman"/>
          <w:snapToGrid w:val="0"/>
        </w:rPr>
        <w:t>Konstitucinio Teismo nutarimai:</w:t>
      </w: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r>
        <w:rPr>
          <w:rFonts w:ascii="Times New Roman" w:hAnsi="Times New Roman"/>
          <w:snapToGrid w:val="0"/>
        </w:rPr>
        <w:t>1.</w:t>
      </w:r>
    </w:p>
    <w:p w:rsidR="00000000" w:rsidRDefault="00055EEC">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40" w:history="1">
        <w:r>
          <w:rPr>
            <w:rStyle w:val="Hyperlink"/>
            <w:rFonts w:ascii="Times New Roman" w:hAnsi="Times New Roman"/>
          </w:rPr>
          <w:t>Nutarimas</w:t>
        </w:r>
      </w:hyperlink>
    </w:p>
    <w:p w:rsidR="00000000" w:rsidRDefault="00055EEC">
      <w:pPr>
        <w:widowControl w:val="0"/>
        <w:jc w:val="both"/>
        <w:rPr>
          <w:rFonts w:ascii="Times New Roman" w:hAnsi="Times New Roman"/>
          <w:snapToGrid w:val="0"/>
        </w:rPr>
      </w:pPr>
      <w:r>
        <w:rPr>
          <w:rFonts w:ascii="Times New Roman" w:hAnsi="Times New Roman"/>
          <w:snapToGrid w:val="0"/>
        </w:rPr>
        <w:t>00.06.13, Žin., 2000, Nr.49-1424 (00.06.16)</w:t>
      </w:r>
    </w:p>
    <w:p w:rsidR="00000000" w:rsidRDefault="00055EEC">
      <w:pPr>
        <w:widowControl w:val="0"/>
        <w:jc w:val="both"/>
        <w:rPr>
          <w:rFonts w:ascii="Times New Roman" w:hAnsi="Times New Roman"/>
          <w:snapToGrid w:val="0"/>
        </w:rPr>
      </w:pPr>
      <w:r>
        <w:rPr>
          <w:rFonts w:ascii="Times New Roman" w:hAnsi="Times New Roman"/>
          <w:snapToGrid w:val="0"/>
        </w:rPr>
        <w:t xml:space="preserve">DĖL LIETUVOS RESPUBLIKOS ŠVIETIMO ĮSTATYMO 1 STRAIPSNIO 5 PUNKTO, 10 STRAIPSNIO 3 IR 4 DALIŲ, 15 STRAIPSNIO 1 DALIES, 20 STRAIPSNIO, 21 STRAIPSNIO </w:t>
      </w:r>
      <w:r>
        <w:rPr>
          <w:rFonts w:ascii="Times New Roman" w:hAnsi="Times New Roman"/>
          <w:snapToGrid w:val="0"/>
        </w:rPr>
        <w:t>2 PUNKTO, 32 STRAIPSNIO 2 DALIES, 34 STRAIPSNIO 2, 3 IR 4 DALIŲ, 35 STRAIPSNIO 2 IR 5 PUNKTŲ, 37 STRAIPSNIO 2 PUNKTO IR 38 STRAIPSNIO 2 IR 3 PUNKTŲ ATITIKIMO LIETUVOS RESPUBLIKOS KONSTITUCIJAI</w:t>
      </w:r>
    </w:p>
    <w:p w:rsidR="00000000" w:rsidRDefault="00055EEC">
      <w:pPr>
        <w:widowControl w:val="0"/>
        <w:jc w:val="both"/>
        <w:rPr>
          <w:rFonts w:ascii="Times New Roman" w:hAnsi="Times New Roman"/>
          <w:snapToGrid w:val="0"/>
        </w:rPr>
      </w:pPr>
    </w:p>
    <w:p w:rsidR="00000000" w:rsidRDefault="00055EEC">
      <w:pPr>
        <w:widowControl w:val="0"/>
        <w:rPr>
          <w:rFonts w:ascii="Times New Roman" w:hAnsi="Times New Roman"/>
          <w:snapToGrid w:val="0"/>
        </w:rPr>
      </w:pPr>
      <w:r>
        <w:rPr>
          <w:rFonts w:ascii="Times New Roman" w:hAnsi="Times New Roman"/>
          <w:snapToGrid w:val="0"/>
        </w:rPr>
        <w:t>*** Pabaiga ***</w:t>
      </w: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p>
    <w:p w:rsidR="00000000" w:rsidRDefault="00055EEC">
      <w:pPr>
        <w:widowControl w:val="0"/>
        <w:rPr>
          <w:rFonts w:ascii="Times New Roman" w:hAnsi="Times New Roman"/>
          <w:snapToGrid w:val="0"/>
        </w:rPr>
      </w:pPr>
      <w:r>
        <w:rPr>
          <w:rFonts w:ascii="Times New Roman" w:hAnsi="Times New Roman"/>
          <w:snapToGrid w:val="0"/>
        </w:rPr>
        <w:t>Redagavo: Aušrinė Trapinskienė (2000.06.16)</w:t>
      </w:r>
    </w:p>
    <w:p w:rsidR="00000000" w:rsidRDefault="00055EEC">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55EEC">
      <w:r>
        <w:separator/>
      </w:r>
    </w:p>
  </w:endnote>
  <w:endnote w:type="continuationSeparator" w:id="0">
    <w:p w:rsidR="00000000" w:rsidRDefault="00055E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HelveticaLT">
    <w:altName w:val="Arial"/>
    <w:charset w:val="00"/>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55EEC">
      <w:r>
        <w:separator/>
      </w:r>
    </w:p>
  </w:footnote>
  <w:footnote w:type="continuationSeparator" w:id="0">
    <w:p w:rsidR="00000000" w:rsidRDefault="00055E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55EEC"/>
    <w:rsid w:val="00055E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72C5D49-DE82-4D50-8013-E39FF6BAD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0343&amp;Condition2=" TargetMode="External"/><Relationship Id="rId13" Type="http://schemas.openxmlformats.org/officeDocument/2006/relationships/hyperlink" Target="http://www3.lrs.lt/cgi-bin/preps2?Condition1=103132&amp;Condition2=" TargetMode="External"/><Relationship Id="rId18" Type="http://schemas.openxmlformats.org/officeDocument/2006/relationships/hyperlink" Target="http://www3.lrs.lt/cgi-bin/preps2?Condition1=2737&amp;Condition2=" TargetMode="External"/><Relationship Id="rId26" Type="http://schemas.openxmlformats.org/officeDocument/2006/relationships/hyperlink" Target="http://www3.lrs.lt/cgi-bin/preps2?Condition1=18350&amp;Condition2=" TargetMode="External"/><Relationship Id="rId39" Type="http://schemas.openxmlformats.org/officeDocument/2006/relationships/hyperlink" Target="http://www3.lrs.lt/cgi-bin/preps2?Condition1=10083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5560&amp;Condition2=" TargetMode="External"/><Relationship Id="rId34" Type="http://schemas.openxmlformats.org/officeDocument/2006/relationships/hyperlink" Target="http://www3.lrs.lt/cgi-bin/preps2?Condition1=60343&amp;Condition2=" TargetMode="External"/><Relationship Id="rId42" Type="http://schemas.openxmlformats.org/officeDocument/2006/relationships/theme" Target="theme/theme1.xml"/><Relationship Id="rId7" Type="http://schemas.openxmlformats.org/officeDocument/2006/relationships/hyperlink" Target="http://www3.lrs.lt/cgi-bin/preps2?Condition1=60343&amp;Condition2=" TargetMode="External"/><Relationship Id="rId12" Type="http://schemas.openxmlformats.org/officeDocument/2006/relationships/hyperlink" Target="http://www3.lrs.lt/cgi-bin/preps2?Condition1=100833&amp;Condition2=" TargetMode="External"/><Relationship Id="rId17" Type="http://schemas.openxmlformats.org/officeDocument/2006/relationships/hyperlink" Target="http://www3.lrs.lt/cgi-bin/preps2?Condition1=100833&amp;Condition2=" TargetMode="External"/><Relationship Id="rId25" Type="http://schemas.openxmlformats.org/officeDocument/2006/relationships/hyperlink" Target="http://www3.lrs.lt/cgi-bin/preps2?Condition1=18350&amp;Condition2=" TargetMode="External"/><Relationship Id="rId33" Type="http://schemas.openxmlformats.org/officeDocument/2006/relationships/hyperlink" Target="http://www3.lrs.lt/cgi-bin/preps2?Condition1=41481&amp;Condition2=" TargetMode="External"/><Relationship Id="rId38" Type="http://schemas.openxmlformats.org/officeDocument/2006/relationships/hyperlink" Target="http://www3.lrs.lt/cgi-bin/preps2?Condition1=100833&amp;Condition2=" TargetMode="External"/><Relationship Id="rId2" Type="http://schemas.openxmlformats.org/officeDocument/2006/relationships/settings" Target="setting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Condition1=5560&amp;Condition2=" TargetMode="External"/><Relationship Id="rId29" Type="http://schemas.openxmlformats.org/officeDocument/2006/relationships/hyperlink" Target="http://www3.lrs.lt/cgi-bin/preps2?Condition1=32330&amp;Condition2="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5715&amp;Condition2=" TargetMode="External"/><Relationship Id="rId32" Type="http://schemas.openxmlformats.org/officeDocument/2006/relationships/hyperlink" Target="http://www3.lrs.lt/cgi-bin/preps2?Condition1=41481&amp;Condition2=" TargetMode="External"/><Relationship Id="rId37" Type="http://schemas.openxmlformats.org/officeDocument/2006/relationships/hyperlink" Target="http://www3.lrs.lt/cgi-bin/preps2?Condition1=100833&amp;Condition2=" TargetMode="External"/><Relationship Id="rId40" Type="http://schemas.openxmlformats.org/officeDocument/2006/relationships/hyperlink" Target="http://www3.lrs.lt/cgi-bin/preps2?Condition1=103132&amp;Condition2=" TargetMode="External"/><Relationship Id="rId5" Type="http://schemas.openxmlformats.org/officeDocument/2006/relationships/endnotes" Target="endnotes.xml"/><Relationship Id="rId15" Type="http://schemas.openxmlformats.org/officeDocument/2006/relationships/hyperlink" Target="http://www3.lrs.lt/cgi-bin/preps2?Condition1=100833&amp;Condition2=" TargetMode="External"/><Relationship Id="rId23" Type="http://schemas.openxmlformats.org/officeDocument/2006/relationships/hyperlink" Target="http://www3.lrs.lt/cgi-bin/preps2?Condition1=5715&amp;Condition2=" TargetMode="External"/><Relationship Id="rId28" Type="http://schemas.openxmlformats.org/officeDocument/2006/relationships/hyperlink" Target="http://www3.lrs.lt/cgi-bin/preps2?Condition1=32330&amp;Condition2=" TargetMode="External"/><Relationship Id="rId36" Type="http://schemas.openxmlformats.org/officeDocument/2006/relationships/hyperlink" Target="http://www3.lrs.lt/cgi-bin/preps2?Condition1=60343&amp;Condition2=" TargetMode="External"/><Relationship Id="rId10" Type="http://schemas.openxmlformats.org/officeDocument/2006/relationships/hyperlink" Target="http://www3.lrs.lt/cgi-bin/preps2?Condition1=100833&amp;Condition2=" TargetMode="External"/><Relationship Id="rId19" Type="http://schemas.openxmlformats.org/officeDocument/2006/relationships/hyperlink" Target="http://www3.lrs.lt/cgi-bin/preps2?Condition1=5560&amp;Condition2=" TargetMode="External"/><Relationship Id="rId31" Type="http://schemas.openxmlformats.org/officeDocument/2006/relationships/hyperlink" Target="http://www3.lrs.lt/cgi-bin/preps2?Condition1=41481&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03132&amp;Condition2=" TargetMode="External"/><Relationship Id="rId22" Type="http://schemas.openxmlformats.org/officeDocument/2006/relationships/hyperlink" Target="http://www3.lrs.lt/cgi-bin/preps2?Condition1=5715&amp;Condition2=" TargetMode="External"/><Relationship Id="rId27" Type="http://schemas.openxmlformats.org/officeDocument/2006/relationships/hyperlink" Target="http://www3.lrs.lt/cgi-bin/preps2?Condition1=18350&amp;Condition2=" TargetMode="External"/><Relationship Id="rId30" Type="http://schemas.openxmlformats.org/officeDocument/2006/relationships/hyperlink" Target="http://www3.lrs.lt/cgi-bin/preps2?Condition1=32330&amp;Condition2=" TargetMode="External"/><Relationship Id="rId35" Type="http://schemas.openxmlformats.org/officeDocument/2006/relationships/hyperlink" Target="http://www3.lrs.lt/cgi-bin/preps2?Condition1=6034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5236</Words>
  <Characters>38541</Characters>
  <Application>Microsoft Office Word</Application>
  <DocSecurity>4</DocSecurity>
  <Lines>688</Lines>
  <Paragraphs>394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43383</CharactersWithSpaces>
  <SharedDoc>false</SharedDoc>
  <HLinks>
    <vt:vector size="210" baseType="variant">
      <vt:variant>
        <vt:i4>6684707</vt:i4>
      </vt:variant>
      <vt:variant>
        <vt:i4>108</vt:i4>
      </vt:variant>
      <vt:variant>
        <vt:i4>0</vt:i4>
      </vt:variant>
      <vt:variant>
        <vt:i4>5</vt:i4>
      </vt:variant>
      <vt:variant>
        <vt:lpwstr>http://www3.lrs.lt/cgi-bin/preps2?Condition1=103132&amp;Condition2=</vt:lpwstr>
      </vt:variant>
      <vt:variant>
        <vt:lpwstr/>
      </vt:variant>
      <vt:variant>
        <vt:i4>6619179</vt:i4>
      </vt:variant>
      <vt:variant>
        <vt:i4>103</vt:i4>
      </vt:variant>
      <vt:variant>
        <vt:i4>0</vt:i4>
      </vt:variant>
      <vt:variant>
        <vt:i4>5</vt:i4>
      </vt:variant>
      <vt:variant>
        <vt:lpwstr>http://www3.lrs.lt/cgi-bin/preps2?Condition1=100833&amp;Condition2=</vt:lpwstr>
      </vt:variant>
      <vt:variant>
        <vt:lpwstr/>
      </vt:variant>
      <vt:variant>
        <vt:i4>6619179</vt:i4>
      </vt:variant>
      <vt:variant>
        <vt:i4>101</vt:i4>
      </vt:variant>
      <vt:variant>
        <vt:i4>0</vt:i4>
      </vt:variant>
      <vt:variant>
        <vt:i4>5</vt:i4>
      </vt:variant>
      <vt:variant>
        <vt:lpwstr>http://www3.lrs.lt/cgi-bin/preps2?Condition1=100833&amp;Condition2=</vt:lpwstr>
      </vt:variant>
      <vt:variant>
        <vt:lpwstr/>
      </vt:variant>
      <vt:variant>
        <vt:i4>6619179</vt:i4>
      </vt:variant>
      <vt:variant>
        <vt:i4>99</vt:i4>
      </vt:variant>
      <vt:variant>
        <vt:i4>0</vt:i4>
      </vt:variant>
      <vt:variant>
        <vt:i4>5</vt:i4>
      </vt:variant>
      <vt:variant>
        <vt:lpwstr>http://www3.lrs.lt/cgi-bin/preps2?Condition1=100833&amp;Condition2=</vt:lpwstr>
      </vt:variant>
      <vt:variant>
        <vt:lpwstr/>
      </vt:variant>
      <vt:variant>
        <vt:i4>3866739</vt:i4>
      </vt:variant>
      <vt:variant>
        <vt:i4>94</vt:i4>
      </vt:variant>
      <vt:variant>
        <vt:i4>0</vt:i4>
      </vt:variant>
      <vt:variant>
        <vt:i4>5</vt:i4>
      </vt:variant>
      <vt:variant>
        <vt:lpwstr>http://www3.lrs.lt/cgi-bin/preps2?Condition1=60343&amp;Condition2=</vt:lpwstr>
      </vt:variant>
      <vt:variant>
        <vt:lpwstr/>
      </vt:variant>
      <vt:variant>
        <vt:i4>3866739</vt:i4>
      </vt:variant>
      <vt:variant>
        <vt:i4>92</vt:i4>
      </vt:variant>
      <vt:variant>
        <vt:i4>0</vt:i4>
      </vt:variant>
      <vt:variant>
        <vt:i4>5</vt:i4>
      </vt:variant>
      <vt:variant>
        <vt:lpwstr>http://www3.lrs.lt/cgi-bin/preps2?Condition1=60343&amp;Condition2=</vt:lpwstr>
      </vt:variant>
      <vt:variant>
        <vt:lpwstr/>
      </vt:variant>
      <vt:variant>
        <vt:i4>3866739</vt:i4>
      </vt:variant>
      <vt:variant>
        <vt:i4>90</vt:i4>
      </vt:variant>
      <vt:variant>
        <vt:i4>0</vt:i4>
      </vt:variant>
      <vt:variant>
        <vt:i4>5</vt:i4>
      </vt:variant>
      <vt:variant>
        <vt:lpwstr>http://www3.lrs.lt/cgi-bin/preps2?Condition1=60343&amp;Condition2=</vt:lpwstr>
      </vt:variant>
      <vt:variant>
        <vt:lpwstr/>
      </vt:variant>
      <vt:variant>
        <vt:i4>3932286</vt:i4>
      </vt:variant>
      <vt:variant>
        <vt:i4>85</vt:i4>
      </vt:variant>
      <vt:variant>
        <vt:i4>0</vt:i4>
      </vt:variant>
      <vt:variant>
        <vt:i4>5</vt:i4>
      </vt:variant>
      <vt:variant>
        <vt:lpwstr>http://www3.lrs.lt/cgi-bin/preps2?Condition1=41481&amp;Condition2=</vt:lpwstr>
      </vt:variant>
      <vt:variant>
        <vt:lpwstr/>
      </vt:variant>
      <vt:variant>
        <vt:i4>3932286</vt:i4>
      </vt:variant>
      <vt:variant>
        <vt:i4>83</vt:i4>
      </vt:variant>
      <vt:variant>
        <vt:i4>0</vt:i4>
      </vt:variant>
      <vt:variant>
        <vt:i4>5</vt:i4>
      </vt:variant>
      <vt:variant>
        <vt:lpwstr>http://www3.lrs.lt/cgi-bin/preps2?Condition1=41481&amp;Condition2=</vt:lpwstr>
      </vt:variant>
      <vt:variant>
        <vt:lpwstr/>
      </vt:variant>
      <vt:variant>
        <vt:i4>3932286</vt:i4>
      </vt:variant>
      <vt:variant>
        <vt:i4>81</vt:i4>
      </vt:variant>
      <vt:variant>
        <vt:i4>0</vt:i4>
      </vt:variant>
      <vt:variant>
        <vt:i4>5</vt:i4>
      </vt:variant>
      <vt:variant>
        <vt:lpwstr>http://www3.lrs.lt/cgi-bin/preps2?Condition1=41481&amp;Condition2=</vt:lpwstr>
      </vt:variant>
      <vt:variant>
        <vt:lpwstr/>
      </vt:variant>
      <vt:variant>
        <vt:i4>3997814</vt:i4>
      </vt:variant>
      <vt:variant>
        <vt:i4>76</vt:i4>
      </vt:variant>
      <vt:variant>
        <vt:i4>0</vt:i4>
      </vt:variant>
      <vt:variant>
        <vt:i4>5</vt:i4>
      </vt:variant>
      <vt:variant>
        <vt:lpwstr>http://www3.lrs.lt/cgi-bin/preps2?Condition1=32330&amp;Condition2=</vt:lpwstr>
      </vt:variant>
      <vt:variant>
        <vt:lpwstr/>
      </vt:variant>
      <vt:variant>
        <vt:i4>3997814</vt:i4>
      </vt:variant>
      <vt:variant>
        <vt:i4>74</vt:i4>
      </vt:variant>
      <vt:variant>
        <vt:i4>0</vt:i4>
      </vt:variant>
      <vt:variant>
        <vt:i4>5</vt:i4>
      </vt:variant>
      <vt:variant>
        <vt:lpwstr>http://www3.lrs.lt/cgi-bin/preps2?Condition1=32330&amp;Condition2=</vt:lpwstr>
      </vt:variant>
      <vt:variant>
        <vt:lpwstr/>
      </vt:variant>
      <vt:variant>
        <vt:i4>3997814</vt:i4>
      </vt:variant>
      <vt:variant>
        <vt:i4>72</vt:i4>
      </vt:variant>
      <vt:variant>
        <vt:i4>0</vt:i4>
      </vt:variant>
      <vt:variant>
        <vt:i4>5</vt:i4>
      </vt:variant>
      <vt:variant>
        <vt:lpwstr>http://www3.lrs.lt/cgi-bin/preps2?Condition1=32330&amp;Condition2=</vt:lpwstr>
      </vt:variant>
      <vt:variant>
        <vt:lpwstr/>
      </vt:variant>
      <vt:variant>
        <vt:i4>4128890</vt:i4>
      </vt:variant>
      <vt:variant>
        <vt:i4>67</vt:i4>
      </vt:variant>
      <vt:variant>
        <vt:i4>0</vt:i4>
      </vt:variant>
      <vt:variant>
        <vt:i4>5</vt:i4>
      </vt:variant>
      <vt:variant>
        <vt:lpwstr>http://www3.lrs.lt/cgi-bin/preps2?Condition1=18350&amp;Condition2=</vt:lpwstr>
      </vt:variant>
      <vt:variant>
        <vt:lpwstr/>
      </vt:variant>
      <vt:variant>
        <vt:i4>4128890</vt:i4>
      </vt:variant>
      <vt:variant>
        <vt:i4>65</vt:i4>
      </vt:variant>
      <vt:variant>
        <vt:i4>0</vt:i4>
      </vt:variant>
      <vt:variant>
        <vt:i4>5</vt:i4>
      </vt:variant>
      <vt:variant>
        <vt:lpwstr>http://www3.lrs.lt/cgi-bin/preps2?Condition1=18350&amp;Condition2=</vt:lpwstr>
      </vt:variant>
      <vt:variant>
        <vt:lpwstr/>
      </vt:variant>
      <vt:variant>
        <vt:i4>4128890</vt:i4>
      </vt:variant>
      <vt:variant>
        <vt:i4>63</vt:i4>
      </vt:variant>
      <vt:variant>
        <vt:i4>0</vt:i4>
      </vt:variant>
      <vt:variant>
        <vt:i4>5</vt:i4>
      </vt:variant>
      <vt:variant>
        <vt:lpwstr>http://www3.lrs.lt/cgi-bin/preps2?Condition1=18350&amp;Condition2=</vt:lpwstr>
      </vt:variant>
      <vt:variant>
        <vt:lpwstr/>
      </vt:variant>
      <vt:variant>
        <vt:i4>5439506</vt:i4>
      </vt:variant>
      <vt:variant>
        <vt:i4>58</vt:i4>
      </vt:variant>
      <vt:variant>
        <vt:i4>0</vt:i4>
      </vt:variant>
      <vt:variant>
        <vt:i4>5</vt:i4>
      </vt:variant>
      <vt:variant>
        <vt:lpwstr>http://www3.lrs.lt/cgi-bin/preps2?Condition1=5715&amp;Condition2=</vt:lpwstr>
      </vt:variant>
      <vt:variant>
        <vt:lpwstr/>
      </vt:variant>
      <vt:variant>
        <vt:i4>5439506</vt:i4>
      </vt:variant>
      <vt:variant>
        <vt:i4>56</vt:i4>
      </vt:variant>
      <vt:variant>
        <vt:i4>0</vt:i4>
      </vt:variant>
      <vt:variant>
        <vt:i4>5</vt:i4>
      </vt:variant>
      <vt:variant>
        <vt:lpwstr>http://www3.lrs.lt/cgi-bin/preps2?Condition1=5715&amp;Condition2=</vt:lpwstr>
      </vt:variant>
      <vt:variant>
        <vt:lpwstr/>
      </vt:variant>
      <vt:variant>
        <vt:i4>5439506</vt:i4>
      </vt:variant>
      <vt:variant>
        <vt:i4>54</vt:i4>
      </vt:variant>
      <vt:variant>
        <vt:i4>0</vt:i4>
      </vt:variant>
      <vt:variant>
        <vt:i4>5</vt:i4>
      </vt:variant>
      <vt:variant>
        <vt:lpwstr>http://www3.lrs.lt/cgi-bin/preps2?Condition1=5715&amp;Condition2=</vt:lpwstr>
      </vt:variant>
      <vt:variant>
        <vt:lpwstr/>
      </vt:variant>
      <vt:variant>
        <vt:i4>5505045</vt:i4>
      </vt:variant>
      <vt:variant>
        <vt:i4>49</vt:i4>
      </vt:variant>
      <vt:variant>
        <vt:i4>0</vt:i4>
      </vt:variant>
      <vt:variant>
        <vt:i4>5</vt:i4>
      </vt:variant>
      <vt:variant>
        <vt:lpwstr>http://www3.lrs.lt/cgi-bin/preps2?Condition1=5560&amp;Condition2=</vt:lpwstr>
      </vt:variant>
      <vt:variant>
        <vt:lpwstr/>
      </vt:variant>
      <vt:variant>
        <vt:i4>5505045</vt:i4>
      </vt:variant>
      <vt:variant>
        <vt:i4>47</vt:i4>
      </vt:variant>
      <vt:variant>
        <vt:i4>0</vt:i4>
      </vt:variant>
      <vt:variant>
        <vt:i4>5</vt:i4>
      </vt:variant>
      <vt:variant>
        <vt:lpwstr>http://www3.lrs.lt/cgi-bin/preps2?Condition1=5560&amp;Condition2=</vt:lpwstr>
      </vt:variant>
      <vt:variant>
        <vt:lpwstr/>
      </vt:variant>
      <vt:variant>
        <vt:i4>5505045</vt:i4>
      </vt:variant>
      <vt:variant>
        <vt:i4>45</vt:i4>
      </vt:variant>
      <vt:variant>
        <vt:i4>0</vt:i4>
      </vt:variant>
      <vt:variant>
        <vt:i4>5</vt:i4>
      </vt:variant>
      <vt:variant>
        <vt:lpwstr>http://www3.lrs.lt/cgi-bin/preps2?Condition1=5560&amp;Condition2=</vt:lpwstr>
      </vt:variant>
      <vt:variant>
        <vt:lpwstr/>
      </vt:variant>
      <vt:variant>
        <vt:i4>5636112</vt:i4>
      </vt:variant>
      <vt:variant>
        <vt:i4>42</vt:i4>
      </vt:variant>
      <vt:variant>
        <vt:i4>0</vt:i4>
      </vt:variant>
      <vt:variant>
        <vt:i4>5</vt:i4>
      </vt:variant>
      <vt:variant>
        <vt:lpwstr>http://www3.lrs.lt/cgi-bin/preps2?Condition1=2737&amp;Condition2=</vt:lpwstr>
      </vt:variant>
      <vt:variant>
        <vt:lpwstr/>
      </vt:variant>
      <vt:variant>
        <vt:i4>6619179</vt:i4>
      </vt:variant>
      <vt:variant>
        <vt:i4>31</vt:i4>
      </vt:variant>
      <vt:variant>
        <vt:i4>0</vt:i4>
      </vt:variant>
      <vt:variant>
        <vt:i4>5</vt:i4>
      </vt:variant>
      <vt:variant>
        <vt:lpwstr>http://www3.lrs.lt/cgi-bin/preps2?Condition1=100833&amp;Condition2=</vt:lpwstr>
      </vt:variant>
      <vt:variant>
        <vt:lpwstr/>
      </vt:variant>
      <vt:variant>
        <vt:i4>6619179</vt:i4>
      </vt:variant>
      <vt:variant>
        <vt:i4>29</vt:i4>
      </vt:variant>
      <vt:variant>
        <vt:i4>0</vt:i4>
      </vt:variant>
      <vt:variant>
        <vt:i4>5</vt:i4>
      </vt:variant>
      <vt:variant>
        <vt:lpwstr>http://www3.lrs.lt/cgi-bin/preps2?Condition1=100833&amp;Condition2=</vt:lpwstr>
      </vt:variant>
      <vt:variant>
        <vt:lpwstr/>
      </vt:variant>
      <vt:variant>
        <vt:i4>6619179</vt:i4>
      </vt:variant>
      <vt:variant>
        <vt:i4>27</vt:i4>
      </vt:variant>
      <vt:variant>
        <vt:i4>0</vt:i4>
      </vt:variant>
      <vt:variant>
        <vt:i4>5</vt:i4>
      </vt:variant>
      <vt:variant>
        <vt:lpwstr>http://www3.lrs.lt/cgi-bin/preps2?Condition1=100833&amp;Condition2=</vt:lpwstr>
      </vt:variant>
      <vt:variant>
        <vt:lpwstr/>
      </vt:variant>
      <vt:variant>
        <vt:i4>6684707</vt:i4>
      </vt:variant>
      <vt:variant>
        <vt:i4>24</vt:i4>
      </vt:variant>
      <vt:variant>
        <vt:i4>0</vt:i4>
      </vt:variant>
      <vt:variant>
        <vt:i4>5</vt:i4>
      </vt:variant>
      <vt:variant>
        <vt:lpwstr>http://www3.lrs.lt/cgi-bin/preps2?Condition1=103132&amp;Condition2=</vt:lpwstr>
      </vt:variant>
      <vt:variant>
        <vt:lpwstr/>
      </vt:variant>
      <vt:variant>
        <vt:i4>6684707</vt:i4>
      </vt:variant>
      <vt:variant>
        <vt:i4>21</vt:i4>
      </vt:variant>
      <vt:variant>
        <vt:i4>0</vt:i4>
      </vt:variant>
      <vt:variant>
        <vt:i4>5</vt:i4>
      </vt:variant>
      <vt:variant>
        <vt:lpwstr>http://www3.lrs.lt/cgi-bin/preps2?Condition1=103132&amp;Condition2=</vt:lpwstr>
      </vt:variant>
      <vt:variant>
        <vt:lpwstr/>
      </vt:variant>
      <vt:variant>
        <vt:i4>6619179</vt:i4>
      </vt:variant>
      <vt:variant>
        <vt:i4>16</vt:i4>
      </vt:variant>
      <vt:variant>
        <vt:i4>0</vt:i4>
      </vt:variant>
      <vt:variant>
        <vt:i4>5</vt:i4>
      </vt:variant>
      <vt:variant>
        <vt:lpwstr>http://www3.lrs.lt/cgi-bin/preps2?Condition1=100833&amp;Condition2=</vt:lpwstr>
      </vt:variant>
      <vt:variant>
        <vt:lpwstr/>
      </vt:variant>
      <vt:variant>
        <vt:i4>6619179</vt:i4>
      </vt:variant>
      <vt:variant>
        <vt:i4>14</vt:i4>
      </vt:variant>
      <vt:variant>
        <vt:i4>0</vt:i4>
      </vt:variant>
      <vt:variant>
        <vt:i4>5</vt:i4>
      </vt:variant>
      <vt:variant>
        <vt:lpwstr>http://www3.lrs.lt/cgi-bin/preps2?Condition1=100833&amp;Condition2=</vt:lpwstr>
      </vt:variant>
      <vt:variant>
        <vt:lpwstr/>
      </vt:variant>
      <vt:variant>
        <vt:i4>6619179</vt:i4>
      </vt:variant>
      <vt:variant>
        <vt:i4>12</vt:i4>
      </vt:variant>
      <vt:variant>
        <vt:i4>0</vt:i4>
      </vt:variant>
      <vt:variant>
        <vt:i4>5</vt:i4>
      </vt:variant>
      <vt:variant>
        <vt:lpwstr>http://www3.lrs.lt/cgi-bin/preps2?Condition1=100833&amp;Condition2=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3866739</vt:i4>
      </vt:variant>
      <vt:variant>
        <vt:i4>4</vt:i4>
      </vt:variant>
      <vt:variant>
        <vt:i4>0</vt:i4>
      </vt:variant>
      <vt:variant>
        <vt:i4>5</vt:i4>
      </vt:variant>
      <vt:variant>
        <vt:lpwstr>http://www3.lrs.lt/cgi-bin/preps2?Condition1=60343&amp;Condition2=</vt:lpwstr>
      </vt:variant>
      <vt:variant>
        <vt:lpwstr/>
      </vt:variant>
      <vt:variant>
        <vt:i4>3866739</vt:i4>
      </vt:variant>
      <vt:variant>
        <vt:i4>2</vt:i4>
      </vt:variant>
      <vt:variant>
        <vt:i4>0</vt:i4>
      </vt:variant>
      <vt:variant>
        <vt:i4>5</vt:i4>
      </vt:variant>
      <vt:variant>
        <vt:lpwstr>http://www3.lrs.lt/cgi-bin/preps2?Condition1=60343&amp;Condition2=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2026-07-13T08:38:00Z</dcterms:created>
  <dcterms:modified xsi:type="dcterms:W3CDTF">2026-07-13T08:38:00Z</dcterms:modified>
</cp:coreProperties>
</file>