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87416C">
      <w:pPr>
        <w:rPr>
          <w:rFonts w:ascii="Courier New" w:hAnsi="Courier New"/>
          <w:sz w:val="16"/>
          <w:lang w:val="lt-LT"/>
        </w:rPr>
      </w:pPr>
      <w:bookmarkStart w:id="0" w:name="_GoBack"/>
      <w:bookmarkEnd w:id="0"/>
      <w:r>
        <w:rPr>
          <w:rFonts w:ascii="Courier New" w:hAnsi="Courier New"/>
          <w:sz w:val="16"/>
          <w:lang w:val="lt-LT"/>
        </w:rPr>
        <w:t>Redagavo: Ramunė Lūžaitė (1997.02.27)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Neoficialus įstatymo tekstas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1.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Lietuvos Respublikos Aukščiausioji Taryba-Atkuriamasis Seimas, Nutarimas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87416C">
      <w:pPr>
        <w:rPr>
          <w:rFonts w:ascii="Times New Roman" w:hAnsi="Times New Roman"/>
          <w:lang w:val="lt-LT"/>
        </w:rPr>
      </w:pPr>
      <w:r>
        <w:rPr>
          <w:rFonts w:ascii="Courier New" w:hAnsi="Courier New"/>
          <w:sz w:val="16"/>
          <w:lang w:val="lt-LT"/>
        </w:rPr>
        <w:t>DĖL ŠVIETIMO ĮSTATYMO 17 STRAIPSNIO REDAKCIJOS</w:t>
      </w:r>
      <w:r>
        <w:rPr>
          <w:rFonts w:ascii="Times New Roman" w:hAnsi="Times New Roman"/>
          <w:lang w:val="lt-LT"/>
        </w:rPr>
        <w:t xml:space="preserve"> </w:t>
      </w:r>
      <w:r>
        <w:rPr>
          <w:rFonts w:ascii="Times New Roman" w:hAnsi="Times New Roman"/>
          <w:lang w:val="lt-LT"/>
        </w:rPr>
        <w:cr/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2.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</w:t>
      </w:r>
      <w:r>
        <w:rPr>
          <w:rFonts w:ascii="Courier New" w:hAnsi="Courier New"/>
          <w:sz w:val="16"/>
          <w:lang w:val="lt-LT"/>
        </w:rPr>
        <w:t>imas, Įstatymas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Seimas, Įstatymas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</w:t>
      </w:r>
      <w:r>
        <w:rPr>
          <w:rFonts w:ascii="Courier New" w:hAnsi="Courier New"/>
          <w:sz w:val="16"/>
          <w:lang w:val="lt-LT"/>
        </w:rPr>
        <w:t xml:space="preserve"> ŠVIETIMO ĮSTATYMO PAKEITIMO IR PAPILDYMO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*** Pabaiga ***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  </w:t>
      </w:r>
      <w:r>
        <w:rPr>
          <w:rFonts w:ascii="Courier New" w:hAnsi="Courier New"/>
          <w:b/>
          <w:sz w:val="16"/>
          <w:lang w:val="lt-LT"/>
        </w:rPr>
        <w:t>LIETUVOS RESPUBLIKOS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 xml:space="preserve">                       ŠVIETIMO ĮSTATYMAS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( žin., 1991, Nr. 23-593)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Švietimas  -   prioritetiška  valstybės   remiama   Lietu</w:t>
      </w:r>
      <w:r>
        <w:rPr>
          <w:rFonts w:ascii="Courier New" w:hAnsi="Courier New"/>
          <w:sz w:val="16"/>
          <w:lang w:val="lt-LT"/>
        </w:rPr>
        <w:t>vos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raidos  sritis. Jis grindžiamas humanistinėmis tautos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pasaulio  kultūros  vertybėmis,  demokratijos  principais 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visuotinai pripažintomis žmogaus teisėmis ir laisvėmis. Švietimas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lemia krašto kultūrinę, socialinę bei ekonominę pažang</w:t>
      </w:r>
      <w:r>
        <w:rPr>
          <w:rFonts w:ascii="Courier New" w:hAnsi="Courier New"/>
          <w:sz w:val="16"/>
          <w:lang w:val="lt-LT"/>
        </w:rPr>
        <w:t>ą, stiprina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žmonių ir  tautų solidarumą,  toleranciją, bendradarbiavimą.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Šis  įstatymas   nustato  Lietuvos   Respublikos 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sistemos  sandaros,   švietimo   įstaigų   (išskyrus   aukštąsias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mokyklas) veiklos ir valdymo pagrindus.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Preambulės</w:t>
      </w:r>
      <w:r>
        <w:rPr>
          <w:rFonts w:ascii="Courier New" w:hAnsi="Courier New"/>
          <w:sz w:val="16"/>
          <w:lang w:val="lt-LT"/>
        </w:rPr>
        <w:t xml:space="preserve">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I. Bendrieji nuostatai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 straipsnis. Švietimo sistemos uždaviniai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švietimo sistemos uždaviniai yra: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puoselėti  asmens  dvasines  ir  f</w:t>
      </w:r>
      <w:r>
        <w:rPr>
          <w:rFonts w:ascii="Courier New" w:hAnsi="Courier New"/>
          <w:sz w:val="16"/>
          <w:lang w:val="lt-LT"/>
        </w:rPr>
        <w:t>izines  galias,  padėti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tvirtus  dorovės  ir  sveikos  gyvensenos  pagrindus,  ugdyti  jo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intelektą, sudarant sąlygas individualybės plėtotei;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suteikti   jaunajai   kartai   bendrąjį   ir   profesinį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išsilavinimą, atitinkantį dabarties mokslo ir k</w:t>
      </w:r>
      <w:r>
        <w:rPr>
          <w:rFonts w:ascii="Courier New" w:hAnsi="Courier New"/>
          <w:sz w:val="16"/>
          <w:lang w:val="lt-LT"/>
        </w:rPr>
        <w:t>ultūros lygį;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sudaryti   Lietuvos  gyventojams   tęstinio   lavinimosi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ugdyti  pilietiškumą, asmens  teisių ir  pareigų  šeimai,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tautai, visuomenei  ir Lietuvos  valstybei sampratą  bei  poreikį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dalyvauti Respublikos  kultūrinia</w:t>
      </w:r>
      <w:r>
        <w:rPr>
          <w:rFonts w:ascii="Courier New" w:hAnsi="Courier New"/>
          <w:sz w:val="16"/>
          <w:lang w:val="lt-LT"/>
        </w:rPr>
        <w:t>me, visuomeniniame, ekonominiame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politiniame gyvenime.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 straipsnis. Lietuvos švietimo sistema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sistema  apima   ikimokyklinį   ugdymą,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bendrąjį vaikų  ir jaunimo  lavinimą,  profesinį  ir  aukštesnįjį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mokymą, aukštąjį mo</w:t>
      </w:r>
      <w:r>
        <w:rPr>
          <w:rFonts w:ascii="Courier New" w:hAnsi="Courier New"/>
          <w:sz w:val="16"/>
          <w:lang w:val="lt-LT"/>
        </w:rPr>
        <w:t>kslą ir suaugusiųjų švietimą, įgyvendinamą šių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tipų švietimo įstaigose: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ikimokyklinėse ugdymo įstaigose,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lavinimo mokyklose,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profesinio mokymo įstaigose,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mokyklose,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mokyklose,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papildomo ugd</w:t>
      </w:r>
      <w:r>
        <w:rPr>
          <w:rFonts w:ascii="Courier New" w:hAnsi="Courier New"/>
          <w:sz w:val="16"/>
          <w:lang w:val="lt-LT"/>
        </w:rPr>
        <w:t>ymo ir neformaliojo švietimo įstaigose.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 švietimo    sistemoje   įgyvendinamas    mokymosi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perimamumas tarp atitinkamo tipo (lygio) švietimo įstaigų.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įstaiga - tai nuolat arba su pertraukomis veikianti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nesiekianti pelno institu</w:t>
      </w:r>
      <w:r>
        <w:rPr>
          <w:rFonts w:ascii="Courier New" w:hAnsi="Courier New"/>
          <w:sz w:val="16"/>
          <w:lang w:val="lt-LT"/>
        </w:rPr>
        <w:t>cija, vykdanti ir organizuojanti ugdymo,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arba savišvietos procesą pagal atitinkamas programas."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 straipsnis. Ikimokyklinis ugdymas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Ikimokyklinio  amžiaus </w:t>
      </w:r>
      <w:r>
        <w:rPr>
          <w:rFonts w:ascii="Courier New" w:hAnsi="Courier New"/>
          <w:sz w:val="16"/>
          <w:lang w:val="lt-LT"/>
        </w:rPr>
        <w:t xml:space="preserve">  vaikai,  jeigu   tėvai  (globėjai,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rūpintojai)  pageidauja,   ugdomi  lopšeliuose,   darželiuose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darželiuose-mokyklose.  Našlaičiai  ir  beglobiai  vaikai  ugdomi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vaikų globos įstaigose.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 remia ikimokyklinio amžiaus vaikų  ugdymą  namuos</w:t>
      </w:r>
      <w:r>
        <w:rPr>
          <w:rFonts w:ascii="Courier New" w:hAnsi="Courier New"/>
          <w:sz w:val="16"/>
          <w:lang w:val="lt-LT"/>
        </w:rPr>
        <w:t>e,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kompensacines  išmokas. Šeimoms,  ugdančioms ikimokyklinio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amžiaus vaikus  namuose, švietimo  ir sveikatos apsaugos įstaigos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metodinę, diagnostinę bei konsultacinę pagalbą.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</w:t>
      </w:r>
      <w:r>
        <w:rPr>
          <w:rFonts w:ascii="Courier New" w:hAnsi="Courier New"/>
          <w:sz w:val="16"/>
          <w:lang w:val="lt-LT"/>
        </w:rPr>
        <w:t xml:space="preserve">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 straipsnis. Bendrasis vidurinis išsilavinimas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įgyjamas  dvylikos  metų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trijų pakopų  bendrojo lavinimo  mokykloje. Mokyklos pakopos gali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sudaryti atskirus  administracinius vienetus: pradinę, p</w:t>
      </w:r>
      <w:r>
        <w:rPr>
          <w:rFonts w:ascii="Courier New" w:hAnsi="Courier New"/>
          <w:sz w:val="16"/>
          <w:lang w:val="lt-LT"/>
        </w:rPr>
        <w:t>agrindinę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vidurinę   mokyklas.  Mokymosi   trukmę  jose   reglamentuoja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vidurinės bendrojo lavinimo mokyklos nuostatai.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 žinios  kartu   su  pradiniais   darbo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įgūdžiais yra teikiamos jaunimo mokyklose.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Atskiras bendrojo l</w:t>
      </w:r>
      <w:r>
        <w:rPr>
          <w:rFonts w:ascii="Courier New" w:hAnsi="Courier New"/>
          <w:sz w:val="16"/>
          <w:lang w:val="lt-LT"/>
        </w:rPr>
        <w:t>avinimo mokyklų tipas yra gimnazija.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gali  būti  įgyjamas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atitinkamo lygio profesinėje mokykloje.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Suaugusieji bendrąjį  išsilavinimą gali  įgyti  suaugusiųjų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bendrojo lavinimo mokyklose (mokymo centruose), </w:t>
      </w:r>
      <w:r>
        <w:rPr>
          <w:rFonts w:ascii="Courier New" w:hAnsi="Courier New"/>
          <w:sz w:val="16"/>
          <w:lang w:val="lt-LT"/>
        </w:rPr>
        <w:t>bendrojo lavinimo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suaugusiųjų skyriuose (klasėse).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Sanatorijose gydomi  moksleiviai bendrąjį išsilavinimą  gali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įsigyti sanatorinėse bendrojo lavinimo mokyklose. Ligoninėse,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namuose besigydantys moksleiviai, gydytojams leidus, yra  mokomi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</w:t>
      </w:r>
      <w:r>
        <w:rPr>
          <w:rFonts w:ascii="Courier New" w:hAnsi="Courier New"/>
          <w:sz w:val="16"/>
          <w:lang w:val="lt-LT"/>
        </w:rPr>
        <w:t>ūros  ir švietimo  ministerijos 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Asocialaus elgesio moksleiviams steigiamos specialaus režimo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bei profesinės mokyklos.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 straipsnis. </w:t>
      </w:r>
      <w:r>
        <w:rPr>
          <w:rFonts w:ascii="Courier New" w:hAnsi="Courier New"/>
          <w:sz w:val="16"/>
          <w:lang w:val="lt-LT"/>
        </w:rPr>
        <w:t>Profesinis mokymas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Profesinis išsilavinimas  įgyjamas ir tobulinamas profesinio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  įstaigose    (profesinėse   mokyklose,   aukštesniosiose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 (kolegijose),  suaugusiųjų mokymo  centruose ir  kitose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švietimo įstaigose).  Profesinis </w:t>
      </w:r>
      <w:r>
        <w:rPr>
          <w:rFonts w:ascii="Courier New" w:hAnsi="Courier New"/>
          <w:sz w:val="16"/>
          <w:lang w:val="lt-LT"/>
        </w:rPr>
        <w:t>mokymas  siejamas  su  bendruoju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lavinimu.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Į profesines  mokyklas priimami moksleiviai įgiję pagrindinį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bendrąjį vidurinį išsilavinimą. Šiose mokyklose mokomasi pagal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vieno ar kelių lygių programas. Kultūros ir švietimo ministerijos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 tvar</w:t>
      </w:r>
      <w:r>
        <w:rPr>
          <w:rFonts w:ascii="Courier New" w:hAnsi="Courier New"/>
          <w:sz w:val="16"/>
          <w:lang w:val="lt-LT"/>
        </w:rPr>
        <w:t>ka   mokytis  gali  būti  priimami  ir  neturintys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pagrindinio išsilavinimo  moksleiviai, bet  ne jaunesni  kaip  15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 straipsnis. Aukštesnysis išsilavinimas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Sp</w:t>
      </w:r>
      <w:r>
        <w:rPr>
          <w:rFonts w:ascii="Courier New" w:hAnsi="Courier New"/>
          <w:sz w:val="16"/>
          <w:lang w:val="lt-LT"/>
        </w:rPr>
        <w:t>ecialistus   su    aukštesniuoju    išsilavinimu    rengia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mokyklos  (kolegijos, konservatorijos  ir kt.).  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aukštesniąsias mokyklas stojantys asmenys privalo turėti vidurinį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Studijos šiose mokyklose trunka nuo dvejų iki </w:t>
      </w:r>
      <w:r>
        <w:rPr>
          <w:rFonts w:ascii="Courier New" w:hAnsi="Courier New"/>
          <w:sz w:val="16"/>
          <w:lang w:val="lt-LT"/>
        </w:rPr>
        <w:t>ketverių metų.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mokyklos  gali turėti  bendrojo  lavinimo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profesinio rengimo skyrius.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 mokyklos  gali  rengti  studentus  bakalauro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kvalifikaciniam laipsniui, kurį suteikia aukštosios mokyklos.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</w:t>
      </w:r>
      <w:r>
        <w:rPr>
          <w:rFonts w:ascii="Courier New" w:hAnsi="Courier New"/>
          <w:sz w:val="16"/>
          <w:lang w:val="lt-LT"/>
        </w:rPr>
        <w:t>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6(1) straipsnis. Aukštasis išsilavinimas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Aukštasis išsilavinimas įgyjamas aukštosiose mokyklose.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Aukštųjų  mokyklų   steigimo,  reorganizavimo,  likvidavimo,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studijų tvark</w:t>
      </w:r>
      <w:r>
        <w:rPr>
          <w:rFonts w:ascii="Courier New" w:hAnsi="Courier New"/>
          <w:sz w:val="16"/>
          <w:lang w:val="lt-LT"/>
        </w:rPr>
        <w:t>ą  bei veiklos  ir valdymo  pagrindus  reglamentuoja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mokslo ir  studijų įstatymas  bei  aukštųjų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statutai.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aukštąsias  mokyklas steigia, reorganizuoja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juridiniai  ir fizin</w:t>
      </w:r>
      <w:r>
        <w:rPr>
          <w:rFonts w:ascii="Courier New" w:hAnsi="Courier New"/>
          <w:sz w:val="16"/>
          <w:lang w:val="lt-LT"/>
        </w:rPr>
        <w:t>iai asmenys,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Lietuvos  Respublikos  Vyriausybės  licenciją.  Į  mokyklas,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neturinčias tokios  licencijos, draudžiama  skelbti  priėmimą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organizuoti jose mokymą.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</w:t>
      </w:r>
      <w:r>
        <w:rPr>
          <w:rFonts w:ascii="Courier New" w:hAnsi="Courier New"/>
          <w:sz w:val="16"/>
          <w:lang w:val="lt-LT"/>
        </w:rPr>
        <w:t>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 straipsnis. Papildomas mokymas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Norintieji    papildomai    mokosi    įvairiomis    formomis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organizuotose  švietimo   institucijose:  meno,   sporto,  kalbų,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technikos bei kitokio profilio mokyklose, kursuose, būreliuose.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 straipsnis</w:t>
      </w:r>
      <w:r>
        <w:rPr>
          <w:rFonts w:ascii="Courier New" w:hAnsi="Courier New"/>
          <w:sz w:val="16"/>
          <w:lang w:val="lt-LT"/>
        </w:rPr>
        <w:t>. Išsilavinimo cenzas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Respublikoje  nustatomas toks  išsilavinimo cenzas: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pradinis, pagrindinis, vidurinis, aukštesnysis, aukštasis.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 straipsnis. Švietimo įstaigų steigimas, reorganizavimas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ir likvidavimas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</w:t>
      </w:r>
      <w:r>
        <w:rPr>
          <w:rFonts w:ascii="Courier New" w:hAnsi="Courier New"/>
          <w:sz w:val="16"/>
          <w:lang w:val="lt-LT"/>
        </w:rPr>
        <w:t>stybines  švietimo  įstaigas  steigia,  reorganizuoja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kultūros ir švietimo ministerija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  aukštesniosios   pakopos   savivaldybės   (toliau         -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savivaldybės), kultūros ir švietimo ministerijai sutikus.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</w:t>
      </w:r>
      <w:r>
        <w:rPr>
          <w:rFonts w:ascii="Courier New" w:hAnsi="Courier New"/>
          <w:sz w:val="16"/>
          <w:lang w:val="lt-LT"/>
        </w:rPr>
        <w:t>stybės  švietimo  įstaigas  steigti,  reorganizuoti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likviduoti gali kitos ministerijos bei departamentai, Kultūros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ministerijai sutikus.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švietimo  įstaigas steigia,  reorganizuoja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likviduoja, Kultūros  ir švietimo  min</w:t>
      </w:r>
      <w:r>
        <w:rPr>
          <w:rFonts w:ascii="Courier New" w:hAnsi="Courier New"/>
          <w:sz w:val="16"/>
          <w:lang w:val="lt-LT"/>
        </w:rPr>
        <w:t>isterijai leidus,  Lietuvos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Respublikoje įregistruoti  juridiniai asmenys ar paskiri Lietuvos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piliečiai. Kitų  valstybių juridiniai  ir fiziniai  asmenys  gali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steigti  švietimo   įstaigas  ar  būti  bendrų  švietimo  įstaigų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steigėjai,  gavę  Kultūros  ir</w:t>
      </w:r>
      <w:r>
        <w:rPr>
          <w:rFonts w:ascii="Courier New" w:hAnsi="Courier New"/>
          <w:sz w:val="16"/>
          <w:lang w:val="lt-LT"/>
        </w:rPr>
        <w:t xml:space="preserve">  švietimo  ministerijos  kolegijos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leidimą.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 švietimo  įstaigos  gali  steigti  bendras  su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užsieniu  švietimo   įstaigas,  gavusios  steigėjo  sutikimą 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leidimą.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 nevalstybinės   švietimo </w:t>
      </w:r>
      <w:r>
        <w:rPr>
          <w:rFonts w:ascii="Courier New" w:hAnsi="Courier New"/>
          <w:sz w:val="16"/>
          <w:lang w:val="lt-LT"/>
        </w:rPr>
        <w:t xml:space="preserve"> įstaigos  veikla  pažeidžia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įstatymus, Kultūros ir švietimo ministerija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savo  iniciatyva sustabdyti  įstaigos veiklą, kol ginčas bus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išspręstas teismine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Švietimo įstaigos  turi  juridinio  asmens  teises  ir  yra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</w:t>
      </w:r>
      <w:r>
        <w:rPr>
          <w:rFonts w:ascii="Courier New" w:hAnsi="Courier New"/>
          <w:sz w:val="16"/>
          <w:lang w:val="lt-LT"/>
        </w:rPr>
        <w:t>aldžios steigėjams.  Švietimo įstaigos registruojamos Lietuvos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steigimo,  reorganizavimo  ir  likvidavimo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tvarką  reglamentuoja   bendrieji  nuostatai,   kuriuos  tvirtina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</w:t>
      </w:r>
      <w:r>
        <w:rPr>
          <w:rFonts w:ascii="Courier New" w:hAnsi="Courier New"/>
          <w:sz w:val="16"/>
          <w:lang w:val="lt-LT"/>
        </w:rPr>
        <w:t>s Vyriausybė.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 straipsnis. Dėstomoji kalba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lietuvių mokyklose dėstomoji kalba  yra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</w:t>
      </w:r>
      <w:r>
        <w:rPr>
          <w:rFonts w:ascii="Courier New" w:hAnsi="Courier New"/>
          <w:sz w:val="16"/>
          <w:lang w:val="lt-LT"/>
        </w:rPr>
        <w:t>ų kalba.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Gausioms ir  kompaktiškai gyvenančioms  Lietuvos Respublikos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tautinėms  mažumoms   sudaromos  sąlygos  turėti  valstybines  ar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valstybės  remiamas  ikimokyklines  įstaigas,  bendrojo  lavinimo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 ir pamokas gimtąja kalba. Tėvai (globėja</w:t>
      </w:r>
      <w:r>
        <w:rPr>
          <w:rFonts w:ascii="Courier New" w:hAnsi="Courier New"/>
          <w:sz w:val="16"/>
          <w:lang w:val="lt-LT"/>
        </w:rPr>
        <w:t>i,  rūpintojai)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parenka  vaikams ikimokyklinę įstaigą ar bendrojo lavinimo mokyklą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atitinkama dėstomąja kalba.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Negausioms ir nekompaktiškai gyvenančioms tautinėms  grupėms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gimtajai  kalbai   išmokti  ir  tobulinti  valstybinėse  bendrojo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</w:t>
      </w:r>
      <w:r>
        <w:rPr>
          <w:rFonts w:ascii="Courier New" w:hAnsi="Courier New"/>
          <w:sz w:val="16"/>
          <w:lang w:val="lt-LT"/>
        </w:rPr>
        <w:t>klose  gali būti steigiamos klasės bei fakultatyvai,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sekmadieninės mokyklos.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Nelietuviškose  švietimo   įstaigose   lietuvių   kalba 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literatūra  dėstoma   lietuvių  kalba.   Tėvams  ar  moksleiviams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pageidaujant, sudaromos  sąlygos mokyt</w:t>
      </w:r>
      <w:r>
        <w:rPr>
          <w:rFonts w:ascii="Courier New" w:hAnsi="Courier New"/>
          <w:sz w:val="16"/>
          <w:lang w:val="lt-LT"/>
        </w:rPr>
        <w:t>is  ir kitų dalykų lietuvių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kalba.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Visos vidurinės  bendrojo lavinimo  mokyklos turi užtikrinti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kalbos  mokėjimą pagal Kultūros ir švietimo ministerijos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nustatytą standartą.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Visoje Lietuvos Respublikos teritorijoje sudaromos galimybės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</w:t>
      </w:r>
      <w:r>
        <w:rPr>
          <w:rFonts w:ascii="Courier New" w:hAnsi="Courier New"/>
          <w:sz w:val="16"/>
          <w:lang w:val="lt-LT"/>
        </w:rPr>
        <w:t>kytis lietuvių kalba.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 straipsnis. Sveikatos apsauga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sudaromos sąlygos auklėtinių bei pedagogų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sveikatai išsaugoti  ir stiprinti. Ministerijos ir departamentai,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savivaldybės, organizacijos  ir piliečiai,  turintys savo žini</w:t>
      </w:r>
      <w:r>
        <w:rPr>
          <w:rFonts w:ascii="Courier New" w:hAnsi="Courier New"/>
          <w:sz w:val="16"/>
          <w:lang w:val="lt-LT"/>
        </w:rPr>
        <w:t>oje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įstaigas,   užtikrina  norminiuose  aktuose  nustatytas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auklėtinių mokymosi,  mitybos, kūno  kultūros ir sporto, poilsio,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medicinos  bei   psichologinės  pagalbos  teikimo  sąlygas  šiose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 straipsnis. Vaikų ir moksleivių su</w:t>
      </w:r>
      <w:r>
        <w:rPr>
          <w:rFonts w:ascii="Courier New" w:hAnsi="Courier New"/>
          <w:sz w:val="16"/>
          <w:lang w:val="lt-LT"/>
        </w:rPr>
        <w:t xml:space="preserve"> fiziniais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psichiniais trūkumais ugdymas ir mokymas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Visi ikimokyklinio ir mokyklinio amžiaus vaikai su fiziniais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psichiniais  trūkumais ugdomi  namuose, ikimokyklinių  įstaigų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bendrosiose ar  korekcinėse grupėse,  specialios</w:t>
      </w:r>
      <w:r>
        <w:rPr>
          <w:rFonts w:ascii="Courier New" w:hAnsi="Courier New"/>
          <w:sz w:val="16"/>
          <w:lang w:val="lt-LT"/>
        </w:rPr>
        <w:t>e  ikimokyklinėse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įstaigose, bendrojo  lavinimo mokyklų  bendrosiose ar korekcinėse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klasėse, specialiosiose  mokyklose kuo  arčiau tėvų  gyvenamosios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vietos.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Korekciniam  ar   specialiajam  ugdymui   vaikus   nukreipia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</w:t>
      </w:r>
      <w:r>
        <w:rPr>
          <w:rFonts w:ascii="Courier New" w:hAnsi="Courier New"/>
          <w:sz w:val="16"/>
          <w:lang w:val="lt-LT"/>
        </w:rPr>
        <w:t>sijos, atsižvelgdamos  į  defekto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pobūdį, sunkumo  laipsnį  ir  sudėtingumą.  Tėvams  nesutikus  su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 išvada,  apeliaciją svarsto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respublikinė diagnostikos komisija.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Nukreipimas korekciniam  ar specialiajam ugdymui,</w:t>
      </w:r>
      <w:r>
        <w:rPr>
          <w:rFonts w:ascii="Courier New" w:hAnsi="Courier New"/>
          <w:sz w:val="16"/>
          <w:lang w:val="lt-LT"/>
        </w:rPr>
        <w:t xml:space="preserve"> korekcinės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pagalbos teikimas,  priežiūra ir  kontrolė  vykdoma  Kultūros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ministerijos   bei  Sveikatos   apsaugos   ministerijos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 straipsnis. Apmokėjimas už mokymą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Mokymas Lietuvos Respublikos valstybinėse ben</w:t>
      </w:r>
      <w:r>
        <w:rPr>
          <w:rFonts w:ascii="Courier New" w:hAnsi="Courier New"/>
          <w:sz w:val="16"/>
          <w:lang w:val="lt-LT"/>
        </w:rPr>
        <w:t>drojo lavinimo,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profesinėse ir  aukštesniosiose mokyklose  yra nemokamas. Ugdymas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valstybinėse ikimokyklinėse  įstaigose (išskyrus  vaikų  globos),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mokymasis valstybės  išlaikomose ar  remiamose  papildomo  mokymo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institucijose yra iš dalies apmokamas.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Už mokymą  nevalstybinėse švietimo  įstaigose  mokama  pagal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susitarimą.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14 straipsnis. Materialinė parama moksleiviams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studentams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Moksleiviams  ir  studentams,  kuriems  reikia  materialinės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paramos, valstybė teikia </w:t>
      </w:r>
      <w:r>
        <w:rPr>
          <w:rFonts w:ascii="Courier New" w:hAnsi="Courier New"/>
          <w:sz w:val="16"/>
          <w:lang w:val="lt-LT"/>
        </w:rPr>
        <w:t>pašalpas bei skiria lėšų stipendijoms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kreditams.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 straipsnis. Pedagogų darbo apmokėjimas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 pedagogai  gauna  atlyginimą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</w:t>
      </w:r>
      <w:r>
        <w:rPr>
          <w:rFonts w:ascii="Courier New" w:hAnsi="Courier New"/>
          <w:sz w:val="16"/>
          <w:lang w:val="lt-LT"/>
        </w:rPr>
        <w:t>l  pedagoginio   darbo  stažą,   turimą  išsilavinimą,  įgytą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 ir atliktą darbą.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 pedagogams  apmokama    už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papildomą nepamokinį darbą.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Materialiai   skatinami    pedagogai,   dirbantys 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</w:t>
      </w:r>
      <w:r>
        <w:rPr>
          <w:rFonts w:ascii="Courier New" w:hAnsi="Courier New"/>
          <w:sz w:val="16"/>
          <w:lang w:val="lt-LT"/>
        </w:rPr>
        <w:t>taigose kaime,  taip pat  vietovėse bei švietimo srityse, kurių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plėtotei  būtina  speciali  valstybės  parama.  Šiems  pedagogams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teikiamos lengvatos Vyriausybės 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</w:t>
      </w:r>
      <w:r>
        <w:rPr>
          <w:rFonts w:ascii="Courier New" w:hAnsi="Courier New"/>
          <w:sz w:val="16"/>
          <w:lang w:val="lt-LT"/>
        </w:rPr>
        <w:t>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15-1 straipsnis. Pedagogų rengimas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Pedagogus Lietuvos  švietimo sistemai  rengia aukštosios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  mokyklos    Lietuvos   Respublikos   Vyriausybės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   mokyklose    rengtinų    pedagogų    skaič</w:t>
      </w:r>
      <w:r>
        <w:rPr>
          <w:rFonts w:ascii="Courier New" w:hAnsi="Courier New"/>
          <w:sz w:val="16"/>
          <w:lang w:val="lt-LT"/>
        </w:rPr>
        <w:t>ių,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atsižvelgdama į  valstybės reikmes,  užsako Lietuvos  Respublikos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 Kultūros ir švietimo ministerijos teikimu.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 mokyklose  rengiamų  pedagogų  skaičių 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specialybes nustato Kultūros ir švietimo ministerija.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</w:t>
      </w:r>
      <w:r>
        <w:rPr>
          <w:rFonts w:ascii="Courier New" w:hAnsi="Courier New"/>
          <w:sz w:val="16"/>
          <w:lang w:val="lt-LT"/>
        </w:rPr>
        <w:t>apildytas straipsniu: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 straipsnis. Vaikų bei jaunimo organizacijos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įstaigose gali  veikti vaikų  ir  jaunimo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organizacijos,  kurių   veikla   skatina   moksleivių   dorov</w:t>
      </w:r>
      <w:r>
        <w:rPr>
          <w:rFonts w:ascii="Courier New" w:hAnsi="Courier New"/>
          <w:sz w:val="16"/>
          <w:lang w:val="lt-LT"/>
        </w:rPr>
        <w:t>inę,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pilietinę,  kultūrinę,   fizinę  bei   socialinę  brandą,  padeda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tenkinti jų  saviugdos ir saviraiškos poreikius. Šių organizacijų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veikla grindžiama  nustatyta tvarka  įregistruotais  įstatais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neturi prieštarauti  Lietuvos Respublikos Laikinajam </w:t>
      </w:r>
      <w:r>
        <w:rPr>
          <w:rFonts w:ascii="Courier New" w:hAnsi="Courier New"/>
          <w:sz w:val="16"/>
          <w:lang w:val="lt-LT"/>
        </w:rPr>
        <w:t>Pagrindiniam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įstatymui ir įstatymams. Švietimo įstaigose veikiančioms vaikų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organizacijoms sudaromos palankios veiklos sąlygos.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 straipsnis. Tikybos mokymas valstybinėse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ab/>
      </w:r>
      <w:r>
        <w:rPr>
          <w:rFonts w:ascii="Courier New" w:hAnsi="Courier New"/>
          <w:sz w:val="16"/>
          <w:lang w:val="lt-LT"/>
        </w:rPr>
        <w:tab/>
        <w:t xml:space="preserve">     įstaigose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tė</w:t>
      </w:r>
      <w:r>
        <w:rPr>
          <w:rFonts w:ascii="Courier New" w:hAnsi="Courier New"/>
          <w:sz w:val="16"/>
          <w:lang w:val="lt-LT"/>
        </w:rPr>
        <w:t>vų  (globėjų,  rūpintojų)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pageidavimu dvasinės  vyresnybės įgaliotieji asmenys moko tikybos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(norimų konfesijų).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globojami moksleiviai tikėjimo dalykų mokomi pagal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šeimoje ar giminėje išpažintą religiją.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Nelankantiems  tikybos  pamokų</w:t>
      </w:r>
      <w:r>
        <w:rPr>
          <w:rFonts w:ascii="Courier New" w:hAnsi="Courier New"/>
          <w:sz w:val="16"/>
          <w:lang w:val="lt-LT"/>
        </w:rPr>
        <w:t xml:space="preserve">  tuo  metu  dėstomi  kiti  su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doroviniu ar pilietiniu ugdymu susiję dalykai.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Nr.I-1626, 91.07.30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II. Moksleivių, tėvų, pedagogų teisės, pareigos ir atsakomybė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 straip</w:t>
      </w:r>
      <w:r>
        <w:rPr>
          <w:rFonts w:ascii="Courier New" w:hAnsi="Courier New"/>
          <w:sz w:val="16"/>
          <w:lang w:val="lt-LT"/>
        </w:rPr>
        <w:t>snis. Moksleivių teisės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turi teisę: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stoti  į pageidaujamą švietimo įstaigą, jei išsilavinimas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kitos  aplinkybės (sveikata,  dėstomosios kalbos  mokėjimas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t.t.) atitinka priėmimo į ją sąlygas;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sukakę  15 metų,  savara</w:t>
      </w:r>
      <w:r>
        <w:rPr>
          <w:rFonts w:ascii="Courier New" w:hAnsi="Courier New"/>
          <w:sz w:val="16"/>
          <w:lang w:val="lt-LT"/>
        </w:rPr>
        <w:t>nkiškai apsispręsti  dėl  tikybos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mokymosi;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burtis  į vaikų  ir  jaunimo  organizacijas,  plėtoti  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lavintis saviugdos ir saviveiklos būreliuose;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 dalyvauti   švietimo   įstaigos   savivaldoje   įstaigos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nuostatuose numatyta tvark</w:t>
      </w:r>
      <w:r>
        <w:rPr>
          <w:rFonts w:ascii="Courier New" w:hAnsi="Courier New"/>
          <w:sz w:val="16"/>
          <w:lang w:val="lt-LT"/>
        </w:rPr>
        <w:t>a;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eksternu  laikyti  bet  kurios  bendrojo  ir  profesinio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 klasės (kurso) arba mokyklos baigimo egzaminus.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 straipsnis. Moksleivių pareigos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privalo: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įgyti  pagrindinį išsilavinimą  arba mok</w:t>
      </w:r>
      <w:r>
        <w:rPr>
          <w:rFonts w:ascii="Courier New" w:hAnsi="Courier New"/>
          <w:sz w:val="16"/>
          <w:lang w:val="lt-LT"/>
        </w:rPr>
        <w:t>ytis iki 16 metų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arba kito tipo mokykloje;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laikytis  švietimo įstaigos  taisyklių,  nuolat  lankyti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įstaigą.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</w:t>
      </w:r>
      <w:r>
        <w:rPr>
          <w:rFonts w:ascii="Courier New" w:hAnsi="Courier New"/>
          <w:sz w:val="16"/>
          <w:lang w:val="lt-LT"/>
        </w:rPr>
        <w:t>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 straipsnis. Tėvų (globėjų, rūpintojų) teisės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turi teisę;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 savo   vaikams   laisvai   parinkti   valstybinę   arba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nevalstybinę švietimo įstaigą: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vaikus į  tėvų gyvenamaja</w:t>
      </w:r>
      <w:r>
        <w:rPr>
          <w:rFonts w:ascii="Courier New" w:hAnsi="Courier New"/>
          <w:sz w:val="16"/>
          <w:lang w:val="lt-LT"/>
        </w:rPr>
        <w:t>i  vietai priskirtą arba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kitą  pageidaujamą  ikimokyklinę  įstaigą  ar  bendrojo  lavinimo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dalyvauti švietimo įstaigų savivaldoje;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gauti  iš švietimo  įstaigos informaciją  apie savo vaikų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mokymąsi, elgesį, taip pat mokymosi sąlyga</w:t>
      </w:r>
      <w:r>
        <w:rPr>
          <w:rFonts w:ascii="Courier New" w:hAnsi="Courier New"/>
          <w:sz w:val="16"/>
          <w:lang w:val="lt-LT"/>
        </w:rPr>
        <w:t>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21 straipsnis. Tėvų (globėjų, rūpintojų) pareigos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privalo: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sudaryti   vaikams   gyvenimo   ir   mokymosi   sąlygas,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laiduojančias sveiką  ir saugią  jų dvasinių  bei  fizinių  galių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plėtotę, dorovinį bre</w:t>
      </w:r>
      <w:r>
        <w:rPr>
          <w:rFonts w:ascii="Courier New" w:hAnsi="Courier New"/>
          <w:sz w:val="16"/>
          <w:lang w:val="lt-LT"/>
        </w:rPr>
        <w:t>ndimą;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į bendrojo  lavinima mokyklą vaikus nuo 6-7 metų,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 jie  yra pakankamai  fiziškai ir psichiškai subrendę. Pateikę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psichofizinę  brandą liudijančius  dokumentus,  tėvai  gali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leisti į  mokyklą vaiką,  mokslo metų  pradžios die</w:t>
      </w:r>
      <w:r>
        <w:rPr>
          <w:rFonts w:ascii="Courier New" w:hAnsi="Courier New"/>
          <w:sz w:val="16"/>
          <w:lang w:val="lt-LT"/>
        </w:rPr>
        <w:t>ną neturintį 6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metų, arba neleisti į mokyklą vaiko, kuriam yra sukakę 7 metai;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bendrauti  su švietimo  įstaigomis sprendžiant vaikų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  mokymosi    klausimus,    užtikrinti    pagrindinio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įgijimą arba bendrojo lavinimo ar</w:t>
      </w:r>
      <w:r>
        <w:rPr>
          <w:rFonts w:ascii="Courier New" w:hAnsi="Courier New"/>
          <w:sz w:val="16"/>
          <w:lang w:val="lt-LT"/>
        </w:rPr>
        <w:t xml:space="preserve"> kito tipo mokyklos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lankomumą iki 16 metų.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 straipsnis. Teisė dirbti pedagoginį darbą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dirbti  pedagoginį  darbą  atitinkamo  tipo  (pakopos)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</w:t>
      </w:r>
      <w:r>
        <w:rPr>
          <w:rFonts w:ascii="Courier New" w:hAnsi="Courier New"/>
          <w:sz w:val="16"/>
          <w:lang w:val="lt-LT"/>
        </w:rPr>
        <w:t>je  turi asmenys,  įgiję pedagoginį aukštąjį arba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aukštesnįjį išsilavinimą,  taip pat  asmenys, įgiję  nepedagoginį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aukštąjį arba  aukštesnįjį išsilavinimą  ir  valstybės  nustatytą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kvalifikaciją.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mokyti  profesijos profesinio mokymo </w:t>
      </w:r>
      <w:r>
        <w:rPr>
          <w:rFonts w:ascii="Courier New" w:hAnsi="Courier New"/>
          <w:sz w:val="16"/>
          <w:lang w:val="lt-LT"/>
        </w:rPr>
        <w:t>įstaigose turi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asmenys tik su profesiniu išsilavinimu. Šie asmenys privalo įgyti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 kvalifikaciją   Kultūros  ir   švietimo  ministerijos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  <w:r>
        <w:rPr>
          <w:rFonts w:ascii="Courier New" w:hAnsi="Courier New"/>
          <w:sz w:val="16"/>
          <w:lang w:val="lt-LT"/>
        </w:rPr>
        <w:t>22-1 straipsnis. Pedagogų atestacija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Pedagogams,   švietimo   įstaigų   vadovams,   inspektoriams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sudaromos sąlygos atestuotis. Atestavimo tvarką ir kvalifikacines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kategorijas nustato Kultūros ir švietimo ministerijos patvirtinti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atestavimo nuostatai</w:t>
      </w:r>
      <w:r>
        <w:rPr>
          <w:rFonts w:ascii="Courier New" w:hAnsi="Courier New"/>
          <w:sz w:val="16"/>
          <w:lang w:val="lt-LT"/>
        </w:rPr>
        <w:t>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Atestuotis privaloma ne rečiau kaip kas penkeri metai.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vadovai  ir  inspektoriai,  per  penkerius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metus  nepatvirtinę žemiausios  kvalifikacinės kategorijos,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užimti šių pareigų. Pedagogai, per penkerius me</w:t>
      </w:r>
      <w:r>
        <w:rPr>
          <w:rFonts w:ascii="Courier New" w:hAnsi="Courier New"/>
          <w:sz w:val="16"/>
          <w:lang w:val="lt-LT"/>
        </w:rPr>
        <w:t>tus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nepatvirtinę  mokytojo   (pedagogo)  kvalifikacinės  kategorijos,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dirbti pedagoginį darbą.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Įsatatymas papildytas straipsniu: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23 straipsnis. Pedagogų teisės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Pedagogas turi </w:t>
      </w:r>
      <w:r>
        <w:rPr>
          <w:rFonts w:ascii="Courier New" w:hAnsi="Courier New"/>
          <w:sz w:val="16"/>
          <w:lang w:val="lt-LT"/>
        </w:rPr>
        <w:t>teisę: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laisvai pasirinkti pedagoginės veiklos organizavimo būdus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formas;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nustatyta  tvarka tobulinti  kvalifikaciją  ir  gauti  ją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atitinkantį atlyginimą;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į tinkamas darbo sąlygas;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į kasmetines pailgintas atostogas;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  <w:r>
        <w:rPr>
          <w:rFonts w:ascii="Courier New" w:hAnsi="Courier New"/>
          <w:sz w:val="16"/>
          <w:lang w:val="lt-LT"/>
        </w:rPr>
        <w:t>5) dalyvauti valstybinių švietimo įstaigų savivaldoje;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jungtis  į profesines  sąjungas  ir  kitas  visuomenines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gauti  iki vienerių  metų  mokamų  atostogų  vadovėliams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rašyti.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</w:t>
      </w:r>
      <w:r>
        <w:rPr>
          <w:rFonts w:ascii="Courier New" w:hAnsi="Courier New"/>
          <w:sz w:val="16"/>
          <w:lang w:val="lt-LT"/>
        </w:rPr>
        <w:t>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24 straipsnis. Pedagogų pareigos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Pedagogai privalo: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ugdyti tvirtas moksleivių dorovės normas, laiduoti saugią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sveiką jų asmenybės galių plėtotę;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siekti, kad moksleiviai įsisavintų ugdymo programas</w:t>
      </w:r>
      <w:r>
        <w:rPr>
          <w:rFonts w:ascii="Courier New" w:hAnsi="Courier New"/>
          <w:sz w:val="16"/>
          <w:lang w:val="lt-LT"/>
        </w:rPr>
        <w:t>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laikytis pedagoginės etikos normų;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dalyvauti  nepamokinėje veikloje,  padedančioje  tenkinti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saviraiškos   bei  saviugdos  poreikius,  plėtoti  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kultūrinius interesus;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tobulinti savo kvalifikaciją;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bendradar</w:t>
      </w:r>
      <w:r>
        <w:rPr>
          <w:rFonts w:ascii="Courier New" w:hAnsi="Courier New"/>
          <w:sz w:val="16"/>
          <w:lang w:val="lt-LT"/>
        </w:rPr>
        <w:t>biauti   su   auklėtinių   tėvais   (globėjais,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rūpintojais) sprendžiant vaikų mokymo ir auklėjimo klausimus.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25  straipsnis. Moksleivių, tėvų (globėjų,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rūpintojų) ir pedagogų atsakomybė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Moksleiviai,  nevykdantys   savo  pareigų,  ats</w:t>
      </w:r>
      <w:r>
        <w:rPr>
          <w:rFonts w:ascii="Courier New" w:hAnsi="Courier New"/>
          <w:sz w:val="16"/>
          <w:lang w:val="lt-LT"/>
        </w:rPr>
        <w:t>ako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nuostatuose numatyta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Tėvai (globėjai,  rūpintojai) ir  pedagogai, kurie neatlieka savo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pareigų, fiziškai,  psichiškai  ir morališkai žaloja auklėtinius,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atsako įstatymų numatyta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III. Švietimo proceso organiz</w:t>
      </w:r>
      <w:r>
        <w:rPr>
          <w:rFonts w:ascii="Courier New" w:hAnsi="Courier New"/>
          <w:sz w:val="16"/>
          <w:lang w:val="lt-LT"/>
        </w:rPr>
        <w:t>avimas ir valdymas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26 straipsnis. Švietimo proceso organizavimas    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švietimo įstaigos dirba pagal Kultūros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švietimo  ministerijos patvirtintus  arba jos nustatyta tvarka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suderintus mokymo  planus ir bendrąsias programa</w:t>
      </w:r>
      <w:r>
        <w:rPr>
          <w:rFonts w:ascii="Courier New" w:hAnsi="Courier New"/>
          <w:sz w:val="16"/>
          <w:lang w:val="lt-LT"/>
        </w:rPr>
        <w:t>s. Mokymo turinys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metodai  turi atitikti  švietimo įstaigai  keliamus uždavinius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visuomenės  poreikius. Atskirų  mokyklų tipų ir pakopų ugdymo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turinys derinamas tarpusavyje.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 draudžiama propaguoti  rasinį,  tautinį,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religinį,</w:t>
      </w:r>
      <w:r>
        <w:rPr>
          <w:rFonts w:ascii="Courier New" w:hAnsi="Courier New"/>
          <w:sz w:val="16"/>
          <w:lang w:val="lt-LT"/>
        </w:rPr>
        <w:t xml:space="preserve">  socialinį   priešiškumą  ir   išskirtinumą,   skleisti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militaristines  ir  kitas  idėjas,  prieštaraujančias  visuotinai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pripažintiems tarptautinės teisės ir humanizmo principams.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Tautinių mažumų  švietimo įstaigose  ugdymo  programos  gali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būti pap</w:t>
      </w:r>
      <w:r>
        <w:rPr>
          <w:rFonts w:ascii="Courier New" w:hAnsi="Courier New"/>
          <w:sz w:val="16"/>
          <w:lang w:val="lt-LT"/>
        </w:rPr>
        <w:t>ildomos etnokultūros elementais.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 lavinimo mokyklose  be lietuvių  kalbos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mokoma kitų kalbų, derinant tėvų pasirinkimą ir mokyklos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mokykloje  nedėstomos  karinio  pobūdžio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disciplinos.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27 straipsnis. Mokslo metų pradžia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Mokslo metai  švietimo  įstaigose  pradedami  rugsėjo  pirmą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dieną.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</w:t>
      </w:r>
      <w:r>
        <w:rPr>
          <w:rFonts w:ascii="Courier New" w:hAnsi="Courier New"/>
          <w:sz w:val="16"/>
          <w:lang w:val="lt-LT"/>
        </w:rPr>
        <w:t>4 (93.07.28)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28 straipsnis. Švietimo įstaigų veiklos nuostatai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švietimo  įstaigos  savo  darbe  vadovaujasi  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 institucijų  aprobuotais  ir  steigėjo  patvirtintais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įstaigos nuostatais,  kurie turi  neprieštarauti šiam </w:t>
      </w:r>
      <w:r>
        <w:rPr>
          <w:rFonts w:ascii="Courier New" w:hAnsi="Courier New"/>
          <w:sz w:val="16"/>
          <w:lang w:val="lt-LT"/>
        </w:rPr>
        <w:t xml:space="preserve"> ir kitiems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įstatymams  bei  atitinkamo  tipo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bendriesiems veiklos nuostatams.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Nevalstybinių švietimo  įstaigų veiklos  nuostatai  derinami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</w:t>
      </w:r>
      <w:r>
        <w:rPr>
          <w:rFonts w:ascii="Courier New" w:hAnsi="Courier New"/>
          <w:sz w:val="16"/>
          <w:lang w:val="lt-LT"/>
        </w:rPr>
        <w:t>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29 straipsnis. Švietimo įstaigų baigimo dokumentai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valstybines  švietimo  įstaigas  arba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atskiras jų pakopas, išduodamas Kultūros ir švietimo ministerijos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</w:t>
      </w:r>
      <w:r>
        <w:rPr>
          <w:rFonts w:ascii="Courier New" w:hAnsi="Courier New"/>
          <w:sz w:val="16"/>
          <w:lang w:val="lt-LT"/>
        </w:rPr>
        <w:t>o   pavyzdžio    dokumentas,   liudijantis    jų    įgytą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 nevalstybines   švietimo   įstaigas,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analogiškas dokumentas  išduodamas, jeigu šių įstaigų suteikiamas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išsilavinimas  atitinka  valstybinį  standartą.  Mok</w:t>
      </w:r>
      <w:r>
        <w:rPr>
          <w:rFonts w:ascii="Courier New" w:hAnsi="Courier New"/>
          <w:sz w:val="16"/>
          <w:lang w:val="lt-LT"/>
        </w:rPr>
        <w:t>yklų  baigimo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dokumentai  (brandos   atestatai,  diplomai   ir  kt.)  išduodami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30 straipsnis. Švietimo įstaigų pedagoginės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veiklos priežiūra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Visų švietimo  įstaigų pedagoginę  veikl</w:t>
      </w:r>
      <w:r>
        <w:rPr>
          <w:rFonts w:ascii="Courier New" w:hAnsi="Courier New"/>
          <w:sz w:val="16"/>
          <w:lang w:val="lt-LT"/>
        </w:rPr>
        <w:t>ą prižiūri vieninga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 švietimo  inspekcija, sudaryta iš Kultūros ir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bei  aukštesniosios  pakopos  savivaldybių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inspektorių  ir veikianti  pagal Kultūros  ir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  patvirtintus    nuostat</w:t>
      </w:r>
      <w:r>
        <w:rPr>
          <w:rFonts w:ascii="Courier New" w:hAnsi="Courier New"/>
          <w:sz w:val="16"/>
          <w:lang w:val="lt-LT"/>
        </w:rPr>
        <w:t>us.   Valstybinė 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inspekcija periodiškai  informuoja  visuomenę  apie  Lietuvos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atskirų jos  regionų švietimo  būklę, švietimo  įstaigų  teikiamo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 kokybę   Kultūros  ir   švietimo  ministerijos  nustatyta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Stebėti pedagogo </w:t>
      </w:r>
      <w:r>
        <w:rPr>
          <w:rFonts w:ascii="Courier New" w:hAnsi="Courier New"/>
          <w:sz w:val="16"/>
          <w:lang w:val="lt-LT"/>
        </w:rPr>
        <w:t>darbą turi teisę tik atestacinės komisijos,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 mokyklų inspekcijos bei švietimo įstaigos nuostatuose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numatyti asmenys.  Kiti asmenys  gali stebėti  pedagogo darbą tik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jo sutikimą.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</w:t>
      </w:r>
      <w:r>
        <w:rPr>
          <w:rFonts w:ascii="Courier New" w:hAnsi="Courier New"/>
          <w:sz w:val="16"/>
          <w:lang w:val="lt-LT"/>
        </w:rPr>
        <w:t>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31 straipsnis. Kultūros ir švietimo ministerijos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kompetencija švietimo srityje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kultūros ir švietimo ministerija: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steigia,  reorganizuoja  ar  likviduoja  jai  pavaldžias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švietimo įstaigas, </w:t>
      </w:r>
      <w:r>
        <w:rPr>
          <w:rFonts w:ascii="Courier New" w:hAnsi="Courier New"/>
          <w:sz w:val="16"/>
          <w:lang w:val="lt-LT"/>
        </w:rPr>
        <w:t>skiria ir atleidžia jų vadovus;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aprobuoja   nepavaldžių  valstybinių   ir  nevalstybinių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steigimą ir reorganizavimą;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gali  sustabdyti nevalstybinių  švietimo įstaigų  veiklą,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jeigu ji prieštarauja įstatymams;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tvirt</w:t>
      </w:r>
      <w:r>
        <w:rPr>
          <w:rFonts w:ascii="Courier New" w:hAnsi="Courier New"/>
          <w:sz w:val="16"/>
          <w:lang w:val="lt-LT"/>
        </w:rPr>
        <w:t>ina  jos reguliavimo  sferai  priskirtų  valstybinių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arba jai pavaldžių švietimo įstaigų bendrosius veiklos nuostatus;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teikia  išvadas  Teisingumo  ministerijai  dėl  vaikų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organizacijų nuostatų registravimo;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tvirtina   bendrąj</w:t>
      </w:r>
      <w:r>
        <w:rPr>
          <w:rFonts w:ascii="Courier New" w:hAnsi="Courier New"/>
          <w:sz w:val="16"/>
          <w:lang w:val="lt-LT"/>
        </w:rPr>
        <w:t>į  mokymo   turinį  (mokymo   planus,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bendrąsias   programas,    vadovėlius)   valstybinėms  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įstaigoms;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 organizuoja  mokymo  planų, programų, vadovėlių, įvairių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priemonių ir literatūros rengimą, gamybą bei leidybą;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kartu </w:t>
      </w:r>
      <w:r>
        <w:rPr>
          <w:rFonts w:ascii="Courier New" w:hAnsi="Courier New"/>
          <w:sz w:val="16"/>
          <w:lang w:val="lt-LT"/>
        </w:rPr>
        <w:t>su darbdavių ir dirbančiųjų atstovais nustato visų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lygių   (išskyrus    aukštąjį   išsilavinimą   ir   doktorantūrą)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valstybinius standartus;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 raštu   aprobuoja  savivaldybių  kultūros  ir  švietimo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padalinių steigimą,  reorganizavimą </w:t>
      </w:r>
      <w:r>
        <w:rPr>
          <w:rFonts w:ascii="Courier New" w:hAnsi="Courier New"/>
          <w:sz w:val="16"/>
          <w:lang w:val="lt-LT"/>
        </w:rPr>
        <w:t>ir  likvidavimą, tų padalinių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vadovų, kuriuos  siūlo savivaldybė,  bei savivaldybėms  pavaldžių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 švietimo įstaigų  vadovų kandidatūras.  Šie  vadovai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būti  atleisti ministerijos  arba  savivaldybės  iniciatyva,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</w:t>
      </w:r>
      <w:r>
        <w:rPr>
          <w:rFonts w:ascii="Courier New" w:hAnsi="Courier New"/>
          <w:sz w:val="16"/>
          <w:lang w:val="lt-LT"/>
        </w:rPr>
        <w:t>rijai sutikus;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rūpinasi švietimo darbuotojų rengimu, jų kvalifikacijos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tobulinimu bei perkvalifikavimu, organizuoja sistemingą pedagogų,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vadovų  bei  Valstybinės  mokyklų  inspekcijos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inspektorių atestaciją;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aprobuoja </w:t>
      </w:r>
      <w:r>
        <w:rPr>
          <w:rFonts w:ascii="Courier New" w:hAnsi="Courier New"/>
          <w:sz w:val="16"/>
          <w:lang w:val="lt-LT"/>
        </w:rPr>
        <w:t xml:space="preserve">  pedagoginio  funkcionalumo   požiūriu  savo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užsakytų   numatomų    statyti   valstybinių   švietimo   įstaigų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architektūrinius projektus;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nostrifikuoja  užsienyje įgytus  vidurinį ir aukštesnįjį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 patvirtinančius dokumentus (atestatus</w:t>
      </w:r>
      <w:r>
        <w:rPr>
          <w:rFonts w:ascii="Courier New" w:hAnsi="Courier New"/>
          <w:sz w:val="16"/>
          <w:lang w:val="lt-LT"/>
        </w:rPr>
        <w:t>, diplomus).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13)  nustato   bendruosius  švietimo   įstaigų  finansavimo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principus;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14) finansuoja valstybines švietimo programas;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15) nustato pedagogų išsilavinimo standartą;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16)  nustato  ir  teikia  Lietuvos  Respublikos  Vyriausybei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pasiūlymus, kiek  ir kokių  specialybių  pedagogų  turėtų  rengti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aukštosios mokyklos;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17) derina  ir kartu  su aukštosiomis mokyklomis tvirtina 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pedagogikos bakalauro ir pedagogikos magistro studijų planus;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18) organizuoja  bendrojo vidurinio</w:t>
      </w:r>
      <w:r>
        <w:rPr>
          <w:rFonts w:ascii="Courier New" w:hAnsi="Courier New"/>
          <w:sz w:val="16"/>
          <w:lang w:val="lt-LT"/>
        </w:rPr>
        <w:t xml:space="preserve"> išsilavinimo pagrindinių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dalykų  baigiamuosius egzaminus, sudaro komisijas egzaminų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užduotims parengti, egzaminams prižiūrėti ir darbams vertinti;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19)  organizuoja   švietimo  įstaigų   ir  aukštesniojo 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profesinio mokymo  specialybių regi</w:t>
      </w:r>
      <w:r>
        <w:rPr>
          <w:rFonts w:ascii="Courier New" w:hAnsi="Courier New"/>
          <w:sz w:val="16"/>
          <w:lang w:val="lt-LT"/>
        </w:rPr>
        <w:t>stravimą  Lietuvos Respublikos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32 straipsnis. Kitų ministerijų, departamentų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</w:t>
      </w:r>
      <w:r>
        <w:rPr>
          <w:rFonts w:ascii="Courier New" w:hAnsi="Courier New"/>
          <w:sz w:val="16"/>
          <w:lang w:val="lt-LT"/>
        </w:rPr>
        <w:t>mpetencija švietimo srityje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Kitos Lietuvos Respublikos ministerijos, departamentai: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suderinę  su Kultūros  ir švietimo ministerija,  steigia,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pavaldžias švietimo įstaigas, skiria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atleidžia jų vadovus;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</w:t>
      </w:r>
      <w:r>
        <w:rPr>
          <w:rFonts w:ascii="Courier New" w:hAnsi="Courier New"/>
          <w:sz w:val="16"/>
          <w:lang w:val="lt-LT"/>
        </w:rPr>
        <w:t>uderinę su Kultūros ir švietimo ministerija, tvirtina 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reguliavimo  sferai   priskirtų  ar  pavaldžių  švietimo  įstaigų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bendruosius veiklos nuostatus;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tvirtina   pavaldžių  švietimo  įstaigų  mokymo  planus,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vadovėlius, organizuoja j</w:t>
      </w:r>
      <w:r>
        <w:rPr>
          <w:rFonts w:ascii="Courier New" w:hAnsi="Courier New"/>
          <w:sz w:val="16"/>
          <w:lang w:val="lt-LT"/>
        </w:rPr>
        <w:t>ų rengimą ir leidybą;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derina  su Kultūros  ir  švietimo  ministerija  pavaldžių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bendrojo  lavinimo  dalykų  mokymo  planus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dalyvauja    nustatant   pavaldžių    profesinių  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aukštesniųjų mokyklų  teik</w:t>
      </w:r>
      <w:r>
        <w:rPr>
          <w:rFonts w:ascii="Courier New" w:hAnsi="Courier New"/>
          <w:sz w:val="16"/>
          <w:lang w:val="lt-LT"/>
        </w:rPr>
        <w:t>iamo išsilavinimo standartus;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rūpinasi   specialiųjų  dalykų   pedagogų  rengimu,   jų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kvalifikacijos tobulinimu, organizuoja sistemingą jų atestaciją.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 straipsni</w:t>
      </w:r>
      <w:r>
        <w:rPr>
          <w:rFonts w:ascii="Courier New" w:hAnsi="Courier New"/>
          <w:sz w:val="16"/>
          <w:lang w:val="lt-LT"/>
        </w:rPr>
        <w:t>s. Savivaldybių kompetencija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švietimo srityje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Savivaldybės: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Kultūros  ir  švietimo  ministerijai  sutikus,  steigia,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reorganizuoja, likviduoja  kultūros ir  švietimo  padalinius 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pavaldžias švietimo įstaigas;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Kultūros  i</w:t>
      </w:r>
      <w:r>
        <w:rPr>
          <w:rFonts w:ascii="Courier New" w:hAnsi="Courier New"/>
          <w:sz w:val="16"/>
          <w:lang w:val="lt-LT"/>
        </w:rPr>
        <w:t>r švietimo  ministerijai sutikus,  registruoja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nevalstybines švietimo įstaigas bei jų veiklos nuostatus.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Suderinusios su  ministerija, gali  sustabdyti  šių  įstaigų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jeigu ji prieštarauja įstatymams;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 užtikrina    pavaldžių   švietimo</w:t>
      </w:r>
      <w:r>
        <w:rPr>
          <w:rFonts w:ascii="Courier New" w:hAnsi="Courier New"/>
          <w:sz w:val="16"/>
          <w:lang w:val="lt-LT"/>
        </w:rPr>
        <w:t xml:space="preserve">    įstaigų    veiklos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materialines- technines sąlygas;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Kultūros  ir švietimo  ministerijai aprobavus,  skiria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 savivaldybės   kultūros  ir   švietimo  padalinių  bei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pavaldžių švietimo įstaigu vadovus;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organizuoja   kaimo   </w:t>
      </w:r>
      <w:r>
        <w:rPr>
          <w:rFonts w:ascii="Courier New" w:hAnsi="Courier New"/>
          <w:sz w:val="16"/>
          <w:lang w:val="lt-LT"/>
        </w:rPr>
        <w:t>bendrojo   lavinimo   moksleivių,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gyvenančių toliau  nuo mokyklos, nemokamą pavėžėjimą į mokyklą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atgal;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 kontroliuoja,   ar   visi   savivaldybės   teritorijoje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 mokosi  bendrojo lavinimo ar kito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tipo mokykloje.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34 straipsnis. Lietuvos švietimo taryba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taryba  yra   institucija,   atliekanti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mokslinio   eksperto   bei   konsultanto   vaidmenį   sprendžiant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</w:t>
      </w:r>
      <w:r>
        <w:rPr>
          <w:rFonts w:ascii="Courier New" w:hAnsi="Courier New"/>
          <w:sz w:val="16"/>
          <w:lang w:val="lt-LT"/>
        </w:rPr>
        <w:t>trateginius Respublikos švietimo plėtotės klausimus.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Taryba sudaroma  ir veikia pagal nuostatus, kuriuos tvirtina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35 straipsnis. Valstybinių švietimo įstaigų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savivalda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Kiekvienoje valstybinėje  šv</w:t>
      </w:r>
      <w:r>
        <w:rPr>
          <w:rFonts w:ascii="Courier New" w:hAnsi="Courier New"/>
          <w:sz w:val="16"/>
          <w:lang w:val="lt-LT"/>
        </w:rPr>
        <w:t>ietimo  įstaigoje  turi  veikti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institucijos  - švietimo  įstaigos taryba  ir pedagogų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taryba, gali veikti ir kitos savivaldos institucijos.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institucijos: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aprobuoja švietimo įstaigos nuostatus;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nustato  pagrindine</w:t>
      </w:r>
      <w:r>
        <w:rPr>
          <w:rFonts w:ascii="Courier New" w:hAnsi="Courier New"/>
          <w:sz w:val="16"/>
          <w:lang w:val="lt-LT"/>
        </w:rPr>
        <w:t>s švietimo  įstaigos finansinės-ūkinės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perspektyvas;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kontroliuoja   švietimo  įstaigos  finansinę-materialinę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organai  pagal savo kompetenciją turi teisę gauti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 administracijos informaciją apie švietimo įstaigos v</w:t>
      </w:r>
      <w:r>
        <w:rPr>
          <w:rFonts w:ascii="Courier New" w:hAnsi="Courier New"/>
          <w:sz w:val="16"/>
          <w:lang w:val="lt-LT"/>
        </w:rPr>
        <w:t>eiklą.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savivaldos organų kompetencija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apibrėžiama   atitinkamo    tipo   (pakopos)   švietimo   įstaigų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bendruosiuose veiklos nuostatuose.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36 straipsnis. Švietimo įstaigų finansavimas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 valstybinių   švietimo   įstaigų   finansavimo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šaltiniai yra   savivaldybių  ir Lietuvos  Respublikos  valstybės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biudžetai.   Valstybinis  finansavimas  užtikrina  normalias  šių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 ve</w:t>
      </w:r>
      <w:r>
        <w:rPr>
          <w:rFonts w:ascii="Courier New" w:hAnsi="Courier New"/>
          <w:sz w:val="16"/>
          <w:lang w:val="lt-LT"/>
        </w:rPr>
        <w:t xml:space="preserve">iklos  sąlygas.  Kiti  jų  finansavimo  šaltiniai  yra 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 švietimo fondas,  miestų ir  rajonų švietimo  fondai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nebiudžetinės lėšos.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Steigiant  bendras   su  užsieniu   švietimo  institucijas,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užsienio kapitalo dydis neriboj</w:t>
      </w:r>
      <w:r>
        <w:rPr>
          <w:rFonts w:ascii="Courier New" w:hAnsi="Courier New"/>
          <w:sz w:val="16"/>
          <w:lang w:val="lt-LT"/>
        </w:rPr>
        <w:t>amas.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  švietimo    įstaigas   išlaiko   steigėjai.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Nevalstybinėms   švietimo    įstaigoms   valstybinio    standarto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  suteikiančioms   programoms   finansuoti   Lietuvos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 Vyriausybės   nustatyta  tvarka  skiriam</w:t>
      </w:r>
      <w:r>
        <w:rPr>
          <w:rFonts w:ascii="Courier New" w:hAnsi="Courier New"/>
          <w:sz w:val="16"/>
          <w:lang w:val="lt-LT"/>
        </w:rPr>
        <w:t>os  biudžeto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lėšos, kaip  atitinkamo profilio valstybinėms švietimo įstaigoms.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Lėšų dydis  nustatomas atsižvelgiant į išlaidas, numatytas vienam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vaikui,  moksleiviui   atitinkamo  profilio  valstybinėse  ugdymo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Nevalstybinėms  įstaigoms,   </w:t>
      </w:r>
      <w:r>
        <w:rPr>
          <w:rFonts w:ascii="Courier New" w:hAnsi="Courier New"/>
          <w:sz w:val="16"/>
          <w:lang w:val="lt-LT"/>
        </w:rPr>
        <w:t>kurios   užtikrina   valstybinį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standartą   atitinkantį    išsilavinimą,   gali   būti   skiriami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biudžetiniai asignavimai Vyriausybės numatyta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37 straipsnis. Švieti</w:t>
      </w:r>
      <w:r>
        <w:rPr>
          <w:rFonts w:ascii="Courier New" w:hAnsi="Courier New"/>
          <w:sz w:val="16"/>
          <w:lang w:val="lt-LT"/>
        </w:rPr>
        <w:t>mo fondai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fondo bei  miestų (rajonų) švietimo fondų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sudarymo šaltiniai yra: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savanoriški asmenų, organizacijų ir įmonių įnašai;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pajamos iš paties fondo veiklos;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3) užsienio valstybių organizacijų bei piliečių, taip p</w:t>
      </w:r>
      <w:r>
        <w:rPr>
          <w:rFonts w:ascii="Courier New" w:hAnsi="Courier New"/>
          <w:sz w:val="16"/>
          <w:lang w:val="lt-LT"/>
        </w:rPr>
        <w:t>at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tarptautinių  organizacijų   aukojamos  lėšos   ir   materialinės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vertybės.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fondo  nuostatus  bei  miestų  (rajonų)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 fondų    bendruosius   nuostatus   tvirtina   Lietuvos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</w:t>
      </w:r>
      <w:r>
        <w:rPr>
          <w:rFonts w:ascii="Courier New" w:hAnsi="Courier New"/>
          <w:sz w:val="16"/>
          <w:lang w:val="lt-LT"/>
        </w:rPr>
        <w:t>IV. Tarptautiniai ryšiai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38 straipsnis.  Lietuvos  gyventojų  teisė  mokytis 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lietuvių   švietimo   įstaigos   užsienio   valstybėse.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gyventojai turi teisę mokytis užsienio valstybėse.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   teisė   įgyvendinama   asmens</w:t>
      </w:r>
      <w:r>
        <w:rPr>
          <w:rFonts w:ascii="Courier New" w:hAnsi="Courier New"/>
          <w:sz w:val="16"/>
          <w:lang w:val="lt-LT"/>
        </w:rPr>
        <w:t xml:space="preserve">   iniciatyva   arba   per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tarpvalstybinius susitarimus.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Lietuvių    švietimo     įstaigos    užsienio     valstybėse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organizuojamos bei  finansinė-materialinė  parama  joms  teikiama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tarpvalstybiniais susitarimais nustatyta tvarka.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39  straipsn</w:t>
      </w:r>
      <w:r>
        <w:rPr>
          <w:rFonts w:ascii="Courier New" w:hAnsi="Courier New"/>
          <w:sz w:val="16"/>
          <w:lang w:val="lt-LT"/>
        </w:rPr>
        <w:t>is.   Užsienio piliečių ir asmenų be pilietybės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pedagoginė  veikla ir  mokymasis Lietuvos Respublikoje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Užsienio piliečiai ar asmenys be pilietybės turi teisę dirbti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pedagoginį darbą ir mokytis Lietuvos Respublikoje. Jų mokymosi ir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sąl</w:t>
      </w:r>
      <w:r>
        <w:rPr>
          <w:rFonts w:ascii="Courier New" w:hAnsi="Courier New"/>
          <w:sz w:val="16"/>
          <w:lang w:val="lt-LT"/>
        </w:rPr>
        <w:t>ygas  Lietuvos  švietimo  įstaigose  nustato  atitinkami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norminiai aktai bei tarptautinės sutartys.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40 straipsnis. Tarptautinės sutartys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tarptautine sutartimi, kurioje dalyvauja Lietuvos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Respublika,  nustatytos  </w:t>
      </w:r>
      <w:r>
        <w:rPr>
          <w:rFonts w:ascii="Courier New" w:hAnsi="Courier New"/>
          <w:sz w:val="16"/>
          <w:lang w:val="lt-LT"/>
        </w:rPr>
        <w:t>kitokios  taisyklės,  negu  tos,  kurias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numato šis  įstatymas, taikomos tarptautinėje sutartyje nurodytos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taisyklės.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AUKŠČIAUSIOSIOS TARYBOS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PIRMININKO PAVADUOTOJAS                      BRONISLOVAS KUZMICKAS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Vilnius, 1991 m. birže</w:t>
      </w:r>
      <w:r>
        <w:rPr>
          <w:rFonts w:ascii="Courier New" w:hAnsi="Courier New"/>
          <w:sz w:val="16"/>
          <w:lang w:val="lt-LT"/>
        </w:rPr>
        <w:t>lio 25 d.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Nr. I-1489</w:t>
      </w: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</w:p>
    <w:p w:rsidR="00000000" w:rsidRDefault="0087416C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cr/>
      </w: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87416C">
      <w:r>
        <w:separator/>
      </w:r>
    </w:p>
  </w:endnote>
  <w:endnote w:type="continuationSeparator" w:id="0">
    <w:p w:rsidR="00000000" w:rsidRDefault="00874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87416C">
      <w:r>
        <w:separator/>
      </w:r>
    </w:p>
  </w:footnote>
  <w:footnote w:type="continuationSeparator" w:id="0">
    <w:p w:rsidR="00000000" w:rsidRDefault="008741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7416C"/>
    <w:rsid w:val="00874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E1335581-B483-48FA-A5FF-4E1C113DC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3974</Words>
  <Characters>29096</Characters>
  <Application>Microsoft Office Word</Application>
  <DocSecurity>4</DocSecurity>
  <Lines>529</Lines>
  <Paragraphs>297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32773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Seimas</dc:creator>
  <cp:keywords/>
  <cp:lastModifiedBy>adlibuser</cp:lastModifiedBy>
  <cp:revision>2</cp:revision>
  <dcterms:created xsi:type="dcterms:W3CDTF">2026-07-13T08:35:00Z</dcterms:created>
  <dcterms:modified xsi:type="dcterms:W3CDTF">2026-07-13T08:35:00Z</dcterms:modified>
</cp:coreProperties>
</file>