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37A3" w:rsidRDefault="004537A3">
      <w:pPr>
        <w:spacing w:line="240" w:lineRule="atLeast"/>
        <w:rPr>
          <w:rFonts w:ascii="Times New Roman" w:hAnsi="Times New Roman"/>
          <w:sz w:val="20"/>
        </w:rPr>
      </w:pPr>
      <w:bookmarkStart w:id="0" w:name="_GoBack"/>
      <w:bookmarkEnd w:id="0"/>
      <w:r>
        <w:rPr>
          <w:rFonts w:ascii="Times New Roman" w:hAnsi="Times New Roman"/>
          <w:sz w:val="20"/>
        </w:rPr>
        <w:t>Nutarimas paskelbtas: Žin., 2001, Nr. 7-194</w:t>
      </w:r>
    </w:p>
    <w:p w:rsidR="004537A3" w:rsidRDefault="004537A3">
      <w:pPr>
        <w:spacing w:line="240" w:lineRule="atLeas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Neoficialus nutarimo tekstas</w:t>
      </w:r>
    </w:p>
    <w:p w:rsidR="004537A3" w:rsidRDefault="004537A3">
      <w:pPr>
        <w:spacing w:line="240" w:lineRule="atLeast"/>
        <w:rPr>
          <w:rFonts w:ascii="Times New Roman" w:hAnsi="Times New Roman"/>
          <w:sz w:val="20"/>
        </w:rPr>
      </w:pPr>
    </w:p>
    <w:p w:rsidR="004537A3" w:rsidRDefault="004537A3">
      <w:pPr>
        <w:spacing w:line="240" w:lineRule="atLeast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LIETUVOS RESPUBLIKOS VYRIAUSYBĖ</w:t>
      </w:r>
    </w:p>
    <w:p w:rsidR="004537A3" w:rsidRDefault="004537A3">
      <w:pPr>
        <w:spacing w:line="240" w:lineRule="atLeast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N U T A R I M A S</w:t>
      </w:r>
    </w:p>
    <w:p w:rsidR="004537A3" w:rsidRDefault="004537A3">
      <w:pPr>
        <w:pStyle w:val="Header"/>
        <w:tabs>
          <w:tab w:val="clear" w:pos="4153"/>
          <w:tab w:val="clear" w:pos="8306"/>
        </w:tabs>
        <w:rPr>
          <w:rFonts w:ascii="Times New Roman" w:hAnsi="Times New Roman"/>
        </w:rPr>
      </w:pPr>
    </w:p>
    <w:p w:rsidR="004537A3" w:rsidRDefault="004537A3">
      <w:pPr>
        <w:jc w:val="center"/>
        <w:rPr>
          <w:rFonts w:ascii="Times New Roman" w:hAnsi="Times New Roman"/>
          <w:sz w:val="22"/>
        </w:rPr>
      </w:pPr>
      <w:smartTag w:uri="urn:schemas-microsoft-com:office:smarttags" w:element="metricconverter">
        <w:smartTagPr>
          <w:attr w:name="ProductID" w:val="2001 m"/>
        </w:smartTagPr>
        <w:r>
          <w:rPr>
            <w:rFonts w:ascii="Times New Roman" w:hAnsi="Times New Roman"/>
            <w:sz w:val="22"/>
          </w:rPr>
          <w:t>2001 m</w:t>
        </w:r>
      </w:smartTag>
      <w:r>
        <w:rPr>
          <w:rFonts w:ascii="Times New Roman" w:hAnsi="Times New Roman"/>
          <w:sz w:val="22"/>
        </w:rPr>
        <w:t>. sausio 17 d. Nr. 44</w:t>
      </w:r>
    </w:p>
    <w:p w:rsidR="004537A3" w:rsidRDefault="004537A3">
      <w:pPr>
        <w:jc w:val="center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Vilnius</w:t>
      </w:r>
    </w:p>
    <w:p w:rsidR="004537A3" w:rsidRDefault="004537A3">
      <w:pPr>
        <w:jc w:val="center"/>
        <w:rPr>
          <w:rFonts w:ascii="Times New Roman" w:hAnsi="Times New Roman"/>
          <w:sz w:val="22"/>
        </w:rPr>
      </w:pPr>
    </w:p>
    <w:p w:rsidR="004537A3" w:rsidRDefault="004537A3">
      <w:pPr>
        <w:jc w:val="center"/>
        <w:rPr>
          <w:rFonts w:ascii="Times New Roman" w:hAnsi="Times New Roman"/>
          <w:sz w:val="22"/>
        </w:rPr>
      </w:pPr>
    </w:p>
    <w:p w:rsidR="004537A3" w:rsidRDefault="004537A3">
      <w:pPr>
        <w:pStyle w:val="Heading2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DĖL TRANSPORTO PRIEMONIŲ IR SUDĖTINIŲ TRANSPORTO PRIEMONIŲ DALIŲ ATITIKTIES ĮVERTINIMO</w:t>
      </w:r>
    </w:p>
    <w:p w:rsidR="004537A3" w:rsidRDefault="004537A3">
      <w:pPr>
        <w:jc w:val="center"/>
        <w:rPr>
          <w:rFonts w:ascii="Times New Roman" w:hAnsi="Times New Roman"/>
          <w:caps/>
          <w:sz w:val="22"/>
        </w:rPr>
      </w:pPr>
    </w:p>
    <w:p w:rsidR="004537A3" w:rsidRDefault="004537A3">
      <w:pPr>
        <w:jc w:val="center"/>
        <w:rPr>
          <w:rFonts w:ascii="Times New Roman" w:hAnsi="Times New Roman"/>
          <w:caps/>
          <w:sz w:val="22"/>
        </w:rPr>
      </w:pPr>
    </w:p>
    <w:p w:rsidR="004537A3" w:rsidRDefault="004537A3">
      <w:pPr>
        <w:ind w:firstLine="709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 xml:space="preserve">Vadovaudamasi Lietuvos Respublikos saugaus eismo automobilių keliais įstatymo (Žin., 2000, Nr. </w:t>
      </w:r>
      <w:hyperlink r:id="rId7" w:history="1">
        <w:r w:rsidRPr="004537A3">
          <w:rPr>
            <w:rStyle w:val="Hyperlink"/>
            <w:rFonts w:ascii="Times New Roman" w:hAnsi="Times New Roman"/>
            <w:sz w:val="22"/>
          </w:rPr>
          <w:t>92-2883</w:t>
        </w:r>
      </w:hyperlink>
      <w:r>
        <w:rPr>
          <w:rFonts w:ascii="Times New Roman" w:hAnsi="Times New Roman"/>
          <w:sz w:val="22"/>
        </w:rPr>
        <w:t>) 20 straipsniu, Lietuvos Respublikos Vyriausybė</w:t>
      </w:r>
      <w:r>
        <w:rPr>
          <w:rFonts w:ascii="Times New Roman" w:hAnsi="Times New Roman"/>
          <w:spacing w:val="80"/>
          <w:sz w:val="22"/>
        </w:rPr>
        <w:t xml:space="preserve"> nutaria</w:t>
      </w:r>
      <w:r>
        <w:rPr>
          <w:rFonts w:ascii="Times New Roman" w:hAnsi="Times New Roman"/>
          <w:sz w:val="22"/>
        </w:rPr>
        <w:t>:</w:t>
      </w:r>
    </w:p>
    <w:p w:rsidR="004537A3" w:rsidRDefault="004537A3">
      <w:pPr>
        <w:ind w:firstLine="709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 xml:space="preserve">1. Įpareigoti Susisiekimo ministeriją iki </w:t>
      </w:r>
      <w:smartTag w:uri="urn:schemas-microsoft-com:office:smarttags" w:element="metricconverter">
        <w:smartTagPr>
          <w:attr w:name="ProductID" w:val="2001 m"/>
        </w:smartTagPr>
        <w:r>
          <w:rPr>
            <w:rFonts w:ascii="Times New Roman" w:hAnsi="Times New Roman"/>
            <w:sz w:val="22"/>
          </w:rPr>
          <w:t>2001 m</w:t>
        </w:r>
      </w:smartTag>
      <w:r>
        <w:rPr>
          <w:rFonts w:ascii="Times New Roman" w:hAnsi="Times New Roman"/>
          <w:sz w:val="22"/>
        </w:rPr>
        <w:t>. gegužės 1 d. patvirtinti ir paskelbti ”Valstybės žiniose” Transporto priemonių ir sudėtinių transporto priemonių dalių atitikties įvertinimo tvarką.</w:t>
      </w:r>
    </w:p>
    <w:p w:rsidR="004537A3" w:rsidRDefault="004537A3">
      <w:pPr>
        <w:ind w:firstLine="709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2. Nustatyti, kad transporto priemonių ir sudėtinių transporto priemonių dalių atitiktis vertinti pradedama:</w:t>
      </w:r>
    </w:p>
    <w:p w:rsidR="004537A3" w:rsidRDefault="004537A3">
      <w:pPr>
        <w:ind w:firstLine="709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 xml:space="preserve">2.1. naujų (pirmą kartą registruojamų) transporto priemonių, išskyrus dvirates ir trirates transporto priemones, – nuo </w:t>
      </w:r>
      <w:smartTag w:uri="urn:schemas-microsoft-com:office:smarttags" w:element="metricconverter">
        <w:smartTagPr>
          <w:attr w:name="ProductID" w:val="2002 m"/>
        </w:smartTagPr>
        <w:r>
          <w:rPr>
            <w:rFonts w:ascii="Times New Roman" w:hAnsi="Times New Roman"/>
            <w:sz w:val="22"/>
          </w:rPr>
          <w:t>2002 m</w:t>
        </w:r>
      </w:smartTag>
      <w:r>
        <w:rPr>
          <w:rFonts w:ascii="Times New Roman" w:hAnsi="Times New Roman"/>
          <w:sz w:val="22"/>
        </w:rPr>
        <w:t>. sausio 1 dienos;</w:t>
      </w:r>
    </w:p>
    <w:p w:rsidR="004537A3" w:rsidRDefault="004537A3">
      <w:pPr>
        <w:ind w:firstLine="709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 xml:space="preserve">2.2. naujų (pirmą kartą registruojamų) dviračių ir triračių transporto priemonių – nuo </w:t>
      </w:r>
      <w:smartTag w:uri="urn:schemas-microsoft-com:office:smarttags" w:element="metricconverter">
        <w:smartTagPr>
          <w:attr w:name="ProductID" w:val="2003 m"/>
        </w:smartTagPr>
        <w:r>
          <w:rPr>
            <w:rFonts w:ascii="Times New Roman" w:hAnsi="Times New Roman"/>
            <w:sz w:val="22"/>
          </w:rPr>
          <w:t>2003 m</w:t>
        </w:r>
      </w:smartTag>
      <w:r>
        <w:rPr>
          <w:rFonts w:ascii="Times New Roman" w:hAnsi="Times New Roman"/>
          <w:sz w:val="22"/>
        </w:rPr>
        <w:t>. sausio 1 dienos;</w:t>
      </w:r>
    </w:p>
    <w:p w:rsidR="004537A3" w:rsidRDefault="004537A3">
      <w:pPr>
        <w:ind w:firstLine="709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 xml:space="preserve">2.3. pirmą kartą Lietuvoje registruojamų naudotų transporto priemonių – nuo </w:t>
      </w:r>
      <w:smartTag w:uri="urn:schemas-microsoft-com:office:smarttags" w:element="metricconverter">
        <w:smartTagPr>
          <w:attr w:name="ProductID" w:val="2004 m"/>
        </w:smartTagPr>
        <w:r>
          <w:rPr>
            <w:rFonts w:ascii="Times New Roman" w:hAnsi="Times New Roman"/>
            <w:sz w:val="22"/>
          </w:rPr>
          <w:t>2004 m</w:t>
        </w:r>
      </w:smartTag>
      <w:r>
        <w:rPr>
          <w:rFonts w:ascii="Times New Roman" w:hAnsi="Times New Roman"/>
          <w:sz w:val="22"/>
        </w:rPr>
        <w:t>. sausio 1 dienos.</w:t>
      </w:r>
    </w:p>
    <w:p w:rsidR="004537A3" w:rsidRDefault="004537A3">
      <w:pPr>
        <w:ind w:firstLine="709"/>
        <w:jc w:val="both"/>
        <w:rPr>
          <w:rFonts w:ascii="Times New Roman" w:hAnsi="Times New Roman"/>
          <w:sz w:val="22"/>
        </w:rPr>
      </w:pPr>
    </w:p>
    <w:p w:rsidR="004537A3" w:rsidRDefault="004537A3">
      <w:pPr>
        <w:ind w:firstLine="709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3. Įgalioti Valstybinę kelių transporto inspekciją prie Susisiekimo ministerijos:</w:t>
      </w:r>
    </w:p>
    <w:p w:rsidR="004537A3" w:rsidRDefault="004537A3">
      <w:pPr>
        <w:ind w:firstLine="709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3.1. atlikti transporto priemonių ir sudėtinių transporto priemonių dalių (tarp jų ne keliais judančių mechanizmų vidaus degimo variklių) atitikties įvertinimą;</w:t>
      </w:r>
    </w:p>
    <w:p w:rsidR="004537A3" w:rsidRDefault="004537A3">
      <w:pPr>
        <w:ind w:firstLine="709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 xml:space="preserve">3.2. iki </w:t>
      </w:r>
      <w:smartTag w:uri="urn:schemas-microsoft-com:office:smarttags" w:element="metricconverter">
        <w:smartTagPr>
          <w:attr w:name="ProductID" w:val="2003 m"/>
        </w:smartTagPr>
        <w:r>
          <w:rPr>
            <w:rFonts w:ascii="Times New Roman" w:hAnsi="Times New Roman"/>
            <w:sz w:val="22"/>
          </w:rPr>
          <w:t>2003 m</w:t>
        </w:r>
      </w:smartTag>
      <w:r>
        <w:rPr>
          <w:rFonts w:ascii="Times New Roman" w:hAnsi="Times New Roman"/>
          <w:sz w:val="22"/>
        </w:rPr>
        <w:t>. sausio 1 d. patvirtinti sudėtinių transporto priemonių dalių, kurioms taikomas atitikties įvertinimas, sąrašą.</w:t>
      </w:r>
    </w:p>
    <w:p w:rsidR="004537A3" w:rsidRDefault="004537A3">
      <w:pPr>
        <w:jc w:val="both"/>
        <w:rPr>
          <w:rFonts w:ascii="Times New Roman" w:hAnsi="Times New Roman"/>
          <w:i/>
          <w:iCs/>
          <w:sz w:val="20"/>
        </w:rPr>
      </w:pPr>
      <w:r>
        <w:rPr>
          <w:rFonts w:ascii="Times New Roman" w:hAnsi="Times New Roman"/>
          <w:i/>
          <w:iCs/>
          <w:sz w:val="20"/>
        </w:rPr>
        <w:t>Punkto pakeitimai</w:t>
      </w:r>
    </w:p>
    <w:p w:rsidR="004537A3" w:rsidRDefault="004537A3">
      <w:pPr>
        <w:jc w:val="both"/>
        <w:rPr>
          <w:rFonts w:ascii="Times New Roman" w:eastAsia="MS Mincho" w:hAnsi="Times New Roman"/>
          <w:i/>
          <w:iCs/>
          <w:sz w:val="20"/>
        </w:rPr>
      </w:pPr>
      <w:r>
        <w:rPr>
          <w:rFonts w:ascii="Times New Roman" w:eastAsia="MS Mincho" w:hAnsi="Times New Roman"/>
          <w:i/>
          <w:iCs/>
          <w:sz w:val="20"/>
        </w:rPr>
        <w:t xml:space="preserve">Nr. </w:t>
      </w:r>
      <w:hyperlink r:id="rId8" w:history="1">
        <w:hyperlink r:id="rId9" w:history="1">
          <w:r>
            <w:rPr>
              <w:rStyle w:val="Hyperlink"/>
              <w:rFonts w:ascii="Times New Roman" w:eastAsia="MS Mincho" w:hAnsi="Times New Roman"/>
              <w:i/>
              <w:iCs/>
              <w:sz w:val="20"/>
            </w:rPr>
            <w:t>1212</w:t>
          </w:r>
        </w:hyperlink>
      </w:hyperlink>
      <w:r>
        <w:rPr>
          <w:rFonts w:ascii="Times New Roman" w:eastAsia="MS Mincho" w:hAnsi="Times New Roman"/>
          <w:i/>
          <w:iCs/>
          <w:sz w:val="20"/>
        </w:rPr>
        <w:t>, 2004-09-23, Žin., 2004, Nr. 143-5231 (2004-09-25)</w:t>
      </w:r>
    </w:p>
    <w:p w:rsidR="004537A3" w:rsidRDefault="004537A3">
      <w:pPr>
        <w:ind w:firstLine="709"/>
        <w:jc w:val="both"/>
        <w:rPr>
          <w:rFonts w:ascii="Times New Roman" w:hAnsi="Times New Roman"/>
          <w:sz w:val="22"/>
        </w:rPr>
      </w:pPr>
    </w:p>
    <w:p w:rsidR="004537A3" w:rsidRDefault="004537A3">
      <w:pPr>
        <w:ind w:firstLine="709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4. Įpareigoti Vidaus reikalų ministeriją nuo Transporto priemonių ir sudėtinių transporto priemonių dalių atitikties įvertinimo tvarkos įsigaliojimo pirmą kartą Lietuvoje registruoti tik tas transporto priemones, kurių atitiktis įvertinta.</w:t>
      </w:r>
    </w:p>
    <w:p w:rsidR="004537A3" w:rsidRDefault="004537A3">
      <w:pPr>
        <w:ind w:firstLine="709"/>
        <w:jc w:val="both"/>
        <w:rPr>
          <w:rFonts w:ascii="Times New Roman" w:hAnsi="Times New Roman"/>
          <w:sz w:val="22"/>
        </w:rPr>
      </w:pPr>
    </w:p>
    <w:p w:rsidR="004537A3" w:rsidRDefault="004537A3">
      <w:pPr>
        <w:ind w:firstLine="709"/>
        <w:jc w:val="both"/>
        <w:rPr>
          <w:rFonts w:ascii="Times New Roman" w:hAnsi="Times New Roman"/>
          <w:sz w:val="22"/>
        </w:rPr>
      </w:pPr>
    </w:p>
    <w:p w:rsidR="004537A3" w:rsidRDefault="004537A3">
      <w:pPr>
        <w:ind w:firstLine="709"/>
        <w:jc w:val="both"/>
        <w:rPr>
          <w:rFonts w:ascii="Times New Roman" w:hAnsi="Times New Roman"/>
          <w:sz w:val="22"/>
        </w:rPr>
      </w:pPr>
    </w:p>
    <w:p w:rsidR="004537A3" w:rsidRDefault="004537A3">
      <w:pPr>
        <w:pStyle w:val="Header"/>
        <w:tabs>
          <w:tab w:val="clear" w:pos="4153"/>
          <w:tab w:val="clear" w:pos="8306"/>
          <w:tab w:val="left" w:pos="6804"/>
        </w:tabs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Ministras Pirmininkas</w:t>
      </w:r>
      <w:r>
        <w:rPr>
          <w:rFonts w:ascii="Times New Roman" w:hAnsi="Times New Roman"/>
          <w:sz w:val="22"/>
        </w:rPr>
        <w:tab/>
        <w:t>Rolandas Paksas</w:t>
      </w:r>
    </w:p>
    <w:p w:rsidR="004537A3" w:rsidRDefault="004537A3">
      <w:pPr>
        <w:tabs>
          <w:tab w:val="left" w:pos="6804"/>
        </w:tabs>
        <w:rPr>
          <w:rFonts w:ascii="Times New Roman" w:hAnsi="Times New Roman"/>
          <w:sz w:val="22"/>
        </w:rPr>
      </w:pPr>
    </w:p>
    <w:p w:rsidR="004537A3" w:rsidRDefault="004537A3">
      <w:pPr>
        <w:tabs>
          <w:tab w:val="left" w:pos="6804"/>
        </w:tabs>
        <w:rPr>
          <w:rFonts w:ascii="Times New Roman" w:hAnsi="Times New Roman"/>
          <w:sz w:val="22"/>
        </w:rPr>
      </w:pPr>
    </w:p>
    <w:p w:rsidR="004537A3" w:rsidRDefault="004537A3">
      <w:pPr>
        <w:tabs>
          <w:tab w:val="left" w:pos="6804"/>
        </w:tabs>
        <w:rPr>
          <w:rFonts w:ascii="Times New Roman" w:hAnsi="Times New Roman"/>
          <w:sz w:val="22"/>
        </w:rPr>
      </w:pPr>
    </w:p>
    <w:p w:rsidR="004537A3" w:rsidRDefault="004537A3">
      <w:pPr>
        <w:pStyle w:val="PlainText"/>
        <w:rPr>
          <w:rFonts w:ascii="Times New Roman" w:eastAsia="MS Mincho" w:hAnsi="Times New Roman"/>
          <w:sz w:val="22"/>
        </w:rPr>
      </w:pPr>
      <w:r>
        <w:rPr>
          <w:rFonts w:ascii="Times New Roman" w:hAnsi="Times New Roman"/>
          <w:sz w:val="22"/>
        </w:rPr>
        <w:t>Susisiekimo ministras</w:t>
      </w:r>
      <w:r>
        <w:rPr>
          <w:rFonts w:ascii="Times New Roman" w:hAnsi="Times New Roman"/>
          <w:sz w:val="22"/>
        </w:rPr>
        <w:tab/>
        <w:t>Gintaras Striaukas</w:t>
      </w:r>
    </w:p>
    <w:p w:rsidR="004537A3" w:rsidRDefault="004537A3">
      <w:pPr>
        <w:pStyle w:val="PlainText"/>
        <w:jc w:val="center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__________________</w:t>
      </w:r>
    </w:p>
    <w:p w:rsidR="004537A3" w:rsidRDefault="004537A3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Pakeitimai:</w:t>
      </w:r>
    </w:p>
    <w:p w:rsidR="004537A3" w:rsidRDefault="004537A3">
      <w:pPr>
        <w:pStyle w:val="PlainText"/>
        <w:jc w:val="both"/>
        <w:rPr>
          <w:rFonts w:ascii="Times New Roman" w:eastAsia="MS Mincho" w:hAnsi="Times New Roman"/>
        </w:rPr>
      </w:pPr>
    </w:p>
    <w:p w:rsidR="004537A3" w:rsidRDefault="004537A3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1.</w:t>
      </w:r>
    </w:p>
    <w:p w:rsidR="004537A3" w:rsidRDefault="004537A3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Lietuvos Respublikos Vyriausybė, Nutarimas</w:t>
      </w:r>
    </w:p>
    <w:p w:rsidR="004537A3" w:rsidRDefault="004537A3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 xml:space="preserve">Nr. </w:t>
      </w:r>
      <w:hyperlink r:id="rId10" w:history="1">
        <w:hyperlink r:id="rId11" w:history="1">
          <w:r>
            <w:rPr>
              <w:rStyle w:val="Hyperlink"/>
              <w:rFonts w:ascii="Times New Roman" w:eastAsia="MS Mincho" w:hAnsi="Times New Roman"/>
            </w:rPr>
            <w:t>1212</w:t>
          </w:r>
        </w:hyperlink>
      </w:hyperlink>
      <w:r>
        <w:rPr>
          <w:rFonts w:ascii="Times New Roman" w:eastAsia="MS Mincho" w:hAnsi="Times New Roman"/>
        </w:rPr>
        <w:t xml:space="preserve">, 2004-09-23, Žin., 2004, Nr. 143-5231 (2004-09-25) DĖL LIETUVOS RESPUBLIKOS VYRIAUSYBĖS </w:t>
      </w:r>
      <w:smartTag w:uri="urn:schemas-microsoft-com:office:smarttags" w:element="metricconverter">
        <w:smartTagPr>
          <w:attr w:name="ProductID" w:val="2001 m"/>
        </w:smartTagPr>
        <w:r>
          <w:rPr>
            <w:rFonts w:ascii="Times New Roman" w:eastAsia="MS Mincho" w:hAnsi="Times New Roman"/>
          </w:rPr>
          <w:t>2001 M</w:t>
        </w:r>
      </w:smartTag>
      <w:r>
        <w:rPr>
          <w:rFonts w:ascii="Times New Roman" w:eastAsia="MS Mincho" w:hAnsi="Times New Roman"/>
        </w:rPr>
        <w:t>. SAUSIO 17 D. NUTARIMO NR. 44 "DĖL TRANSPORTO PRIEMONIŲ IR SUDĖTINIŲ TRANSPORTO PRIEMONIŲ DALIŲ ATITIKTIES ĮVERTINIMO" PAKEITIMO</w:t>
      </w:r>
    </w:p>
    <w:p w:rsidR="004537A3" w:rsidRDefault="004537A3">
      <w:pPr>
        <w:pStyle w:val="PlainText"/>
        <w:jc w:val="both"/>
        <w:rPr>
          <w:rFonts w:ascii="Times New Roman" w:eastAsia="MS Mincho" w:hAnsi="Times New Roman"/>
        </w:rPr>
      </w:pPr>
    </w:p>
    <w:p w:rsidR="004537A3" w:rsidRDefault="004537A3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*** Pabaiga ***</w:t>
      </w:r>
    </w:p>
    <w:p w:rsidR="004537A3" w:rsidRDefault="004537A3">
      <w:pPr>
        <w:pStyle w:val="PlainText"/>
        <w:jc w:val="both"/>
        <w:rPr>
          <w:rFonts w:ascii="Times New Roman" w:eastAsia="MS Mincho" w:hAnsi="Times New Roman"/>
        </w:rPr>
      </w:pPr>
    </w:p>
    <w:p w:rsidR="004537A3" w:rsidRDefault="004537A3">
      <w:pPr>
        <w:pStyle w:val="PlainText"/>
        <w:jc w:val="both"/>
        <w:rPr>
          <w:rFonts w:ascii="Times New Roman" w:eastAsia="MS Mincho" w:hAnsi="Times New Roman"/>
        </w:rPr>
      </w:pPr>
    </w:p>
    <w:p w:rsidR="004537A3" w:rsidRDefault="004537A3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Redagavo: Angonita Rupšytė (2004-09-27)</w:t>
      </w:r>
    </w:p>
    <w:p w:rsidR="004537A3" w:rsidRDefault="004537A3">
      <w:pPr>
        <w:pStyle w:val="PlainText"/>
        <w:ind w:firstLine="720"/>
        <w:jc w:val="both"/>
        <w:rPr>
          <w:rFonts w:ascii="Times New Roman" w:eastAsia="MS Mincho" w:hAnsi="Times New Roman"/>
        </w:rPr>
      </w:pPr>
      <w:hyperlink r:id="rId12" w:history="1">
        <w:r>
          <w:rPr>
            <w:rStyle w:val="Hyperlink"/>
            <w:rFonts w:ascii="Times New Roman" w:eastAsia="MS Mincho" w:hAnsi="Times New Roman"/>
          </w:rPr>
          <w:t>anrups@lrs.lt</w:t>
        </w:r>
      </w:hyperlink>
    </w:p>
    <w:p w:rsidR="004537A3" w:rsidRDefault="004537A3">
      <w:pPr>
        <w:pStyle w:val="PlainText"/>
        <w:ind w:firstLine="720"/>
        <w:jc w:val="both"/>
        <w:rPr>
          <w:rFonts w:ascii="Times New Roman" w:eastAsia="MS Mincho" w:hAnsi="Times New Roman"/>
        </w:rPr>
      </w:pPr>
    </w:p>
    <w:p w:rsidR="004537A3" w:rsidRDefault="004537A3">
      <w:pPr>
        <w:pStyle w:val="Header"/>
        <w:tabs>
          <w:tab w:val="clear" w:pos="4153"/>
          <w:tab w:val="clear" w:pos="8306"/>
          <w:tab w:val="left" w:pos="6804"/>
        </w:tabs>
        <w:jc w:val="both"/>
        <w:rPr>
          <w:rFonts w:ascii="Times New Roman" w:hAnsi="Times New Roman"/>
        </w:rPr>
      </w:pPr>
    </w:p>
    <w:sectPr w:rsidR="004537A3">
      <w:headerReference w:type="even" r:id="rId13"/>
      <w:headerReference w:type="default" r:id="rId14"/>
      <w:pgSz w:w="11906" w:h="16838" w:code="9"/>
      <w:pgMar w:top="1134" w:right="1134" w:bottom="1134" w:left="1701" w:header="567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537A3" w:rsidRDefault="004537A3">
      <w:r>
        <w:separator/>
      </w:r>
    </w:p>
  </w:endnote>
  <w:endnote w:type="continuationSeparator" w:id="0">
    <w:p w:rsidR="004537A3" w:rsidRDefault="004537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elveticaLT">
    <w:altName w:val="Arial"/>
    <w:charset w:val="BA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537A3" w:rsidRDefault="004537A3">
      <w:r>
        <w:separator/>
      </w:r>
    </w:p>
  </w:footnote>
  <w:footnote w:type="continuationSeparator" w:id="0">
    <w:p w:rsidR="004537A3" w:rsidRDefault="004537A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37A3" w:rsidRDefault="004537A3">
    <w:pPr>
      <w:pStyle w:val="Head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4537A3" w:rsidRDefault="004537A3">
    <w:pPr>
      <w:pStyle w:val="Header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37A3" w:rsidRDefault="004537A3">
    <w:pPr>
      <w:pStyle w:val="Head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2</w:t>
    </w:r>
    <w:r>
      <w:rPr>
        <w:rStyle w:val="PageNumber"/>
      </w:rPr>
      <w:fldChar w:fldCharType="end"/>
    </w:r>
  </w:p>
  <w:p w:rsidR="004537A3" w:rsidRDefault="004537A3">
    <w:pPr>
      <w:pStyle w:val="Header"/>
      <w:ind w:right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37A3"/>
    <w:rsid w:val="00300CD4"/>
    <w:rsid w:val="004537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aliases w:val="Hyperlink"/>
    <w:qFormat/>
    <w:rPr>
      <w:rFonts w:ascii="TimesLT" w:hAnsi="TimesLT"/>
      <w:sz w:val="24"/>
      <w:lang w:val="lt-LT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rFonts w:ascii="HelveticaLT" w:hAnsi="HelveticaLT"/>
      <w:caps/>
      <w:sz w:val="32"/>
    </w:rPr>
  </w:style>
  <w:style w:type="paragraph" w:styleId="Heading2">
    <w:name w:val="heading 2"/>
    <w:basedOn w:val="Normal"/>
    <w:next w:val="Normal"/>
    <w:qFormat/>
    <w:pPr>
      <w:keepNext/>
      <w:jc w:val="center"/>
      <w:outlineLvl w:val="1"/>
    </w:pPr>
    <w:rPr>
      <w:b/>
      <w:cap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Header">
    <w:name w:val="header"/>
    <w:basedOn w:val="Normal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</w:style>
  <w:style w:type="paragraph" w:styleId="Footer">
    <w:name w:val="footer"/>
    <w:basedOn w:val="Normal"/>
    <w:pPr>
      <w:tabs>
        <w:tab w:val="center" w:pos="4153"/>
        <w:tab w:val="right" w:pos="8306"/>
      </w:tabs>
    </w:pPr>
  </w:style>
  <w:style w:type="paragraph" w:styleId="BodyTextIndent">
    <w:name w:val="Body Text Indent"/>
    <w:basedOn w:val="Normal"/>
    <w:pPr>
      <w:spacing w:before="120"/>
      <w:ind w:left="4536"/>
      <w:jc w:val="center"/>
    </w:pPr>
  </w:style>
  <w:style w:type="paragraph" w:styleId="PlainText">
    <w:name w:val="Plain Text"/>
    <w:basedOn w:val="Normal"/>
    <w:rPr>
      <w:rFonts w:ascii="Courier New" w:hAnsi="Courier New" w:cs="Courier New"/>
      <w:sz w:val="20"/>
    </w:rPr>
  </w:style>
  <w:style w:type="character" w:styleId="Hyperlink">
    <w:name w:val="Hyperlink"/>
    <w:basedOn w:val="DefaultParagraphFont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aliases w:val="Hyperlink"/>
    <w:qFormat/>
    <w:rPr>
      <w:rFonts w:ascii="TimesLT" w:hAnsi="TimesLT"/>
      <w:sz w:val="24"/>
      <w:lang w:val="lt-LT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rFonts w:ascii="HelveticaLT" w:hAnsi="HelveticaLT"/>
      <w:caps/>
      <w:sz w:val="32"/>
    </w:rPr>
  </w:style>
  <w:style w:type="paragraph" w:styleId="Heading2">
    <w:name w:val="heading 2"/>
    <w:basedOn w:val="Normal"/>
    <w:next w:val="Normal"/>
    <w:qFormat/>
    <w:pPr>
      <w:keepNext/>
      <w:jc w:val="center"/>
      <w:outlineLvl w:val="1"/>
    </w:pPr>
    <w:rPr>
      <w:b/>
      <w:cap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Header">
    <w:name w:val="header"/>
    <w:basedOn w:val="Normal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</w:style>
  <w:style w:type="paragraph" w:styleId="Footer">
    <w:name w:val="footer"/>
    <w:basedOn w:val="Normal"/>
    <w:pPr>
      <w:tabs>
        <w:tab w:val="center" w:pos="4153"/>
        <w:tab w:val="right" w:pos="8306"/>
      </w:tabs>
    </w:pPr>
  </w:style>
  <w:style w:type="paragraph" w:styleId="BodyTextIndent">
    <w:name w:val="Body Text Indent"/>
    <w:basedOn w:val="Normal"/>
    <w:pPr>
      <w:spacing w:before="120"/>
      <w:ind w:left="4536"/>
      <w:jc w:val="center"/>
    </w:pPr>
  </w:style>
  <w:style w:type="paragraph" w:styleId="PlainText">
    <w:name w:val="Plain Text"/>
    <w:basedOn w:val="Normal"/>
    <w:rPr>
      <w:rFonts w:ascii="Courier New" w:hAnsi="Courier New" w:cs="Courier New"/>
      <w:sz w:val="20"/>
    </w:rPr>
  </w:style>
  <w:style w:type="character" w:styleId="Hyperlink">
    <w:name w:val="Hyperlink"/>
    <w:basedOn w:val="DefaultParagraphFont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3.lrs.lt/cgi-bin/preps2?a=242057&amp;b=" TargetMode="External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3.lrs.lt/cgi-bin/preps2?a=111999&amp;b=" TargetMode="External"/><Relationship Id="rId12" Type="http://schemas.openxmlformats.org/officeDocument/2006/relationships/hyperlink" Target="mailto:anrups@lrs.lt" TargetMode="External"/><Relationship Id="rId2" Type="http://schemas.microsoft.com/office/2007/relationships/stylesWithEffects" Target="stylesWithEffect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yperlink" Target="http://www3.lrs.lt/cgi-bin/preps2?a=242057&amp;b=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://www3.lrs.lt/cgi-bin/preps2?a=242057&amp;b=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3.lrs.lt/cgi-bin/preps2?a=242057&amp;b=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351</Words>
  <Characters>2241</Characters>
  <Application>Microsoft Office Word</Application>
  <DocSecurity>4</DocSecurity>
  <Lines>101</Lines>
  <Paragraphs>61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/me</vt:lpstr>
      <vt:lpstr>/me</vt:lpstr>
    </vt:vector>
  </TitlesOfParts>
  <Company>LRVK</Company>
  <LinksUpToDate>false</LinksUpToDate>
  <CharactersWithSpaces>2531</CharactersWithSpaces>
  <SharedDoc>false</SharedDoc>
  <HLinks>
    <vt:vector size="36" baseType="variant">
      <vt:variant>
        <vt:i4>6881361</vt:i4>
      </vt:variant>
      <vt:variant>
        <vt:i4>15</vt:i4>
      </vt:variant>
      <vt:variant>
        <vt:i4>0</vt:i4>
      </vt:variant>
      <vt:variant>
        <vt:i4>5</vt:i4>
      </vt:variant>
      <vt:variant>
        <vt:lpwstr>mailto:anrups@lrs.lt</vt:lpwstr>
      </vt:variant>
      <vt:variant>
        <vt:lpwstr/>
      </vt:variant>
      <vt:variant>
        <vt:i4>1966175</vt:i4>
      </vt:variant>
      <vt:variant>
        <vt:i4>11</vt:i4>
      </vt:variant>
      <vt:variant>
        <vt:i4>0</vt:i4>
      </vt:variant>
      <vt:variant>
        <vt:i4>5</vt:i4>
      </vt:variant>
      <vt:variant>
        <vt:lpwstr>http://www3.lrs.lt/cgi-bin/preps2?a=242057&amp;b=</vt:lpwstr>
      </vt:variant>
      <vt:variant>
        <vt:lpwstr/>
      </vt:variant>
      <vt:variant>
        <vt:i4>1966175</vt:i4>
      </vt:variant>
      <vt:variant>
        <vt:i4>9</vt:i4>
      </vt:variant>
      <vt:variant>
        <vt:i4>0</vt:i4>
      </vt:variant>
      <vt:variant>
        <vt:i4>5</vt:i4>
      </vt:variant>
      <vt:variant>
        <vt:lpwstr>http://www3.lrs.lt/cgi-bin/preps2?a=242057&amp;b=</vt:lpwstr>
      </vt:variant>
      <vt:variant>
        <vt:lpwstr/>
      </vt:variant>
      <vt:variant>
        <vt:i4>1966175</vt:i4>
      </vt:variant>
      <vt:variant>
        <vt:i4>5</vt:i4>
      </vt:variant>
      <vt:variant>
        <vt:i4>0</vt:i4>
      </vt:variant>
      <vt:variant>
        <vt:i4>5</vt:i4>
      </vt:variant>
      <vt:variant>
        <vt:lpwstr>http://www3.lrs.lt/cgi-bin/preps2?a=242057&amp;b=</vt:lpwstr>
      </vt:variant>
      <vt:variant>
        <vt:lpwstr/>
      </vt:variant>
      <vt:variant>
        <vt:i4>1966175</vt:i4>
      </vt:variant>
      <vt:variant>
        <vt:i4>3</vt:i4>
      </vt:variant>
      <vt:variant>
        <vt:i4>0</vt:i4>
      </vt:variant>
      <vt:variant>
        <vt:i4>5</vt:i4>
      </vt:variant>
      <vt:variant>
        <vt:lpwstr>http://www3.lrs.lt/cgi-bin/preps2?a=242057&amp;b=</vt:lpwstr>
      </vt:variant>
      <vt:variant>
        <vt:lpwstr/>
      </vt:variant>
      <vt:variant>
        <vt:i4>1835091</vt:i4>
      </vt:variant>
      <vt:variant>
        <vt:i4>0</vt:i4>
      </vt:variant>
      <vt:variant>
        <vt:i4>0</vt:i4>
      </vt:variant>
      <vt:variant>
        <vt:i4>5</vt:i4>
      </vt:variant>
      <vt:variant>
        <vt:lpwstr>http://www3.lrs.lt/cgi-bin/preps2?a=111999&amp;b=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/me</dc:title>
  <dc:subject/>
  <dc:creator>lrvk</dc:creator>
  <cp:keywords/>
  <cp:lastModifiedBy>CLUSadmin</cp:lastModifiedBy>
  <cp:revision>2</cp:revision>
  <cp:lastPrinted>2001-01-17T13:41:00Z</cp:lastPrinted>
  <dcterms:created xsi:type="dcterms:W3CDTF">2015-08-31T23:27:00Z</dcterms:created>
  <dcterms:modified xsi:type="dcterms:W3CDTF">2015-08-31T23:27:00Z</dcterms:modified>
</cp:coreProperties>
</file>