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82056">
      <w:pPr>
        <w:pStyle w:val="PlainText"/>
        <w:rPr>
          <w:rFonts w:ascii="Times New Roman" w:hAnsi="Times New Roman"/>
        </w:rPr>
      </w:pPr>
      <w:bookmarkStart w:id="0" w:name="_GoBack"/>
      <w:bookmarkEnd w:id="0"/>
      <w:r>
        <w:rPr>
          <w:rFonts w:ascii="Times New Roman" w:hAnsi="Times New Roman"/>
        </w:rPr>
        <w:t>Įstatymas skelbtas: Žin., 2000, Nr. 89-2741</w:t>
      </w:r>
    </w:p>
    <w:p w:rsidR="00000000" w:rsidRDefault="00A82056">
      <w:pPr>
        <w:rPr>
          <w:rFonts w:ascii="Times New Roman" w:hAnsi="Times New Roman"/>
          <w:sz w:val="20"/>
          <w:lang w:val="lt-LT"/>
        </w:rPr>
      </w:pPr>
      <w:r>
        <w:rPr>
          <w:rFonts w:ascii="Times New Roman" w:hAnsi="Times New Roman"/>
          <w:sz w:val="20"/>
          <w:lang w:val="lt-LT"/>
        </w:rPr>
        <w:t>Neoficialus Įstatymo tekstas</w:t>
      </w:r>
    </w:p>
    <w:p w:rsidR="00000000" w:rsidRDefault="00A82056">
      <w:pPr>
        <w:pStyle w:val="PlainText"/>
        <w:rPr>
          <w:rFonts w:ascii="Times New Roman" w:hAnsi="Times New Roman"/>
        </w:rPr>
      </w:pPr>
    </w:p>
    <w:p w:rsidR="00000000" w:rsidRDefault="00A82056">
      <w:pPr>
        <w:pStyle w:val="statymopavad"/>
        <w:spacing w:after="80" w:line="240" w:lineRule="auto"/>
        <w:ind w:firstLine="0"/>
        <w:rPr>
          <w:rFonts w:ascii="Times New Roman" w:hAnsi="Times New Roman"/>
          <w:sz w:val="22"/>
        </w:rPr>
      </w:pPr>
    </w:p>
    <w:p w:rsidR="00000000" w:rsidRDefault="00A82056">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A82056">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00000" w:rsidRDefault="00A82056">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A82056">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rugsėjo</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26</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w:instrText>
      </w:r>
      <w:r>
        <w:rPr>
          <w:rStyle w:val="statymoNr"/>
          <w:rFonts w:ascii="Times New Roman" w:hAnsi="Times New Roman"/>
          <w:sz w:val="22"/>
          <w:lang w:val="lt-LT"/>
        </w:rPr>
        <w:instrText xml:space="preserve">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VIII-1968</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A82056">
      <w:pPr>
        <w:jc w:val="center"/>
        <w:rPr>
          <w:rFonts w:ascii="Times New Roman" w:hAnsi="Times New Roman"/>
          <w:sz w:val="22"/>
          <w:lang w:val="lt-LT"/>
        </w:rPr>
        <w:sectPr w:rsidR="00000000">
          <w:footerReference w:type="even" r:id="rId7"/>
          <w:footerReference w:type="default" r:id="rId8"/>
          <w:type w:val="continuous"/>
          <w:pgSz w:w="11907" w:h="16840" w:code="9"/>
          <w:pgMar w:top="1440" w:right="1152" w:bottom="1152" w:left="2016" w:header="706" w:footer="706" w:gutter="0"/>
          <w:cols w:space="720"/>
          <w:titlePg/>
        </w:sectPr>
      </w:pPr>
    </w:p>
    <w:p w:rsidR="00000000" w:rsidRDefault="00A82056">
      <w:pPr>
        <w:ind w:firstLine="720"/>
        <w:jc w:val="both"/>
        <w:rPr>
          <w:rFonts w:ascii="Times New Roman" w:hAnsi="Times New Roman"/>
          <w:b/>
          <w:sz w:val="22"/>
          <w:lang w:val="lt-LT"/>
        </w:rPr>
      </w:pPr>
      <w:r>
        <w:rPr>
          <w:rFonts w:ascii="Times New Roman" w:hAnsi="Times New Roman"/>
          <w:b/>
          <w:sz w:val="22"/>
          <w:lang w:val="lt-LT"/>
        </w:rPr>
        <w:t>1 straipsnis. Lietuvos Respublikos baudžiamojo kodekso patvirtinimas</w:t>
      </w:r>
    </w:p>
    <w:p w:rsidR="00000000" w:rsidRDefault="00A82056">
      <w:pPr>
        <w:ind w:firstLine="720"/>
        <w:jc w:val="both"/>
        <w:rPr>
          <w:rFonts w:ascii="Times New Roman" w:hAnsi="Times New Roman"/>
          <w:sz w:val="22"/>
          <w:lang w:val="lt-LT"/>
        </w:rPr>
      </w:pPr>
      <w:r>
        <w:rPr>
          <w:rFonts w:ascii="Times New Roman" w:hAnsi="Times New Roman"/>
          <w:sz w:val="22"/>
          <w:lang w:val="lt-LT"/>
        </w:rPr>
        <w:t>Šiuo įstatymu Seimas patvirtina Lietuvos Respublikos baudžiamąjį kodeksą.</w:t>
      </w:r>
    </w:p>
    <w:p w:rsidR="00000000" w:rsidRDefault="00A82056">
      <w:pPr>
        <w:ind w:firstLine="720"/>
        <w:jc w:val="both"/>
        <w:rPr>
          <w:rFonts w:ascii="Times New Roman" w:hAnsi="Times New Roman"/>
          <w:sz w:val="22"/>
          <w:lang w:val="lt-LT"/>
        </w:rPr>
      </w:pPr>
    </w:p>
    <w:p w:rsidR="00000000" w:rsidRDefault="00A82056">
      <w:pPr>
        <w:ind w:firstLine="720"/>
        <w:jc w:val="both"/>
        <w:rPr>
          <w:rFonts w:ascii="Times New Roman" w:hAnsi="Times New Roman"/>
          <w:b/>
          <w:sz w:val="22"/>
          <w:lang w:val="lt-LT"/>
        </w:rPr>
      </w:pPr>
      <w:r>
        <w:rPr>
          <w:rFonts w:ascii="Times New Roman" w:hAnsi="Times New Roman"/>
          <w:b/>
          <w:sz w:val="22"/>
          <w:lang w:val="lt-LT"/>
        </w:rPr>
        <w:t>2 straipsnis. Lietuvos Respublikos baudžiamojo kodekso įsigaliojimas</w:t>
      </w:r>
    </w:p>
    <w:p w:rsidR="00000000" w:rsidRDefault="00A82056">
      <w:pPr>
        <w:pStyle w:val="BodyTextIndent"/>
        <w:spacing w:line="240" w:lineRule="auto"/>
        <w:rPr>
          <w:rFonts w:ascii="Times New Roman" w:hAnsi="Times New Roman"/>
          <w:sz w:val="22"/>
        </w:rPr>
      </w:pPr>
      <w:r>
        <w:rPr>
          <w:rFonts w:ascii="Times New Roman" w:hAnsi="Times New Roman"/>
          <w:sz w:val="22"/>
        </w:rPr>
        <w:t>1. Lietuvos Res</w:t>
      </w:r>
      <w:r>
        <w:rPr>
          <w:rFonts w:ascii="Times New Roman" w:hAnsi="Times New Roman"/>
          <w:sz w:val="22"/>
        </w:rPr>
        <w:t>publikos baudžiamasis kodeksas įsigalioja kartu ir tik suderintas su naujais Lietuvos Respublikos baudžiamojo proceso kodeksu ir Lietuvos Respublikos bausmių vykdymo kodeksu.</w:t>
      </w:r>
    </w:p>
    <w:p w:rsidR="00000000" w:rsidRDefault="00A82056">
      <w:pPr>
        <w:ind w:firstLine="720"/>
        <w:jc w:val="both"/>
        <w:rPr>
          <w:rFonts w:ascii="Times New Roman" w:hAnsi="Times New Roman"/>
          <w:sz w:val="22"/>
          <w:lang w:val="lt-LT"/>
        </w:rPr>
      </w:pPr>
      <w:r>
        <w:rPr>
          <w:rFonts w:ascii="Times New Roman" w:hAnsi="Times New Roman"/>
          <w:sz w:val="22"/>
          <w:lang w:val="lt-LT"/>
        </w:rPr>
        <w:t>2. Konkreti visų šio straipsnio 1 dalyje nurodytų kodeksų įsigaliojimo data nusta</w:t>
      </w:r>
      <w:r>
        <w:rPr>
          <w:rFonts w:ascii="Times New Roman" w:hAnsi="Times New Roman"/>
          <w:sz w:val="22"/>
          <w:lang w:val="lt-LT"/>
        </w:rPr>
        <w:t>toma atskiru įstatymu.</w:t>
      </w:r>
    </w:p>
    <w:p w:rsidR="00000000" w:rsidRDefault="00A82056">
      <w:pPr>
        <w:jc w:val="both"/>
        <w:rPr>
          <w:rFonts w:ascii="Times New Roman" w:hAnsi="Times New Roman"/>
          <w:i/>
          <w:sz w:val="20"/>
          <w:lang w:val="lt-LT"/>
        </w:rPr>
      </w:pPr>
      <w:r>
        <w:rPr>
          <w:rFonts w:ascii="Times New Roman" w:hAnsi="Times New Roman"/>
          <w:i/>
          <w:sz w:val="20"/>
          <w:lang w:val="lt-LT"/>
        </w:rPr>
        <w:t>Straipsnio pakeitimai:</w:t>
      </w:r>
    </w:p>
    <w:p w:rsidR="00000000" w:rsidRDefault="00A82056">
      <w:pPr>
        <w:pStyle w:val="PlainText"/>
        <w:rPr>
          <w:rFonts w:ascii="Times New Roman" w:eastAsia="MS Mincho" w:hAnsi="Times New Roman"/>
          <w:i/>
        </w:rPr>
      </w:pPr>
      <w:r>
        <w:rPr>
          <w:rFonts w:ascii="Times New Roman" w:eastAsia="MS Mincho" w:hAnsi="Times New Roman"/>
          <w:i/>
        </w:rPr>
        <w:t xml:space="preserve">Nr. </w:t>
      </w:r>
      <w:hyperlink r:id="rId9"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00000" w:rsidRDefault="00A82056">
      <w:pPr>
        <w:ind w:firstLine="720"/>
        <w:jc w:val="both"/>
        <w:rPr>
          <w:rFonts w:ascii="Times New Roman" w:hAnsi="Times New Roman"/>
          <w:sz w:val="22"/>
          <w:lang w:val="lt-LT"/>
        </w:rPr>
      </w:pPr>
    </w:p>
    <w:p w:rsidR="00000000" w:rsidRDefault="00A82056">
      <w:pPr>
        <w:ind w:firstLine="720"/>
        <w:jc w:val="both"/>
        <w:rPr>
          <w:rFonts w:ascii="Times New Roman" w:hAnsi="Times New Roman"/>
          <w:b/>
          <w:sz w:val="22"/>
          <w:lang w:val="lt-LT"/>
        </w:rPr>
      </w:pPr>
      <w:r>
        <w:rPr>
          <w:rFonts w:ascii="Times New Roman" w:hAnsi="Times New Roman"/>
          <w:b/>
          <w:sz w:val="22"/>
          <w:lang w:val="lt-LT"/>
        </w:rPr>
        <w:t>3 straipsnis. Lietuvos Respublikos baudžiamojo kodekso įgyvendinimo tvarka</w:t>
      </w:r>
    </w:p>
    <w:p w:rsidR="00000000" w:rsidRDefault="00A82056">
      <w:pPr>
        <w:pStyle w:val="BodyTextIndent"/>
        <w:spacing w:line="240" w:lineRule="auto"/>
        <w:rPr>
          <w:rFonts w:ascii="Times New Roman" w:hAnsi="Times New Roman"/>
          <w:sz w:val="22"/>
        </w:rPr>
      </w:pPr>
      <w:r>
        <w:rPr>
          <w:rFonts w:ascii="Times New Roman" w:hAnsi="Times New Roman"/>
          <w:sz w:val="22"/>
        </w:rPr>
        <w:t>Lietuvos</w:t>
      </w:r>
      <w:r>
        <w:rPr>
          <w:rFonts w:ascii="Times New Roman" w:hAnsi="Times New Roman"/>
          <w:sz w:val="22"/>
        </w:rPr>
        <w:t xml:space="preserve"> Respublikos baudžiamojo kodekso įgyvendinimo tvarka nustatoma atskiru įstatymu.</w:t>
      </w:r>
    </w:p>
    <w:p w:rsidR="00000000" w:rsidRDefault="00A82056">
      <w:pPr>
        <w:ind w:firstLine="720"/>
        <w:jc w:val="both"/>
        <w:rPr>
          <w:rFonts w:ascii="Times New Roman" w:hAnsi="Times New Roman"/>
          <w:sz w:val="22"/>
          <w:lang w:val="lt-LT"/>
        </w:rPr>
      </w:pPr>
    </w:p>
    <w:p w:rsidR="00000000" w:rsidRDefault="00A82056">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000000" w:rsidRDefault="00A82056">
      <w:pPr>
        <w:ind w:firstLine="720"/>
        <w:jc w:val="both"/>
        <w:rPr>
          <w:rFonts w:ascii="Times New Roman" w:hAnsi="Times New Roman"/>
          <w:sz w:val="22"/>
          <w:lang w:val="lt-LT"/>
        </w:rPr>
      </w:pPr>
    </w:p>
    <w:p w:rsidR="00000000" w:rsidRDefault="00A82056">
      <w:pPr>
        <w:rPr>
          <w:rFonts w:ascii="Times New Roman" w:hAnsi="Times New Roman"/>
          <w:sz w:val="22"/>
          <w:lang w:val="lt-LT"/>
        </w:rPr>
      </w:pPr>
    </w:p>
    <w:p w:rsidR="00000000" w:rsidRDefault="00A82056">
      <w:pPr>
        <w:tabs>
          <w:tab w:val="right" w:pos="9639"/>
        </w:tabs>
        <w:spacing w:before="360"/>
        <w:rPr>
          <w:rFonts w:ascii="Times New Roman" w:hAnsi="Times New Roman"/>
          <w:sz w:val="22"/>
          <w:lang w:val="lt-LT"/>
        </w:rPr>
      </w:pPr>
    </w:p>
    <w:p w:rsidR="00000000" w:rsidRDefault="00A82056">
      <w:pPr>
        <w:tabs>
          <w:tab w:val="right" w:pos="9639"/>
        </w:tabs>
        <w:spacing w:before="360"/>
        <w:rPr>
          <w:rFonts w:ascii="Times New Roman" w:hAnsi="Times New Roman"/>
          <w:sz w:val="22"/>
          <w:lang w:val="lt-LT"/>
        </w:rPr>
        <w:sectPr w:rsidR="00000000">
          <w:type w:val="continuous"/>
          <w:pgSz w:w="11907" w:h="16840" w:code="9"/>
          <w:pgMar w:top="1440" w:right="1152" w:bottom="1152" w:left="2016" w:header="706" w:footer="706" w:gutter="0"/>
          <w:cols w:space="720"/>
          <w:formProt w:val="0"/>
          <w:titlePg/>
        </w:sectPr>
      </w:pPr>
    </w:p>
    <w:p w:rsidR="00000000" w:rsidRDefault="00A82056">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8"/>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9"/>
    </w:p>
    <w:p w:rsidR="00000000" w:rsidRDefault="00A82056">
      <w:pPr>
        <w:jc w:val="both"/>
        <w:rPr>
          <w:rFonts w:ascii="Times New Roman" w:hAnsi="Times New Roman"/>
          <w:b/>
          <w:i/>
          <w:sz w:val="20"/>
          <w:lang w:val="lt-LT"/>
        </w:rPr>
      </w:pPr>
      <w:r>
        <w:rPr>
          <w:rFonts w:ascii="Times New Roman" w:hAnsi="Times New Roman"/>
          <w:sz w:val="22"/>
          <w:lang w:val="lt-LT"/>
        </w:rPr>
        <w:br w:type="page"/>
      </w:r>
      <w:r>
        <w:rPr>
          <w:rFonts w:ascii="Times New Roman" w:hAnsi="Times New Roman"/>
          <w:b/>
          <w:i/>
          <w:sz w:val="20"/>
          <w:lang w:val="lt-LT"/>
        </w:rPr>
        <w:lastRenderedPageBreak/>
        <w:t xml:space="preserve">Baudžiamasis kodeksas įsigalioja nuo 2003 m. </w:t>
      </w:r>
      <w:r>
        <w:rPr>
          <w:rFonts w:ascii="Times New Roman" w:hAnsi="Times New Roman"/>
          <w:b/>
          <w:i/>
          <w:sz w:val="20"/>
          <w:lang w:val="lt-LT"/>
        </w:rPr>
        <w:t>gegužės 1 d.</w:t>
      </w:r>
      <w:r>
        <w:rPr>
          <w:rFonts w:ascii="Times New Roman" w:hAnsi="Times New Roman"/>
          <w:i/>
          <w:sz w:val="20"/>
          <w:lang w:val="lt-LT"/>
        </w:rPr>
        <w:t>, tai nusako Įstatymas:</w:t>
      </w:r>
    </w:p>
    <w:p w:rsidR="00000000" w:rsidRDefault="00A82056">
      <w:pPr>
        <w:pStyle w:val="PlainText"/>
        <w:jc w:val="both"/>
        <w:rPr>
          <w:rFonts w:ascii="Times New Roman" w:eastAsia="MS Mincho" w:hAnsi="Times New Roman"/>
          <w:i/>
        </w:rPr>
      </w:pPr>
      <w:r>
        <w:rPr>
          <w:rFonts w:ascii="Times New Roman" w:eastAsia="MS Mincho" w:hAnsi="Times New Roman"/>
          <w:i/>
        </w:rPr>
        <w:t>Nr. IX-1162, 2002-10-29, Žin., 2002, Nr. 112-4970 (2002-11-22)</w:t>
      </w:r>
    </w:p>
    <w:p w:rsidR="00000000" w:rsidRDefault="00A82056">
      <w:pPr>
        <w:ind w:firstLine="720"/>
        <w:jc w:val="both"/>
        <w:rPr>
          <w:rFonts w:ascii="Times New Roman" w:hAnsi="Times New Roman"/>
          <w:i/>
          <w:sz w:val="20"/>
          <w:lang w:val="lt-LT"/>
        </w:rPr>
      </w:pP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 </w:t>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t>PATVIRTINTAS</w:t>
      </w:r>
    </w:p>
    <w:p w:rsidR="00000000" w:rsidRDefault="00A82056">
      <w:pPr>
        <w:ind w:left="2160" w:firstLine="720"/>
        <w:jc w:val="both"/>
        <w:rPr>
          <w:rFonts w:ascii="Times New Roman" w:hAnsi="Times New Roman"/>
          <w:color w:val="000000"/>
          <w:sz w:val="22"/>
          <w:lang w:val="lt-LT"/>
        </w:rPr>
      </w:pPr>
      <w:r>
        <w:rPr>
          <w:rFonts w:ascii="Times New Roman" w:hAnsi="Times New Roman"/>
          <w:color w:val="000000"/>
          <w:sz w:val="22"/>
          <w:lang w:val="lt-LT"/>
        </w:rPr>
        <w:t xml:space="preserve"> </w:t>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t>2000 m. rugsėjo 26 d.</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 </w:t>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r>
      <w:r>
        <w:rPr>
          <w:rFonts w:ascii="Times New Roman" w:hAnsi="Times New Roman"/>
          <w:color w:val="000000"/>
          <w:sz w:val="22"/>
          <w:lang w:val="lt-LT"/>
        </w:rPr>
        <w:tab/>
        <w:t>įstatymu Nr. VIII-1968</w:t>
      </w:r>
    </w:p>
    <w:p w:rsidR="00000000" w:rsidRDefault="00A82056">
      <w:pPr>
        <w:ind w:firstLine="720"/>
        <w:jc w:val="both"/>
        <w:rPr>
          <w:rFonts w:ascii="Times New Roman" w:hAnsi="Times New Roman"/>
          <w:color w:val="000000"/>
          <w:sz w:val="22"/>
          <w:lang w:val="lt-LT"/>
        </w:rPr>
      </w:pPr>
    </w:p>
    <w:p w:rsidR="00000000" w:rsidRDefault="00A82056">
      <w:pPr>
        <w:pStyle w:val="Heading3"/>
        <w:spacing w:line="240" w:lineRule="auto"/>
        <w:ind w:firstLine="0"/>
        <w:rPr>
          <w:rFonts w:ascii="Times New Roman" w:hAnsi="Times New Roman"/>
          <w:sz w:val="22"/>
        </w:rPr>
      </w:pPr>
      <w:r>
        <w:rPr>
          <w:rFonts w:ascii="Times New Roman" w:hAnsi="Times New Roman"/>
          <w:sz w:val="22"/>
        </w:rPr>
        <w:t>LIETUVOS RESPUBLIKOS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BAUDŽIAMASIS KODEKSAS</w:t>
      </w: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BENDROJI DALIS</w:t>
      </w:r>
    </w:p>
    <w:p w:rsidR="00000000" w:rsidRDefault="00A82056">
      <w:pPr>
        <w:jc w:val="center"/>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I SKYRIUS</w:t>
      </w:r>
    </w:p>
    <w:p w:rsidR="00000000" w:rsidRDefault="00A82056">
      <w:pPr>
        <w:pStyle w:val="Heading1"/>
        <w:ind w:right="0"/>
        <w:rPr>
          <w:caps/>
          <w:color w:val="000000"/>
          <w:sz w:val="22"/>
        </w:rPr>
      </w:pPr>
      <w:r>
        <w:rPr>
          <w:caps/>
          <w:color w:val="000000"/>
          <w:sz w:val="22"/>
        </w:rPr>
        <w:t>BENDRo</w:t>
      </w:r>
      <w:r>
        <w:rPr>
          <w:caps/>
          <w:color w:val="000000"/>
          <w:sz w:val="22"/>
        </w:rPr>
        <w:t>sios NUOSTATos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 straipsnis. Lietuvos Respublikos baudžiamojo kodekso paskirtis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Lietuvos Respublikos baudžiamasis kodeksas yra vientisas baudžiamasis įstatymas, kurio paskirtis – baudžiamosios teisės priemonėmis ginti žmogaus ir piliečio teises bei lai</w:t>
      </w:r>
      <w:r>
        <w:rPr>
          <w:rFonts w:ascii="Times New Roman" w:hAnsi="Times New Roman"/>
          <w:color w:val="000000"/>
          <w:sz w:val="22"/>
          <w:lang w:val="lt-LT"/>
        </w:rPr>
        <w:t>sves, visuomenės ir valstybės interesus nuo nusikalstamų veikų.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Šis kodeksas: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apibrėžia, kokios veikos yra nusikaltimai ir baudžiamieji nusižengimai, bei jas uždraudžia;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nustato bausmes, baudžiamojo ir auklėjamojo poveikio priemones už šiame kodek</w:t>
      </w:r>
      <w:r>
        <w:rPr>
          <w:rFonts w:ascii="Times New Roman" w:hAnsi="Times New Roman"/>
          <w:color w:val="000000"/>
          <w:sz w:val="22"/>
          <w:lang w:val="lt-LT"/>
        </w:rPr>
        <w:t>se numatytas veikas bei priverčiamąsias medicinos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nustato baudžiamosios atsakomybės pagrindus ir sąlygas, taip pat pagrindus ir sąlygas, kuriais nusikalstamas veikas padarę asmenys gali būti atleisti nuo baudžiamosios atsakomybės ar bausmės.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 straipsnis. Pagrindinės baudžiamosios atsakomybės nuostatos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Asmuo atsako pagal šį kodeksą tik tuo atveju, jeigu jo padaryta veika buvo uždrausta baudžiamojo įstatymo, galiojusio nusikalstamos veikos padarymo metu.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Įstatymo nežinojimas nuo baudžia</w:t>
      </w:r>
      <w:r>
        <w:rPr>
          <w:rFonts w:ascii="Times New Roman" w:hAnsi="Times New Roman"/>
          <w:color w:val="000000"/>
          <w:sz w:val="22"/>
          <w:lang w:val="lt-LT"/>
        </w:rPr>
        <w:t>mosios atsakomybės neatleidžia.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atsako pagal baudžiamąjį įstatymą tik tuo atveju, jeigu jis yra kaltas padaręs nusikalstamą veiką ir tik jeigu veikos padarymo metu iš jo galima buvo reikalauti įstatymus atitinkančio elgesio.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Pagal baudžiamąjį į</w:t>
      </w:r>
      <w:r>
        <w:rPr>
          <w:rFonts w:ascii="Times New Roman" w:hAnsi="Times New Roman"/>
          <w:color w:val="000000"/>
          <w:sz w:val="22"/>
          <w:lang w:val="lt-LT"/>
        </w:rPr>
        <w:t>statymą atsako tik tas asmuo, kurio padaryta veika atitinka baudžiamojo įstatymo numatytą nusikaltimo ar baudžiamojo nusižengimo sudėtį.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Bausmės, baudžiamojo ar auklėjamojo poveikio priemonės bei priverčiamosios medicinos priemonės skiriamos tik pagal į</w:t>
      </w:r>
      <w:r>
        <w:rPr>
          <w:rFonts w:ascii="Times New Roman" w:hAnsi="Times New Roman"/>
          <w:color w:val="000000"/>
          <w:sz w:val="22"/>
          <w:lang w:val="lt-LT"/>
        </w:rPr>
        <w:t>statymą.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Niekas negali būti baudžiamas už tą pačią nusikalstamą veiką antrą kartą.</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BAUDŽIAMOJO ĮSTATYMO GALIOJIMAS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 straipsnis. Baudžiamojo įstatymo galiojimo laikas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Veikos nusikalstamumą ir asmens baudžiamumą nustato tos veikos padarym</w:t>
      </w:r>
      <w:r>
        <w:rPr>
          <w:rFonts w:ascii="Times New Roman" w:hAnsi="Times New Roman"/>
          <w:color w:val="000000"/>
          <w:sz w:val="22"/>
          <w:lang w:val="lt-LT"/>
        </w:rPr>
        <w:t>o metu galiojęs baudžiamasis įstatymas. Nusikalstamos veikos padarymo laikas yra veikimo (neveikimo) laikas arba baudžiamojo įstatymo numatytų padarinių atsiradimo laikas, jeigu asmuo norėjo, kad padariniai atsirastų kitu laiku.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Veikos nusikalstamumą pa</w:t>
      </w:r>
      <w:r>
        <w:rPr>
          <w:rFonts w:ascii="Times New Roman" w:hAnsi="Times New Roman"/>
          <w:color w:val="000000"/>
          <w:sz w:val="22"/>
          <w:lang w:val="lt-LT"/>
        </w:rPr>
        <w:t>naikinantis, bausmę švelninantis arba kitokiu būdu nusikalstamą veiką padariusio asmens teisinę padėtį palengvinantis baudžiamasis įstatymas turi grįžtamąją galią, t. y. taikomas iki tokio įstatymo įsigaliojimo nusikalstamą veiką padariusiems asmenims, tai</w:t>
      </w:r>
      <w:r>
        <w:rPr>
          <w:rFonts w:ascii="Times New Roman" w:hAnsi="Times New Roman"/>
          <w:color w:val="000000"/>
          <w:sz w:val="22"/>
          <w:lang w:val="lt-LT"/>
        </w:rPr>
        <w:t>p pat atliekantiems bausmę bei turintiems teistumą asmenims.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Baudžiamasis įstatymas, nustatantis veikos nusikalstamumą, griežtinantis bausmę arba kitaip sunkinantis nusikalstamą veiką padariusio asmens teisinę padėtį, neturi grįžtamosios galios. Išimtį </w:t>
      </w:r>
      <w:r>
        <w:rPr>
          <w:rFonts w:ascii="Times New Roman" w:hAnsi="Times New Roman"/>
          <w:color w:val="000000"/>
          <w:sz w:val="22"/>
          <w:lang w:val="lt-LT"/>
        </w:rPr>
        <w:t>sudaro šio kodekso normos, nustatančios atsakomybę už genocidą (99 straipsnis), tarptautinės teisės draudžiamą elgesį su žmonėmis (100 straipsnis), tarptautinės humanitarinės teisės saugomų asmenų žudymą (101 straipsnis), okupuotos valstybės civilių trėmim</w:t>
      </w:r>
      <w:r>
        <w:rPr>
          <w:rFonts w:ascii="Times New Roman" w:hAnsi="Times New Roman"/>
          <w:color w:val="000000"/>
          <w:sz w:val="22"/>
          <w:lang w:val="lt-LT"/>
        </w:rPr>
        <w:t>ą (102 straipsnis), tarptautinės humanitarinės teisės saugomų asmenų žalojimą, kankinimą ar kitokį nežmonišką elgesį su jais (103 straipsnis), civilių ar karo belaisvių prievartinį panaudojimą priešo ginkluotosiose pajėgose (105 straipsnis), draudžiamą kar</w:t>
      </w:r>
      <w:r>
        <w:rPr>
          <w:rFonts w:ascii="Times New Roman" w:hAnsi="Times New Roman"/>
          <w:color w:val="000000"/>
          <w:sz w:val="22"/>
          <w:lang w:val="lt-LT"/>
        </w:rPr>
        <w:t>o ataką (111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Skiriamos tos baudžiamojo ar auklėjamojo poveikio priemonės bei priverčiamosios medicinos priemonės, kurias numato teismo sprendimo priėmimo metu galiojantis baudžiamasis įstatymas.</w:t>
      </w:r>
    </w:p>
    <w:p w:rsidR="00000000" w:rsidRDefault="00A82056">
      <w:pPr>
        <w:ind w:firstLine="720"/>
        <w:jc w:val="both"/>
        <w:rPr>
          <w:rFonts w:ascii="Times New Roman" w:hAnsi="Times New Roman"/>
          <w:color w:val="000000"/>
          <w:sz w:val="22"/>
          <w:lang w:val="lt-LT"/>
        </w:rPr>
      </w:pPr>
    </w:p>
    <w:p w:rsidR="00000000" w:rsidRDefault="00A82056">
      <w:pPr>
        <w:ind w:left="2250" w:hanging="1530"/>
        <w:jc w:val="both"/>
        <w:rPr>
          <w:rFonts w:ascii="Times New Roman" w:hAnsi="Times New Roman"/>
          <w:b/>
          <w:color w:val="000000"/>
          <w:sz w:val="22"/>
          <w:lang w:val="lt-LT"/>
        </w:rPr>
      </w:pPr>
      <w:r>
        <w:rPr>
          <w:rFonts w:ascii="Times New Roman" w:hAnsi="Times New Roman"/>
          <w:b/>
          <w:color w:val="000000"/>
          <w:sz w:val="22"/>
          <w:lang w:val="lt-LT"/>
        </w:rPr>
        <w:t>4 straipsnis. Baudžiamojo įstatymo galiojima</w:t>
      </w:r>
      <w:r>
        <w:rPr>
          <w:rFonts w:ascii="Times New Roman" w:hAnsi="Times New Roman"/>
          <w:b/>
          <w:color w:val="000000"/>
          <w:sz w:val="22"/>
          <w:lang w:val="lt-LT"/>
        </w:rPr>
        <w:t>s asmenims, padariusiems nusikalstamas veikas Lietuvos valstybės teritorijoje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Asmenys, padarę nusikalstamas veikas Lietuvos valstybės teritorijoje, atsako pagal šį kodeksą.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Nusikalstamos veikos padarymo vieta yra vieta, kurioje asmuo veikė arba turė</w:t>
      </w:r>
      <w:r>
        <w:rPr>
          <w:rFonts w:ascii="Times New Roman" w:hAnsi="Times New Roman"/>
          <w:color w:val="000000"/>
          <w:sz w:val="22"/>
          <w:lang w:val="lt-LT"/>
        </w:rPr>
        <w:t>jo ir galėjo veikti, arba vieta, kurioje atsirado baudžiamojo įstatymo numatyti padariniai. Bendrininkų nusikalstamos veikos padarymo vieta yra vieta, kurioje ši veika buvo padaryta, o jeigu vienas bendrininkų veikė kitoje vietoje, – jo veikimo vieta.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w:t>
      </w:r>
      <w:r>
        <w:rPr>
          <w:rFonts w:ascii="Times New Roman" w:hAnsi="Times New Roman"/>
          <w:color w:val="000000"/>
          <w:sz w:val="22"/>
          <w:lang w:val="lt-LT"/>
        </w:rPr>
        <w:t>ai ta pati nusikalstama veika padaryta ir Lietuvos valstybės teritorijoje, ir užsienyje, laikoma, kad ta veika padaryta Lietuvos valstybės teritorijoje, jeigu šioje teritorijoje ji buvo pradėta, baigta arba nutrūko.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Asmenų, kurie pagal tarptautinės teis</w:t>
      </w:r>
      <w:r>
        <w:rPr>
          <w:rFonts w:ascii="Times New Roman" w:hAnsi="Times New Roman"/>
          <w:color w:val="000000"/>
          <w:sz w:val="22"/>
          <w:lang w:val="lt-LT"/>
        </w:rPr>
        <w:t>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5 st</w:t>
      </w:r>
      <w:r>
        <w:rPr>
          <w:rFonts w:ascii="Times New Roman" w:hAnsi="Times New Roman"/>
          <w:b/>
          <w:color w:val="000000"/>
          <w:sz w:val="22"/>
          <w:lang w:val="lt-LT"/>
        </w:rPr>
        <w:t>raipsnis. Lietuvos Respublikos piliečių ir kitų nuolat Lietuvoje gyvenančių asmenų baudžiamoji atsakomybė už užsienyje padarytus nusikaltimus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Lietuvos Respublikos piliečiai ir kiti nuolat Lietuvoje gyvenantys asmenys už užsienyje padarytus nusikaltimus ats</w:t>
      </w:r>
      <w:r>
        <w:rPr>
          <w:rFonts w:ascii="Times New Roman" w:hAnsi="Times New Roman"/>
          <w:color w:val="000000"/>
          <w:sz w:val="22"/>
          <w:lang w:val="lt-LT"/>
        </w:rPr>
        <w:t>ako pagal šį kodeksą.</w:t>
      </w:r>
    </w:p>
    <w:p w:rsidR="00000000" w:rsidRDefault="00A82056">
      <w:pPr>
        <w:ind w:left="2160" w:hanging="1440"/>
        <w:jc w:val="both"/>
        <w:rPr>
          <w:rFonts w:ascii="Times New Roman" w:hAnsi="Times New Roman"/>
          <w:b/>
          <w:color w:val="000000"/>
          <w:sz w:val="22"/>
          <w:lang w:val="lt-LT"/>
        </w:rPr>
      </w:pPr>
    </w:p>
    <w:p w:rsidR="00000000" w:rsidRDefault="00A82056">
      <w:pPr>
        <w:ind w:left="2160" w:hanging="1440"/>
        <w:jc w:val="both"/>
        <w:rPr>
          <w:rFonts w:ascii="Times New Roman" w:hAnsi="Times New Roman"/>
          <w:b/>
          <w:color w:val="000000"/>
          <w:sz w:val="22"/>
          <w:lang w:val="lt-LT"/>
        </w:rPr>
      </w:pPr>
      <w:r>
        <w:rPr>
          <w:rFonts w:ascii="Times New Roman" w:hAnsi="Times New Roman"/>
          <w:b/>
          <w:color w:val="000000"/>
          <w:sz w:val="22"/>
          <w:lang w:val="lt-LT"/>
        </w:rPr>
        <w:t xml:space="preserve">6 straipsnis. Užsieniečių baudžiamoji atsakomybė už užsienyje padarytus nusikaltimus Lietuvos valstybei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Užsieniečiai, neturintys nuolatinės gyvenamosios vietos Lietuvos Respublikoje, atsako pagal baudžiamąjį įstatymą, jeigu jie užsi</w:t>
      </w:r>
      <w:r>
        <w:rPr>
          <w:rFonts w:ascii="Times New Roman" w:hAnsi="Times New Roman"/>
          <w:color w:val="000000"/>
          <w:sz w:val="22"/>
          <w:lang w:val="lt-LT"/>
        </w:rPr>
        <w:t xml:space="preserve">enyje padarė šio kodekso 114–128 straipsniuose numatytus nusikaltimus Lietuvos valstybei. </w:t>
      </w:r>
    </w:p>
    <w:p w:rsidR="00000000" w:rsidRDefault="00A82056">
      <w:pPr>
        <w:ind w:firstLine="720"/>
        <w:jc w:val="both"/>
        <w:rPr>
          <w:rFonts w:ascii="Times New Roman" w:hAnsi="Times New Roman"/>
          <w:color w:val="000000"/>
          <w:sz w:val="22"/>
          <w:lang w:val="lt-LT"/>
        </w:rPr>
      </w:pPr>
    </w:p>
    <w:p w:rsidR="00000000" w:rsidRDefault="00A82056">
      <w:pPr>
        <w:ind w:left="2070" w:hanging="1350"/>
        <w:jc w:val="both"/>
        <w:rPr>
          <w:rFonts w:ascii="Times New Roman" w:hAnsi="Times New Roman"/>
          <w:b/>
          <w:color w:val="000000"/>
          <w:sz w:val="22"/>
          <w:lang w:val="lt-LT"/>
        </w:rPr>
      </w:pPr>
      <w:r>
        <w:rPr>
          <w:rFonts w:ascii="Times New Roman" w:hAnsi="Times New Roman"/>
          <w:b/>
          <w:color w:val="000000"/>
          <w:sz w:val="22"/>
          <w:lang w:val="lt-LT"/>
        </w:rPr>
        <w:t>7 straipsnis. Baudžiamoji atsakomybė už tarptautinėse sutartyse numatytus nusikaltimus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Asmenys atsako pagal šį kodeksą, nesvarbu, kokia jų pilietybė ir gyvenamoji v</w:t>
      </w:r>
      <w:r>
        <w:rPr>
          <w:rFonts w:ascii="Times New Roman" w:hAnsi="Times New Roman"/>
          <w:color w:val="000000"/>
          <w:sz w:val="22"/>
          <w:lang w:val="lt-LT"/>
        </w:rPr>
        <w:t>ieta, taip pat nusikaltimo padarymo vieta bei tai, ar už padarytą veiką baudžiama pagal nusikaltimo padarymo vietos įstatymus, kai padaro nusikaltimus, atsakomybė už kuriuos numatyta tarptautinių sutarčių pagrindu: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nusikaltimus žmoniškumui ir karo nusik</w:t>
      </w:r>
      <w:r>
        <w:rPr>
          <w:rFonts w:ascii="Times New Roman" w:hAnsi="Times New Roman"/>
          <w:color w:val="000000"/>
          <w:sz w:val="22"/>
          <w:lang w:val="lt-LT"/>
        </w:rPr>
        <w:t>altimus (99–113 straipsniai);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prekybą žmonėmis (147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vaiko pirkimą arba pardavimą (157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netikrų pinigų ar vertybinių popierių pagaminimą, laikymą arba realizavimą (213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nusikalstamu būdu įgytų pinigų ar turt</w:t>
      </w:r>
      <w:r>
        <w:rPr>
          <w:rFonts w:ascii="Times New Roman" w:hAnsi="Times New Roman"/>
          <w:color w:val="000000"/>
          <w:sz w:val="22"/>
          <w:lang w:val="lt-LT"/>
        </w:rPr>
        <w:t>o legalizavimą (216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teroro aktą (250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orlaivio užgrobimą (251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žmogaus pagrobimą įkaitu (252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neteisėtą elgesį su radioaktyviosiomis medžiagomis (256 ir 257 straipsniai);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nusikaltimus, susiju</w:t>
      </w:r>
      <w:r>
        <w:rPr>
          <w:rFonts w:ascii="Times New Roman" w:hAnsi="Times New Roman"/>
          <w:color w:val="000000"/>
          <w:sz w:val="22"/>
          <w:lang w:val="lt-LT"/>
        </w:rPr>
        <w:t>sius su disponavimu narkotinėmis ar psichotropinėmis, nuodingosiomis ar stipriai veikiančiomis medžiagomis (259–269 straipsniai).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8 straipsnis. Baudžiamoji atsakomybė už užsienyje padarytus nusikaltimus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padaręs užsienyje nusikaltimus, numatytus</w:t>
      </w:r>
      <w:r>
        <w:rPr>
          <w:rFonts w:ascii="Times New Roman" w:hAnsi="Times New Roman"/>
          <w:color w:val="000000"/>
          <w:sz w:val="22"/>
          <w:lang w:val="lt-LT"/>
        </w:rPr>
        <w:t xml:space="preserve"> šio kodekso 5 ir 6 straipsniuose, atsako pagal baudžiamąjį įstatymą tik tuo atveju, jeigu padaryta veika pripažįstama nusikaltimu ir už jos padarymą baudžiama pagal nusikaltimo padarymo vietos valstybės ir Lietuvos Respublikos baudžiamąjį kodeksą. Jeigu a</w:t>
      </w:r>
      <w:r>
        <w:rPr>
          <w:rFonts w:ascii="Times New Roman" w:hAnsi="Times New Roman"/>
          <w:color w:val="000000"/>
          <w:sz w:val="22"/>
          <w:lang w:val="lt-LT"/>
        </w:rPr>
        <w:t xml:space="preserve">smuo, padaręs nusikaltimą užsienyje, teisiamas Lietuvos Respublikoje, bet abiejose valstybėse už šį nusikaltimą numatytos skirtingos bausmės, bausmė nusikaltusiam asmeniui skiriama pagal Lietuvos Respublikos įstatymus, tačiau ji negali viršyti nusikaltimo </w:t>
      </w:r>
      <w:r>
        <w:rPr>
          <w:rFonts w:ascii="Times New Roman" w:hAnsi="Times New Roman"/>
          <w:color w:val="000000"/>
          <w:sz w:val="22"/>
          <w:lang w:val="lt-LT"/>
        </w:rPr>
        <w:t>padarymo vietos valstybės baudžiamuosiuose įstatymuose nustatyto maksimalaus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padaręs nusikaltimus, numatytus Lietuvos Respublikos baudžiamojo kodekso 5, 6 ir 7 straipsniuose, neatsako pagal šį kodeksą, jeigu jis: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atliko užsienio valsty</w:t>
      </w:r>
      <w:r>
        <w:rPr>
          <w:rFonts w:ascii="Times New Roman" w:hAnsi="Times New Roman"/>
          <w:color w:val="000000"/>
          <w:sz w:val="22"/>
          <w:lang w:val="lt-LT"/>
        </w:rPr>
        <w:t>bės teismo paskirtą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buvo atleistas nuo visos ar dalies užsienio valstybės teismo paskirtos bausmės atlikimo;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užsienio valstybės teismo nuosprendžiu buvo išteisintas, atleistas nuo baudžiamosios atsakomybės ar bausmės arba bausmė nebuvo paskir</w:t>
      </w:r>
      <w:r>
        <w:rPr>
          <w:rFonts w:ascii="Times New Roman" w:hAnsi="Times New Roman"/>
          <w:color w:val="000000"/>
          <w:sz w:val="22"/>
          <w:lang w:val="lt-LT"/>
        </w:rPr>
        <w:t>ta dėl senaties ar kitais toje valstybėje numatytais teisiniais pagrindais.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9 straipsnis. Ekstradicija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Lietuvos Respublikos pilietis, padaręs nusikalstamą veiką Lietuvos Respublikoje ar kitos valstybės teritorijoje, gali būti išduotas užsienio valstyb</w:t>
      </w:r>
      <w:r>
        <w:rPr>
          <w:rFonts w:ascii="Times New Roman" w:hAnsi="Times New Roman"/>
          <w:color w:val="000000"/>
          <w:sz w:val="22"/>
          <w:lang w:val="lt-LT"/>
        </w:rPr>
        <w:t>ei arba perduotas Tarptautiniam baudžiamajam teismui tik remiantis Lietuvos Respublikos tarptautine sutartimi.</w:t>
      </w:r>
    </w:p>
    <w:p w:rsidR="00000000" w:rsidRDefault="00A82056">
      <w:pPr>
        <w:pStyle w:val="BodyText"/>
        <w:ind w:right="0" w:firstLine="720"/>
        <w:rPr>
          <w:color w:val="000000"/>
          <w:sz w:val="22"/>
        </w:rPr>
      </w:pPr>
      <w:r>
        <w:rPr>
          <w:color w:val="000000"/>
          <w:sz w:val="22"/>
        </w:rPr>
        <w:t>2. Užsienietis, padaręs nusikalstamą veiką Lietuvos Respublikoje ar kitos valstybės teritorijoje, išduodamas atitinkamai valstybei arba perduodam</w:t>
      </w:r>
      <w:r>
        <w:rPr>
          <w:color w:val="000000"/>
          <w:sz w:val="22"/>
        </w:rPr>
        <w:t>as Tarptautiniam baudžiamajam teismui tik remiantis Lietuvos Respublikos tarptautine sutartimi.</w:t>
      </w:r>
    </w:p>
    <w:p w:rsidR="00000000" w:rsidRDefault="00A82056">
      <w:pPr>
        <w:pStyle w:val="BodyText"/>
        <w:ind w:right="0" w:firstLine="720"/>
        <w:rPr>
          <w:color w:val="000000"/>
          <w:sz w:val="22"/>
        </w:rPr>
      </w:pPr>
      <w:r>
        <w:rPr>
          <w:color w:val="000000"/>
          <w:sz w:val="22"/>
        </w:rPr>
        <w:t>3. Lietuvos Respublikos pilietis ar užsienietis gali būti neišduodamas,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padaryta veika pagal šį kodeksą nelaikoma nusikaltimu ar baudžiamuoju nusiženg</w:t>
      </w:r>
      <w:r>
        <w:rPr>
          <w:rFonts w:ascii="Times New Roman" w:hAnsi="Times New Roman"/>
          <w:color w:val="000000"/>
          <w:sz w:val="22"/>
          <w:lang w:val="lt-LT"/>
        </w:rPr>
        <w:t xml:space="preserve">imu;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nusikalstama veika padaryta Lietuvos valstybės teritorijoje;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persekiojamas už politinio pobūdžio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asmuo už padarytą nusikalstamą veiką buvo nuteistas, išteisintas ar atleistas nuo baudžiamosios atsakomybės ar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as</w:t>
      </w:r>
      <w:r>
        <w:rPr>
          <w:rFonts w:ascii="Times New Roman" w:hAnsi="Times New Roman"/>
          <w:color w:val="000000"/>
          <w:sz w:val="22"/>
          <w:lang w:val="lt-LT"/>
        </w:rPr>
        <w:t>meniui už padarytą nusikaltimą kitoje valstybėje gali būti taikoma mirties bausmė;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suėjo apkaltinamojo nuosprendžio priėmimo ar vykdymo senaties terminas;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asmuo atleistas nuo bausmės pagal amnestijos aktą arba malonės tvarka;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yra kitų Lietuvos Res</w:t>
      </w:r>
      <w:r>
        <w:rPr>
          <w:rFonts w:ascii="Times New Roman" w:hAnsi="Times New Roman"/>
          <w:color w:val="000000"/>
          <w:sz w:val="22"/>
          <w:lang w:val="lt-LT"/>
        </w:rPr>
        <w:t>publikos tarptautinėse sutartyse numatytų pagrindų.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Asmenys, kuriems pagal Lietuvos Respublikos įstatymus yra suteiktas prieglobstis, už nusikalstamas veikas, dėl kurių jie buvo persekiojami užsienyje, pagal Lietuvos Respublikos baudžiamąjį įstatymą ne</w:t>
      </w:r>
      <w:r>
        <w:rPr>
          <w:rFonts w:ascii="Times New Roman" w:hAnsi="Times New Roman"/>
          <w:color w:val="000000"/>
          <w:sz w:val="22"/>
          <w:lang w:val="lt-LT"/>
        </w:rPr>
        <w:t>baudžiami ir užsienio valstybėms neišduodami, išskyrus šio kodekso 7 straipsnyje numatytus atvejus.</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NUSIKALTIMAS IR BAUDŽIAMASIS NUSIŽENGIMAS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10 straipsnis. Nusikalstamų veikų rūšys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Nusikalstamos veikos skirstomos į nusikaltimus ir baudžiamuo</w:t>
      </w:r>
      <w:r>
        <w:rPr>
          <w:rFonts w:ascii="Times New Roman" w:hAnsi="Times New Roman"/>
          <w:color w:val="000000"/>
          <w:sz w:val="22"/>
          <w:lang w:val="lt-LT"/>
        </w:rPr>
        <w:t>sius nusižengimus.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 straipsnis. Nusikaltimas</w:t>
      </w:r>
    </w:p>
    <w:p w:rsidR="00000000" w:rsidRDefault="00A82056">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00000" w:rsidRDefault="00A82056">
      <w:pPr>
        <w:pStyle w:val="BodyText"/>
        <w:ind w:right="0" w:firstLine="720"/>
        <w:rPr>
          <w:color w:val="000000"/>
          <w:sz w:val="22"/>
        </w:rPr>
      </w:pPr>
      <w:r>
        <w:rPr>
          <w:color w:val="000000"/>
          <w:sz w:val="22"/>
        </w:rPr>
        <w:t xml:space="preserve">2. Nusikaltimai yra tyčiniai ir neatsargūs. Tyčiniai nusikaltimai skirstomi </w:t>
      </w:r>
      <w:r>
        <w:rPr>
          <w:color w:val="000000"/>
          <w:sz w:val="22"/>
        </w:rPr>
        <w:t>į nesunkius, apysunkius, sunkius ir labai sunkius.</w:t>
      </w:r>
    </w:p>
    <w:p w:rsidR="00000000" w:rsidRDefault="00A82056">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00000" w:rsidRDefault="00A82056">
      <w:pPr>
        <w:pStyle w:val="BodyText"/>
        <w:tabs>
          <w:tab w:val="num" w:pos="993"/>
        </w:tabs>
        <w:ind w:right="0" w:firstLine="720"/>
        <w:rPr>
          <w:color w:val="000000"/>
          <w:sz w:val="22"/>
        </w:rPr>
      </w:pPr>
      <w:r>
        <w:rPr>
          <w:color w:val="000000"/>
          <w:sz w:val="22"/>
        </w:rPr>
        <w:t>4. Apysunkis nusikaltimas yra tyčinis nusikaltimas, už kur</w:t>
      </w:r>
      <w:r>
        <w:rPr>
          <w:color w:val="000000"/>
          <w:sz w:val="22"/>
        </w:rPr>
        <w:t>į baudžiamajame įstatyme numatyta didžiausia bausmė viršija trejus metus laisvės atėmimo, bet neviršija šešerių metų laisvės atėmimo.</w:t>
      </w:r>
    </w:p>
    <w:p w:rsidR="00000000" w:rsidRDefault="00A82056">
      <w:pPr>
        <w:tabs>
          <w:tab w:val="num" w:pos="993"/>
        </w:tabs>
        <w:ind w:firstLine="720"/>
        <w:jc w:val="both"/>
        <w:rPr>
          <w:rFonts w:ascii="Times New Roman" w:hAnsi="Times New Roman"/>
          <w:color w:val="000000"/>
          <w:sz w:val="22"/>
          <w:lang w:val="lt-LT"/>
        </w:rPr>
      </w:pPr>
      <w:r>
        <w:rPr>
          <w:rFonts w:ascii="Times New Roman" w:hAnsi="Times New Roman"/>
          <w:color w:val="000000"/>
          <w:sz w:val="22"/>
          <w:lang w:val="lt-LT"/>
        </w:rPr>
        <w:t>5. Sunkus nusikaltimas yra tyčinis nusikaltimas, už kurį baudžiamajame įstatyme numatyta didžiausia bausmė viršija šešeriu</w:t>
      </w:r>
      <w:r>
        <w:rPr>
          <w:rFonts w:ascii="Times New Roman" w:hAnsi="Times New Roman"/>
          <w:color w:val="000000"/>
          <w:sz w:val="22"/>
          <w:lang w:val="lt-LT"/>
        </w:rPr>
        <w:t>s metus laisvės atėmimo, bet neviršija dešimties metų laisvės atėmimo.</w:t>
      </w:r>
    </w:p>
    <w:p w:rsidR="00000000" w:rsidRDefault="00A82056">
      <w:pPr>
        <w:tabs>
          <w:tab w:val="num" w:pos="993"/>
        </w:tabs>
        <w:ind w:firstLine="720"/>
        <w:jc w:val="both"/>
        <w:rPr>
          <w:rFonts w:ascii="Times New Roman" w:hAnsi="Times New Roman"/>
          <w:color w:val="000000"/>
          <w:sz w:val="22"/>
          <w:lang w:val="lt-LT"/>
        </w:rPr>
      </w:pPr>
      <w:r>
        <w:rPr>
          <w:rFonts w:ascii="Times New Roman" w:hAnsi="Times New Roman"/>
          <w:color w:val="000000"/>
          <w:sz w:val="22"/>
          <w:lang w:val="lt-LT"/>
        </w:rPr>
        <w:t>6. Labai sunkus nusikaltimas yra tyčinis nusikaltimas, už kurį baudžiamajame įstatyme numatyta didžiausia bausmė viršija dešimt metų laisvės atėmimo.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 straipsnis. Baudžiamasis nusiže</w:t>
      </w:r>
      <w:r>
        <w:rPr>
          <w:rFonts w:ascii="Times New Roman" w:hAnsi="Times New Roman"/>
          <w:b/>
          <w:color w:val="000000"/>
          <w:sz w:val="22"/>
          <w:lang w:val="lt-LT"/>
        </w:rPr>
        <w:t>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Baudžiamasis nusižengimas yra pavojinga ir šiame kodekse uždrausta veika (veikimas ar neveikimas), už kurią numatyta bausmė, nesusijusi su laisvės atėmimu, išskyrus areštą.</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13 straipsnis. Amžius, nuo kurio asmuo atsako pagal baudžiamuosius įstatymu</w:t>
      </w:r>
      <w:r>
        <w:rPr>
          <w:rFonts w:ascii="Times New Roman" w:hAnsi="Times New Roman"/>
          <w:b/>
          <w:color w:val="000000"/>
          <w:sz w:val="22"/>
          <w:lang w:val="lt-LT"/>
        </w:rPr>
        <w:t>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Pagal šį kodeksą atsako asmuo, kuriam iki nusikaltimo ar baudžiamojo nusižengimo padarymo buvo suėję šešiolika metų, o šio straipsnio 2 dalyje numatytais atvejais – keturiolika metų.</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2. Asmuo, kuriam iki nusikaltimo ar baudžiamojo nusižengimo padarymo</w:t>
      </w:r>
      <w:r>
        <w:rPr>
          <w:rFonts w:ascii="Times New Roman" w:hAnsi="Times New Roman"/>
          <w:color w:val="000000"/>
          <w:sz w:val="22"/>
        </w:rPr>
        <w:t xml:space="preserve"> buvo suėję keturiolika metų, atsako už nužudymą (129 straipsnis), sunkų sveikatos sutrikdymą (135 straipsnis), išžaginimą (149 straipsnis), seksualinį prievartavimą (150 straipsnis), vagystę (178 straipsnis), plėšimą (180 straipsnis), turto prievartavimą </w:t>
      </w:r>
      <w:r>
        <w:rPr>
          <w:rFonts w:ascii="Times New Roman" w:hAnsi="Times New Roman"/>
          <w:color w:val="000000"/>
          <w:sz w:val="22"/>
        </w:rPr>
        <w:t>(181 straipsnis), turto sunaikinimą ar sugadinimą (187 straipsnio 2 dalis), šaunamojo ginklo, šaudmenų, sprogmenų ar sprogstamųjų medžiagų pagrobimą (254 straipsnis), narkotinių ar psichotropinių medžiagų pagrobimą (263 straipsnis), transporto priemonių ar</w:t>
      </w:r>
      <w:r>
        <w:rPr>
          <w:rFonts w:ascii="Times New Roman" w:hAnsi="Times New Roman"/>
          <w:color w:val="000000"/>
          <w:sz w:val="22"/>
        </w:rPr>
        <w:t xml:space="preserve"> kelių, juose esančių įrenginių sugadinimą (280 straipsnio 2 dalis).</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Asmeniui, kuriam iki šiame kodekse numatytos pavojingos veikos padarymo nebuvo suėję keturiolika metų, Lietuvos Respublikos įstatymų nustatyta tvarka gali būti taikomos auklėjamojo pov</w:t>
      </w:r>
      <w:r>
        <w:rPr>
          <w:rFonts w:ascii="Times New Roman" w:hAnsi="Times New Roman"/>
          <w:color w:val="000000"/>
          <w:sz w:val="22"/>
          <w:lang w:val="lt-LT"/>
        </w:rPr>
        <w:t>eikio ar kitos priemonės.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 straipsnis. Kaltės formos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Asmuo pripažįstamas kaltu padaręs nusikaltimą ar baudžiamąjį nusižengimą, jeigu jis šią veiką padarė tyčia ar dėl neatsargumo.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 straipsnis. Tyčinis nusikaltimas ir baudžiamasis nusižengimas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w:t>
      </w:r>
      <w:r>
        <w:rPr>
          <w:rFonts w:ascii="Times New Roman" w:hAnsi="Times New Roman"/>
          <w:color w:val="000000"/>
          <w:sz w:val="22"/>
          <w:lang w:val="lt-LT"/>
        </w:rPr>
        <w:t>kaltimas ar baudžiamasis nusižengimas yra tyčinis, jeigu jis padarytas tiesiogine ar netiesiogine tyčia.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Nusikaltimas ar baudžiamasis nusižengimas yra padarytas tiesiogine tyčia,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jį darydamas asmuo suvokė pavojingą nusikalstamos veikos pobūdį </w:t>
      </w:r>
      <w:r>
        <w:rPr>
          <w:rFonts w:ascii="Times New Roman" w:hAnsi="Times New Roman"/>
          <w:color w:val="000000"/>
          <w:sz w:val="22"/>
          <w:lang w:val="lt-LT"/>
        </w:rPr>
        <w:t>ir norėjo taip veikti;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jį darydamas asmuo suvokė pavojingą nusikalstamos veikos pobūdį, numatė, kad dėl jo veikimo ar neveikimo gali atsirasti šiame kodekse numatyti padariniai, ir jų norėjo.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Nusikaltimas ar baudžiamasis nusižengimas yra padarytas ne</w:t>
      </w:r>
      <w:r>
        <w:rPr>
          <w:rFonts w:ascii="Times New Roman" w:hAnsi="Times New Roman"/>
          <w:color w:val="000000"/>
          <w:sz w:val="22"/>
          <w:lang w:val="lt-LT"/>
        </w:rPr>
        <w:t>tiesiogine tyčia, jeigu jį darydamas asmuo suvokė pavojingą nusikalstamos veikos pobūdį, numatė, kad dėl jo veikimo ar neveikimo gali atsirasti šiame kodekse numatyti padariniai, ir nors jų nenorėjo, bet sąmoningai leido jiems atsirasti.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16 straipsnis. N</w:t>
      </w:r>
      <w:r>
        <w:rPr>
          <w:rFonts w:ascii="Times New Roman" w:hAnsi="Times New Roman"/>
          <w:b/>
          <w:color w:val="000000"/>
          <w:sz w:val="22"/>
          <w:lang w:val="lt-LT"/>
        </w:rPr>
        <w:t>eatsargus nusikaltimas ir baudžiamasis nusižengimas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Nusikaltimas ar baudžiamasis nusižengimas yra neatsargus, jeigu jis padarytas dėl nusikalstamo pasitikėjimo arba nusikalstamo nerūpestingumo.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Nusikaltimas ar baudžiamasis nusižengimas yra padarytas </w:t>
      </w:r>
      <w:r>
        <w:rPr>
          <w:rFonts w:ascii="Times New Roman" w:hAnsi="Times New Roman"/>
          <w:color w:val="000000"/>
          <w:sz w:val="22"/>
          <w:lang w:val="lt-LT"/>
        </w:rPr>
        <w:t>dėl nusikalstamo pasitikėjimo, jeigu jį padaręs asmuo numatė, kad dėl jo veikimo ar neveikimo gali atsirasti šiame kodekse numatyti padariniai, tačiau lengvabūdiškai tikėjosi jų išvengti.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Nusikaltimas ar baudžiamasis nusižengimas yra padarytas dėl nusik</w:t>
      </w:r>
      <w:r>
        <w:rPr>
          <w:rFonts w:ascii="Times New Roman" w:hAnsi="Times New Roman"/>
          <w:color w:val="000000"/>
          <w:sz w:val="22"/>
          <w:lang w:val="lt-LT"/>
        </w:rPr>
        <w:t>alstamo nerūpestingumo, jeigu jį padaręs asmuo nenumatė, kad dėl jo veikimo ar neveikimo gali atsirasti šiame kodekse numatyti padariniai, nors pagal veikos aplinkybes ir savo asmenines savybes galėjo ir turėjo tai numatyti.</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4. Asmuo baudžiamas už nusikalt</w:t>
      </w:r>
      <w:r>
        <w:rPr>
          <w:rFonts w:ascii="Times New Roman" w:hAnsi="Times New Roman"/>
          <w:color w:val="000000"/>
          <w:sz w:val="22"/>
          <w:lang w:val="lt-LT"/>
        </w:rPr>
        <w:t>imo ar baudžiamojo nusižengimo padarymą dėl neatsargumo tik šio kodekso specialiojoje dalyje atskirai numatytais atvejais.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 straipsnis. Nepakaltinamumas</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1. Asmuo yra nepakaltinamas, jeigu darydamas šio kodekso uždraustą veiką jis dėl psichikos sutrikim</w:t>
      </w:r>
      <w:r>
        <w:rPr>
          <w:rFonts w:ascii="Times New Roman" w:hAnsi="Times New Roman"/>
          <w:color w:val="000000"/>
          <w:sz w:val="22"/>
          <w:lang w:val="lt-LT"/>
        </w:rPr>
        <w:t>o negalėjo suvokti jos pavojingumo arba valdyti savo veiksmų.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teismo pripažintas nepakaltinamu, neatsako pagal šį kodeksą už padarytą pavojingą veiką. Jam teismas gali taikyti šio kodekso 98 straipsnyje numatytas priverčiamąsias medicinos priemon</w:t>
      </w:r>
      <w:r>
        <w:rPr>
          <w:rFonts w:ascii="Times New Roman" w:hAnsi="Times New Roman"/>
          <w:color w:val="000000"/>
          <w:sz w:val="22"/>
          <w:lang w:val="lt-LT"/>
        </w:rPr>
        <w:t>es.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 straipsnis. Ribotas pakaltinamumas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Asmenį teismas pripažįsta ribotai pakaltinamu, jeigu darydamas šio kodekso uždraustą veiką tas asmuo dėl psichikos sutrikimo, kuris nėra pakankamas pagrindas pripažinti jį nepakaltinamu, negalėjo visiškai suvo</w:t>
      </w:r>
      <w:r>
        <w:rPr>
          <w:rFonts w:ascii="Times New Roman" w:hAnsi="Times New Roman"/>
          <w:color w:val="000000"/>
          <w:sz w:val="22"/>
          <w:lang w:val="lt-LT"/>
        </w:rPr>
        <w:t xml:space="preserve">kti pavojingo nusikalstamos veikos pobūdžio ar valdyti savo veiksmų.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padaręs baudžiamąjį nusižengimą, neatsargų arba nesunkų ar apysunkį tyčinį nusikaltimą ir teismo pripažintas ribotai pakaltinamu, atsako pagal baudžiamąjį įstatymą, tačiau baus</w:t>
      </w:r>
      <w:r>
        <w:rPr>
          <w:rFonts w:ascii="Times New Roman" w:hAnsi="Times New Roman"/>
          <w:color w:val="000000"/>
          <w:sz w:val="22"/>
          <w:lang w:val="lt-LT"/>
        </w:rPr>
        <w:t>mė jam gali būti švelninama remiantis šio kodekso 59 straipsniu, arba jis gali būti atleistas nuo baudžiamosios atsakomybės ir jam taikomos šio kodekso 67 straipsnyje numatytos baudžiamojo poveikio priemonės arba šio kodekso 98 straipsnyje numatytos priver</w:t>
      </w:r>
      <w:r>
        <w:rPr>
          <w:rFonts w:ascii="Times New Roman" w:hAnsi="Times New Roman"/>
          <w:color w:val="000000"/>
          <w:sz w:val="22"/>
          <w:lang w:val="lt-LT"/>
        </w:rPr>
        <w:t>čiamosios medicinos priemonės.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padaręs sunkų arba labai sunkų nusikaltimą ir teismo pripažintas ribotai pakaltinamu, atsako pagal baudžiamąjį įstatymą, tačiau bausmė jam gali būti švelninama remiantis šio kodekso 59 straipsniu.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19 straipsnis. A</w:t>
      </w:r>
      <w:r>
        <w:rPr>
          <w:rFonts w:ascii="Times New Roman" w:hAnsi="Times New Roman"/>
          <w:b/>
          <w:color w:val="000000"/>
          <w:sz w:val="22"/>
          <w:lang w:val="lt-LT"/>
        </w:rPr>
        <w:t xml:space="preserve">smens atsakomybė už nusikalstamą veiką, padarytą apsvaigus nuo alkoholio, narkotinių, psichotropinių ar kitų psichiką veikiančių medžiagų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kuris nusikalstamą veiką padarė apsvaigęs nuo alkoholio, narkotinių, psichotropinių ar kitų psichiką veikia</w:t>
      </w:r>
      <w:r>
        <w:rPr>
          <w:rFonts w:ascii="Times New Roman" w:hAnsi="Times New Roman"/>
          <w:color w:val="000000"/>
          <w:sz w:val="22"/>
          <w:lang w:val="lt-LT"/>
        </w:rPr>
        <w:t>nčių medžiagų, nuo baudžiamosios atsakomybės neatleidžiamas.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kuris baudžiamąjį nusižengimą, neatsargų arba nesunkų ar apysunkį tyčinį nusikaltimą padarė būdamas prieš jo valią nugirdytas ar apsvaigintas ir dėl to ne visiškai sugebėdamas suvokti p</w:t>
      </w:r>
      <w:r>
        <w:rPr>
          <w:rFonts w:ascii="Times New Roman" w:hAnsi="Times New Roman"/>
          <w:color w:val="000000"/>
          <w:sz w:val="22"/>
          <w:lang w:val="lt-LT"/>
        </w:rPr>
        <w:t>avojingo nusikalstamos veikos pobūdžio arba valdyti savo veiksmų, atleidžiamas nuo baudžiamosios atsakomybės.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kuris šio straipsnio 2 dalyje nurodytomis sąlygomis padarė sunkų arba labai sunkų nusikaltimą, atsako pagal baudžiamąjį įstatymą, tačiau</w:t>
      </w:r>
      <w:r>
        <w:rPr>
          <w:rFonts w:ascii="Times New Roman" w:hAnsi="Times New Roman"/>
          <w:color w:val="000000"/>
          <w:sz w:val="22"/>
          <w:lang w:val="lt-LT"/>
        </w:rPr>
        <w:t xml:space="preserve"> bausmė jam gali būti švelninama remiantis šio kodekso 59 straipsniu.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 straipsnis. Juridinio asmens baudžiamoji atsakomybė</w:t>
      </w:r>
    </w:p>
    <w:p w:rsidR="00000000" w:rsidRDefault="00A82056">
      <w:pPr>
        <w:ind w:firstLine="720"/>
        <w:jc w:val="both"/>
        <w:rPr>
          <w:rFonts w:ascii="Times New Roman" w:hAnsi="Times New Roman"/>
          <w:i/>
          <w:color w:val="000000"/>
          <w:sz w:val="22"/>
          <w:lang w:val="lt-LT"/>
        </w:rPr>
      </w:pPr>
      <w:r>
        <w:rPr>
          <w:rFonts w:ascii="Times New Roman" w:hAnsi="Times New Roman"/>
          <w:color w:val="000000"/>
          <w:sz w:val="22"/>
          <w:lang w:val="lt-LT"/>
        </w:rPr>
        <w:t>1. Juridinis asmuo atsako tik už nusikalstamas veikas, už kurių padarymą šio kodekso specialiojoje dalyje numatyta juridinio asme</w:t>
      </w:r>
      <w:r>
        <w:rPr>
          <w:rFonts w:ascii="Times New Roman" w:hAnsi="Times New Roman"/>
          <w:color w:val="000000"/>
          <w:sz w:val="22"/>
          <w:lang w:val="lt-LT"/>
        </w:rPr>
        <w:t>ns atsakomybė.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Juridinis asmuo atsako už fizinio asmens padarytas nusikalstamas veikas tik tuo atveju, jeigu nusikalstamą veiką juridinio asmens naudai arba interesais padarė fizinis asmuo, veikęs individualiai ar juridinio asmens vardu, jeigu jis, eida</w:t>
      </w:r>
      <w:r>
        <w:rPr>
          <w:rFonts w:ascii="Times New Roman" w:hAnsi="Times New Roman"/>
          <w:color w:val="000000"/>
          <w:sz w:val="22"/>
          <w:lang w:val="lt-LT"/>
        </w:rPr>
        <w:t>mas vadovaujančias pareigas juridiniame asmenyje, turėjo teisę:</w:t>
      </w:r>
    </w:p>
    <w:p w:rsidR="00000000" w:rsidRDefault="00A82056">
      <w:pPr>
        <w:tabs>
          <w:tab w:val="num" w:pos="1440"/>
        </w:tabs>
        <w:ind w:firstLine="720"/>
        <w:jc w:val="both"/>
        <w:rPr>
          <w:rFonts w:ascii="Times New Roman" w:hAnsi="Times New Roman"/>
          <w:color w:val="000000"/>
          <w:sz w:val="22"/>
          <w:lang w:val="lt-LT"/>
        </w:rPr>
      </w:pPr>
      <w:r>
        <w:rPr>
          <w:rFonts w:ascii="Times New Roman" w:hAnsi="Times New Roman"/>
          <w:color w:val="000000"/>
          <w:sz w:val="22"/>
          <w:lang w:val="lt-LT"/>
        </w:rPr>
        <w:t>1) atstovauti juridiniam asmeniui arba</w:t>
      </w:r>
    </w:p>
    <w:p w:rsidR="00000000" w:rsidRDefault="00A82056">
      <w:pPr>
        <w:tabs>
          <w:tab w:val="num" w:pos="1440"/>
        </w:tabs>
        <w:ind w:firstLine="720"/>
        <w:jc w:val="both"/>
        <w:rPr>
          <w:rFonts w:ascii="Times New Roman" w:hAnsi="Times New Roman"/>
          <w:color w:val="000000"/>
          <w:sz w:val="22"/>
          <w:lang w:val="lt-LT"/>
        </w:rPr>
      </w:pPr>
      <w:r>
        <w:rPr>
          <w:rFonts w:ascii="Times New Roman" w:hAnsi="Times New Roman"/>
          <w:color w:val="000000"/>
          <w:sz w:val="22"/>
          <w:lang w:val="lt-LT"/>
        </w:rPr>
        <w:t>2) priimti sprendimus juridinio asmens vardu, arba</w:t>
      </w:r>
    </w:p>
    <w:p w:rsidR="00000000" w:rsidRDefault="00A82056">
      <w:pPr>
        <w:tabs>
          <w:tab w:val="num" w:pos="1440"/>
        </w:tabs>
        <w:ind w:firstLine="720"/>
        <w:jc w:val="both"/>
        <w:rPr>
          <w:rFonts w:ascii="Times New Roman" w:hAnsi="Times New Roman"/>
          <w:color w:val="000000"/>
          <w:sz w:val="22"/>
          <w:lang w:val="lt-LT"/>
        </w:rPr>
      </w:pPr>
      <w:r>
        <w:rPr>
          <w:rFonts w:ascii="Times New Roman" w:hAnsi="Times New Roman"/>
          <w:color w:val="000000"/>
          <w:sz w:val="22"/>
          <w:lang w:val="lt-LT"/>
        </w:rPr>
        <w:t>3) kontroliuoti juridinio asmens veiklą.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Juridinis asmuo gali atsakyti už nusikalstamas veikas ir t</w:t>
      </w:r>
      <w:r>
        <w:rPr>
          <w:rFonts w:ascii="Times New Roman" w:hAnsi="Times New Roman"/>
          <w:color w:val="000000"/>
          <w:sz w:val="22"/>
          <w:lang w:val="lt-LT"/>
        </w:rPr>
        <w:t>uo atveju, jeigu jas juridinio asmens naudai padarė juridinio asmens darbuotojas ar įgaliotas atstovas dėl šio straipsnio 2 dalyje nurodyto asmens nepakankamos priežiūros arba kontrolės.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Juridinio asmens baudžiamoji atsakomybė nepašalina fizinio asmens,</w:t>
      </w:r>
      <w:r>
        <w:rPr>
          <w:rFonts w:ascii="Times New Roman" w:hAnsi="Times New Roman"/>
          <w:color w:val="000000"/>
          <w:sz w:val="22"/>
          <w:lang w:val="lt-LT"/>
        </w:rPr>
        <w:t xml:space="preserve"> kuris padarė, organizavo, kurstė arba padėjo padaryti nusikalstamą veiką, baudžiamosios atsakomybės.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Pagal šį kodeksą neatsako valstybė, valstybės ir savivaldybės institucija ir įstaiga bei tarptautinė viešoji organizacija.</w:t>
      </w:r>
    </w:p>
    <w:p w:rsidR="00000000" w:rsidRDefault="00A82056">
      <w:pPr>
        <w:ind w:firstLine="720"/>
        <w:jc w:val="both"/>
        <w:rPr>
          <w:rFonts w:ascii="Times New Roman" w:hAnsi="Times New Roman"/>
          <w:b/>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IV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NUSIKALSTAMOS VE</w:t>
      </w:r>
      <w:r>
        <w:rPr>
          <w:rFonts w:ascii="Times New Roman" w:hAnsi="Times New Roman"/>
          <w:b/>
          <w:color w:val="000000"/>
          <w:sz w:val="22"/>
          <w:lang w:val="lt-LT"/>
        </w:rPr>
        <w:t>IKOS STADIJOS IR FORMOS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21 straipsnis. Rengimasis padaryti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Rengimasis padaryti nusikaltimą yra priemonių ir įrankių suieškojimas ar pritaikymas, veikimo plano sudarymas, bendrininkų telkimas arba kitoks tyčinis nusikaltimo padarymą lengvina</w:t>
      </w:r>
      <w:r>
        <w:rPr>
          <w:rFonts w:ascii="Times New Roman" w:hAnsi="Times New Roman"/>
          <w:color w:val="000000"/>
          <w:sz w:val="22"/>
          <w:lang w:val="lt-LT"/>
        </w:rPr>
        <w:t>nčių sąlygų sudarymas. Asmuo atsako tik už rengimąsi padaryti sunkų ar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už rengimąsi padaryti nusikaltimą atsako pagal šio straipsnio 1 dalį ir šio kodekso straipsnį, kuris numato atitinkamą baigtą nusikaltimą. Bausmė tokia</w:t>
      </w:r>
      <w:r>
        <w:rPr>
          <w:rFonts w:ascii="Times New Roman" w:hAnsi="Times New Roman"/>
          <w:color w:val="000000"/>
          <w:sz w:val="22"/>
          <w:lang w:val="lt-LT"/>
        </w:rPr>
        <w:t>m asmeniui gali būti švelninama remiantis šio kodekso 62 straipsniu.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 straipsnis. Pasikėsinimas padaryti nusikalstamą veiką</w:t>
      </w:r>
    </w:p>
    <w:p w:rsidR="00000000" w:rsidRDefault="00A82056">
      <w:pPr>
        <w:pStyle w:val="BodyText"/>
        <w:ind w:right="0" w:firstLine="720"/>
        <w:rPr>
          <w:color w:val="000000"/>
          <w:sz w:val="22"/>
        </w:rPr>
      </w:pPr>
      <w:r>
        <w:rPr>
          <w:color w:val="000000"/>
          <w:sz w:val="22"/>
        </w:rPr>
        <w:t>1. Pasikėsinimas padaryti nusikalstamą veiką yra tyčinis veikimas ar neveikimas, kuriais tiesiogiai pradedamas daryti nusikaltima</w:t>
      </w:r>
      <w:r>
        <w:rPr>
          <w:color w:val="000000"/>
          <w:sz w:val="22"/>
        </w:rPr>
        <w:t>s ar baudžiamasis nusižengimas, jeigu veika nebuvo baigta dėl nuo kaltininko valios nepriklausančių aplinkybių.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Pasikėsinimas padaryti nusikalstamą veiką yra ir tada, kai kaltininkas nesuvokia, jog jis veikos negali pabaigti todėl, kad kėsinasi į netink</w:t>
      </w:r>
      <w:r>
        <w:rPr>
          <w:rFonts w:ascii="Times New Roman" w:hAnsi="Times New Roman"/>
          <w:color w:val="000000"/>
          <w:sz w:val="22"/>
          <w:lang w:val="lt-LT"/>
        </w:rPr>
        <w:t>amą objektą arba naudoja netinkamas priemones.</w:t>
      </w:r>
    </w:p>
    <w:p w:rsidR="00000000" w:rsidRDefault="00A82056">
      <w:pPr>
        <w:pStyle w:val="BodyText"/>
        <w:ind w:right="0" w:firstLine="720"/>
        <w:rPr>
          <w:color w:val="000000"/>
          <w:sz w:val="22"/>
        </w:rPr>
      </w:pPr>
      <w:r>
        <w:rPr>
          <w:color w:val="000000"/>
          <w:sz w:val="22"/>
        </w:rPr>
        <w:t xml:space="preserve">3. Asmuo už pasikėsinimą padaryti nusikalstamą veiką atsako pagal šio straipsnio 1 arba 2 dalį ir šio kodekso straipsnį, kuris numato atitinkamą baigtą nusikaltimą. Bausmė tokiam asmeniui gali būti švelninama </w:t>
      </w:r>
      <w:r>
        <w:rPr>
          <w:color w:val="000000"/>
          <w:sz w:val="22"/>
        </w:rPr>
        <w:t>remiantis šio kodekso 62 straipsniu.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 straipsnis. Savanoriškas atsisakymas pabaigti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Savanoriškas atsisakymas pabaigti nusikaltimą ar baudžiamąjį nusižengimą yra tada, kai asmuo savo noru nutraukia pradėtą nusikalstamą veiką suvokda</w:t>
      </w:r>
      <w:r>
        <w:rPr>
          <w:rFonts w:ascii="Times New Roman" w:hAnsi="Times New Roman"/>
          <w:color w:val="000000"/>
          <w:sz w:val="22"/>
          <w:lang w:val="lt-LT"/>
        </w:rPr>
        <w:t>mas, kad gali ją pabaigti.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savo noru atsisakęs pabaigti nusikaltimą ar baudžiamąjį nusižengimą, pagal šį kodeksą atsako tik tuo atveju, jeigu padarytoje veikoje yra kito nusikaltimo ar baudžiamojo nusižengimo sudėtis.</w:t>
      </w:r>
    </w:p>
    <w:p w:rsidR="00000000" w:rsidRDefault="00A82056">
      <w:pPr>
        <w:pStyle w:val="BodyText"/>
        <w:ind w:right="0" w:firstLine="720"/>
        <w:rPr>
          <w:color w:val="000000"/>
          <w:sz w:val="22"/>
        </w:rPr>
      </w:pPr>
      <w:r>
        <w:rPr>
          <w:color w:val="000000"/>
          <w:sz w:val="22"/>
        </w:rPr>
        <w:t>3. Kai nusikalstamą veiką da</w:t>
      </w:r>
      <w:r>
        <w:rPr>
          <w:color w:val="000000"/>
          <w:sz w:val="22"/>
        </w:rPr>
        <w:t xml:space="preserve">ro keli asmenys, tai savanoriškai atsisakęs ją pabaigti organizatorius, kurstytojas, </w:t>
      </w:r>
      <w:proofErr w:type="spellStart"/>
      <w:r>
        <w:rPr>
          <w:color w:val="000000"/>
          <w:sz w:val="22"/>
        </w:rPr>
        <w:t>bendravykdytojas</w:t>
      </w:r>
      <w:proofErr w:type="spellEnd"/>
      <w:r>
        <w:rPr>
          <w:color w:val="000000"/>
          <w:sz w:val="22"/>
        </w:rPr>
        <w:t xml:space="preserve"> ar asmuo, padėjęs daryti tą veiką, pagal šį kodeksą neatsako, jeigu jis ėmėsi visų nuo jo priklausančių priemonių, kad bendrininkai nepadarytų nusikalstam</w:t>
      </w:r>
      <w:r>
        <w:rPr>
          <w:color w:val="000000"/>
          <w:sz w:val="22"/>
        </w:rPr>
        <w:t>os veikos arba neatsirastų jos padarinių. Be to, pagal šį kodeksą neatsako pažadėjęs padėti daryti nusikalstamą veiką asmuo, jeigu jis savo noru iki nusikalstamos veikos pradžios atsisakė padėti ir apie tai pranešė kitiems bendrininkams.</w:t>
      </w:r>
    </w:p>
    <w:p w:rsidR="00000000" w:rsidRDefault="00A82056">
      <w:pPr>
        <w:pStyle w:val="BodyText"/>
        <w:ind w:right="0" w:firstLine="720"/>
        <w:rPr>
          <w:i/>
          <w:color w:val="000000"/>
          <w:sz w:val="22"/>
        </w:rPr>
      </w:pPr>
      <w:r>
        <w:rPr>
          <w:color w:val="000000"/>
          <w:sz w:val="22"/>
        </w:rPr>
        <w:t>4. Asmuo, kuris ba</w:t>
      </w:r>
      <w:r>
        <w:rPr>
          <w:color w:val="000000"/>
          <w:sz w:val="22"/>
        </w:rPr>
        <w:t>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w:t>
      </w:r>
      <w:r>
        <w:rPr>
          <w:rFonts w:ascii="Times New Roman" w:hAnsi="Times New Roman"/>
          <w:b/>
          <w:color w:val="000000"/>
          <w:sz w:val="22"/>
          <w:lang w:val="lt-LT"/>
        </w:rPr>
        <w:t xml:space="preserve"> straipsnis. Bendrininkavimas ir bendrininkų rūšys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Bendrininkavimas yra tyčinis bendras dviejų ar daugiau tarpusavyje susitarusių pakaltinamų ir sulaukusių šio kodekso 13 straipsnyje nustatyto amžiaus asmenų dalyvavimas darant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w:t>
      </w:r>
      <w:r>
        <w:rPr>
          <w:rFonts w:ascii="Times New Roman" w:hAnsi="Times New Roman"/>
          <w:color w:val="000000"/>
          <w:sz w:val="22"/>
          <w:lang w:val="lt-LT"/>
        </w:rPr>
        <w:t>sikalstamos veikos bendrininkai yra vykdytojas, organizatorius, kurstytojas ir padėjėjas.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Vykdytojas yra asmuo, nusikalstamą veiką padaręs pats arba pasitelkęs nepakaltinamus asmenis arba nesulaukusius šio kodekso 13 straipsnyje nustatyto amžiaus asmeni</w:t>
      </w:r>
      <w:r>
        <w:rPr>
          <w:rFonts w:ascii="Times New Roman" w:hAnsi="Times New Roman"/>
          <w:color w:val="000000"/>
          <w:sz w:val="22"/>
          <w:lang w:val="lt-LT"/>
        </w:rPr>
        <w:t>s, arba kitus asmenis, kurie dėl tos veikos nėra kalti. Jeigu nusikalstamą veiką padarė keli asmenys kartu, tai kiekvienas iš jų laikomas vykdytoju (</w:t>
      </w:r>
      <w:proofErr w:type="spellStart"/>
      <w:r>
        <w:rPr>
          <w:rFonts w:ascii="Times New Roman" w:hAnsi="Times New Roman"/>
          <w:color w:val="000000"/>
          <w:sz w:val="22"/>
          <w:lang w:val="lt-LT"/>
        </w:rPr>
        <w:t>bendravykdytoju</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Organizatorius yra asmuo, subūręs organizuotą grupę ar nusikalstamą susivienijimą, jie</w:t>
      </w:r>
      <w:r>
        <w:rPr>
          <w:rFonts w:ascii="Times New Roman" w:hAnsi="Times New Roman"/>
          <w:color w:val="000000"/>
          <w:sz w:val="22"/>
          <w:lang w:val="lt-LT"/>
        </w:rPr>
        <w:t>ms vadovavęs ar koordinavęs jų narių veiklą arba parengęs nusikalstamą veiką ar jai vadovavęs.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Kurstytojas yra asmuo, palenkęs kitą asmenį daryti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Padėjėjas yra asmuo, padėjęs daryti nusikalstamą veiką duodamas patarimus, nurodymus</w:t>
      </w:r>
      <w:r>
        <w:rPr>
          <w:rFonts w:ascii="Times New Roman" w:hAnsi="Times New Roman"/>
          <w:color w:val="000000"/>
          <w:sz w:val="22"/>
          <w:lang w:val="lt-LT"/>
        </w:rPr>
        <w:t>, teikdamas priemones arba šalindamas kliūtis, saugodamas ar pridengdamas kitus bendrininkus, iš anksto pažadėjęs paslėpti nusikaltėlį, nusikalstamos veikos darymo įrankius ar priemones, šios veikos pėdsakus ar nusikalstamu būdu įgytus daiktus, taip pat as</w:t>
      </w:r>
      <w:r>
        <w:rPr>
          <w:rFonts w:ascii="Times New Roman" w:hAnsi="Times New Roman"/>
          <w:color w:val="000000"/>
          <w:sz w:val="22"/>
          <w:lang w:val="lt-LT"/>
        </w:rPr>
        <w:t>muo iš anksto pažadėjęs realizuoti iš nusikalstamos veikos įgytus ar pagamintus daiktus.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25 straipsnis. Bendrininkavimo formos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b/>
          <w:color w:val="000000"/>
          <w:sz w:val="22"/>
          <w:lang w:val="lt-LT"/>
        </w:rPr>
        <w:t xml:space="preserve"> </w:t>
      </w:r>
      <w:r>
        <w:rPr>
          <w:rFonts w:ascii="Times New Roman" w:hAnsi="Times New Roman"/>
          <w:color w:val="000000"/>
          <w:sz w:val="22"/>
          <w:lang w:val="lt-LT"/>
        </w:rPr>
        <w:t>Bendrininkavimo formos yra bendrininkų grupė, organizuota grupė, nusikalstamas susivienijimas.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Bendrininkų grupė yra tada,</w:t>
      </w:r>
      <w:r>
        <w:rPr>
          <w:rFonts w:ascii="Times New Roman" w:hAnsi="Times New Roman"/>
          <w:color w:val="000000"/>
          <w:sz w:val="22"/>
          <w:lang w:val="lt-LT"/>
        </w:rPr>
        <w:t xml:space="preserve"> kai bet kurioje nusikalstamos veikos stadijoje du ar daugiau asmenų susitaria nusikalstamą veiką daryti, tęsti ar užbaigti.</w:t>
      </w:r>
    </w:p>
    <w:p w:rsidR="00000000" w:rsidRDefault="00A82056">
      <w:pPr>
        <w:pStyle w:val="BodyText2"/>
        <w:ind w:firstLine="720"/>
        <w:rPr>
          <w:color w:val="000000"/>
          <w:sz w:val="22"/>
        </w:rPr>
      </w:pPr>
      <w:r>
        <w:rPr>
          <w:color w:val="000000"/>
          <w:sz w:val="22"/>
        </w:rPr>
        <w:t>3. Organizuota grupė yra tada, kai bet kurioje nusikalstamos veikos stadijoje du ar daugiau asmenų susitaria daryti kelis nusikalti</w:t>
      </w:r>
      <w:r>
        <w:rPr>
          <w:color w:val="000000"/>
          <w:sz w:val="22"/>
        </w:rPr>
        <w:t>mus arba vieną sunkų ar labai sunkų nusikaltimą ir kiekvienas grupės narys, darydamas nusikaltimą, atlieka tam tikrą užduotį ar turi skirtingą vaidmenį.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Nusikalstamas susivienijimas yra tada, kai bendrai nusikalstamai veiklai –vienam ar keliems sunkiems</w:t>
      </w:r>
      <w:r>
        <w:rPr>
          <w:rFonts w:ascii="Times New Roman" w:hAnsi="Times New Roman"/>
          <w:color w:val="000000"/>
          <w:sz w:val="22"/>
          <w:lang w:val="lt-LT"/>
        </w:rPr>
        <w:t xml:space="preserve"> ar labai sunkiems nusikaltimams daryti – susivienija trys ar daugiau asmenų, kuriuos sieja pastovūs tarpusavio ryšiai bei vaidmenų ar užduočių pasiskirstymas. Nusikalstamam susivienijimui prilyginama antikonstitucinė grupė ar organizacija</w:t>
      </w:r>
      <w:r>
        <w:rPr>
          <w:rFonts w:ascii="Times New Roman" w:hAnsi="Times New Roman"/>
          <w:i/>
          <w:color w:val="000000"/>
          <w:sz w:val="22"/>
          <w:lang w:val="lt-LT"/>
        </w:rPr>
        <w:t>.</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26 straipsnis.</w:t>
      </w:r>
      <w:r>
        <w:rPr>
          <w:rFonts w:ascii="Times New Roman" w:hAnsi="Times New Roman"/>
          <w:b/>
          <w:color w:val="000000"/>
          <w:sz w:val="22"/>
          <w:lang w:val="lt-LT"/>
        </w:rPr>
        <w:t xml:space="preserve"> Bendrininkų baudžiamoji atsakomybė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Bendrininkai atsako tik už tas vykdytojo padarytas nusikalstamas veikas, kurias apėmė jų tyčia.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Jeigu vykdytojo nusikalstama veika nutrūko rengiantis ar pasikėsinant ją daryti, organizatorius, kurstytojas ir padėjė</w:t>
      </w:r>
      <w:r>
        <w:rPr>
          <w:rFonts w:ascii="Times New Roman" w:hAnsi="Times New Roman"/>
          <w:color w:val="000000"/>
          <w:sz w:val="22"/>
          <w:lang w:val="lt-LT"/>
        </w:rPr>
        <w:t>jas atsako už rengimąsi ar pasikėsinimą bendrininkaujant padaryti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yra vieno iš bendrininkų baudžiamąją atsakomybę šalinančių, lengvinančių arba sunkinančių aplinkybių, į jas neatsižvelgiama sprendžiant dėl kitų bendrininkų baud</w:t>
      </w:r>
      <w:r>
        <w:rPr>
          <w:rFonts w:ascii="Times New Roman" w:hAnsi="Times New Roman"/>
          <w:color w:val="000000"/>
          <w:sz w:val="22"/>
          <w:lang w:val="lt-LT"/>
        </w:rPr>
        <w:t xml:space="preserve">žiamosios atsakomybės.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Organizatorius, kurstytojas ar padėjėjas atsako pagal šio kodekso straipsnį, numatantį atsakomybę už vykdytojo padarytą veiką, ir šio kodekso 24 straipsnio 4, 5 ar 6 dalį.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Nusikalstamo susivienijimo dalyviai, nesvarbu, koks jų</w:t>
      </w:r>
      <w:r>
        <w:rPr>
          <w:rFonts w:ascii="Times New Roman" w:hAnsi="Times New Roman"/>
          <w:color w:val="000000"/>
          <w:sz w:val="22"/>
          <w:lang w:val="lt-LT"/>
        </w:rPr>
        <w:t xml:space="preserve"> vaidmuo darant nusikalstamą veiką, kurią apėmė jų tyčia, atsako pagal šio kodekso 249 straipsnį kaip vykdytojai.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27 straipsnis. Nusikaltimų recidyvas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Nusikaltimų recidyvas yra tada, kai asmuo, jau teistas už tyčinio nusikaltimo padarymą, jeigu teistum</w:t>
      </w:r>
      <w:r>
        <w:rPr>
          <w:rFonts w:ascii="Times New Roman" w:hAnsi="Times New Roman"/>
          <w:color w:val="000000"/>
          <w:sz w:val="22"/>
          <w:lang w:val="lt-LT"/>
        </w:rPr>
        <w:t>as už jį neišnykęs ar nepanaikintas įstatymų nustatyta tvarka, vėl padaro vieną ar daugiau tyčinių nusikaltimų. Toks asmuo yra recidyvistas.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Nusikaltimų recidyvas yra pavojingas, o nusikaltimus padaręs asmuo teismo gali būti pripažintas pavojingu recidy</w:t>
      </w:r>
      <w:r>
        <w:rPr>
          <w:rFonts w:ascii="Times New Roman" w:hAnsi="Times New Roman"/>
          <w:color w:val="000000"/>
          <w:sz w:val="22"/>
          <w:lang w:val="lt-LT"/>
        </w:rPr>
        <w:t>vistu, jeigu šis asmuo:</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būdamas recidyvistas, padaro naują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būdamas recidyvistas, jeigu bent vienas iš sudarančių recidyvą nusi</w:t>
      </w:r>
      <w:r>
        <w:rPr>
          <w:rFonts w:ascii="Times New Roman" w:hAnsi="Times New Roman"/>
          <w:color w:val="000000"/>
          <w:sz w:val="22"/>
          <w:lang w:val="lt-LT"/>
        </w:rPr>
        <w:t>kaltimų yra labai sunkus, padaro naują sunkų nusikaltimą;</w:t>
      </w:r>
    </w:p>
    <w:p w:rsidR="00000000" w:rsidRDefault="00A82056">
      <w:pPr>
        <w:pStyle w:val="BodyText"/>
        <w:ind w:right="0" w:firstLine="720"/>
        <w:rPr>
          <w:color w:val="000000"/>
          <w:sz w:val="22"/>
        </w:rPr>
      </w:pPr>
      <w:r>
        <w:rPr>
          <w:color w:val="000000"/>
          <w:sz w:val="22"/>
        </w:rPr>
        <w:t>4) turėdamas tris teistumus už sunkius nusikaltimus, padaro naują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Teismas, priimdamas apkaltinamąjį nuosprendį už paskutinį nusikaltimą, atsižvelgęs į kaltininko asmenybę, nusi</w:t>
      </w:r>
      <w:r>
        <w:rPr>
          <w:rFonts w:ascii="Times New Roman" w:hAnsi="Times New Roman"/>
          <w:color w:val="000000"/>
          <w:sz w:val="22"/>
          <w:lang w:val="lt-LT"/>
        </w:rPr>
        <w:t>kalstamų ketinimų įvykdymo laipsnį, į dalyvavimo darant</w:t>
      </w:r>
      <w:r>
        <w:rPr>
          <w:rFonts w:ascii="Times New Roman" w:hAnsi="Times New Roman"/>
          <w:b/>
          <w:color w:val="000000"/>
          <w:sz w:val="22"/>
          <w:lang w:val="lt-LT"/>
        </w:rPr>
        <w:t xml:space="preserve"> </w:t>
      </w:r>
      <w:r>
        <w:rPr>
          <w:rFonts w:ascii="Times New Roman" w:hAnsi="Times New Roman"/>
          <w:color w:val="000000"/>
          <w:sz w:val="22"/>
          <w:lang w:val="lt-LT"/>
        </w:rPr>
        <w:t>nusikaltimus pobūdį</w:t>
      </w:r>
      <w:r>
        <w:rPr>
          <w:rFonts w:ascii="Times New Roman" w:hAnsi="Times New Roman"/>
          <w:b/>
          <w:color w:val="000000"/>
          <w:sz w:val="22"/>
          <w:lang w:val="lt-LT"/>
        </w:rPr>
        <w:t xml:space="preserve"> </w:t>
      </w:r>
      <w:r>
        <w:rPr>
          <w:rFonts w:ascii="Times New Roman" w:hAnsi="Times New Roman"/>
          <w:color w:val="000000"/>
          <w:sz w:val="22"/>
          <w:lang w:val="lt-LT"/>
        </w:rPr>
        <w:t>ir kitas bylos aplinkybes, asmenį gali pripažinti pavojingu recidyvistu.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Teismas, spręsdamas dėl asmens pripažinimo pavojingu recidyvistu, neatsižvelgia į teistumą už nusikaltim</w:t>
      </w:r>
      <w:r>
        <w:rPr>
          <w:rFonts w:ascii="Times New Roman" w:hAnsi="Times New Roman"/>
          <w:color w:val="000000"/>
          <w:sz w:val="22"/>
          <w:lang w:val="lt-LT"/>
        </w:rPr>
        <w:t>us, kuriuos asmuo padarė būdamas jaunesnis negu aštuoniolika metų, neatsargius nusikaltimus, nusikaltimus,</w:t>
      </w:r>
      <w:r>
        <w:rPr>
          <w:rFonts w:ascii="Times New Roman" w:hAnsi="Times New Roman"/>
          <w:b/>
          <w:color w:val="000000"/>
          <w:sz w:val="22"/>
          <w:lang w:val="lt-LT"/>
        </w:rPr>
        <w:t xml:space="preserve"> </w:t>
      </w:r>
      <w:r>
        <w:rPr>
          <w:rFonts w:ascii="Times New Roman" w:hAnsi="Times New Roman"/>
          <w:color w:val="000000"/>
          <w:sz w:val="22"/>
          <w:lang w:val="lt-LT"/>
        </w:rPr>
        <w:t>už kuriuos teistumas yra išnykęs ar panaikintas, taip pat užsienyje padarytus nusikaltimus, už kuriuos Lietuvos Respublikos baudžiamieji įstatymai at</w:t>
      </w:r>
      <w:r>
        <w:rPr>
          <w:rFonts w:ascii="Times New Roman" w:hAnsi="Times New Roman"/>
          <w:color w:val="000000"/>
          <w:sz w:val="22"/>
          <w:lang w:val="lt-LT"/>
        </w:rPr>
        <w:t>sakomybės nenumato.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Asmens pripažinimas pavojingu recidyvistu netenka galios, kai asmens teistumas išnyksta arba panaikinamas.</w:t>
      </w:r>
    </w:p>
    <w:p w:rsidR="00000000" w:rsidRDefault="00A82056">
      <w:pPr>
        <w:ind w:firstLine="720"/>
        <w:jc w:val="both"/>
        <w:rPr>
          <w:rFonts w:ascii="Times New Roman" w:hAnsi="Times New Roman"/>
          <w:b/>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BAUDŽIAMĄJĄ ATSAKOMYBĘ ŠALINANČIOS APLINKYBĖS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28 straipsnis. Būtinoji gintis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turi teisę į būtinąją gintį.</w:t>
      </w:r>
      <w:r>
        <w:rPr>
          <w:rFonts w:ascii="Times New Roman" w:hAnsi="Times New Roman"/>
          <w:color w:val="000000"/>
          <w:sz w:val="22"/>
          <w:lang w:val="lt-LT"/>
        </w:rPr>
        <w:t xml:space="preserve"> Šią teisę jis gali įgyvendinti neatsižvelgdamas į tai, ar galėjo išvengti kėsinimosi arba kreiptis pagalbos į kitus asmenis ar valdžios institucijas.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neatsako pagal šį kodeksą, jeigu jis,</w:t>
      </w:r>
      <w:r>
        <w:rPr>
          <w:rFonts w:ascii="Times New Roman" w:hAnsi="Times New Roman"/>
          <w:b/>
          <w:color w:val="000000"/>
          <w:sz w:val="22"/>
          <w:lang w:val="lt-LT"/>
        </w:rPr>
        <w:t xml:space="preserve"> </w:t>
      </w:r>
      <w:r>
        <w:rPr>
          <w:rFonts w:ascii="Times New Roman" w:hAnsi="Times New Roman"/>
          <w:color w:val="000000"/>
          <w:sz w:val="22"/>
          <w:lang w:val="lt-LT"/>
        </w:rPr>
        <w:t>neperžengdamas būtinosios ginties ribų, padarė baudžiamaja</w:t>
      </w:r>
      <w:r>
        <w:rPr>
          <w:rFonts w:ascii="Times New Roman" w:hAnsi="Times New Roman"/>
          <w:color w:val="000000"/>
          <w:sz w:val="22"/>
          <w:lang w:val="lt-LT"/>
        </w:rPr>
        <w:t>me įstatyme numatyto nusikaltimo ar nusižengimo požymius formaliai atitinkančią veiką gindamasis ar gindamas kitą asmenį, nuosavybę, būsto neliečiamybę, kitas teises, visuomenės ar valstybės interesus nuo pradėto ar tiesiogiai gresiančio pavojingo kėsinimo</w:t>
      </w:r>
      <w:r>
        <w:rPr>
          <w:rFonts w:ascii="Times New Roman" w:hAnsi="Times New Roman"/>
          <w:color w:val="000000"/>
          <w:sz w:val="22"/>
          <w:lang w:val="lt-LT"/>
        </w:rPr>
        <w:t>si.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Būtinosios ginties ribų peržengimas yra tuo atveju, kai tiesiogine tyčia nužudoma arba sunkiai sutrikdoma sveikata, jeigu gynyba aiškiai neatitiko kėsinimosi pobūdžio ir pavojingumo. Būtinosios ginties ribų peržengimu nelaikoma dėl didelio sumišimo </w:t>
      </w:r>
      <w:r>
        <w:rPr>
          <w:rFonts w:ascii="Times New Roman" w:hAnsi="Times New Roman"/>
          <w:color w:val="000000"/>
          <w:sz w:val="22"/>
          <w:lang w:val="lt-LT"/>
        </w:rPr>
        <w:t>ar išgąsčio, kurį sukėlė pavojingas kėsinimasis, arba ginantis nuo įsibrovimo į būstą padaryta veika.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Būtinosios ginties ribas peržengęs asmuo atsako pagal baudžiamąjį įstatymą, tačiau bausmė jam gali būti švelninama remiantis šio kodekso 62 straipsniu.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 straipsnis. Asmens, padariusio nusikalstamą veiką, sulaikymas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neatsako pagal šį kodeksą už veiksmus, kai vydamasis, stabdydamas, neleisdamas ištrūkti ar kitais veiksmais aktyviai bandančiam išvengti sulaikymo nusikalstamą veiką padariusiam as</w:t>
      </w:r>
      <w:r>
        <w:rPr>
          <w:rFonts w:ascii="Times New Roman" w:hAnsi="Times New Roman"/>
          <w:color w:val="000000"/>
          <w:sz w:val="22"/>
          <w:lang w:val="lt-LT"/>
        </w:rPr>
        <w:t>meniui padaro turtinės žalos, nesunkų sveikatos sutrikdymą arba sunkų sveikatos sutrikdymą dėl neatsargumo, o sulaikydamas nusikaltimo vietoje asmenį, tyčia nužudžiusį ar pasikėsinusį nužudyti, – sunkų sveikatos sutrikdymą, jeigu nusikalstamą veiką padariu</w:t>
      </w:r>
      <w:r>
        <w:rPr>
          <w:rFonts w:ascii="Times New Roman" w:hAnsi="Times New Roman"/>
          <w:color w:val="000000"/>
          <w:sz w:val="22"/>
          <w:lang w:val="lt-LT"/>
        </w:rPr>
        <w:t xml:space="preserve">sio asmens kitaip nebuvo galima sulaikyti.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Asmens, atremiančio nusikalstamą veiką padariusio asmens pasipriešinimą, veikai taikomos šio kodekso 28 straipsnyje nustatytos būtinosios ginties taisyklės.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30 straipsnis. Profesinių pareigų 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w:t>
      </w:r>
      <w:r>
        <w:rPr>
          <w:rFonts w:ascii="Times New Roman" w:hAnsi="Times New Roman"/>
          <w:color w:val="000000"/>
          <w:sz w:val="22"/>
          <w:lang w:val="lt-LT"/>
        </w:rPr>
        <w:t xml:space="preserve"> pagal šį kodeksą neatsako už žalą, kurią padarė vykdydamas profesines pareigas, jeigu jis neviršijo įstatymų ar kitų teisės aktų nustatytų įgaliojimų.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pagal šį kodeksą atsako už žalą, kurią padarė vykdydamas profesines pareigas, jeigu jis viršijo</w:t>
      </w:r>
      <w:r>
        <w:rPr>
          <w:rFonts w:ascii="Times New Roman" w:hAnsi="Times New Roman"/>
          <w:color w:val="000000"/>
          <w:sz w:val="22"/>
          <w:lang w:val="lt-LT"/>
        </w:rPr>
        <w:t xml:space="preserve"> įstatymų ar kitų teisės aktų nustatytus įgaliojimus, tačiau bausmė jam gali būti švelninama remiantis šio kodekso 59 straipsniu. </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 straipsnis. Būtinasis reikalingumas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neatsako pagal baudžiamuosius įstatymus už veiką, kurią jis padarė siekdamas</w:t>
      </w:r>
      <w:r>
        <w:rPr>
          <w:rFonts w:ascii="Times New Roman" w:hAnsi="Times New Roman"/>
          <w:color w:val="000000"/>
          <w:sz w:val="22"/>
          <w:lang w:val="lt-LT"/>
        </w:rPr>
        <w:t xml:space="preserve"> pašalinti jam pačiam, kitiems asmenims ar jų teisėms, visuomenės ar valstybės interesams gresiantį pavojų, jeigu šis pavojus negalėjo būti pašalintas kitomis priemonėmis ir padaryta žala yra mažesnė už tą, kurios siekta išvengti.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Asmuo, savo veiksmais </w:t>
      </w:r>
      <w:r>
        <w:rPr>
          <w:rFonts w:ascii="Times New Roman" w:hAnsi="Times New Roman"/>
          <w:color w:val="000000"/>
          <w:sz w:val="22"/>
          <w:lang w:val="lt-LT"/>
        </w:rPr>
        <w:t>sudaręs pavojingą situaciją, gali pasiremti būtinojo reikalingumo nuostatomis tik tuo atveju, jeigu pavojinga situacija sudaryta dėl neatsargumo.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Asmuo negali pateisinti pareigos nevykdymo būtinojo reikalingumo nuostatomis, jeigu jis dėl profesijos, par</w:t>
      </w:r>
      <w:r>
        <w:rPr>
          <w:rFonts w:ascii="Times New Roman" w:hAnsi="Times New Roman"/>
          <w:color w:val="000000"/>
          <w:sz w:val="22"/>
          <w:lang w:val="lt-LT"/>
        </w:rPr>
        <w:t>eigų ar kitų aplinkybių privalo veikti didesnio pavojaus sąlygomis.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 straipsnis. Teisėsaugos institucijos užduoties 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neatsako pagal šį kodeksą, jeigu jis teisėtai veikė pagal nusikalstamą veiką imituojančio elgesio modelį.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nea</w:t>
      </w:r>
      <w:r>
        <w:rPr>
          <w:rFonts w:ascii="Times New Roman" w:hAnsi="Times New Roman"/>
          <w:color w:val="000000"/>
          <w:sz w:val="22"/>
          <w:lang w:val="lt-LT"/>
        </w:rPr>
        <w:t>tsako pagal baudžiamąjį įstatymą, jeigu jis nusikalstamo susivienijimo ar organizuotos grupės veikloje ir jos daromose nusikalstamose veikose dalyvavo vykdydamas teisėsaugos institucijos kitą teisėtą užduotį ir neperžengė šios užduoties ribų.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vei</w:t>
      </w:r>
      <w:r>
        <w:rPr>
          <w:rFonts w:ascii="Times New Roman" w:hAnsi="Times New Roman"/>
          <w:color w:val="000000"/>
          <w:sz w:val="22"/>
          <w:lang w:val="lt-LT"/>
        </w:rPr>
        <w:t>kdamas pagal nusikalstamą veiką imituojančio elgesio modelį ar vykdydamas kitą teisėsaugos institucijos užduotį, asmuo peržengė šios užduoties ribas, jis atsako pagal baudžiamąjį įstatymą, tačiau bausmė gali būti švelninama remiantis šio kodekso 59 straips</w:t>
      </w:r>
      <w:r>
        <w:rPr>
          <w:rFonts w:ascii="Times New Roman" w:hAnsi="Times New Roman"/>
          <w:color w:val="000000"/>
          <w:sz w:val="22"/>
          <w:lang w:val="lt-LT"/>
        </w:rPr>
        <w:t>niu.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Teisėsaugos institucijos yra policija, kitos ikiteisminio tyrimo ir prokuratūros įstaigos, taip pat operatyvinės veiklos subjektai.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33 straipsnis. Įsakymo 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neatsako pagal baudžiamąjį įstatymą už veiką, kurią jis padarė vykdydamas</w:t>
      </w:r>
      <w:r>
        <w:rPr>
          <w:rFonts w:ascii="Times New Roman" w:hAnsi="Times New Roman"/>
          <w:color w:val="000000"/>
          <w:sz w:val="22"/>
          <w:lang w:val="lt-LT"/>
        </w:rPr>
        <w:t xml:space="preserve"> teisėtą įsakymą, potvarkį ar nurodymą.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atsako pagal baudžiamąjį įstatymą, jeigu jis įvykdė žinomai nusikalstamą įsakymą, potvarkį ar nurodymą.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atsisakęs vykdyti nusikalstamą įsakymą, potvarkį ar nurodymą, neatsako pagal baudžiamąjį įsta</w:t>
      </w:r>
      <w:r>
        <w:rPr>
          <w:rFonts w:ascii="Times New Roman" w:hAnsi="Times New Roman"/>
          <w:color w:val="000000"/>
          <w:sz w:val="22"/>
          <w:lang w:val="lt-LT"/>
        </w:rPr>
        <w:t>tymą. Toks asmuo gali atsakyti pagal šį kodeksą tik tuo atveju, jeigu padarytoje veikoje yra kitos nusikalstamos veikos sudėtis.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34 straipsnis. Pateisinama profesinė ar ūkinė rizika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neatsako pagal šį kodeksą už veiksmus, dėl kurių nors ir atsira</w:t>
      </w:r>
      <w:r>
        <w:rPr>
          <w:rFonts w:ascii="Times New Roman" w:hAnsi="Times New Roman"/>
          <w:color w:val="000000"/>
          <w:sz w:val="22"/>
          <w:lang w:val="lt-LT"/>
        </w:rPr>
        <w:t>nda baudžiamojo įstatymo numatytų padarinių, bet jie atlikti pateisinama profesine ar ūkine rizika visuomenei naudingam tikslui.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Rizika laikoma pateisinama, jeigu padaryta veika atitinka šiuolaikinį mokslą ir techniką, o nurodyto tikslo nebuvo galima pa</w:t>
      </w:r>
      <w:r>
        <w:rPr>
          <w:rFonts w:ascii="Times New Roman" w:hAnsi="Times New Roman"/>
          <w:color w:val="000000"/>
          <w:sz w:val="22"/>
          <w:lang w:val="lt-LT"/>
        </w:rPr>
        <w:t>siekti nesusijusiais su rizika veiksmais ir rizikavęs asmuo ėmėsi būtinų saugumo priemonių, kad apsaugotų nuo žalos įstatymų saugomus interesus.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35 straipsnis. Mokslinis eksperimentas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Asmuo, kuris atlikdamas teisėtą mokslinį eksperimentą padarė žalos, </w:t>
      </w:r>
      <w:r>
        <w:rPr>
          <w:rFonts w:ascii="Times New Roman" w:hAnsi="Times New Roman"/>
          <w:color w:val="000000"/>
          <w:sz w:val="22"/>
          <w:lang w:val="lt-LT"/>
        </w:rPr>
        <w:t>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Moks</w:t>
      </w:r>
      <w:r>
        <w:rPr>
          <w:rFonts w:ascii="Times New Roman" w:hAnsi="Times New Roman"/>
          <w:color w:val="000000"/>
          <w:sz w:val="22"/>
          <w:lang w:val="lt-LT"/>
        </w:rPr>
        <w:t>linis eksperimentas draudžiamas neturint apie galimus padarinius informuoto eksperimento dalyvio laisvo sutikimo.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Mokslinis eksperimentas draudžiamas, išskyrus įstatymų numatytus atvejus, su nėščia moterimi, jos vaisiumi, mažamečiu, sutrikusios psichiko</w:t>
      </w:r>
      <w:r>
        <w:rPr>
          <w:rFonts w:ascii="Times New Roman" w:hAnsi="Times New Roman"/>
          <w:color w:val="000000"/>
          <w:sz w:val="22"/>
          <w:lang w:val="lt-LT"/>
        </w:rPr>
        <w:t>s asmeniu ir asmeniu, kuriam atimta laisvė.</w:t>
      </w:r>
    </w:p>
    <w:p w:rsidR="00000000" w:rsidRDefault="00A82056">
      <w:pPr>
        <w:ind w:firstLine="720"/>
        <w:jc w:val="both"/>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VI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ATLEIDIMAS NUO BAUDŽIAMOSIOS ATSAKOMYBĖS</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36 straipsnis. Atleidimas nuo baudžiamosios atsakomybės, kai asmuo ar nusikalstama veika prarado pavojingumą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Padaręs nusikalstamą veiką asmuo atleidžiamas nuo</w:t>
      </w:r>
      <w:r>
        <w:rPr>
          <w:rFonts w:ascii="Times New Roman" w:hAnsi="Times New Roman"/>
          <w:color w:val="000000"/>
          <w:sz w:val="22"/>
          <w:lang w:val="lt-LT"/>
        </w:rPr>
        <w:t xml:space="preserve"> baudžiamosios atsakomybės, jeigu teismas pripažįsta, kad iki bylos nagrinėjimo teisme šis asmuo</w:t>
      </w:r>
      <w:r>
        <w:rPr>
          <w:rFonts w:ascii="Times New Roman" w:hAnsi="Times New Roman"/>
          <w:b/>
          <w:color w:val="000000"/>
          <w:sz w:val="22"/>
          <w:lang w:val="lt-LT"/>
        </w:rPr>
        <w:t xml:space="preserve"> </w:t>
      </w:r>
      <w:r>
        <w:rPr>
          <w:rFonts w:ascii="Times New Roman" w:hAnsi="Times New Roman"/>
          <w:color w:val="000000"/>
          <w:sz w:val="22"/>
          <w:lang w:val="lt-LT"/>
        </w:rPr>
        <w:t>ar jo padaryta veika dėl aplinkybių pasikeitimo tapo nepavojingi.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left="2700" w:hanging="1980"/>
        <w:jc w:val="both"/>
        <w:rPr>
          <w:rFonts w:ascii="Times New Roman" w:hAnsi="Times New Roman"/>
          <w:b/>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37 straipsnis. Atleidimas nuo baudžiamosios atsakomybės dėl nusikalstamos veikos mažareikš</w:t>
      </w:r>
      <w:r>
        <w:rPr>
          <w:rFonts w:ascii="Times New Roman" w:hAnsi="Times New Roman"/>
          <w:b/>
          <w:color w:val="000000"/>
          <w:sz w:val="22"/>
          <w:lang w:val="lt-LT"/>
        </w:rPr>
        <w:t>miškumo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Teismas gali atleisti nuo baudžiamosios atsakomybės asmenį, padariusį nusikalstamą veiką, kuri nors formaliai ir turi kurios nors baudžiamojo įstatymo numatytos veikos požymių, bet dėl mažareikšmiškumo nėra pavojinga.</w:t>
      </w:r>
    </w:p>
    <w:p w:rsidR="00000000" w:rsidRDefault="00A82056">
      <w:pPr>
        <w:ind w:firstLine="720"/>
        <w:jc w:val="both"/>
        <w:rPr>
          <w:rFonts w:ascii="Times New Roman" w:hAnsi="Times New Roman"/>
          <w:color w:val="000000"/>
          <w:sz w:val="22"/>
          <w:lang w:val="lt-LT"/>
        </w:rPr>
      </w:pPr>
    </w:p>
    <w:p w:rsidR="00000000" w:rsidRDefault="00A82056">
      <w:pPr>
        <w:ind w:left="2250" w:hanging="1530"/>
        <w:jc w:val="both"/>
        <w:rPr>
          <w:rFonts w:ascii="Times New Roman" w:hAnsi="Times New Roman"/>
          <w:b/>
          <w:color w:val="000000"/>
          <w:sz w:val="22"/>
          <w:lang w:val="lt-LT"/>
        </w:rPr>
      </w:pPr>
      <w:r>
        <w:rPr>
          <w:rFonts w:ascii="Times New Roman" w:hAnsi="Times New Roman"/>
          <w:b/>
          <w:color w:val="000000"/>
          <w:sz w:val="22"/>
          <w:lang w:val="lt-LT"/>
        </w:rPr>
        <w:t>38 straipsnis. Atleidimas nuo</w:t>
      </w:r>
      <w:r>
        <w:rPr>
          <w:rFonts w:ascii="Times New Roman" w:hAnsi="Times New Roman"/>
          <w:b/>
          <w:color w:val="000000"/>
          <w:sz w:val="22"/>
          <w:lang w:val="lt-LT"/>
        </w:rPr>
        <w:t xml:space="preserve"> baudžiamosios atsakomybės, kai kaltininkas ir nukentėjęs asmuo susitaiko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padaręs baudžiamąjį nusižengimą, neatsargų arba nesunkų ar apysunkį tyčinį nusikaltimą, gali būti teismo atleistas nuo baudžiamosios atsakomybės,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jis prisipažino </w:t>
      </w:r>
      <w:r>
        <w:rPr>
          <w:rFonts w:ascii="Times New Roman" w:hAnsi="Times New Roman"/>
          <w:color w:val="000000"/>
          <w:sz w:val="22"/>
          <w:lang w:val="lt-LT"/>
        </w:rPr>
        <w:t>padaręs nusikalstamą veiką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savu noru atlygino ar pašalino fiziniam ar juridiniam asmeniui padarytą žalą arba susitarė dėl šios žalos atlyginimo ar pašalinimo,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susitaikė su nukentėjusiuoju arba juridinio asmens arba valstybės institucijos atstov</w:t>
      </w:r>
      <w:r>
        <w:rPr>
          <w:rFonts w:ascii="Times New Roman" w:hAnsi="Times New Roman"/>
          <w:color w:val="000000"/>
          <w:sz w:val="22"/>
          <w:lang w:val="lt-LT"/>
        </w:rPr>
        <w:t>u,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yra pagrindo manyti, kad jis nedarys naujų nusikalstamų veikų.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straipsnio 1 dalyje numatytais pagrindais negali būti atleistas nuo baudžiamosios atsakomybės recidyvistas, pavojingas recidyvistas, taip pat asmuo, kuris anksčiau jau buvo atle</w:t>
      </w:r>
      <w:r>
        <w:rPr>
          <w:rFonts w:ascii="Times New Roman" w:hAnsi="Times New Roman"/>
          <w:color w:val="000000"/>
          <w:sz w:val="22"/>
          <w:lang w:val="lt-LT"/>
        </w:rPr>
        <w:t>istas nuo baudžiamosios atsakomybės kaip susitaikęs su nukentėjusiu asmeniu, jeigu nuo susitaikymo dienos iki naujos veikos padarymo praėjo mažiau nei ketveri metai.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asmuo, atleistas nuo baudžiamosios atsakomybės pagal šio straipsnio 1 dalį, per v</w:t>
      </w:r>
      <w:r>
        <w:rPr>
          <w:rFonts w:ascii="Times New Roman" w:hAnsi="Times New Roman"/>
          <w:color w:val="000000"/>
          <w:sz w:val="22"/>
          <w:lang w:val="lt-LT"/>
        </w:rPr>
        <w:t>ienerius metus padarė baudžiamąjį nusižengimą ar neatsargų nusikaltimą arba be pateisinamų priežasčių nevykdo teismo patvirtinto susitarimo dėl žalos atlyginimo sąlygų ir tvarkos, teismas gali panaikinti sprendimą dėl atleidimo nuo baudžiamosios atsakomybė</w:t>
      </w:r>
      <w:r>
        <w:rPr>
          <w:rFonts w:ascii="Times New Roman" w:hAnsi="Times New Roman"/>
          <w:color w:val="000000"/>
          <w:sz w:val="22"/>
          <w:lang w:val="lt-LT"/>
        </w:rPr>
        <w:t>s ir spręsti dėl tokio asmens baudžiamosios atsakomybės už visas padarytas nusikalstamas veikas.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asmuo, atleistas nuo baudžiamosios atsakomybės pagal šio straipsnio 1 dalį, per vienerius metus padarė naują tyčinį nusikaltimą, ankstesnis sprendimas</w:t>
      </w:r>
      <w:r>
        <w:rPr>
          <w:rFonts w:ascii="Times New Roman" w:hAnsi="Times New Roman"/>
          <w:color w:val="000000"/>
          <w:sz w:val="22"/>
          <w:lang w:val="lt-LT"/>
        </w:rPr>
        <w:t xml:space="preserve"> atleisti nuo baudžiamosios atsakomybės nustoja galioti ir sprendžiama dėl tokio asmens baudžiamosios atsakomybės už visas padarytas nusikalstamas veikas.</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 xml:space="preserve">39 straipsnis. Atleidimas nuo baudžiamosios atsakomybės, kai yra lengvinančių aplinkybių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Asmuo, </w:t>
      </w:r>
      <w:r>
        <w:rPr>
          <w:rFonts w:ascii="Times New Roman" w:hAnsi="Times New Roman"/>
          <w:color w:val="000000"/>
          <w:sz w:val="22"/>
          <w:lang w:val="lt-LT"/>
        </w:rPr>
        <w:t>padaręs baudžiamąjį nusižengimą, neatsargų arba nesunkų ar apysunkį tyčinį nusikaltimą, teismo motyvuotu sprendimu gali būti atleistas nuo baudžiamosios atsakomybės,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jis pirmą kartą padarė nusikalstamą veiką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yra ne mažiau kaip dvi šio kodek</w:t>
      </w:r>
      <w:r>
        <w:rPr>
          <w:rFonts w:ascii="Times New Roman" w:hAnsi="Times New Roman"/>
          <w:color w:val="000000"/>
          <w:sz w:val="22"/>
          <w:lang w:val="lt-LT"/>
        </w:rPr>
        <w:t>so 59 straipsnio 1 dalyje numatytos atsakomybę lengvinančios aplinkybės, ir</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nėra atsakomybę sunkinančių aplinkybių.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2. Teismas, atleidęs asmenį nuo baudžiamosios atsakomybės pagal šio straipsnio 1 dalį, skiria jam baudžiamojo poveikio priemones vadovaud</w:t>
      </w:r>
      <w:r>
        <w:rPr>
          <w:rFonts w:ascii="Times New Roman" w:hAnsi="Times New Roman"/>
          <w:color w:val="000000"/>
          <w:sz w:val="22"/>
          <w:lang w:val="lt-LT"/>
        </w:rPr>
        <w:t>amasis šio kodekso IX skyriaus nuostatomis.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40 straipsnis. Atleidimas nuo baudžiamosios atsakomybės pagal laidavimą</w:t>
      </w:r>
    </w:p>
    <w:p w:rsidR="00000000" w:rsidRDefault="00A82056">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w:t>
      </w:r>
      <w:r>
        <w:rPr>
          <w:color w:val="000000"/>
          <w:sz w:val="22"/>
        </w:rPr>
        <w:t>ios atsakomybės, jeigu yra asmens, kuris vertas teismo pasitikėjimo, prašymas perduoti kaltininką jo atsakomybei pagal laidavimą. Laidavimas gali būti paskirtas su užstatu arba be jo.</w:t>
      </w:r>
    </w:p>
    <w:p w:rsidR="00000000" w:rsidRDefault="00A82056">
      <w:pPr>
        <w:pStyle w:val="BodyText"/>
        <w:ind w:right="0" w:firstLine="720"/>
        <w:rPr>
          <w:color w:val="000000"/>
          <w:sz w:val="22"/>
        </w:rPr>
      </w:pPr>
      <w:r>
        <w:rPr>
          <w:color w:val="000000"/>
          <w:sz w:val="22"/>
        </w:rPr>
        <w:t xml:space="preserve">2. Asmuo teismo gali būti atleistas nuo baudžiamosios atsakomybės pagal </w:t>
      </w:r>
      <w:r>
        <w:rPr>
          <w:color w:val="000000"/>
          <w:sz w:val="22"/>
        </w:rPr>
        <w:t xml:space="preserve">laidavimą, jeigu: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jis pirmą kartą padarė nusikalstamą veiką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visiškai pripažino savo kaltę ir gailisi padaręs nusikalstamą veiką,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bent iš dalies atlygino ar pašalino padarytą žalą arba įsipareigojo ją atlyginti, jeigu ji buvo padaryta,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w:t>
      </w:r>
      <w:r>
        <w:rPr>
          <w:rFonts w:ascii="Times New Roman" w:hAnsi="Times New Roman"/>
          <w:color w:val="000000"/>
          <w:sz w:val="22"/>
          <w:lang w:val="lt-LT"/>
        </w:rPr>
        <w:t xml:space="preserve"> yra pagrindo manyti, kad jis visiškai atlygins ar pašalins padarytą žalą, laikysis įstatymų ir nedarys naujų nusikalstamų veikų. </w:t>
      </w:r>
    </w:p>
    <w:p w:rsidR="00000000" w:rsidRDefault="00A82056">
      <w:pPr>
        <w:pStyle w:val="BodyText2"/>
        <w:ind w:firstLine="720"/>
        <w:rPr>
          <w:color w:val="000000"/>
          <w:sz w:val="22"/>
        </w:rPr>
      </w:pPr>
      <w:r>
        <w:rPr>
          <w:color w:val="000000"/>
          <w:sz w:val="22"/>
        </w:rPr>
        <w:t>3. Laiduotojas gali būti kaltininko tėvai, artimieji giminaičiai ar kiti teismo pasitikėjimo verti asmenys. Teismas, priimdam</w:t>
      </w:r>
      <w:r>
        <w:rPr>
          <w:color w:val="000000"/>
          <w:sz w:val="22"/>
        </w:rPr>
        <w:t xml:space="preserve">as sprendimą, atsižvelgia į laiduotojo asmenines savybes ar veiklos pobūdį ir galimybę daryti teigiamą įtaką kaltininkui.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Laidavimo terminas nustatomas nuo vienerių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Prašydamas perduoti asmenį pagal laidavimą su užstatu, laiduotojas į</w:t>
      </w:r>
      <w:r>
        <w:rPr>
          <w:rFonts w:ascii="Times New Roman" w:hAnsi="Times New Roman"/>
          <w:color w:val="000000"/>
          <w:sz w:val="22"/>
          <w:lang w:val="lt-LT"/>
        </w:rPr>
        <w:t>sipareigoja įmokėti teismo nustatyto dydžio užstatą. Atsižvelgdamas į laiduotojo asmenines savybes ir jo turtinę padėtį, teismas nustato užstato dydį arba sprendžia dėl atleidimo nuo baudžiamosios atsakomybės pagal laidavimą be užstato. Užstatas grąžinamas</w:t>
      </w:r>
      <w:r>
        <w:rPr>
          <w:rFonts w:ascii="Times New Roman" w:hAnsi="Times New Roman"/>
          <w:color w:val="000000"/>
          <w:sz w:val="22"/>
          <w:lang w:val="lt-LT"/>
        </w:rPr>
        <w:t xml:space="preserve"> pasibaigus laidavimo terminui, jeigu asmuo, už kurį buvo laiduota, per teismo nustatytą laidavimo terminą nepadarė naujos nusikalstamos veikos.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Laiduotojas turi teisę atsisakyti laidavimo. Šiuo atveju teismas, atsižvelgdamas į laidavimo atsisakymo pri</w:t>
      </w:r>
      <w:r>
        <w:rPr>
          <w:rFonts w:ascii="Times New Roman" w:hAnsi="Times New Roman"/>
          <w:color w:val="000000"/>
          <w:sz w:val="22"/>
          <w:lang w:val="lt-LT"/>
        </w:rPr>
        <w:t>ežastis, sprendžia dėl užstato grąžinimo, taip pat dėl asmens baudžiamosios atsakomybės už padarytą nusikalstamą veiką, kito laiduotojo paskyrimo ar asmens atleidimo nuo baudžiamosios atsakomybės.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Jeigu asmuo, atleistas nuo baudžiamosios atsakomybės pag</w:t>
      </w:r>
      <w:r>
        <w:rPr>
          <w:rFonts w:ascii="Times New Roman" w:hAnsi="Times New Roman"/>
          <w:color w:val="000000"/>
          <w:sz w:val="22"/>
          <w:lang w:val="lt-LT"/>
        </w:rPr>
        <w:t>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Jeigu asm</w:t>
      </w:r>
      <w:r>
        <w:rPr>
          <w:rFonts w:ascii="Times New Roman" w:hAnsi="Times New Roman"/>
          <w:color w:val="000000"/>
          <w:sz w:val="22"/>
          <w:lang w:val="lt-LT"/>
        </w:rPr>
        <w:t>uo, atleistas nuo baudžiamosios atsakomybės pagal laidavimą, laidavimo metu padarė naują tyčinį nusikaltimą, ankstesnis sprendimas atleisti jį nuo baudžiamosios atsakomybės nustoja galioti ir sprendžiama dėl šio asmens baudžiamosios atsakomybės už visas pa</w:t>
      </w:r>
      <w:r>
        <w:rPr>
          <w:rFonts w:ascii="Times New Roman" w:hAnsi="Times New Roman"/>
          <w:color w:val="000000"/>
          <w:sz w:val="22"/>
          <w:lang w:val="lt-LT"/>
        </w:rPr>
        <w:t>darytas nusikalstamas veikas.</w:t>
      </w:r>
    </w:p>
    <w:p w:rsidR="00000000" w:rsidRDefault="00A82056">
      <w:pPr>
        <w:ind w:firstLine="720"/>
        <w:jc w:val="both"/>
        <w:rPr>
          <w:rFonts w:ascii="Times New Roman" w:hAnsi="Times New Roman"/>
          <w:color w:val="000000"/>
          <w:sz w:val="22"/>
          <w:lang w:val="lt-LT"/>
        </w:rPr>
      </w:pPr>
    </w:p>
    <w:p w:rsidR="00000000" w:rsidRDefault="00A82056">
      <w:pPr>
        <w:pStyle w:val="Heading1"/>
        <w:ind w:right="0"/>
        <w:rPr>
          <w:color w:val="000000"/>
          <w:sz w:val="22"/>
        </w:rPr>
      </w:pPr>
      <w:r>
        <w:rPr>
          <w:color w:val="000000"/>
          <w:sz w:val="22"/>
        </w:rPr>
        <w:t>VII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BAUSMĖ</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41 straipsnis. Bausmė ir jos paskirtis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Bausmė yra valstybės prievartos priemonė, skiriama teismo nuosprendžiu nusikaltimą ar baudžiamąjį nusižengimą padariusiam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Bausmės paskirtis: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sulaik</w:t>
      </w:r>
      <w:r>
        <w:rPr>
          <w:rFonts w:ascii="Times New Roman" w:hAnsi="Times New Roman"/>
          <w:color w:val="000000"/>
          <w:sz w:val="22"/>
          <w:lang w:val="lt-LT"/>
        </w:rPr>
        <w:t>yti asmenis nuo nusikalstamų veikų darymo;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nubausti nusikalstamą veiką padariusį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atimti ar apriboti nuteistam asmeniui galimybę daryti naujas nusikalstamas veikas;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paveikti bausmę atlikusius asmenis, kad laikytųsi įstatymų ir vėl nenusika</w:t>
      </w:r>
      <w:r>
        <w:rPr>
          <w:rFonts w:ascii="Times New Roman" w:hAnsi="Times New Roman"/>
          <w:color w:val="000000"/>
          <w:sz w:val="22"/>
          <w:lang w:val="lt-LT"/>
        </w:rPr>
        <w:t>lstų;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w:t>
      </w:r>
      <w:r>
        <w:rPr>
          <w:rFonts w:ascii="Times New Roman" w:hAnsi="Times New Roman"/>
          <w:color w:val="000000"/>
          <w:sz w:val="22"/>
          <w:lang w:val="lt-LT"/>
        </w:rPr>
        <w:t>užtikrinti teisingumo principo įgyvendinimą</w:t>
      </w:r>
      <w:r>
        <w:rPr>
          <w:rFonts w:ascii="Times New Roman" w:hAnsi="Times New Roman"/>
          <w:b/>
          <w:color w:val="000000"/>
          <w:sz w:val="22"/>
          <w:lang w:val="lt-LT"/>
        </w:rPr>
        <w:t>.</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42 straipsnis. Bausmių rūšys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Padariusiam nusikaltimą asmeniui gali būti skiriamos šios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viešųjų teisių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teisės dirbti tam tikrą darbą arba užsiimti tam tikra veikla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viešieji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laisvės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areštas;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terminuotas laisvės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laisvės atėmimas iki gyvos galvos.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Padariusiam baudžiamąjį nusižengimą asmeniui gali būti skiriamos šios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viešųjų teisių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teisė</w:t>
      </w:r>
      <w:r>
        <w:rPr>
          <w:rFonts w:ascii="Times New Roman" w:hAnsi="Times New Roman"/>
          <w:color w:val="000000"/>
          <w:sz w:val="22"/>
          <w:lang w:val="lt-LT"/>
        </w:rPr>
        <w:t>s dirbti tam tikrą darbą arba užsiimti tam tikra veikla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viešieji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laisvės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areštas.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Asmeniui, padariusiam vieną nusikaltimą ar baudžiamąjį nusižengimą, gali būti skiriama tik viena bausmė.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Šio kodekso 6</w:t>
      </w:r>
      <w:r>
        <w:rPr>
          <w:rFonts w:ascii="Times New Roman" w:hAnsi="Times New Roman"/>
          <w:color w:val="000000"/>
          <w:sz w:val="22"/>
          <w:lang w:val="lt-LT"/>
        </w:rPr>
        <w:t>3 ir 64 straipsniuose numatytais atvejais gali būti skiriamos dvi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už kelis padarytus nusikaltimus skiriamos daugiau negu dvi skirtingų rūšių bausmės, teismas, skirdamas galutinę subendrintą bausmę, iš paskirtų bausmių palieka dvi bausmes:</w:t>
      </w:r>
      <w:r>
        <w:rPr>
          <w:rFonts w:ascii="Times New Roman" w:hAnsi="Times New Roman"/>
          <w:color w:val="000000"/>
          <w:sz w:val="22"/>
          <w:lang w:val="lt-LT"/>
        </w:rPr>
        <w:t xml:space="preserve"> vieną iš jų – griežčiausią, o kitą parenka savo nuožiūra.</w:t>
      </w:r>
    </w:p>
    <w:p w:rsidR="00000000" w:rsidRDefault="00A82056">
      <w:pPr>
        <w:ind w:firstLine="720"/>
        <w:jc w:val="both"/>
        <w:rPr>
          <w:rFonts w:ascii="Times New Roman" w:hAnsi="Times New Roman"/>
          <w:color w:val="000000"/>
          <w:sz w:val="22"/>
          <w:lang w:val="lt-LT"/>
        </w:rPr>
      </w:pPr>
    </w:p>
    <w:p w:rsidR="00000000" w:rsidRDefault="00A82056">
      <w:pPr>
        <w:pStyle w:val="BodyText"/>
        <w:ind w:right="0" w:firstLine="720"/>
        <w:rPr>
          <w:color w:val="000000"/>
          <w:sz w:val="22"/>
        </w:rPr>
      </w:pPr>
      <w:r>
        <w:rPr>
          <w:color w:val="000000"/>
          <w:sz w:val="22"/>
        </w:rPr>
        <w:t>6. Padariusiam nusikalstamą veiką asmeniui kartu su bausme, remiantis šio kodekso 72 straipsniu, gali būti skiriama baudžiamojo poveikio priemonė – turto konfiskavimas.</w:t>
      </w:r>
    </w:p>
    <w:p w:rsidR="00000000" w:rsidRDefault="00A82056">
      <w:pPr>
        <w:pStyle w:val="BodyText"/>
        <w:ind w:right="0" w:firstLine="720"/>
        <w:rPr>
          <w:color w:val="000000"/>
          <w:sz w:val="22"/>
        </w:rPr>
      </w:pPr>
      <w:r>
        <w:rPr>
          <w:color w:val="000000"/>
          <w:sz w:val="22"/>
        </w:rPr>
        <w:t>7. Bausmių rūšis juridiniam</w:t>
      </w:r>
      <w:r>
        <w:rPr>
          <w:color w:val="000000"/>
          <w:sz w:val="22"/>
        </w:rPr>
        <w:t>s asmenims ir bausmių skyrimo nepilnamečiams ypatumus nustato šio kodekso 43 ir 90 straipsniai.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43 straipsnis. Bausmių rūšys juridiniams asmenims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Juridiniam asmeniui už padarytą nusikalstamą veiką gali būti skiriamos šios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juridini</w:t>
      </w:r>
      <w:r>
        <w:rPr>
          <w:rFonts w:ascii="Times New Roman" w:hAnsi="Times New Roman"/>
          <w:color w:val="000000"/>
          <w:sz w:val="22"/>
          <w:lang w:val="lt-LT"/>
        </w:rPr>
        <w:t>o asmens veiklos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juridinio asmens likvidavimas.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paskyręs bausmę juridiniam asmeniui, gali nutarti paskelbti šį nuosprendį per visuomenės informavimo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Juridiniam asmeniui už vieną nusikalstamą veiką gali būti skiria</w:t>
      </w:r>
      <w:r>
        <w:rPr>
          <w:rFonts w:ascii="Times New Roman" w:hAnsi="Times New Roman"/>
          <w:color w:val="000000"/>
          <w:sz w:val="22"/>
          <w:lang w:val="lt-LT"/>
        </w:rPr>
        <w:t>ma tik viena bausmė.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Juridiniams asmenims skiriamos bausmės šio kodekso specialiosios dalies straipsnių sankcijose nenurodomos. Teismas, skirdamas bausmę juridiniam asmeniui, vadovaujasi šio straipsnio 1 dalyje nustatytu bausmių sąrašu.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44 straipsnis. </w:t>
      </w:r>
      <w:r>
        <w:rPr>
          <w:rFonts w:ascii="Times New Roman" w:hAnsi="Times New Roman"/>
          <w:b/>
          <w:color w:val="000000"/>
          <w:sz w:val="22"/>
          <w:lang w:val="lt-LT"/>
        </w:rPr>
        <w:t>Viešųjų teisių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Viešųjų teisių atėmimas yra teisės būti išrinktam ar paskirtam į valstybės ar savivaldybės  institucijų ir įstaigų, įmonių ar nevalstybinių organizacijų renkamas ar skiriamas pareigas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Viešųjų teisių atėmimas straipsn</w:t>
      </w:r>
      <w:r>
        <w:rPr>
          <w:rFonts w:ascii="Times New Roman" w:hAnsi="Times New Roman"/>
          <w:color w:val="000000"/>
          <w:sz w:val="22"/>
          <w:lang w:val="lt-LT"/>
        </w:rPr>
        <w:t>io sankcijoje nenustatomas. Šią bausmę teismas skiria savo nuožiūra tais atvejais, kai nusikalstama veika padaryta piktnaudžiaujant viešosiomis teisėmis.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Teismas, skirdamas viešųjų teisių atėmimo bausmę, nurodo, kokia teisė atimama. Viešosios teisės gal</w:t>
      </w:r>
      <w:r>
        <w:rPr>
          <w:rFonts w:ascii="Times New Roman" w:hAnsi="Times New Roman"/>
          <w:color w:val="000000"/>
          <w:sz w:val="22"/>
          <w:lang w:val="lt-LT"/>
        </w:rPr>
        <w:t>i būti atimtos nuo vienerių iki penkerių metų. Šios bausmės terminas skaičiuojamas metais ir mėnesiais.</w:t>
      </w:r>
    </w:p>
    <w:p w:rsidR="00000000" w:rsidRDefault="00A82056">
      <w:pPr>
        <w:ind w:firstLine="720"/>
        <w:jc w:val="both"/>
        <w:rPr>
          <w:rFonts w:ascii="Times New Roman" w:hAnsi="Times New Roman"/>
          <w:color w:val="000000"/>
          <w:sz w:val="22"/>
          <w:lang w:val="lt-LT"/>
        </w:rPr>
      </w:pPr>
    </w:p>
    <w:p w:rsidR="00000000" w:rsidRDefault="00A82056">
      <w:pPr>
        <w:ind w:left="2250" w:hanging="1530"/>
        <w:jc w:val="both"/>
        <w:rPr>
          <w:rFonts w:ascii="Times New Roman" w:hAnsi="Times New Roman"/>
          <w:b/>
          <w:color w:val="000000"/>
          <w:sz w:val="22"/>
          <w:lang w:val="lt-LT"/>
        </w:rPr>
      </w:pPr>
    </w:p>
    <w:p w:rsidR="00000000" w:rsidRDefault="00A82056">
      <w:pPr>
        <w:ind w:left="2250" w:hanging="1530"/>
        <w:jc w:val="both"/>
        <w:rPr>
          <w:rFonts w:ascii="Times New Roman" w:hAnsi="Times New Roman"/>
          <w:b/>
          <w:color w:val="000000"/>
          <w:sz w:val="22"/>
          <w:lang w:val="lt-LT"/>
        </w:rPr>
      </w:pPr>
      <w:r>
        <w:rPr>
          <w:rFonts w:ascii="Times New Roman" w:hAnsi="Times New Roman"/>
          <w:b/>
          <w:color w:val="000000"/>
          <w:sz w:val="22"/>
          <w:lang w:val="lt-LT"/>
        </w:rPr>
        <w:t>45 straipsnis. Teisės dirbti tam tikrą darbą arba užsiimti tam tikra veikla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skiria teisės dirbti tam tikrą darbą arba užsiimti tam</w:t>
      </w:r>
      <w:r>
        <w:rPr>
          <w:rFonts w:ascii="Times New Roman" w:hAnsi="Times New Roman"/>
          <w:color w:val="000000"/>
          <w:sz w:val="22"/>
          <w:lang w:val="lt-LT"/>
        </w:rPr>
        <w:t xml:space="preserve"> tikra veikla atėmimą šio kodekso specialiojoje dalyje numatytais atvejais, kai kaltininkas nusikalstamą veiką padaro darbinės ar profesinės veiklos srityje arba kai teismas, atsižvelgdamas į padarytos nusikalstamos veikos pobūdį, padaro išvadą, kad nuteis</w:t>
      </w:r>
      <w:r>
        <w:rPr>
          <w:rFonts w:ascii="Times New Roman" w:hAnsi="Times New Roman"/>
          <w:color w:val="000000"/>
          <w:sz w:val="22"/>
          <w:lang w:val="lt-LT"/>
        </w:rPr>
        <w:t>tajam negalima palikti teisės dirbti tam tikrą darbą arba užsiimti tam tikra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Teisė dirbti tam tikrą darbą arba užsiimti tam tikra veikla gali būti atimama nuo vienerių iki penkerių metų. Šios bausmės laikas straipsnio sankcijoje nenustatomas. Jį</w:t>
      </w:r>
      <w:r>
        <w:rPr>
          <w:rFonts w:ascii="Times New Roman" w:hAnsi="Times New Roman"/>
          <w:color w:val="000000"/>
          <w:sz w:val="22"/>
          <w:lang w:val="lt-LT"/>
        </w:rPr>
        <w:t xml:space="preserve"> nustato teismas, skirdamas bausmę. Bausmės terminas skaičiuojamas metais ir mėnesiais.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teisės dirbti tam tikrą darbą arba užsiimti tam tikra veikla atėmimo bausmė paskirta kartu su laisvės atėmimu arba areštu, ji taikoma visą laisvės atėmimo ar a</w:t>
      </w:r>
      <w:r>
        <w:rPr>
          <w:rFonts w:ascii="Times New Roman" w:hAnsi="Times New Roman"/>
          <w:color w:val="000000"/>
          <w:sz w:val="22"/>
          <w:lang w:val="lt-LT"/>
        </w:rPr>
        <w:t>rešto atlikimo laiką ir teismo paskirtą laiką po laisvės atėmimo ar arešto atlikimo.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46 straipsnis. Viešieji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Viešuosius darbus teismas skiria šio kodekso specialiojoje dalyje numatytais atvejais. Viešieji darbai vykdomi tik tuo atveju, jeigu nut</w:t>
      </w:r>
      <w:r>
        <w:rPr>
          <w:rFonts w:ascii="Times New Roman" w:hAnsi="Times New Roman"/>
          <w:color w:val="000000"/>
          <w:sz w:val="22"/>
          <w:lang w:val="lt-LT"/>
        </w:rPr>
        <w:t xml:space="preserve">eistasis sutinka.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Viešieji darbai skiriami nuo vieno mėnesio iki vienerių metų. Bausmės terminas skaičiuojamas mėnesiais. Asmuo, nuteistas atlikti viešuosius darbus, įpareigojamas per teismo paskirtą laiką neatlygintinai dirbti nuo 10 iki 40 valandų pe</w:t>
      </w:r>
      <w:r>
        <w:rPr>
          <w:rFonts w:ascii="Times New Roman" w:hAnsi="Times New Roman"/>
          <w:color w:val="000000"/>
          <w:sz w:val="22"/>
          <w:lang w:val="lt-LT"/>
        </w:rPr>
        <w:t>r mėnesį visuomenės labui.</w:t>
      </w:r>
    </w:p>
    <w:p w:rsidR="00000000" w:rsidRDefault="00A82056">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w:t>
      </w:r>
      <w:r>
        <w:rPr>
          <w:color w:val="000000"/>
          <w:sz w:val="22"/>
        </w:rPr>
        <w:t xml:space="preserve">240 valandų, kai bausmė skiriama už baudžiamąjį nusižengimą.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Darbą nuteistajam parenka bausmę vykdanti institucija kartu su savivaldybių vykdomosiomis institucijomis ir (ar) apskrities viršininko administracija.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dėl objektyvių priežasčių asmu</w:t>
      </w:r>
      <w:r>
        <w:rPr>
          <w:rFonts w:ascii="Times New Roman" w:hAnsi="Times New Roman"/>
          <w:color w:val="000000"/>
          <w:sz w:val="22"/>
          <w:lang w:val="lt-LT"/>
        </w:rPr>
        <w:t xml:space="preserve">o negali atlikti pagal šį straipsnį jam paskirtų viešųjų darbų, teismas gali vietoj jų paskirti šio kodekso 71 straipsnyje numatytą įmoką į nukentėjusių nuo nusikaltimų asmenų fondą.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Jeigu asmuo dėl pateisinamų priežasčių per teismo paskirtą laiką neiš</w:t>
      </w:r>
      <w:r>
        <w:rPr>
          <w:rFonts w:ascii="Times New Roman" w:hAnsi="Times New Roman"/>
          <w:color w:val="000000"/>
          <w:sz w:val="22"/>
          <w:lang w:val="lt-LT"/>
        </w:rPr>
        <w:t xml:space="preserve">dirbo paskirtų viešųjų darbų valandų, teismas gali pratęsti viešųjų darbų laiką, kol šis asmuo išdirbs paskirtas valandas.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Jeigu asmuo vengia atlikti viešuosius darbus, bausmę vykdanti institucija įspėja nuteistąjį dėl galimų teisinių pasekmių. Jeigu a</w:t>
      </w:r>
      <w:r>
        <w:rPr>
          <w:rFonts w:ascii="Times New Roman" w:hAnsi="Times New Roman"/>
          <w:color w:val="000000"/>
          <w:sz w:val="22"/>
          <w:lang w:val="lt-LT"/>
        </w:rPr>
        <w:t>smuo ir po įspėjimo vengia atlikti viešųjų darbų bausmę, teismas bausmę vykdančios institucijos teikimu gali pakeisti viešuosius darbus bauda arba areštu. Viešieji darbai keičiami bauda arba areštu pagal šio kodekso 47, 49 ir 65 straipsniuose nustatytas ta</w:t>
      </w:r>
      <w:r>
        <w:rPr>
          <w:rFonts w:ascii="Times New Roman" w:hAnsi="Times New Roman"/>
          <w:color w:val="000000"/>
          <w:sz w:val="22"/>
          <w:lang w:val="lt-LT"/>
        </w:rPr>
        <w:t xml:space="preserve">isykles.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47 straipsnis.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Bauda yra piniginė bausmė, teismo skiriama šio kodekso specialiojoje dalyje numatytais atvejais.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Bauda skaičiuojama minimalaus gyvenimo lygio (MGL) dydžiais. Minimali bauda yra vieno MGL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Nustatoma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xml:space="preserve"> už baudžiamąjį nusižengimą – iki 50 MGL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nesunkų nusikaltimą – iki 100 MGL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apysunkį nusikaltimą – iki 200 MGL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sunkų nusikaltimą – iki 300 MGL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Juridiniam asmeniui nustatoma iki 10000 MGL dydžio bauda.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color w:val="000000"/>
          <w:sz w:val="22"/>
          <w:lang w:val="lt-LT"/>
        </w:rPr>
        <w:t xml:space="preserve"> Baudos dydis už padarytą nusikalstamą veiką straipsnio sankcijoje nenurodomas. Jį nustato teismas, skirdamas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Jeigu asmuo neturi lėšų sumokėti teismo paskirtą baudą, teismas, vadovaudamasis šio kodekso 65 straipsnyje nustatytomis taisyklėmis, nu</w:t>
      </w:r>
      <w:r>
        <w:rPr>
          <w:rFonts w:ascii="Times New Roman" w:hAnsi="Times New Roman"/>
          <w:color w:val="000000"/>
          <w:sz w:val="22"/>
          <w:lang w:val="lt-LT"/>
        </w:rPr>
        <w:t>teistojo sutikimu šią bausmę gali pakeisti viešaisiais darbais.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Jeigu asmuo vengia savu noru sumokėti baudą ir nėra galimybių ją išieškoti, teismas gali pakeisti baudą areštu. Keisdamas baudą areštu, teismas vadovaujasi šio kodekso 65 straipsnyje nustat</w:t>
      </w:r>
      <w:r>
        <w:rPr>
          <w:rFonts w:ascii="Times New Roman" w:hAnsi="Times New Roman"/>
          <w:color w:val="000000"/>
          <w:sz w:val="22"/>
          <w:lang w:val="lt-LT"/>
        </w:rPr>
        <w:t>ytomis taisyklėmis.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48 straipsnis. Laisvės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Laisvės apribojimo bausmę teismas skiria šio kodekso specialiojoje dalyje numatytais atvejais.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Laisvės apribojimo bausmė gali būti skiriama nuo trijų mėnesių iki dvejų metų. Bausmės terminas ska</w:t>
      </w:r>
      <w:r>
        <w:rPr>
          <w:rFonts w:ascii="Times New Roman" w:hAnsi="Times New Roman"/>
          <w:color w:val="000000"/>
          <w:sz w:val="22"/>
          <w:lang w:val="lt-LT"/>
        </w:rPr>
        <w:t>ičiuojamas metais ir mėnesiais.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Asmenys, nuteisti laisvės apribojimo bausme, privalo: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be teismo ar bausmę vykdančios institucijos žinios nekeisti gyvenamosios vietos;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vykdyti teismo nustatytus įpareigojimus ir laikytis teismo nustatytų draudimų;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w:t>
      </w:r>
      <w:r>
        <w:rPr>
          <w:rFonts w:ascii="Times New Roman" w:hAnsi="Times New Roman"/>
          <w:color w:val="000000"/>
          <w:sz w:val="22"/>
          <w:lang w:val="lt-LT"/>
        </w:rPr>
        <w:t>) nustatyta tvarka atsiskaityti, kaip vykdo draudimus ir įpareigojimus.</w:t>
      </w:r>
    </w:p>
    <w:p w:rsidR="00000000" w:rsidRDefault="00A82056">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Teismas gali uždrausti: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lankytis tam tikrose vietose;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color w:val="000000"/>
          <w:sz w:val="22"/>
          <w:lang w:val="lt-LT"/>
        </w:rPr>
        <w:t>) bendrauti su tam tikrais asmenimis ar asmenų grupėmis;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turėti, naudoti, įgyti, saugoti pačiam ar perduoti saugoti kitiems asmenims tam tikrus daiktus.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Teismas gali įpareigoti:</w:t>
      </w:r>
    </w:p>
    <w:p w:rsidR="00000000" w:rsidRDefault="00A82056">
      <w:pPr>
        <w:pStyle w:val="BodyText"/>
        <w:ind w:right="0" w:firstLine="720"/>
        <w:rPr>
          <w:color w:val="000000"/>
          <w:sz w:val="22"/>
        </w:rPr>
      </w:pPr>
      <w:r>
        <w:rPr>
          <w:color w:val="000000"/>
          <w:sz w:val="22"/>
        </w:rPr>
        <w:t>1) tam tikru laiku būti namuose;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atlyginti nusikalstama veika padaryt</w:t>
      </w:r>
      <w:r>
        <w:rPr>
          <w:rFonts w:ascii="Times New Roman" w:hAnsi="Times New Roman"/>
          <w:color w:val="000000"/>
          <w:sz w:val="22"/>
          <w:lang w:val="lt-LT"/>
        </w:rPr>
        <w:t>ą turtinę žalą ar jos dalį arba tokią žalą pašalinti savo darbu;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pradėti dirbti arba užsiregistruoti darbo biržoje, mokytis;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gydytis nuo alkoholizmo, narkomanijos, toksikomanijos ar venerinės ligos, kai nuteistasis sutinka;</w:t>
      </w:r>
    </w:p>
    <w:p w:rsidR="00000000" w:rsidRDefault="00A82056">
      <w:pPr>
        <w:pStyle w:val="BodyText"/>
        <w:ind w:right="0" w:firstLine="720"/>
        <w:rPr>
          <w:color w:val="000000"/>
          <w:sz w:val="22"/>
        </w:rPr>
      </w:pPr>
      <w:r>
        <w:rPr>
          <w:color w:val="000000"/>
          <w:sz w:val="22"/>
        </w:rPr>
        <w:t>5) neatlygintinai išdirbti</w:t>
      </w:r>
      <w:r>
        <w:rPr>
          <w:color w:val="000000"/>
          <w:sz w:val="22"/>
        </w:rPr>
        <w:t xml:space="preserve"> iki 200 valandų per teismo nustatytą, bet ne ilgesnį kaip laisvės apribojimo laiką sveikatos priežiūros, globos ir rūpybos įstaigose ar nevalstybinėse organizacijose, kurios rūpinasi invalidais, nusenusiais ar kitais pagalbos reikalingais žmonėmis.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Tei</w:t>
      </w:r>
      <w:r>
        <w:rPr>
          <w:rFonts w:ascii="Times New Roman" w:hAnsi="Times New Roman"/>
          <w:color w:val="000000"/>
          <w:sz w:val="22"/>
          <w:lang w:val="lt-LT"/>
        </w:rPr>
        <w:t>smas vietoj šio straipsnio 5 ir 6 dalyse nurodytų draudimų ar įpareigojimų asmeniui jo ar kitų baudžiamojo proceso dalyvių prašymu gali paskirti kitus baudžiamajame įstatyme nenumatytus draudimus ar įpareigojimus, jeigu, teismo nuomone, tai darytų teigiamą</w:t>
      </w:r>
      <w:r>
        <w:rPr>
          <w:rFonts w:ascii="Times New Roman" w:hAnsi="Times New Roman"/>
          <w:color w:val="000000"/>
          <w:sz w:val="22"/>
          <w:lang w:val="lt-LT"/>
        </w:rPr>
        <w:t xml:space="preserve"> įtaką jo elgesiui.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Teismo nustatytų nuteistajam draudimų ir apribojimų skaičius nenustatomas, tačiau jie turi būti suderinami.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Jeigu nuteistasis dėl objektyvių priežasčių negali įvykdyti nustatytų įpareigojimų, teismas bausmę vykdančios institucijos</w:t>
      </w:r>
      <w:r>
        <w:rPr>
          <w:rFonts w:ascii="Times New Roman" w:hAnsi="Times New Roman"/>
          <w:color w:val="000000"/>
          <w:sz w:val="22"/>
          <w:lang w:val="lt-LT"/>
        </w:rPr>
        <w:t xml:space="preserve"> teikimu nustatytus apribojimus gali pakeisti šio kodekso 71 straipsnyje numatyta įmoka į nukentėjusių nuo nusikaltimų asmenų fondą.</w:t>
      </w:r>
    </w:p>
    <w:p w:rsidR="00000000" w:rsidRDefault="00A82056">
      <w:pPr>
        <w:ind w:firstLine="720"/>
        <w:jc w:val="both"/>
        <w:rPr>
          <w:rFonts w:ascii="Times New Roman" w:hAnsi="Times New Roman"/>
          <w:i/>
          <w:color w:val="000000"/>
          <w:sz w:val="22"/>
          <w:lang w:val="lt-LT"/>
        </w:rPr>
      </w:pPr>
      <w:r>
        <w:rPr>
          <w:rFonts w:ascii="Times New Roman" w:hAnsi="Times New Roman"/>
          <w:color w:val="000000"/>
          <w:sz w:val="22"/>
          <w:lang w:val="lt-LT"/>
        </w:rPr>
        <w:t>10. Jeigu asmuo vengia atlikti laisvės apribojimo bausmę, ši bausmė jam keičiama areštu pagal šio kodekso 49 ir 65 straipsn</w:t>
      </w:r>
      <w:r>
        <w:rPr>
          <w:rFonts w:ascii="Times New Roman" w:hAnsi="Times New Roman"/>
          <w:color w:val="000000"/>
          <w:sz w:val="22"/>
          <w:lang w:val="lt-LT"/>
        </w:rPr>
        <w:t>iuose nustatytas taisykles, be to, toks asmuo atsako pagal šio kodekso 243 straipsnį</w:t>
      </w:r>
      <w:r>
        <w:rPr>
          <w:rFonts w:ascii="Times New Roman" w:hAnsi="Times New Roman"/>
          <w:i/>
          <w:color w:val="000000"/>
          <w:sz w:val="22"/>
          <w:lang w:val="lt-LT"/>
        </w:rPr>
        <w:t>.</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49 straipsnis. Areštas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Areštą teismas skiria šio kodekso specialiojoje dalyje numatytais atvejais.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Areštas yra trumpalaikis laisvės atėmimas, atliekamas areštinėje</w:t>
      </w:r>
      <w:r>
        <w:rPr>
          <w:rFonts w:ascii="Times New Roman" w:hAnsi="Times New Roman"/>
          <w:color w:val="000000"/>
          <w:sz w:val="22"/>
          <w:lang w:val="lt-LT"/>
        </w:rPr>
        <w:t xml:space="preserve">. Arešto terminas skaičiuojamas paromis.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nusikaltimą nustatoma nuo penkiolikos iki devyniasdešimties parų arešto, už baudžiamąjį nusižengimą – nuo dešimties iki keturiasdešimt penkių parų arešto.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Arešto laikas už nusikalstamą veiką straipsnio san</w:t>
      </w:r>
      <w:r>
        <w:rPr>
          <w:rFonts w:ascii="Times New Roman" w:hAnsi="Times New Roman"/>
          <w:color w:val="000000"/>
          <w:sz w:val="22"/>
          <w:lang w:val="lt-LT"/>
        </w:rPr>
        <w:t>kcijoje nenurodomas. Jį nustato teismas, skirdamas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paskirta iki keturiasdešimt penkių parų arešto, teismas gali nustatyti atlikti jį poilsio dienomis. Jeigu asmuo pažeidžia šią arešto atlikimo tvarką, ją teismas savo sprendimu gali pakeist</w:t>
      </w:r>
      <w:r>
        <w:rPr>
          <w:rFonts w:ascii="Times New Roman" w:hAnsi="Times New Roman"/>
          <w:color w:val="000000"/>
          <w:sz w:val="22"/>
          <w:lang w:val="lt-LT"/>
        </w:rPr>
        <w:t>i įprastine arešto atlikimo tvarka.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Areštas neskiriamas nėščioms moterims ir gali būti neskiriamas asmenims, auginantiems vaiką iki trejų metų, atsižvelgiant į vaiko interesus.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50 straipsnis. Terminuotas laisvės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Terminuotą laisvės atėmimą </w:t>
      </w:r>
      <w:r>
        <w:rPr>
          <w:rFonts w:ascii="Times New Roman" w:hAnsi="Times New Roman"/>
          <w:color w:val="000000"/>
          <w:sz w:val="22"/>
          <w:lang w:val="lt-LT"/>
        </w:rPr>
        <w:t>teismas skiria šio kodekso specialiojoje dalyje numatytais atvejais. Bausmės terminas skaičiuojamas metais, mėnesiais ir dienomis.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Terminuoto laisvės atėmimo bausmė gali būti skiriama nuo trijų mėnesių iki dvidešimties metų. Jeigu skiriama bausmė pagal </w:t>
      </w:r>
      <w:r>
        <w:rPr>
          <w:rFonts w:ascii="Times New Roman" w:hAnsi="Times New Roman"/>
          <w:color w:val="000000"/>
          <w:sz w:val="22"/>
          <w:lang w:val="lt-LT"/>
        </w:rPr>
        <w:t xml:space="preserve">šio kodekso 64 straipsnį, kai neatlikus bausmės padaromas naujas nusikaltimas, gali būti paskirta iki dvidešimt penkerių metų laisvės atėmimo bausmė.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Laisvės atėmimo bausmę nuteistieji atlieka atvirose kolonijose, pataisos namuose ir kalėjimuose. Bausm</w:t>
      </w:r>
      <w:r>
        <w:rPr>
          <w:rFonts w:ascii="Times New Roman" w:hAnsi="Times New Roman"/>
          <w:color w:val="000000"/>
          <w:sz w:val="22"/>
          <w:lang w:val="lt-LT"/>
        </w:rPr>
        <w:t>ės atlikimo vietą parenka teismas, atsižvelgdamas į kaltininko asmenybę, padaryto nusikaltimo pobūdį ir pavojingumą. Laisvės atėmimo bausmės atlikimo tvarką ir sąlygas nustato Bausmių vykdymo kodeksas.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51 straipsnis. Laisvės atėmimas iki gyvos galvos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color w:val="000000"/>
          <w:sz w:val="22"/>
          <w:lang w:val="lt-LT"/>
        </w:rPr>
        <w:t>Laisvės atėmimo iki gyvos galvos bausmę teismas skiria šio kodekso specialiojoje dalyje numatytais atvejais.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Jeigu baudžiamasis įstatymas numato galimybę švelninti laisvės atėmimo iki gyvos galvos bausmę, sušvelnintos laisvės atėmimo bausmės terminas ne</w:t>
      </w:r>
      <w:r>
        <w:rPr>
          <w:rFonts w:ascii="Times New Roman" w:hAnsi="Times New Roman"/>
          <w:color w:val="000000"/>
          <w:sz w:val="22"/>
          <w:lang w:val="lt-LT"/>
        </w:rPr>
        <w:t>gali būti trumpesnis negu dvidešimt penkeri metai.</w:t>
      </w:r>
    </w:p>
    <w:p w:rsidR="00000000" w:rsidRDefault="00A82056">
      <w:pPr>
        <w:pStyle w:val="BodyText"/>
        <w:ind w:right="0" w:firstLine="720"/>
        <w:rPr>
          <w:color w:val="000000"/>
          <w:sz w:val="22"/>
        </w:rPr>
      </w:pPr>
      <w:r>
        <w:rPr>
          <w:color w:val="000000"/>
          <w:sz w:val="22"/>
        </w:rPr>
        <w:t>3. Laisvės atėmimo iki gyvos galvos bausmės atlikimo tvarką ir sąlygas nustato Bausmių vykdymo kodeksas.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52 straipsnis. Juridinio asmens veiklos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skirdamas juridinio asmens veiklos</w:t>
      </w:r>
      <w:r>
        <w:rPr>
          <w:rFonts w:ascii="Times New Roman" w:hAnsi="Times New Roman"/>
          <w:color w:val="000000"/>
          <w:sz w:val="22"/>
          <w:lang w:val="lt-LT"/>
        </w:rPr>
        <w:t xml:space="preserve"> apribojimo bausmę, uždraudžia juridiniam asmeniui verstis tam tikra veikla ar įpareigoja uždaryti tam tikrą juridinio asmens padalinį.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Juridinio asmens veikla gali būti apribota nuo vienerių iki penkerių metų. Šios bausmės terminas skaičiuojamas metai</w:t>
      </w:r>
      <w:r>
        <w:rPr>
          <w:rFonts w:ascii="Times New Roman" w:hAnsi="Times New Roman"/>
          <w:color w:val="000000"/>
          <w:sz w:val="22"/>
          <w:lang w:val="lt-LT"/>
        </w:rPr>
        <w:t>s ir mėnesiais.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53 straipsnis. Juridinio asmens likvidavimas</w:t>
      </w:r>
    </w:p>
    <w:p w:rsidR="00000000" w:rsidRDefault="00A82056">
      <w:pPr>
        <w:pStyle w:val="BodyTextIndent2"/>
        <w:ind w:right="0" w:firstLine="720"/>
        <w:rPr>
          <w:b w:val="0"/>
          <w:color w:val="000000"/>
          <w:sz w:val="22"/>
        </w:rPr>
      </w:pPr>
      <w:r>
        <w:rPr>
          <w:b w:val="0"/>
          <w:color w:val="000000"/>
          <w:sz w:val="22"/>
        </w:rPr>
        <w:t xml:space="preserve">Teismas, skirdamas juridinio asmens likvidavimo bausmę, įpareigoja juridinį asmenį per teismo nustatytą terminą nutraukti visą ūkinę, komercinę, finansinę ar profesinę veiklą ir uždaryti visus </w:t>
      </w:r>
      <w:r>
        <w:rPr>
          <w:b w:val="0"/>
          <w:color w:val="000000"/>
          <w:sz w:val="22"/>
        </w:rPr>
        <w:t>juridinio asmens padalinius.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 </w:t>
      </w:r>
    </w:p>
    <w:p w:rsidR="00000000" w:rsidRDefault="00A82056">
      <w:pPr>
        <w:pStyle w:val="Heading4"/>
        <w:spacing w:line="240" w:lineRule="auto"/>
        <w:rPr>
          <w:rFonts w:ascii="Times New Roman" w:hAnsi="Times New Roman"/>
          <w:sz w:val="22"/>
        </w:rPr>
      </w:pPr>
      <w:r>
        <w:rPr>
          <w:rFonts w:ascii="Times New Roman" w:hAnsi="Times New Roman"/>
          <w:sz w:val="22"/>
        </w:rPr>
        <w:t>VIII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BAUSMĖS SKYRIMAS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54 straipsnis. Bendrieji bausmės skyrimo pagrindai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skiria bausmę pagal šio kodekso specialiosios dalies straipsnio, numatančio atsakomybę už padarytą nusikalstamą veiką, sankciją laik</w:t>
      </w:r>
      <w:r>
        <w:rPr>
          <w:rFonts w:ascii="Times New Roman" w:hAnsi="Times New Roman"/>
          <w:color w:val="000000"/>
          <w:sz w:val="22"/>
          <w:lang w:val="lt-LT"/>
        </w:rPr>
        <w:t xml:space="preserve">ydamasis šio kodekso bendrosios dalies nuostatų.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Skirdamas bausmę, teismas atsižvelgia 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padarytos nusikalstamos veikos pavojingumo laipsnį;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kaltės formą ir rūšį;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padarytos nusikalstamos veikos motyvus ir tikslus;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nusikalstamos veikos stad</w:t>
      </w:r>
      <w:r>
        <w:rPr>
          <w:rFonts w:ascii="Times New Roman" w:hAnsi="Times New Roman"/>
          <w:color w:val="000000"/>
          <w:sz w:val="22"/>
          <w:lang w:val="lt-LT"/>
        </w:rPr>
        <w:t>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5) kaltininko asmenybę;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asmens  kaip bendrininko dalyvavimo darant nusikalstamą veiką formą ir rūšį;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atsakomybę lengvinančias bei sunkinančias aplinkybes.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straipsnio sankcijoje numatytos bausmės paskyrimas aiškiai prieštarautų teisingu</w:t>
      </w:r>
      <w:r>
        <w:rPr>
          <w:rFonts w:ascii="Times New Roman" w:hAnsi="Times New Roman"/>
          <w:color w:val="000000"/>
          <w:sz w:val="22"/>
          <w:lang w:val="lt-LT"/>
        </w:rPr>
        <w:t xml:space="preserve">mo principui, teismas, vadovaudamasis bausmės paskirtimi, gali motyvuotai paskirti švelnesnę bausmę. </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 xml:space="preserve">55 straipsnis. Bausmės skyrimas asmeniui, pirmą kartą teisiamam už nesunkų ar apysunkį tyčinį nusikaltimą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Asmeniui, pirmą kartą teisiamam už nesunkų ar </w:t>
      </w:r>
      <w:r>
        <w:rPr>
          <w:rFonts w:ascii="Times New Roman" w:hAnsi="Times New Roman"/>
          <w:color w:val="000000"/>
          <w:sz w:val="22"/>
          <w:lang w:val="lt-LT"/>
        </w:rPr>
        <w:t>apysunkį tyčinį nusikaltimą, teismas paprastai skiria su laisvės atėmimu nesusijusias bausmes. Skirdamas laisvės atėmimo bausmę, teismas privalo motyvuoti savo sprendimą.</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 xml:space="preserve">56 straipsnis. Bausmės skyrimas recidyvistui už tyčinio nusikaltimo padarymą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Rec</w:t>
      </w:r>
      <w:r>
        <w:rPr>
          <w:rFonts w:ascii="Times New Roman" w:hAnsi="Times New Roman"/>
          <w:color w:val="000000"/>
          <w:sz w:val="22"/>
          <w:lang w:val="lt-LT"/>
        </w:rPr>
        <w:t xml:space="preserve">idyvistui už tyčinio nusikaltimo padarymą teismas paprastai skiria laisvės atėmimo bausmę.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Pavojingam recidyvistui už tyčinį nusikaltimą skiriama griežtesnė negu straipsnio sankcijoje už padarytą nusikaltimą nustatytos laisvės atėmimo bausmės vidurkis </w:t>
      </w:r>
      <w:r>
        <w:rPr>
          <w:rFonts w:ascii="Times New Roman" w:hAnsi="Times New Roman"/>
          <w:color w:val="000000"/>
          <w:sz w:val="22"/>
          <w:lang w:val="lt-LT"/>
        </w:rPr>
        <w:t>bausmė. Kitokia bausmė pavojingam recidyvistui gali būti skiriama tik šio kodekso 62 straipsnyje numatytais pagrindais.</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57 straipsnis. Bausmės skyrimas už rengimąsi ir pasikėsinimą padaryti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Bausmė už rengimąsi ar pasikėsinimą padaryt</w:t>
      </w:r>
      <w:r>
        <w:rPr>
          <w:rFonts w:ascii="Times New Roman" w:hAnsi="Times New Roman"/>
          <w:color w:val="000000"/>
          <w:sz w:val="22"/>
          <w:lang w:val="lt-LT"/>
        </w:rPr>
        <w:t>i nusikaltimą ar baudžiamąjį nusižengimą skiriama bendra tvarka, atsižvelgiant į kaltininko padarytų veiksmų pavojingumą, į tai, kiek nusikalstamas ketinimas įgyvendintas, ir į priežastis, dėl kurių nusikalstama veika nebuvo baigta.</w:t>
      </w:r>
    </w:p>
    <w:p w:rsidR="00000000" w:rsidRDefault="00A82056">
      <w:pPr>
        <w:pStyle w:val="BodyText"/>
        <w:ind w:right="0" w:firstLine="720"/>
        <w:rPr>
          <w:color w:val="000000"/>
          <w:sz w:val="22"/>
        </w:rPr>
      </w:pPr>
      <w:r>
        <w:rPr>
          <w:color w:val="000000"/>
          <w:sz w:val="22"/>
        </w:rPr>
        <w:t>2. Už rengimąsi ar pasi</w:t>
      </w:r>
      <w:r>
        <w:rPr>
          <w:color w:val="000000"/>
          <w:sz w:val="22"/>
        </w:rPr>
        <w:t>kėsinimą padaryti nusikalstamą veiką remiantis šio kodekso 62 straipsniu gali būti paskirta švelnesnė negu už pabaigtą nusikalstamą veiką numatyta bausmė.</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58 straipsnis. Bausmės skyrimas nusikalstamos veikos bendrininkams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Bausmė nusikaltimo ar baudžiam</w:t>
      </w:r>
      <w:r>
        <w:rPr>
          <w:rFonts w:ascii="Times New Roman" w:hAnsi="Times New Roman"/>
          <w:color w:val="000000"/>
          <w:sz w:val="22"/>
          <w:lang w:val="lt-LT"/>
        </w:rPr>
        <w:t>ojo nusižengimo bendrininkams skiriama bendra tvarka, atsižvelgiant į asmens kaip bendrininko dalyvavimo darant nusikalstamą veiką  rūšį, formą, vaidmenį ir pobūdį.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Organizuotos grupės nariams už nusikaltimo padarymą paprastai skiriama griežtesnė bausmė</w:t>
      </w:r>
      <w:r>
        <w:rPr>
          <w:rFonts w:ascii="Times New Roman" w:hAnsi="Times New Roman"/>
          <w:color w:val="000000"/>
          <w:sz w:val="22"/>
          <w:lang w:val="lt-LT"/>
        </w:rPr>
        <w:t xml:space="preserve"> negu bendrininkų grupės nariams.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59 straipsnis. Atsakomybę lengvinančios aplinkybės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Atsakomybę lengvinančios aplinkybės yra šios: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kaltininkas suteikė nukentėjusiam asmeniui pagalbą arba kitais aktyviais veiksmais išvengė ar bandė išvengti sunkesnių</w:t>
      </w:r>
      <w:r>
        <w:rPr>
          <w:rFonts w:ascii="Times New Roman" w:hAnsi="Times New Roman"/>
          <w:color w:val="000000"/>
          <w:sz w:val="22"/>
          <w:lang w:val="lt-LT"/>
        </w:rPr>
        <w:t xml:space="preserve"> padarinių;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kaltininkas prisipažino padaręs baudžiamojo įstatymo numatytą veiką ir nuoširdžiai gailisi arba padėjo išaiškinti šią veiką ar joje dalyvavusius asmenis;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kaltininkas savo noru atlygino ar pašalino padarytą žalą;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nusikalstama veika pad</w:t>
      </w:r>
      <w:r>
        <w:rPr>
          <w:rFonts w:ascii="Times New Roman" w:hAnsi="Times New Roman"/>
          <w:color w:val="000000"/>
          <w:sz w:val="22"/>
          <w:lang w:val="lt-LT"/>
        </w:rPr>
        <w:t>aryta dėl labai sunkios turtinės arba beviltiškos kaltininko padėties;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veika padaryta dėl psichinės ar fizinės prievartos, jeigu tokia prievarta nepašalina baudžiamosios atsakomybės;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veikos padarymui įtakos turėjo provokuojantis ar rizikingas nukentė</w:t>
      </w:r>
      <w:r>
        <w:rPr>
          <w:rFonts w:ascii="Times New Roman" w:hAnsi="Times New Roman"/>
          <w:color w:val="000000"/>
          <w:sz w:val="22"/>
          <w:lang w:val="lt-LT"/>
        </w:rPr>
        <w:t>jusio asmens elgesys;</w:t>
      </w:r>
    </w:p>
    <w:p w:rsidR="00000000" w:rsidRDefault="00A82056">
      <w:pPr>
        <w:pStyle w:val="BodyText"/>
        <w:ind w:right="0" w:firstLine="720"/>
        <w:rPr>
          <w:color w:val="000000"/>
          <w:sz w:val="22"/>
        </w:rPr>
      </w:pPr>
      <w:r>
        <w:rPr>
          <w:color w:val="000000"/>
          <w:sz w:val="22"/>
        </w:rPr>
        <w:t>7) veika padaryta nukentėjusio asmens, kurio būklė beviltiška, prašymu;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veika padaryta pažeidžiant nusikalstamą veiką padariusio asmens sulaikymo, būtinojo reikalingumo, profesinės pareigos arba teisėsaugos institucijų užduoties vy</w:t>
      </w:r>
      <w:r>
        <w:rPr>
          <w:rFonts w:ascii="Times New Roman" w:hAnsi="Times New Roman"/>
          <w:color w:val="000000"/>
          <w:sz w:val="22"/>
          <w:lang w:val="lt-LT"/>
        </w:rPr>
        <w:t>kdymo, gamybinės ar ūkinės rizikos, mokslinio eksperimento teisėtumo sąlygas;</w:t>
      </w:r>
    </w:p>
    <w:p w:rsidR="00000000" w:rsidRDefault="00A82056">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veika padaryta dėl didelio susijau</w:t>
      </w:r>
      <w:r>
        <w:rPr>
          <w:rFonts w:ascii="Times New Roman" w:hAnsi="Times New Roman"/>
          <w:color w:val="000000"/>
          <w:sz w:val="22"/>
          <w:lang w:val="lt-LT"/>
        </w:rPr>
        <w:t>dinimo, kurį nulėmė neteisėti nukentėjusio asmens veiksmai;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11) veiką padarė ribotai pakaltinamas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12) veiką padarė prieš jo valią nugirdytas ar apsvaigintas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13) nepavykęs savanoriškas atsisakymas padaryti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gali p</w:t>
      </w:r>
      <w:r>
        <w:rPr>
          <w:rFonts w:ascii="Times New Roman" w:hAnsi="Times New Roman"/>
          <w:color w:val="000000"/>
          <w:sz w:val="22"/>
          <w:lang w:val="lt-LT"/>
        </w:rPr>
        <w:t>ripažinti atsakomybę lengvinančiomis aplinkybėmis ir kitas šio straipsnio 1 dalyje nenurodytas aplinkybes.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Skirdamas bausmę, teismas neatsižvelgia į tokią atsakomybę lengvinančią aplinkybę, kuri įstatyme numatyta kaip nusikaltimo sudėties požymis.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60 </w:t>
      </w:r>
      <w:r>
        <w:rPr>
          <w:rFonts w:ascii="Times New Roman" w:hAnsi="Times New Roman"/>
          <w:b/>
          <w:color w:val="000000"/>
          <w:sz w:val="22"/>
          <w:lang w:val="lt-LT"/>
        </w:rPr>
        <w:t>straipsnis. Atsakomybę sunkinančios aplinkybės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Atsakomybę sunkinančios aplinkybės yra šios:</w:t>
      </w:r>
    </w:p>
    <w:p w:rsidR="00000000" w:rsidRDefault="00A82056">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w:t>
      </w:r>
      <w:r>
        <w:rPr>
          <w:color w:val="000000"/>
          <w:sz w:val="22"/>
        </w:rPr>
        <w:t xml:space="preserve"> aplinkybės atsakomybę sunkinančia;</w:t>
      </w:r>
    </w:p>
    <w:p w:rsidR="00000000" w:rsidRDefault="00A82056">
      <w:pPr>
        <w:pStyle w:val="BodyTextIndent3"/>
        <w:ind w:right="0" w:firstLine="720"/>
        <w:rPr>
          <w:color w:val="000000"/>
          <w:sz w:val="22"/>
        </w:rPr>
      </w:pPr>
      <w:r>
        <w:rPr>
          <w:color w:val="000000"/>
          <w:sz w:val="22"/>
        </w:rPr>
        <w:t>2) veiką padarė organizuota grupė;</w:t>
      </w:r>
    </w:p>
    <w:p w:rsidR="00000000" w:rsidRDefault="00A82056">
      <w:pPr>
        <w:pStyle w:val="BodyTextIndent3"/>
        <w:ind w:right="0" w:firstLine="720"/>
        <w:rPr>
          <w:color w:val="000000"/>
          <w:sz w:val="22"/>
        </w:rPr>
      </w:pPr>
      <w:r>
        <w:rPr>
          <w:color w:val="000000"/>
          <w:sz w:val="22"/>
        </w:rPr>
        <w:t>3) veika padaryta dėl chuliganiškų ar savanaudiškų paskatų;</w:t>
      </w:r>
    </w:p>
    <w:p w:rsidR="00000000" w:rsidRDefault="00A82056">
      <w:pPr>
        <w:pStyle w:val="BodyTextIndent3"/>
        <w:ind w:right="0" w:firstLine="720"/>
        <w:rPr>
          <w:color w:val="000000"/>
          <w:sz w:val="22"/>
        </w:rPr>
      </w:pPr>
      <w:r>
        <w:rPr>
          <w:color w:val="000000"/>
          <w:sz w:val="22"/>
        </w:rPr>
        <w:t>4) veika padaryta kankinant nukentėjusį asmenį ar tyčiojantis iš jo;</w:t>
      </w:r>
    </w:p>
    <w:p w:rsidR="00000000" w:rsidRDefault="00A82056">
      <w:pPr>
        <w:pStyle w:val="BodyTextIndent3"/>
        <w:ind w:right="0" w:firstLine="720"/>
        <w:rPr>
          <w:color w:val="000000"/>
          <w:sz w:val="22"/>
        </w:rPr>
      </w:pPr>
      <w:r>
        <w:rPr>
          <w:color w:val="000000"/>
          <w:sz w:val="22"/>
        </w:rPr>
        <w:t>5) veika padaryta mažamečiui;</w:t>
      </w:r>
    </w:p>
    <w:p w:rsidR="00000000" w:rsidRDefault="00A82056">
      <w:pPr>
        <w:pStyle w:val="BodyTextIndent3"/>
        <w:ind w:right="0" w:firstLine="720"/>
        <w:rPr>
          <w:color w:val="000000"/>
          <w:sz w:val="22"/>
        </w:rPr>
      </w:pPr>
      <w:r>
        <w:rPr>
          <w:color w:val="000000"/>
          <w:sz w:val="22"/>
        </w:rPr>
        <w:t>6) veika padaryta asmeniui</w:t>
      </w:r>
      <w:r>
        <w:rPr>
          <w:color w:val="000000"/>
          <w:sz w:val="22"/>
        </w:rPr>
        <w:t>, kuris dėl ligos, invalidumo, senatvės ar kitų priežasčių buvo bejėgiškos būklės, be jo prašymo;</w:t>
      </w:r>
    </w:p>
    <w:p w:rsidR="00000000" w:rsidRDefault="00A82056">
      <w:pPr>
        <w:pStyle w:val="BodyTextIndent3"/>
        <w:ind w:right="0" w:firstLine="720"/>
        <w:rPr>
          <w:color w:val="000000"/>
          <w:sz w:val="22"/>
        </w:rPr>
      </w:pPr>
      <w:r>
        <w:rPr>
          <w:color w:val="000000"/>
          <w:sz w:val="22"/>
        </w:rPr>
        <w:t>7) veika padaryta nėščiai moteriai, kai akivaizdu kad ji nėščia;</w:t>
      </w:r>
    </w:p>
    <w:p w:rsidR="00000000" w:rsidRDefault="00A82056">
      <w:pPr>
        <w:pStyle w:val="BodyTextIndent3"/>
        <w:ind w:right="0" w:firstLine="720"/>
        <w:rPr>
          <w:color w:val="000000"/>
          <w:sz w:val="22"/>
        </w:rPr>
      </w:pPr>
      <w:r>
        <w:rPr>
          <w:color w:val="000000"/>
          <w:sz w:val="22"/>
        </w:rPr>
        <w:t>8) veika padaryta pasinaudojant visuomenine ar kito asmens nelaime;</w:t>
      </w:r>
    </w:p>
    <w:p w:rsidR="00000000" w:rsidRDefault="00A82056">
      <w:pPr>
        <w:pStyle w:val="BodyTextIndent3"/>
        <w:ind w:right="0" w:firstLine="720"/>
        <w:rPr>
          <w:color w:val="000000"/>
          <w:sz w:val="22"/>
        </w:rPr>
      </w:pPr>
      <w:r>
        <w:rPr>
          <w:color w:val="000000"/>
          <w:sz w:val="22"/>
        </w:rPr>
        <w:t>9) veiką padarė asmuo, ap</w:t>
      </w:r>
      <w:r>
        <w:rPr>
          <w:color w:val="000000"/>
          <w:sz w:val="22"/>
        </w:rPr>
        <w:t>svaigęs nuo alkoholio, narkotinių, psichotropinių ar kitų psichiką veikiančių medžiagų, jeigu šios aplinkybės turėjo įtakos nusikalstamos veikos padarymui;</w:t>
      </w:r>
    </w:p>
    <w:p w:rsidR="00000000" w:rsidRDefault="00A82056">
      <w:pPr>
        <w:pStyle w:val="BodyTextIndent3"/>
        <w:ind w:right="0" w:firstLine="720"/>
        <w:rPr>
          <w:color w:val="000000"/>
          <w:sz w:val="22"/>
        </w:rPr>
      </w:pPr>
      <w:r>
        <w:rPr>
          <w:color w:val="000000"/>
          <w:sz w:val="22"/>
        </w:rPr>
        <w:t>10) veika padaryta visuotinai pavojingu būdu arba naudojant sprogmenis, sprogstamąsias medžiagas arb</w:t>
      </w:r>
      <w:r>
        <w:rPr>
          <w:color w:val="000000"/>
          <w:sz w:val="22"/>
        </w:rPr>
        <w:t>a šaunamuosius ginklus;</w:t>
      </w:r>
    </w:p>
    <w:p w:rsidR="00000000" w:rsidRDefault="00A82056">
      <w:pPr>
        <w:pStyle w:val="BodyTextIndent3"/>
        <w:ind w:right="0" w:firstLine="720"/>
        <w:rPr>
          <w:color w:val="000000"/>
          <w:sz w:val="22"/>
        </w:rPr>
      </w:pPr>
      <w:r>
        <w:rPr>
          <w:color w:val="000000"/>
          <w:sz w:val="22"/>
        </w:rPr>
        <w:t xml:space="preserve">11) dėl padarytos veikos atsirado sunkių padarinių.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Skirdamas bausmę, teismas neatsižvelgia į tokią atsakomybę sunkinančią aplinkybę, kuri įstatyme numatyta kaip nusikaltimo sudėties požymis. </w:t>
      </w:r>
    </w:p>
    <w:p w:rsidR="00000000" w:rsidRDefault="00A82056">
      <w:pPr>
        <w:ind w:firstLine="720"/>
        <w:jc w:val="both"/>
        <w:rPr>
          <w:rFonts w:ascii="Times New Roman" w:hAnsi="Times New Roman"/>
          <w:color w:val="000000"/>
          <w:sz w:val="22"/>
          <w:lang w:val="lt-LT"/>
        </w:rPr>
      </w:pPr>
    </w:p>
    <w:p w:rsidR="00000000" w:rsidRDefault="00A82056">
      <w:pPr>
        <w:ind w:left="2250" w:hanging="1530"/>
        <w:jc w:val="both"/>
        <w:rPr>
          <w:rFonts w:ascii="Times New Roman" w:hAnsi="Times New Roman"/>
          <w:b/>
          <w:color w:val="000000"/>
          <w:sz w:val="22"/>
          <w:lang w:val="lt-LT"/>
        </w:rPr>
      </w:pPr>
      <w:r>
        <w:rPr>
          <w:rFonts w:ascii="Times New Roman" w:hAnsi="Times New Roman"/>
          <w:b/>
          <w:color w:val="000000"/>
          <w:sz w:val="22"/>
          <w:lang w:val="lt-LT"/>
        </w:rPr>
        <w:t>61 straipsnis. Bausmės skyrimas, k</w:t>
      </w:r>
      <w:r>
        <w:rPr>
          <w:rFonts w:ascii="Times New Roman" w:hAnsi="Times New Roman"/>
          <w:b/>
          <w:color w:val="000000"/>
          <w:sz w:val="22"/>
          <w:lang w:val="lt-LT"/>
        </w:rPr>
        <w:t>ai yra atsakomybę lengvinančių ir (ar) sunkinančių aplinkybių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skirdamas bausmę, atsižvelgia į tai, ar yra nustatyta tik atsakomybę lengvinančių ar tik atsakomybę sunkinančių aplinkybių, ar yra ir atsakomybę lengvinančių, ir atsakomybę sunkinanč</w:t>
      </w:r>
      <w:r>
        <w:rPr>
          <w:rFonts w:ascii="Times New Roman" w:hAnsi="Times New Roman"/>
          <w:color w:val="000000"/>
          <w:sz w:val="22"/>
          <w:lang w:val="lt-LT"/>
        </w:rPr>
        <w:t>ių aplinkybių, ir įvertina kiekvienos aplinkybės reikšmę.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įvertinęs atsakomybę lengvinančias ir (ar) atsakomybę sunkinančias aplinkybes, jų kiekį, pobūdį ir tarpusavio santykį, taip pat kitas 54 straipsnio 2 dalyje nurodytas aplinkybes, motyvuo</w:t>
      </w:r>
      <w:r>
        <w:rPr>
          <w:rFonts w:ascii="Times New Roman" w:hAnsi="Times New Roman"/>
          <w:color w:val="000000"/>
          <w:sz w:val="22"/>
          <w:lang w:val="lt-LT"/>
        </w:rPr>
        <w:t>tai parenka švelnesnę ar griežtesnę bausmės rūšį, taip pat skiriamos bausmės dydį, skaičiuodamas nuo jos vidurkio.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Nustatant įstatyme numatytos bausmės vidurkį, sudedamas minimalus ir maksimalus straipsnio sankcijoje numatytas bausmės dydis ir gautas re</w:t>
      </w:r>
      <w:r>
        <w:rPr>
          <w:rFonts w:ascii="Times New Roman" w:hAnsi="Times New Roman"/>
          <w:color w:val="000000"/>
          <w:sz w:val="22"/>
          <w:lang w:val="lt-LT"/>
        </w:rPr>
        <w:t xml:space="preserve">zultatas padalijamas pusiau. Jeigu straipsnio sankcijoje minimalus bausmės dydis už padarytą nusikalstamą veiką nenurodytas, nustatant bausmės vidurkį, vadovaujamasi tos rūšies bausmės minimaliu dydžiu.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kaltininkas savo noru prisipažino padaręs n</w:t>
      </w:r>
      <w:r>
        <w:rPr>
          <w:rFonts w:ascii="Times New Roman" w:hAnsi="Times New Roman"/>
          <w:color w:val="000000"/>
          <w:sz w:val="22"/>
          <w:lang w:val="lt-LT"/>
        </w:rPr>
        <w:t>usikaltimą, nuoširdžiai gailisi, aktyviai padėjo išaiškinti nusikaltimą ir nėra atsakomybę sunkinančių aplinkybių, teismas skiria jam ne didesnę kaip straipsnio sankcijoje už padarytą nusikaltimą numatytos bausmės vidurkis laisvės atėmimo bausmę arba su la</w:t>
      </w:r>
      <w:r>
        <w:rPr>
          <w:rFonts w:ascii="Times New Roman" w:hAnsi="Times New Roman"/>
          <w:color w:val="000000"/>
          <w:sz w:val="22"/>
          <w:lang w:val="lt-LT"/>
        </w:rPr>
        <w:t>isvės atėmimu nesusijusią bausmę.</w:t>
      </w: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62 straipsnis. Švelnesnės, negu įstatymo numatyta, bausmės skyrimas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atsižvelgęs į visas bylos aplinkybes, už kiekvieną nusikalstamą veiką gali paskirti švelnesnę, negu įstatymo numatyta, bausmę, jeigu nusikalst</w:t>
      </w:r>
      <w:r>
        <w:rPr>
          <w:rFonts w:ascii="Times New Roman" w:hAnsi="Times New Roman"/>
          <w:color w:val="000000"/>
          <w:sz w:val="22"/>
          <w:lang w:val="lt-LT"/>
        </w:rPr>
        <w:t>amą veiką padaręs asmuo pats savo noru atvyko ar pranešė apie šią veiką, prisipažino ją padaręs ir nuoširdžiai gailisi, ir (ar) padėjo ikiteisminiam tyrimui bei teismui išaiškinti nusikalstamą veiką, ir visiškai ar iš dalies atlygino arba pašalino padarytą</w:t>
      </w:r>
      <w:r>
        <w:rPr>
          <w:rFonts w:ascii="Times New Roman" w:hAnsi="Times New Roman"/>
          <w:color w:val="000000"/>
          <w:sz w:val="22"/>
          <w:lang w:val="lt-LT"/>
        </w:rPr>
        <w:t xml:space="preserve"> turtinę žalą.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atsižvelgęs į visas bylos aplinkybes, gali už kiekvieną nusikalstamą veiką paskirti švelnesnę, negu įstatymo numatyta, bausmę ir tuo atveju, kai yra atsakomybę lengvinančių aplinkybių, bent iš dalies atlyginta ar pašalinta turtin</w:t>
      </w:r>
      <w:r>
        <w:rPr>
          <w:rFonts w:ascii="Times New Roman" w:hAnsi="Times New Roman"/>
          <w:color w:val="000000"/>
          <w:sz w:val="22"/>
          <w:lang w:val="lt-LT"/>
        </w:rPr>
        <w:t>ė žala, jeigu ji buvo padaryta,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kaltininkas išlaiko asmenis, kurie serga sunkia liga ar yra neįgalūs ir nėra kam juos prižiūrėti,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kaltininkas išlaiko mažamečius vaikus, kurių dėl paskirtos įstatyme numatytos bausmės nebūtų kam prižiūrėti, ar</w:t>
      </w:r>
      <w:r>
        <w:rPr>
          <w:rFonts w:ascii="Times New Roman" w:hAnsi="Times New Roman"/>
          <w:color w:val="000000"/>
          <w:sz w:val="22"/>
          <w:lang w:val="lt-LT"/>
        </w:rPr>
        <w:t>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kaltininko kaip bendrininko vaidmuo darant nusikalstamą veiką buvo antraeilis,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veika nutrūko rengiantis padaryti nusikaltimą ar pasikėsinant daryti nusikalstamą veiką,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veika padaryta peržengiant būtinosios ginties ribas,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veika</w:t>
      </w:r>
      <w:r>
        <w:rPr>
          <w:rFonts w:ascii="Times New Roman" w:hAnsi="Times New Roman"/>
          <w:color w:val="000000"/>
          <w:sz w:val="22"/>
          <w:lang w:val="lt-LT"/>
        </w:rPr>
        <w:t xml:space="preserve"> padaryta pažeidus nusikalstamą veiką padariusio asmens sulaikymo, būtinojo reikalingumo, profesinės pareigos arba teisėsaugos institucijų užduoties vykdymo, gamybinės ar ūkinės rizikos, mokslinio eksperimento teisėtumo sąlygas.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Kai yra šio straipsnio 1</w:t>
      </w:r>
      <w:r>
        <w:rPr>
          <w:rFonts w:ascii="Times New Roman" w:hAnsi="Times New Roman"/>
          <w:color w:val="000000"/>
          <w:sz w:val="22"/>
          <w:lang w:val="lt-LT"/>
        </w:rPr>
        <w:t xml:space="preserve"> ir 2 dalyse nurodytos sąlygos, teismas gali: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paskirti mažesnę bausmę, negu straipsnio sankcijoje už padarytą nusikalstamą veiką numatyta mažiausia bausmė,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paskirti mažesnę bausmę, negu nustatyta šio kodekso 56 straipsnio 2 dalyje,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paski</w:t>
      </w:r>
      <w:r>
        <w:rPr>
          <w:rFonts w:ascii="Times New Roman" w:hAnsi="Times New Roman"/>
          <w:color w:val="000000"/>
          <w:sz w:val="22"/>
          <w:lang w:val="lt-LT"/>
        </w:rPr>
        <w:t>rti švelnesnę bausmės rūšį, negu numatyta straipsnio sankcijoje už padarytą nusikalstamą veiką.</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63 straipsnis. Bausmės skyrimas už kelias nusikalstamas veikas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Jeigu padarytos kelios nusikalstamos veikos, teismas paskiria bausmę už kiekvieną nusikalsta</w:t>
      </w:r>
      <w:r>
        <w:rPr>
          <w:rFonts w:ascii="Times New Roman" w:hAnsi="Times New Roman"/>
          <w:color w:val="000000"/>
          <w:sz w:val="22"/>
          <w:lang w:val="lt-LT"/>
        </w:rPr>
        <w:t>mą veiką atskirai, po to paskiria galutinę subendrintą bausmę. Skirdamas galutinę subendrintą bausmę, teismas gali bausmes apimti arba visiškai ar iš dalies jas sudėti.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Kai bausmės apimamos, griežtesnė bausmė apima švelnesnes ir galutinė subendrinta bau</w:t>
      </w:r>
      <w:r>
        <w:rPr>
          <w:rFonts w:ascii="Times New Roman" w:hAnsi="Times New Roman"/>
          <w:color w:val="000000"/>
          <w:sz w:val="22"/>
          <w:lang w:val="lt-LT"/>
        </w:rPr>
        <w:t>smė prilygsta griežčiausiai iš paskirtų už atskiras nusikalstamas veikas bausmei.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Kai bausmės visiškai sudedamos, prie griežčiausios bausmės, paskirtos už vieną iš padarytų nusikalstamų veikų, pridedamos visos paskirtos švelnesnės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Kai bausmė</w:t>
      </w:r>
      <w:r>
        <w:rPr>
          <w:rFonts w:ascii="Times New Roman" w:hAnsi="Times New Roman"/>
          <w:color w:val="000000"/>
          <w:sz w:val="22"/>
          <w:lang w:val="lt-LT"/>
        </w:rPr>
        <w:t>s iš dalies sudedamos, prie griežčiausios bausmės, paskirtos už vieną iš padarytų nusikalstamų veikų, iš dalies pridedamos švelnesnės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5. Bausmių apėmimą teismas taiko, kai: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yra ideali nusikalstamų veikų sutaptis;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padarytos nusikalstamos ve</w:t>
      </w:r>
      <w:r>
        <w:rPr>
          <w:rFonts w:ascii="Times New Roman" w:hAnsi="Times New Roman"/>
          <w:color w:val="000000"/>
          <w:sz w:val="22"/>
          <w:lang w:val="lt-LT"/>
        </w:rPr>
        <w:t>ikos labai skiriasi pagal pavojingumą ir priskiriamos skirtingoms nusikalstamų veikų rūšims ar kategorijoms pagal šio kodekso 10 ar 11 straipsnius;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vieną nusikalstamą veiką paskirta dvidešimt metų laisvės atėmimo arba laisvės atėmimas iki gyvos galvo</w:t>
      </w:r>
      <w:r>
        <w:rPr>
          <w:rFonts w:ascii="Times New Roman" w:hAnsi="Times New Roman"/>
          <w:color w:val="000000"/>
          <w:sz w:val="22"/>
          <w:lang w:val="lt-LT"/>
        </w:rPr>
        <w:t>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6.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lang w:val="lt-LT"/>
        </w:rPr>
        <w:sym w:font="Symbol" w:char="F02D"/>
      </w:r>
      <w:r>
        <w:rPr>
          <w:rFonts w:ascii="Times New Roman" w:hAnsi="Times New Roman"/>
          <w:color w:val="000000"/>
          <w:sz w:val="22"/>
          <w:lang w:val="lt-LT"/>
        </w:rPr>
        <w:t xml:space="preserve"> šio kodekso nustatyto tos rūšies bausmės maksimalaus dydžio.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7. Negalima </w:t>
      </w:r>
      <w:r>
        <w:rPr>
          <w:rFonts w:ascii="Times New Roman" w:hAnsi="Times New Roman"/>
          <w:color w:val="000000"/>
          <w:sz w:val="22"/>
          <w:lang w:val="lt-LT"/>
        </w:rPr>
        <w:t>skirti tokios subendrintos bausmės rūšies, kuri nebuvo paskirta už atskiras nusikalstamas veikas.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Pagal šio straipsnio taisykles skiriama bausmė ir tais atvejais, kai po nuosprendžio priėmimo nustatoma, kad asmuo iki nuosprendžio pirmojoje byloje priėmi</w:t>
      </w:r>
      <w:r>
        <w:rPr>
          <w:rFonts w:ascii="Times New Roman" w:hAnsi="Times New Roman"/>
          <w:color w:val="000000"/>
          <w:sz w:val="22"/>
          <w:lang w:val="lt-LT"/>
        </w:rPr>
        <w:t>mo dar padarė kitą nusikaltimą ar baudžiamąjį nusižengimą</w:t>
      </w:r>
      <w:r>
        <w:rPr>
          <w:rFonts w:ascii="Times New Roman" w:hAnsi="Times New Roman"/>
          <w:i/>
          <w:color w:val="000000"/>
          <w:sz w:val="22"/>
          <w:lang w:val="lt-LT"/>
        </w:rPr>
        <w:t>.</w:t>
      </w:r>
      <w:r>
        <w:rPr>
          <w:rFonts w:ascii="Times New Roman" w:hAnsi="Times New Roman"/>
          <w:color w:val="000000"/>
          <w:sz w:val="22"/>
          <w:lang w:val="lt-LT"/>
        </w:rPr>
        <w:t xml:space="preserve"> Šiuo atveju į bausmės laiką įskaitoma bausmė, visiškai ar iš dalies atlikta pagal ankstesnį nuosprendį.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Nelaikoma, kad asmuo padarė kelias nusikalstamas veikas, jeigu jis padarė tęstinę nusikals</w:t>
      </w:r>
      <w:r>
        <w:rPr>
          <w:rFonts w:ascii="Times New Roman" w:hAnsi="Times New Roman"/>
          <w:color w:val="000000"/>
          <w:sz w:val="22"/>
          <w:lang w:val="lt-LT"/>
        </w:rPr>
        <w:t>tamą veiką.</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64 straipsnis. Bausmės skyrimas, kai neatlikus bausmės padaryta nauja nusikalstama veika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Jeigu nuteistasis, neatlikęs paskirtos bausmės, padaro naują nusikalstamą veiką arba naują nusikalstamą veiką bausmės vykdymo atidėjimo laikotarpiu pad</w:t>
      </w:r>
      <w:r>
        <w:rPr>
          <w:rFonts w:ascii="Times New Roman" w:hAnsi="Times New Roman"/>
          <w:color w:val="000000"/>
          <w:sz w:val="22"/>
          <w:lang w:val="lt-LT"/>
        </w:rPr>
        <w:t>aro asmuo, kuriam bausmės vykdymas atidėtas, arba naują nusikalstamą veiką neatliktos bausmės laikotarpiu padaro asmuo, lygtinai atleistas nuo bausmės prieš terminą, teismas, paskyręs bausmę už naują nusikaltimą ar baudžiamąjį nusižengimą, bausmes subendri</w:t>
      </w:r>
      <w:r>
        <w:rPr>
          <w:rFonts w:ascii="Times New Roman" w:hAnsi="Times New Roman"/>
          <w:color w:val="000000"/>
          <w:sz w:val="22"/>
          <w:lang w:val="lt-LT"/>
        </w:rPr>
        <w:t>na. Skirdamas subendrintą bausmę, teismas gali bausmes visiškai ar iš dalies sudėti.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Kai bausmės visiškai sudedamos, prie nauju nuosprendžiu paskirtos bausmės pridedama visa neatliktos bausmės dalis.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Kai bausmės iš dalies sudedamos, prie nauju nuospr</w:t>
      </w:r>
      <w:r>
        <w:rPr>
          <w:rFonts w:ascii="Times New Roman" w:hAnsi="Times New Roman"/>
          <w:color w:val="000000"/>
          <w:sz w:val="22"/>
          <w:lang w:val="lt-LT"/>
        </w:rPr>
        <w:t xml:space="preserve">endžiu paskirtos bausmės pridedama neatliktos bausmės dalis. Jeigu neatliktos bausmės dalis yra didesnė, tai prie jos pridedama nauju nuosprendžiu paskirtos bausmės dalis.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Kai bausmė skiriama vadovaujantis šio straipsnio 1 dalimi, subendrinta bausmė ne</w:t>
      </w:r>
      <w:r>
        <w:rPr>
          <w:rFonts w:ascii="Times New Roman" w:hAnsi="Times New Roman"/>
          <w:color w:val="000000"/>
          <w:sz w:val="22"/>
          <w:lang w:val="lt-LT"/>
        </w:rPr>
        <w:t xml:space="preserve">gali viršyti dvidešimt penkerių metų laisvės atėmimo, o jeigu skiriama kitos rūšies bausmė, </w:t>
      </w:r>
      <w:r>
        <w:rPr>
          <w:rFonts w:ascii="Times New Roman" w:hAnsi="Times New Roman"/>
          <w:color w:val="000000"/>
          <w:sz w:val="22"/>
          <w:lang w:val="lt-LT"/>
        </w:rPr>
        <w:sym w:font="Symbol" w:char="F02D"/>
      </w:r>
      <w:r>
        <w:rPr>
          <w:rFonts w:ascii="Times New Roman" w:hAnsi="Times New Roman"/>
          <w:color w:val="000000"/>
          <w:sz w:val="22"/>
          <w:lang w:val="lt-LT"/>
        </w:rPr>
        <w:t xml:space="preserve"> šio kodekso nustatyto tos rūšies bausmės maksimalaus dydžio.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už vieną iš padarytų nusikaltimų buvo paskirta laisvės atėmimo iki gyvos galvos bausmė, bau</w:t>
      </w:r>
      <w:r>
        <w:rPr>
          <w:rFonts w:ascii="Times New Roman" w:hAnsi="Times New Roman"/>
          <w:color w:val="000000"/>
          <w:sz w:val="22"/>
          <w:lang w:val="lt-LT"/>
        </w:rPr>
        <w:t>smės subendrinamos apėmimo būdu ir subendrinta bausmė yra laisvės atėmimas iki gyvos galvos.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65 straipsnis. Bausmių sudėjimo ir keitimo taisyklės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Paskirtos bausmės sudedamos, taip pat vienos bausmės keičiamos kitomis bausmėmis pagal šias taisykles: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color w:val="000000"/>
          <w:sz w:val="22"/>
          <w:lang w:val="lt-LT"/>
        </w:rPr>
        <w:t>viena laisvės atėmimo diena prilyginama: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vienai arešto parai (1:</w:t>
      </w:r>
      <w:proofErr w:type="spellStart"/>
      <w:r>
        <w:rPr>
          <w:rFonts w:ascii="Times New Roman" w:hAnsi="Times New Roman"/>
          <w:color w:val="000000"/>
          <w:sz w:val="22"/>
          <w:lang w:val="lt-LT"/>
        </w:rPr>
        <w:t>1</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dviem laisvės apribojimo dienoms (1:2);</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viena arešto para prilyginama: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dviejų MGL dydžio baudai (1:2);</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šešioms viešųjų darbų valandoms (1:6);</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c) dviem laisvės apribojimo die</w:t>
      </w:r>
      <w:r>
        <w:rPr>
          <w:rFonts w:ascii="Times New Roman" w:hAnsi="Times New Roman"/>
          <w:color w:val="000000"/>
          <w:sz w:val="22"/>
          <w:lang w:val="lt-LT"/>
        </w:rPr>
        <w:t>noms (1:2);</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d) vienai atidavimo į specialią auklėjimo įstaigą dienai (1:</w:t>
      </w:r>
      <w:proofErr w:type="spellStart"/>
      <w:r>
        <w:rPr>
          <w:rFonts w:ascii="Times New Roman" w:hAnsi="Times New Roman"/>
          <w:color w:val="000000"/>
          <w:sz w:val="22"/>
          <w:lang w:val="lt-LT"/>
        </w:rPr>
        <w:t>1</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viena laisvės apribojimo diena prilyginama: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trims viešųjų darbų valandoms (1:3);</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vieno MGL dydžio baudai (1:</w:t>
      </w:r>
      <w:proofErr w:type="spellStart"/>
      <w:r>
        <w:rPr>
          <w:rFonts w:ascii="Times New Roman" w:hAnsi="Times New Roman"/>
          <w:color w:val="000000"/>
          <w:sz w:val="22"/>
          <w:lang w:val="lt-LT"/>
        </w:rPr>
        <w:t>1</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vieno MGL dydžio bauda prilyginama šešioms viešųjų darbų</w:t>
      </w:r>
      <w:r>
        <w:rPr>
          <w:rFonts w:ascii="Times New Roman" w:hAnsi="Times New Roman"/>
          <w:color w:val="000000"/>
          <w:sz w:val="22"/>
          <w:lang w:val="lt-LT"/>
        </w:rPr>
        <w:t xml:space="preserve"> valandoms.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subendrindamas bausmes šio kodekso 63 ir 64 straipsniuose</w:t>
      </w:r>
      <w:r>
        <w:rPr>
          <w:rFonts w:ascii="Times New Roman" w:hAnsi="Times New Roman"/>
          <w:i/>
          <w:color w:val="000000"/>
          <w:sz w:val="22"/>
          <w:lang w:val="lt-LT"/>
        </w:rPr>
        <w:t xml:space="preserve"> </w:t>
      </w:r>
      <w:r>
        <w:rPr>
          <w:rFonts w:ascii="Times New Roman" w:hAnsi="Times New Roman"/>
          <w:color w:val="000000"/>
          <w:sz w:val="22"/>
          <w:lang w:val="lt-LT"/>
        </w:rPr>
        <w:t>numatytais atvejais, švelnesnę bausmę keičia griežtesne bausme. Bauda nekeičiama ir skiriama kartu su kita bausme. Draudžiamas dvigubas bausmių keitimas.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66 straipsnis. Kard</w:t>
      </w:r>
      <w:r>
        <w:rPr>
          <w:rFonts w:ascii="Times New Roman" w:hAnsi="Times New Roman"/>
          <w:b/>
          <w:color w:val="000000"/>
          <w:sz w:val="22"/>
          <w:lang w:val="lt-LT"/>
        </w:rPr>
        <w:t>omojo kalinimo įskaitymas į paskirtą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skirdamas bausmę asmeniui, kuriam buvo taikytas kardomasis kalinimas (suėmimas), privalo jį įskaityti į paskirtą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Kardomasis kalinimas (suėmimas) į paskirtą bausmę įskaitomas pagal šio kodek</w:t>
      </w:r>
      <w:r>
        <w:rPr>
          <w:rFonts w:ascii="Times New Roman" w:hAnsi="Times New Roman"/>
          <w:color w:val="000000"/>
          <w:sz w:val="22"/>
          <w:lang w:val="lt-LT"/>
        </w:rPr>
        <w:t>so 65 straipsnio 1 dalies taisykles vieną kardomojo kalinimo (suėmimo) dieną prilyginant vienai laisvės atėmimo ar arešto parai.</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IX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BAUDŽIAMOJO POVEIKIO PRIEMONĖS IR JŲ SKYRIMAS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67 straipsnis. Baudžiamojo poveikio priemonių paskirtis ir rūšys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color w:val="000000"/>
          <w:sz w:val="22"/>
          <w:lang w:val="lt-LT"/>
        </w:rPr>
        <w:t>Baudžiamojo poveikio priemonės turi padėti įgyvendinti bausmės paskirtį.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Nuo baudžiamosios atsakomybės ar bausmės atleistam pilnamečiui asmeniui gali būti skiriamos šios baudžiamojo poveikio priemonės: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uždraudimas naudotis specialia teise;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turtinė</w:t>
      </w:r>
      <w:r>
        <w:rPr>
          <w:rFonts w:ascii="Times New Roman" w:hAnsi="Times New Roman"/>
          <w:color w:val="000000"/>
          <w:sz w:val="22"/>
          <w:lang w:val="lt-LT"/>
        </w:rPr>
        <w:t>s žalos atlyginimas ar pašalinimas;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nemokami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įmoka į nukentėjusių nuo nusikaltimų asmenų fondą;</w:t>
      </w:r>
    </w:p>
    <w:p w:rsidR="00000000" w:rsidRDefault="00A82056">
      <w:pPr>
        <w:pStyle w:val="BodyText"/>
        <w:ind w:right="0" w:firstLine="720"/>
        <w:rPr>
          <w:color w:val="000000"/>
          <w:sz w:val="22"/>
        </w:rPr>
      </w:pPr>
      <w:r>
        <w:rPr>
          <w:color w:val="000000"/>
          <w:sz w:val="22"/>
        </w:rPr>
        <w:t>5) turto konfiskavimas.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Turto konfiskavimas gali būti skiriamas kartu su bausme.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Juridiniam asmeniui gali būti skiriamas turto konfiskavimas</w:t>
      </w:r>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Kai skiriamos dvi ar daugiau baudžiamojo poveikio priemonių, atsižvelgiama į jų suderinamumą ir galimybes taisomai veikti nuteistąjį.</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68 straipsnis. Uždraudimas naudotis specialia teise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gali uždrausti asmeniui naudotis su jo profesine vei</w:t>
      </w:r>
      <w:r>
        <w:rPr>
          <w:rFonts w:ascii="Times New Roman" w:hAnsi="Times New Roman"/>
          <w:color w:val="000000"/>
          <w:sz w:val="22"/>
          <w:lang w:val="lt-LT"/>
        </w:rPr>
        <w:t>kla nesusijusiomis specialiomis teisėmis (teise vairuoti kelių, oro ar vandens transporto priemones, teise laikyti ir nešioti ginklą, teise medžioti, teise žvejoti ir pan.) tais atvejais, kai naudodamasis šiomis teisėmis asmuo padarė nusikalstamą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color w:val="000000"/>
          <w:sz w:val="22"/>
          <w:lang w:val="lt-LT"/>
        </w:rPr>
        <w:t xml:space="preserve"> Teismas uždraudžia naudotis specialiomis teisėmis nuo vienerių iki trejų metų. Šis terminas skaičiuojamas metais, mėnesiais ir dienomis.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Teismas, uždrausdamas asmeniui naudotis specialiomis teisėmis, konkrečiai nurodo, kokia teise ar teisėmis naudotis </w:t>
      </w:r>
      <w:r>
        <w:rPr>
          <w:rFonts w:ascii="Times New Roman" w:hAnsi="Times New Roman"/>
          <w:color w:val="000000"/>
          <w:sz w:val="22"/>
          <w:lang w:val="lt-LT"/>
        </w:rPr>
        <w:t>uždrausta, ir šio draudimo terminą.</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69 straipsnis. Turtinės žalos atlyginimas ar pašalinimas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skiria turtinės žalos atlyginimą ar pašalinimą, kai dėl nusikaltimo ar baudžiamojo nusižengimo buvo padaryta žalos asmeniui, nuosavybei ar gamtai.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w:t>
      </w:r>
      <w:r>
        <w:rPr>
          <w:rFonts w:ascii="Times New Roman" w:hAnsi="Times New Roman"/>
          <w:color w:val="000000"/>
          <w:sz w:val="22"/>
          <w:lang w:val="lt-LT"/>
        </w:rPr>
        <w:t>Į atlyginamos žalos dydį neįskaičiuojamos sumos, nukentėjusio asmens gautos iš draudimo ar kitų institucijų patirtai žalai padengti.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Žala turi būti atlyginta ar pašalinta per teismo nustatytą terminą.</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70 straipsnis. Nemokami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skiria n</w:t>
      </w:r>
      <w:r>
        <w:rPr>
          <w:rFonts w:ascii="Times New Roman" w:hAnsi="Times New Roman"/>
          <w:color w:val="000000"/>
          <w:sz w:val="22"/>
          <w:lang w:val="lt-LT"/>
        </w:rPr>
        <w:t>uo 20 iki 100 valandų nemokamų darbų sveikatos priežiūros, globos ir rūpybos ar kitose valstybinėse ar nevalstybinėse įstaigose bei organizacijose.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Nemokami darbai vykdomi tik tuo atveju, jeigu asmuo sutinka.</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71 straipsnis. Įmoka į nukentėjusių nuo n</w:t>
      </w:r>
      <w:r>
        <w:rPr>
          <w:rFonts w:ascii="Times New Roman" w:hAnsi="Times New Roman"/>
          <w:b/>
          <w:color w:val="000000"/>
          <w:sz w:val="22"/>
          <w:lang w:val="lt-LT"/>
        </w:rPr>
        <w:t>usikaltimų asmenų fondą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Teismas gali paskirti nuo 5 iki 25 MGL dydžio įmoką į nukentėjusių nuo nusikaltimų asmenų fondą. Įmoka turi būti sumokėta per teismo nustatytą terminą.</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72 straipsnis. Turto konfiskavimas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Turto konfiskavimas yra priverstinis nea</w:t>
      </w:r>
      <w:r>
        <w:rPr>
          <w:rFonts w:ascii="Times New Roman" w:hAnsi="Times New Roman"/>
          <w:color w:val="000000"/>
          <w:sz w:val="22"/>
          <w:lang w:val="lt-LT"/>
        </w:rPr>
        <w:t>tlygintinas konfiskuotino bet kokio pavidalo turto, esančio pas kaltininką, jo bendrininką ar kitus asmenis, paėmimas valstybės nuosavybėn.</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Konfiskuojamas tik tas turtas, kuris buvo nusikaltimo įrankis, priemonė ar nusikalstamos veikos rezultatas. Teism</w:t>
      </w:r>
      <w:r>
        <w:rPr>
          <w:rFonts w:ascii="Times New Roman" w:hAnsi="Times New Roman"/>
          <w:color w:val="000000"/>
          <w:sz w:val="22"/>
          <w:lang w:val="lt-LT"/>
        </w:rPr>
        <w:t>as privalo konfiskuoti: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perduotus kaltininkui ar jo bendrininkui nusikalstamai veikai padaryti pinigus ar kitus materialią vertę turinčius daiktus;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darant nusikalstamą veiką panaudotus pinigus ir kitus materialią vertę turinčius daiktus;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iš nusika</w:t>
      </w:r>
      <w:r>
        <w:rPr>
          <w:rFonts w:ascii="Times New Roman" w:hAnsi="Times New Roman"/>
          <w:color w:val="000000"/>
          <w:sz w:val="22"/>
          <w:lang w:val="lt-LT"/>
        </w:rPr>
        <w:t>lstamos veikos gautus pinigus ir kitus materialią vertę turinčius daiktus.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Kitiems fiziniams ar juridiniams asmenims perduotas turtas konfiskuojamas nepaisant to, ar tie asmenys patraukti baudžiamojon atsakomybėn,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turtas jiems buvo suteiktas n</w:t>
      </w:r>
      <w:r>
        <w:rPr>
          <w:rFonts w:ascii="Times New Roman" w:hAnsi="Times New Roman"/>
          <w:color w:val="000000"/>
          <w:sz w:val="22"/>
          <w:lang w:val="lt-LT"/>
        </w:rPr>
        <w:t>usikalstamai veikai daryti;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įgydami turtą, jie žinojo arba turėjo ir galėjo žinoti, jog šis turtas, pinigai ar už juos naujai įgytos vertybės yra gautos iš nusikalstamos veikos.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Kitiems fiziniams ar juridiniams asmenims perduotas turtas gali būti kon</w:t>
      </w:r>
      <w:r>
        <w:rPr>
          <w:rFonts w:ascii="Times New Roman" w:hAnsi="Times New Roman"/>
          <w:color w:val="000000"/>
          <w:sz w:val="22"/>
          <w:lang w:val="lt-LT"/>
        </w:rPr>
        <w:t>fiskuojamas neatsižvelgiant į tai, ar turtą perdavęs asmuo yra patrauktas baudžiamojon atsakomybėn, jeigu šis asmuo turėjo ir galėjo žinoti, kad tas turtas gali būti panaudotas darant sunkų ar labai sunkų nusikaltimą.</w:t>
      </w:r>
    </w:p>
    <w:p w:rsidR="00000000" w:rsidRDefault="00A82056">
      <w:pPr>
        <w:pStyle w:val="BodyText"/>
        <w:ind w:right="0" w:firstLine="720"/>
        <w:rPr>
          <w:color w:val="000000"/>
          <w:sz w:val="22"/>
        </w:rPr>
      </w:pPr>
      <w:r>
        <w:rPr>
          <w:color w:val="000000"/>
          <w:sz w:val="22"/>
        </w:rPr>
        <w:t>5. Kai konfiskuotinas turtas yra paslė</w:t>
      </w:r>
      <w:r>
        <w:rPr>
          <w:color w:val="000000"/>
          <w:sz w:val="22"/>
        </w:rPr>
        <w:t>ptas, suvartotas, parduotas ar dėl kitų priežasčių dingęs ir dėl to jo negalima paimti natūra, teismas iš kaltininko, jo bendrininkų ar kitų asmenų išieško konfiskuotino turto vertę atitinkančią pinigų sumą.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Šio straipsnio 2 ir 3 dalyse numatytas prival</w:t>
      </w:r>
      <w:r>
        <w:rPr>
          <w:rFonts w:ascii="Times New Roman" w:hAnsi="Times New Roman"/>
          <w:color w:val="000000"/>
          <w:sz w:val="22"/>
          <w:lang w:val="lt-LT"/>
        </w:rPr>
        <w:t>omas turto konfiskavimas taikomas ir nepilnamečiams.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Teismas, skirdamas turto konfiskavimą, turi nurodyti konfiskuojamus daiktus arba konfiskuojamo turto vertę pinigais.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73 straipsnis. Baudžiamojo poveikio priemonių skyrimas</w:t>
      </w:r>
    </w:p>
    <w:p w:rsidR="00000000" w:rsidRDefault="00A82056">
      <w:pPr>
        <w:pStyle w:val="BodyText"/>
        <w:ind w:right="0" w:firstLine="720"/>
        <w:rPr>
          <w:color w:val="000000"/>
          <w:sz w:val="22"/>
        </w:rPr>
      </w:pPr>
      <w:r>
        <w:rPr>
          <w:color w:val="000000"/>
          <w:sz w:val="22"/>
        </w:rPr>
        <w:t>1. Teismas baudžiamojo pove</w:t>
      </w:r>
      <w:r>
        <w:rPr>
          <w:color w:val="000000"/>
          <w:sz w:val="22"/>
        </w:rPr>
        <w:t>ikio priemones skiria laikydamasis šio skyriaus nuostatų.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Baudžiamojo poveikio priemonės nesubendrinamos su bausmėmis ir vykdomos atskirai.</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74 straipsnis. Baudžiamojo poveikio priemonių nevykdymo teisinės pasekmės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Bet kokia teismo paskirta šio kodek</w:t>
      </w:r>
      <w:r>
        <w:rPr>
          <w:rFonts w:ascii="Times New Roman" w:hAnsi="Times New Roman"/>
          <w:color w:val="000000"/>
          <w:sz w:val="22"/>
          <w:lang w:val="lt-LT"/>
        </w:rPr>
        <w:t>so 67 straipsnio 2 dalies 2, 3 ir 4 punktuose numatyta baudžiamojo poveikio priemonė, kurios asmuo negali įvykdyti dėl pateisinamų priežasčių, jo prašymu gali būti pakeista kita baudžiamojo poveikio priemone.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Asmeniui, kuris vengia įvykdyti jam paskirtą</w:t>
      </w:r>
      <w:r>
        <w:rPr>
          <w:rFonts w:ascii="Times New Roman" w:hAnsi="Times New Roman"/>
          <w:color w:val="000000"/>
          <w:sz w:val="22"/>
          <w:lang w:val="lt-LT"/>
        </w:rPr>
        <w:t xml:space="preserve"> baudžiamojo poveikio priemonę (išskyrus turto konfiskavimą), teismas bausmę vykdančios institucijos teikimu gali paskirti bausmę pagal šio kodekso 243 straipsnį. Šiuo atveju nubaudimas neatleidžia nuteistojo nuo pareigos įvykdyti paskirtą baudžiamojo pove</w:t>
      </w:r>
      <w:r>
        <w:rPr>
          <w:rFonts w:ascii="Times New Roman" w:hAnsi="Times New Roman"/>
          <w:color w:val="000000"/>
          <w:sz w:val="22"/>
          <w:lang w:val="lt-LT"/>
        </w:rPr>
        <w:t>ikio priemonę.</w:t>
      </w:r>
    </w:p>
    <w:p w:rsidR="00000000" w:rsidRDefault="00A82056">
      <w:pPr>
        <w:pStyle w:val="BodyText"/>
        <w:ind w:right="0" w:firstLine="720"/>
        <w:rPr>
          <w:color w:val="000000"/>
          <w:sz w:val="22"/>
        </w:rPr>
      </w:pPr>
    </w:p>
    <w:p w:rsidR="00000000" w:rsidRDefault="00A82056">
      <w:pPr>
        <w:pStyle w:val="Heading4"/>
        <w:spacing w:line="240" w:lineRule="auto"/>
        <w:rPr>
          <w:rFonts w:ascii="Times New Roman" w:hAnsi="Times New Roman"/>
          <w:sz w:val="22"/>
        </w:rPr>
      </w:pPr>
      <w:r>
        <w:rPr>
          <w:rFonts w:ascii="Times New Roman" w:hAnsi="Times New Roman"/>
          <w:sz w:val="22"/>
        </w:rPr>
        <w:t>X SKYRIUS</w:t>
      </w:r>
    </w:p>
    <w:p w:rsidR="00000000" w:rsidRDefault="00A82056">
      <w:pPr>
        <w:jc w:val="center"/>
        <w:rPr>
          <w:rFonts w:ascii="Times New Roman" w:hAnsi="Times New Roman"/>
          <w:caps/>
          <w:color w:val="000000"/>
          <w:sz w:val="22"/>
          <w:lang w:val="lt-LT"/>
        </w:rPr>
      </w:pPr>
      <w:r>
        <w:rPr>
          <w:rFonts w:ascii="Times New Roman" w:hAnsi="Times New Roman"/>
          <w:b/>
          <w:caps/>
          <w:color w:val="000000"/>
          <w:sz w:val="22"/>
          <w:lang w:val="lt-LT"/>
        </w:rPr>
        <w:t>BAUSMĖS vykdymo atidėjimas ir ATLEIDIMAS NUO BAUSMĖS</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75 straipsnis. Baudos, arešto ar laisvės atėmimo bausmės vykdymo atidėjimas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Asmeniui, nuteistam bauda, areštu arba laisvės atėmimu už vieną ar kelis baudžiamuosius nusižengi</w:t>
      </w:r>
      <w:r>
        <w:rPr>
          <w:rFonts w:ascii="Times New Roman" w:hAnsi="Times New Roman"/>
          <w:color w:val="000000"/>
          <w:sz w:val="22"/>
          <w:lang w:val="lt-LT"/>
        </w:rPr>
        <w:t>mus, nesunkius ar apysunkius tyčinius nusikaltimus ne daugiau kaip trejiems metams arba ne daugiau kaip šešeriems metams už dėl neatsargumo padarytus nusikaltimus, teismas gali atidėti paskirtos bausmės vykdymą nuo vienerių iki trejų metų. Bausmės vykdymas</w:t>
      </w:r>
      <w:r>
        <w:rPr>
          <w:rFonts w:ascii="Times New Roman" w:hAnsi="Times New Roman"/>
          <w:color w:val="000000"/>
          <w:sz w:val="22"/>
          <w:lang w:val="lt-LT"/>
        </w:rPr>
        <w:t xml:space="preserve"> gali būti atidėtas, jeigu teismas nusprendžia, kad yra pakankamas pagrindas manyti, jog bausmės tikslai bus pasiekti be realaus bausmės atlikimo.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Atidėdamas bausmės vykdymą, teismas paskiria nuteistajam vieną ar kelis iš šių įpareigojimų: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atlyginti </w:t>
      </w:r>
      <w:r>
        <w:rPr>
          <w:rFonts w:ascii="Times New Roman" w:hAnsi="Times New Roman"/>
          <w:color w:val="000000"/>
          <w:sz w:val="22"/>
          <w:lang w:val="lt-LT"/>
        </w:rPr>
        <w:t>arba pašalinti nusikaltimu padarytą turtinę žalą;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atsiprašyti nukentėjusio asmens;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teikti nukentėjusiam asmeniui pagalbą, kol šis gydosi;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pradėti dirbti ar užsiregistruoti darbo biržoje, be teismo sutikimo nekeisti darbo vietos;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pradėti mokytis</w:t>
      </w:r>
      <w:r>
        <w:rPr>
          <w:rFonts w:ascii="Times New Roman" w:hAnsi="Times New Roman"/>
          <w:color w:val="000000"/>
          <w:sz w:val="22"/>
          <w:lang w:val="lt-LT"/>
        </w:rPr>
        <w:t>, tęsti mokslą ar įgyti specialybę;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gydytis nuo alkoholizmo, narkomanijos, toksikomanijos ar venerinės ligos, kai nuteistasis sutinka;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be institucijos, prižiūrinčios bausmės vykdymo atidėjimą, sutikimo nekeisti gyvenamosios vietos;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8) neatlygintinai </w:t>
      </w:r>
      <w:r>
        <w:rPr>
          <w:rFonts w:ascii="Times New Roman" w:hAnsi="Times New Roman"/>
          <w:color w:val="000000"/>
          <w:sz w:val="22"/>
          <w:lang w:val="lt-LT"/>
        </w:rPr>
        <w:t>atidirbti iki 300 valandų viešųjų darbų, kai nuteistasis sutinka.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Skirdamas šio straipsnio 2 dalyje numatytus įpareigojimus, teismas nustato laiką, per kurį nuteistasis privalo juos įvykdyti.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nuteistasis bausmės vykdymo atidėjimo laikotarpiu: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xml:space="preserve">) įvykdė teismo paskirtus įpareigojimus, nepadarė šios dalies 3 punkte numatytų pažeidimų ir yra pagrindas manyti, kad jis laikysis įstatymų, nedarys naujų nusikalstamų veikų, teismas  atleidžia nuteistąjį nuo bausmės, kai sueina bausmės vykdymo atidėjimo </w:t>
      </w:r>
      <w:r>
        <w:rPr>
          <w:rFonts w:ascii="Times New Roman" w:hAnsi="Times New Roman"/>
          <w:color w:val="000000"/>
          <w:sz w:val="22"/>
          <w:lang w:val="lt-LT"/>
        </w:rPr>
        <w:t>terminas;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vykdo teismo paskirtus įpareigojimus, tačiau padaro kitų teisės pažeidimų, už kuriuos jam taikytos administracinės nuobaudos ar drausminio poveikio priemonės, teismas gali vieneriems metams pratęsti bausmės vykdymo atidėjimo terminą;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be pat</w:t>
      </w:r>
      <w:r>
        <w:rPr>
          <w:rFonts w:ascii="Times New Roman" w:hAnsi="Times New Roman"/>
          <w:color w:val="000000"/>
          <w:sz w:val="22"/>
          <w:lang w:val="lt-LT"/>
        </w:rPr>
        <w:t>eisinamų priežasčių neįvykdo teismo paskirtų įpareigojimų arba pažeidinėja viešąją tvarką, girtauja ar padaro kitų teisės pažeidimų, už kuriuos jam ne mažiau kaip du kartus taikytos administracinės nuobaudos ar drausminio poveikio priemonės, teismas nuteis</w:t>
      </w:r>
      <w:r>
        <w:rPr>
          <w:rFonts w:ascii="Times New Roman" w:hAnsi="Times New Roman"/>
          <w:color w:val="000000"/>
          <w:sz w:val="22"/>
          <w:lang w:val="lt-LT"/>
        </w:rPr>
        <w:t>tojo elgesį kontroliuojančios institucijos teikimu įspėja nuteistąjį, kad bausmės vykdymo atidėjimas gali būti panaikintas. Jeigu nuteistasis toliau nevykdo teismo įpareigojimų ir daro teisės pažeidimus, teismas nuteistojo elgesį kontroliuojančios instituc</w:t>
      </w:r>
      <w:r>
        <w:rPr>
          <w:rFonts w:ascii="Times New Roman" w:hAnsi="Times New Roman"/>
          <w:color w:val="000000"/>
          <w:sz w:val="22"/>
          <w:lang w:val="lt-LT"/>
        </w:rPr>
        <w:t>ijos teikimu priima sprendimą panaikinti bausmės vykdymo atidėjimą ir vykdyti pagal nuosprendį paskirtą bausmę.</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76 straipsnis. Atleidimas nuo bausmės dėl ligos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Nusikalstamą veiką padaręs asmuo gali būti atleistas nuo bausmės, jeigu iki teismo nuosprend</w:t>
      </w:r>
      <w:r>
        <w:rPr>
          <w:rFonts w:ascii="Times New Roman" w:hAnsi="Times New Roman"/>
          <w:color w:val="000000"/>
          <w:sz w:val="22"/>
          <w:lang w:val="lt-LT"/>
        </w:rPr>
        <w:t>žio priėmimo jis suserga sunkia nepagydoma liga, dėl kurios bausmę atlikti būtų per sunku. Šiuo atveju teismas, priimdamas apkaltinamąjį nuosprendį, paskiria tokiam asmeniui bausmę ir atleidžia jį nuo bausmės atlikimo. Spręsdamas šį klausimą, teismas atsiž</w:t>
      </w:r>
      <w:r>
        <w:rPr>
          <w:rFonts w:ascii="Times New Roman" w:hAnsi="Times New Roman"/>
          <w:color w:val="000000"/>
          <w:sz w:val="22"/>
          <w:lang w:val="lt-LT"/>
        </w:rPr>
        <w:t>velgia į padarytos nusikalstamos veikos sunkumą, nuteistojo asmenybę ir ligos pobūdį.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Asmuo, kuris po nuosprendžio priėmimo suserga sunkia nepagydoma liga, gali būti atleistas nuo tolesnio bausmės atlikimo. Spręsdamas šį klausimą, teismas atsižvelgia į </w:t>
      </w:r>
      <w:r>
        <w:rPr>
          <w:rFonts w:ascii="Times New Roman" w:hAnsi="Times New Roman"/>
          <w:color w:val="000000"/>
          <w:sz w:val="22"/>
          <w:lang w:val="lt-LT"/>
        </w:rPr>
        <w:t>padarytos nusikalstamos veikos sunkumą, nuteistojo asmenybę, jo elgesį bausmės atlikimo metu, ligos pobūdį ir atliktos bausmės laiką.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kuriam po nusikalstamos veikos padarymo ar bausmės paskyrimo sutrinka psichika ir dėl to jis negali suvokti savo</w:t>
      </w:r>
      <w:r>
        <w:rPr>
          <w:rFonts w:ascii="Times New Roman" w:hAnsi="Times New Roman"/>
          <w:color w:val="000000"/>
          <w:sz w:val="22"/>
          <w:lang w:val="lt-LT"/>
        </w:rPr>
        <w:t xml:space="preserve"> veiksmų esmės ar jų valdyti, atleidžiamas nuo tolesnio bausmės atlikimo. Atleisdamas tokį asmenį nuo bausmės, teismas nusprendžia dėl priverčiamųjų medicinos priemonių skyrimo. Jeigu toks asmuo pasveiksta, jis gali būti siunčiamas toliau atlikti bausmę. T</w:t>
      </w:r>
      <w:r>
        <w:rPr>
          <w:rFonts w:ascii="Times New Roman" w:hAnsi="Times New Roman"/>
          <w:color w:val="000000"/>
          <w:sz w:val="22"/>
          <w:lang w:val="lt-LT"/>
        </w:rPr>
        <w:t>okiu atveju laikas, kurį buvo taikomos priverčiamosios medicinos priemonės, įskaitomas į laisvės atėmimo laiką diena už dieną.</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color w:val="000000"/>
          <w:sz w:val="22"/>
          <w:lang w:val="lt-LT"/>
        </w:rPr>
      </w:pPr>
      <w:r>
        <w:rPr>
          <w:rFonts w:ascii="Times New Roman" w:hAnsi="Times New Roman"/>
          <w:b/>
          <w:color w:val="000000"/>
          <w:sz w:val="22"/>
          <w:lang w:val="lt-LT"/>
        </w:rPr>
        <w:t>77 straipsnis. Lygtinis atleidimas nuo laisvės atėmimo bausmės prieš terminą ir neatliktos laisvės atėmimo bausmės dalies pakeit</w:t>
      </w:r>
      <w:r>
        <w:rPr>
          <w:rFonts w:ascii="Times New Roman" w:hAnsi="Times New Roman"/>
          <w:b/>
          <w:color w:val="000000"/>
          <w:sz w:val="22"/>
          <w:lang w:val="lt-LT"/>
        </w:rPr>
        <w:t>imas švelnesne bausme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Asmenį, atliekantį laisvės atėmimo bausmę, teismas gali lygtinai atleisti nuo bausmės prieš terminą arba neatliktą laisvės atėmimo bausmės dalį pakeisti švelnesne bausme (išskyrus bauda), jeigu šis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atliko: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ne mažiau k</w:t>
      </w:r>
      <w:r>
        <w:rPr>
          <w:rFonts w:ascii="Times New Roman" w:hAnsi="Times New Roman"/>
          <w:color w:val="000000"/>
          <w:sz w:val="22"/>
          <w:lang w:val="lt-LT"/>
        </w:rPr>
        <w:t>aip pusę paskirtos bausmės už neatsargų arba nesunkų ar apysunkį tyčinį nusikaltimą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ne mažiau kaip du trečdalius paskirtos bausmės už sunkų nusikaltimą,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c) ne mažiau kaip tris ketvirtadalius paskirtos bausmės už labai sunkų nusikaltimą, arba j</w:t>
      </w:r>
      <w:r>
        <w:rPr>
          <w:rFonts w:ascii="Times New Roman" w:hAnsi="Times New Roman"/>
          <w:color w:val="000000"/>
          <w:sz w:val="22"/>
          <w:lang w:val="lt-LT"/>
        </w:rPr>
        <w:t>eigu asmuo yra recidyvistas,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d) ne mažiau kaip vieną trečdalį paskirtos bausmės už neatsargų arba nesunkų ar apysunkį tyčinį nusikaltimą, kurį padarė nėščia moteris, taip pat vienišas tėvas (motina), turintis vaiką iki 7 metų arba du ar daugiau nepiln</w:t>
      </w:r>
      <w:r>
        <w:rPr>
          <w:rFonts w:ascii="Times New Roman" w:hAnsi="Times New Roman"/>
          <w:color w:val="000000"/>
          <w:sz w:val="22"/>
          <w:lang w:val="lt-LT"/>
        </w:rPr>
        <w:t>amečių vaikų, kai jam (jai) tėvų valdžia nėra teismo apribota šių vaikų atžvilgiu;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visiškai atlygino nusikaltimu padarytą turtinę žalą arba iš dalies ją atlygino ar pašalino ir įsipareigojo per neatliktos bausmės laiką visiškai ją atlyginti ar pašalinti</w:t>
      </w:r>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savo elgesiu ir darbu laisvės atėmimo bausmės atlikimo metu įrodė, kad jį galima lygtinai atleisti nuo bausmės prieš terminą arba laisvės atėmimo bausmę pakeisti švelnesne.</w:t>
      </w:r>
    </w:p>
    <w:p w:rsidR="00000000" w:rsidRDefault="00A82056">
      <w:pPr>
        <w:pStyle w:val="BodyText"/>
        <w:ind w:right="0" w:firstLine="720"/>
        <w:rPr>
          <w:color w:val="000000"/>
          <w:sz w:val="22"/>
        </w:rPr>
      </w:pPr>
      <w:r>
        <w:rPr>
          <w:color w:val="000000"/>
          <w:sz w:val="22"/>
        </w:rPr>
        <w:t>2. Teismas, lygtinai atleisdamas asmenį nuo bausmės prieš terminą, gali paskir</w:t>
      </w:r>
      <w:r>
        <w:rPr>
          <w:color w:val="000000"/>
          <w:sz w:val="22"/>
        </w:rPr>
        <w:t>ti vieną arba kelis šio kodekso 75 straipsnio 2 dalyje numatytus įpareigojimus. Kartu teismas nustato laiką, per kurį nuteistasis privalo įvykdyti paskirtus įpareigojimus. Šis laikas negali būti ilgesnis už neatliktos bausmės laiką.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Lygtinis atleidimas </w:t>
      </w:r>
      <w:r>
        <w:rPr>
          <w:rFonts w:ascii="Times New Roman" w:hAnsi="Times New Roman"/>
          <w:color w:val="000000"/>
          <w:sz w:val="22"/>
          <w:lang w:val="lt-LT"/>
        </w:rPr>
        <w:t>nuo bausmės prieš terminą ir neatliktos laisvės atėmimo bausmės dalies pakeitimas švelnesne bausme netaikomas: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pavojingam recidyvistui;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laisvės atėmimu iki gyvos galvos nuteistam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asmeniui, kuris jau buvo lygtinai atleistas nuo bausmės pr</w:t>
      </w:r>
      <w:r>
        <w:rPr>
          <w:rFonts w:ascii="Times New Roman" w:hAnsi="Times New Roman"/>
          <w:color w:val="000000"/>
          <w:sz w:val="22"/>
          <w:lang w:val="lt-LT"/>
        </w:rPr>
        <w:t>ieš terminą ir per neatliktos bausmės dalies laiką padarė naują tyčinį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Jeigu asmuo, lygtinai atleistas nuo laisvės atėmimo bausmės prieš terminą, įvykdė teismo paskirtus įpareigojimus ir nepadarė šio straipsnio 5 dalyje numatytų pažeidimų, </w:t>
      </w:r>
      <w:r>
        <w:rPr>
          <w:rFonts w:ascii="Times New Roman" w:hAnsi="Times New Roman"/>
          <w:color w:val="000000"/>
          <w:sz w:val="22"/>
          <w:lang w:val="lt-LT"/>
        </w:rPr>
        <w:t>kai sueina laisvės atėmimo bausmės terminas, jis laikomas atlikęs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asmuo, lygtinai atleistas nuo laisvės atėmimo bausmės prieš terminą, be pateisinamų priežasčių neįvykdo teismo paskirtų įpareigojimų arba pažeidinėja viešąją tvarką, girtauj</w:t>
      </w:r>
      <w:r>
        <w:rPr>
          <w:rFonts w:ascii="Times New Roman" w:hAnsi="Times New Roman"/>
          <w:color w:val="000000"/>
          <w:sz w:val="22"/>
          <w:lang w:val="lt-LT"/>
        </w:rPr>
        <w:t>a ar padaro kitų teisės pažeidimų, už kuriuos jam ne mažiau kaip du kartus buvo taikytos administracinės nuobaudos ar drausminio poveikio priemonės, teismas nuteistojo elgesį kontroliuojančios institucijos teikimu įspėja nuteistąjį, kad gali būti panaikint</w:t>
      </w:r>
      <w:r>
        <w:rPr>
          <w:rFonts w:ascii="Times New Roman" w:hAnsi="Times New Roman"/>
          <w:color w:val="000000"/>
          <w:sz w:val="22"/>
          <w:lang w:val="lt-LT"/>
        </w:rPr>
        <w:t xml:space="preserve">as lygtinis atleidimas nuo laisvės atėmimo bausmės prieš terminą. Jeigu įspėtas nuteistasis toliau nevykdo teismo paskirtų įpareigojimų ir daro teisės pažeidimus, teismas nuteistojo elgesį kontroliuojančios institucijos teikimu priima sprendimą panaikinti </w:t>
      </w:r>
      <w:r>
        <w:rPr>
          <w:rFonts w:ascii="Times New Roman" w:hAnsi="Times New Roman"/>
          <w:color w:val="000000"/>
          <w:sz w:val="22"/>
          <w:lang w:val="lt-LT"/>
        </w:rPr>
        <w:t xml:space="preserve">lygtinį atleidimą nuo laisvės atėmimo bausmės prieš terminą ir vykdyti neatliktą bausmės dalį.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Jeigu asmuo, lygtinai atleistas nuo laisvės atėmimo bausmės prieš terminą, arba asmuo, kuriam laisvės atėmimo bausmė pakeista švelnesne, per neatliktos bausm</w:t>
      </w:r>
      <w:r>
        <w:rPr>
          <w:rFonts w:ascii="Times New Roman" w:hAnsi="Times New Roman"/>
          <w:color w:val="000000"/>
          <w:sz w:val="22"/>
          <w:lang w:val="lt-LT"/>
        </w:rPr>
        <w:t>ės laiką padaro naują nusikalstamą veiką, teismas skiria jam bausmę pagal šio kodekso 64 straipsnyje numatytas taisykles.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78 straipsnis. Amnestija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Nusikalstamą veiką padaręs asmuo gali būti atleistas nuo visos ar dalies bausmės atlikimo Seimo priimtu a</w:t>
      </w:r>
      <w:r>
        <w:rPr>
          <w:rFonts w:ascii="Times New Roman" w:hAnsi="Times New Roman"/>
          <w:color w:val="000000"/>
          <w:sz w:val="22"/>
          <w:lang w:val="lt-LT"/>
        </w:rPr>
        <w:t xml:space="preserve">mnestijos aktu.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Amnestijos pagrindus, sąlygas ir tvarką nustato amnestijos aktas.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79 straipsnis. Malonė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Nuteistasis gali būti atleistas nuo visos ar dalies bausmės atlikimo, jeigu Respublikos Prezidentas patenkina jo malonės prašymą.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Malonės su</w:t>
      </w:r>
      <w:r>
        <w:rPr>
          <w:rFonts w:ascii="Times New Roman" w:hAnsi="Times New Roman"/>
          <w:color w:val="000000"/>
          <w:sz w:val="22"/>
          <w:lang w:val="lt-LT"/>
        </w:rPr>
        <w:t>teikimo tvarką nustato Respublikos Prezidentas.</w:t>
      </w:r>
    </w:p>
    <w:p w:rsidR="00000000" w:rsidRDefault="00A82056">
      <w:pPr>
        <w:ind w:firstLine="720"/>
        <w:jc w:val="both"/>
        <w:rPr>
          <w:rFonts w:ascii="Times New Roman" w:hAnsi="Times New Roman"/>
          <w:b/>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XI SKYRIUS</w:t>
      </w:r>
    </w:p>
    <w:p w:rsidR="00000000" w:rsidRDefault="00A82056">
      <w:pPr>
        <w:jc w:val="center"/>
        <w:rPr>
          <w:rFonts w:ascii="Times New Roman" w:hAnsi="Times New Roman"/>
          <w:b/>
          <w:caps/>
          <w:color w:val="000000"/>
          <w:sz w:val="22"/>
          <w:lang w:val="lt-LT"/>
        </w:rPr>
      </w:pPr>
      <w:r>
        <w:rPr>
          <w:rFonts w:ascii="Times New Roman" w:hAnsi="Times New Roman"/>
          <w:b/>
          <w:color w:val="000000"/>
          <w:sz w:val="22"/>
          <w:lang w:val="lt-LT"/>
        </w:rPr>
        <w:t xml:space="preserve">NEPILNAMEČIŲ BAUDŽIAMOSIOS ATSAKOMYBĖS </w:t>
      </w:r>
      <w:r>
        <w:rPr>
          <w:rFonts w:ascii="Times New Roman" w:hAnsi="Times New Roman"/>
          <w:b/>
          <w:caps/>
          <w:color w:val="000000"/>
          <w:sz w:val="22"/>
          <w:lang w:val="lt-LT"/>
        </w:rPr>
        <w:t>YPATumai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80 straipsnis. Nepilnamečių baudžiamosios atsakomybės ypatumų paskirtis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Nepilnamečių baudžiamosios atsakomybės ypatumų, numatytų šiame skyriuje ir </w:t>
      </w:r>
      <w:r>
        <w:rPr>
          <w:rFonts w:ascii="Times New Roman" w:hAnsi="Times New Roman"/>
          <w:color w:val="000000"/>
          <w:sz w:val="22"/>
          <w:lang w:val="lt-LT"/>
        </w:rPr>
        <w:t>šio kodekso 13 straipsnio 2, 3 dalyse, 27 straipsnio 4 dalyje ir 97 straipsnio 4 dalyje, paskirtis:</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w:t>
      </w:r>
      <w:r>
        <w:rPr>
          <w:rFonts w:ascii="Times New Roman" w:hAnsi="Times New Roman"/>
          <w:color w:val="000000"/>
          <w:sz w:val="22"/>
        </w:rPr>
        <w:t>kymo šiems asmenims galimybes;</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sulaikyti nepilnametį nuo naujų nusikalstam</w:t>
      </w:r>
      <w:r>
        <w:rPr>
          <w:rFonts w:ascii="Times New Roman" w:hAnsi="Times New Roman"/>
          <w:color w:val="000000"/>
          <w:sz w:val="22"/>
          <w:lang w:val="lt-LT"/>
        </w:rPr>
        <w:t>ų veikų padarymo.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81 straipsnis. Skyriaus nuostatų taikymas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Šio skyriaus nuostatos taikomos asmenims, kuriems nusikalstamos veikos padarymo metu nebuvo suėję aštuoniolika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kodekso 90</w:t>
      </w:r>
      <w:r>
        <w:rPr>
          <w:rFonts w:ascii="Times New Roman" w:hAnsi="Times New Roman"/>
          <w:color w:val="000000"/>
          <w:sz w:val="22"/>
          <w:lang w:val="lt-LT"/>
        </w:rPr>
        <w:sym w:font="Symbol" w:char="F02D"/>
      </w:r>
      <w:r>
        <w:rPr>
          <w:rFonts w:ascii="Times New Roman" w:hAnsi="Times New Roman"/>
          <w:color w:val="000000"/>
          <w:sz w:val="22"/>
          <w:lang w:val="lt-LT"/>
        </w:rPr>
        <w:t xml:space="preserve">94 straipsnių nuostatos, taip pat 82 straipsnio 1 dalies </w:t>
      </w:r>
      <w:r>
        <w:rPr>
          <w:rFonts w:ascii="Times New Roman" w:hAnsi="Times New Roman"/>
          <w:color w:val="000000"/>
          <w:sz w:val="22"/>
          <w:lang w:val="lt-LT"/>
        </w:rPr>
        <w:t>1, 2, 3 ir 5 punktuose numatytos auklėjamojo poveikio priemonės gali būti taikomos asmeniui, kuriam nusikalstamos veikos padarymo metu buvo suėję aštuoniolika metų, tačiau nebuvo suėję dvidešimt vieneri metai, jeigu teismas, atsižvelgęs į padarytos nusikal</w:t>
      </w:r>
      <w:r>
        <w:rPr>
          <w:rFonts w:ascii="Times New Roman" w:hAnsi="Times New Roman"/>
          <w:color w:val="000000"/>
          <w:sz w:val="22"/>
          <w:lang w:val="lt-LT"/>
        </w:rPr>
        <w:t xml:space="preserve">stamos veikos pobūdį, motyvus bei kitas bylos aplinkybes, o prireikus – į specialisto paaiškinimus ar išvadą, nusprendžia, kad toks asmuo pagal socialinę brandą prilygsta nepilnamečiui ir baudžiamosios atsakomybės ypatumų taikymas jam atitiktų šio kodekso </w:t>
      </w:r>
      <w:r>
        <w:rPr>
          <w:rFonts w:ascii="Times New Roman" w:hAnsi="Times New Roman"/>
          <w:color w:val="000000"/>
          <w:sz w:val="22"/>
          <w:lang w:val="lt-LT"/>
        </w:rPr>
        <w:t>80 straipsnyje numatytą paskirtį</w:t>
      </w:r>
      <w:r>
        <w:rPr>
          <w:rFonts w:ascii="Times New Roman" w:hAnsi="Times New Roman"/>
          <w:i/>
          <w:color w:val="000000"/>
          <w:sz w:val="22"/>
          <w:lang w:val="lt-LT"/>
        </w:rPr>
        <w:t>.</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82 straipsnis. Auklėjamojo poveikio priemonės nepilnamečiams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Nepilnamečiui, padariusiam baudžiamąjį nusižengimą, skiriamos, o nusikaltimą padariusiam ir nuo baudžiamosios atsakomybės ar bausmės atleistam nepilnamečiui </w:t>
      </w:r>
      <w:r>
        <w:rPr>
          <w:rFonts w:ascii="Times New Roman" w:hAnsi="Times New Roman"/>
          <w:color w:val="000000"/>
          <w:sz w:val="22"/>
          <w:lang w:val="lt-LT"/>
        </w:rPr>
        <w:t>gali būti skiriamos šios auklėjamojo poveikio priemonės: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įspėjimas;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turtinės žalos atlyginimas arba jos pašalinimas;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nemokami auklėjamojo pobūdžio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atidavimas tėvams ar kitiems fiziniams ar juridiniams asmenims, kurie rūpinasi vaikais, u</w:t>
      </w:r>
      <w:r>
        <w:rPr>
          <w:rFonts w:ascii="Times New Roman" w:hAnsi="Times New Roman"/>
          <w:color w:val="000000"/>
          <w:sz w:val="22"/>
          <w:lang w:val="lt-LT"/>
        </w:rPr>
        <w:t>gdyti ir prižiūrėti;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elgesio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atidavimas į specialią auklėjimo įstaigą.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Teismas nepilnamečiui gali paskirti ne daugiau kaip tris tarpusavyje suderintas auklėjamojo poveikio priemones.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83 straipsnis. Įspėjimas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Įspėjimas gali būti s</w:t>
      </w:r>
      <w:r>
        <w:rPr>
          <w:rFonts w:ascii="Times New Roman" w:hAnsi="Times New Roman"/>
          <w:color w:val="000000"/>
          <w:sz w:val="22"/>
          <w:lang w:val="lt-LT"/>
        </w:rPr>
        <w:t xml:space="preserve">kiriamas nepilnamečiui kaip savarankiška auklėjamojo poveikio priemonė arba kartu su kitomis tokiomis priemonėmis.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skirdamas nepilnamečiui šią auklėjamojo poveikio priemonę, raštu išaiškina galimas teisines pasekmes, jeigu jis padarytų naujų n</w:t>
      </w:r>
      <w:r>
        <w:rPr>
          <w:rFonts w:ascii="Times New Roman" w:hAnsi="Times New Roman"/>
          <w:color w:val="000000"/>
          <w:sz w:val="22"/>
          <w:lang w:val="lt-LT"/>
        </w:rPr>
        <w:t>usikalstamų veikų.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84 straipsnis. Turtinės žalos atlyginimas arba jos pašalinimas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Turtinės žalos atlyginimas arba jos pašalinimas skiriamas tik tuo atveju, kai nepilnametis turi lėšų, kuriomis savarankiškai disponuoja, arba padarytą žalą gali pašalint</w:t>
      </w:r>
      <w:r>
        <w:rPr>
          <w:rFonts w:ascii="Times New Roman" w:hAnsi="Times New Roman"/>
          <w:color w:val="000000"/>
          <w:sz w:val="22"/>
          <w:lang w:val="lt-LT"/>
        </w:rPr>
        <w:t>i savo darbu.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Turtinė žala turi būti atlyginta arba pašalinta savo darbu per teismo nustatytą terminą.</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85 straipsnis. Nemokami auklėjamojo pobūdžio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Nemokami auklėjamojo pobūdžio darbai skiriami nuo 20 iki 100 valandų sveikatos priežiūros, glo</w:t>
      </w:r>
      <w:r>
        <w:rPr>
          <w:rFonts w:ascii="Times New Roman" w:hAnsi="Times New Roman"/>
          <w:color w:val="000000"/>
          <w:sz w:val="22"/>
          <w:lang w:val="lt-LT"/>
        </w:rPr>
        <w:t>bos ir rūpybos ar kitose valstybinėse ar nevalstybinėse įstaigose bei organizacijose, kuriose darbas gali turėti auklėjamąjį pobūdį.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Nemokami auklėjamojo pobūdžio darbai vykdomi, jeigu nepilnametis sutinka.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Nemokamų darbų nepilnamečiui negalima skirt</w:t>
      </w:r>
      <w:r>
        <w:rPr>
          <w:rFonts w:ascii="Times New Roman" w:hAnsi="Times New Roman"/>
          <w:color w:val="000000"/>
          <w:sz w:val="22"/>
          <w:lang w:val="lt-LT"/>
        </w:rPr>
        <w:t>i, jeigu jis atiduodamas į specialią auklėjimo įstaigą.</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86 straipsnis. Atidavimas tėvams arba kitiems fiziniams ar juridiniams asmenims, kurie rūpinasi vaikais, ugdyti ir prižiūrėti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Atidavimas tėvams ar kitiems fiziniams ar juridiniams asmenims, kurie </w:t>
      </w:r>
      <w:r>
        <w:rPr>
          <w:rFonts w:ascii="Times New Roman" w:hAnsi="Times New Roman"/>
          <w:color w:val="000000"/>
          <w:sz w:val="22"/>
          <w:lang w:val="lt-LT"/>
        </w:rPr>
        <w:t>rūpinasi vaikais, ugdyti ir prižiūrėti nustatomas nuo šešių mėnesių iki trejų metų, bet ne ilgiau kaip iki nepilnamečiui sueis aštuoniolika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straipsnio 1 dalyje nurodyta priemonė gali būti skiriama tais atvejais, kai: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tėvai ar kiti asmenys s</w:t>
      </w:r>
      <w:r>
        <w:rPr>
          <w:rFonts w:ascii="Times New Roman" w:hAnsi="Times New Roman"/>
          <w:color w:val="000000"/>
          <w:sz w:val="22"/>
          <w:lang w:val="lt-LT"/>
        </w:rPr>
        <w:t>utinka ugdyti bei prižiūrėti nepilnametį, patys nedaro neigiamos įtakos nepilnamečiui, turi galimybių sudaryti jo asmenybei ugdyti tinkamas sąlygas, sutinka teikti būtiną informaciją šios priemonės vykdymą kontroliuojančioms institucijoms;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nepilnametis </w:t>
      </w:r>
      <w:r>
        <w:rPr>
          <w:rFonts w:ascii="Times New Roman" w:hAnsi="Times New Roman"/>
          <w:color w:val="000000"/>
          <w:sz w:val="22"/>
          <w:lang w:val="lt-LT"/>
        </w:rPr>
        <w:t>sutinka, kad jį ugdytų bei prižiūrėtų nurodyti asmenys, ir pasižada jų klausyti bei tinkamai elgtis.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Atidavimas tėvams ar kitiems asmenims ugdyti ir prižiūrėti gali būti skiriamas nepilnamečiui kaip savarankiška poveikio priemonė ar su kitomis auklėjamo</w:t>
      </w:r>
      <w:r>
        <w:rPr>
          <w:rFonts w:ascii="Times New Roman" w:hAnsi="Times New Roman"/>
          <w:color w:val="000000"/>
          <w:sz w:val="22"/>
          <w:lang w:val="lt-LT"/>
        </w:rPr>
        <w:t xml:space="preserve">jo poveikio priemonėmis. Ši priemonė negali būti skiriama, jeigu nepilnametis atiduodamas į specialią auklėjimo įstaigą. </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87 straipsnis. Elgesio apribojimas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Elgesys gali būti apribojamas nuo trisdešimties dienų iki dvylikos mėnesių. Šios poveikio prie</w:t>
      </w:r>
      <w:r>
        <w:rPr>
          <w:rFonts w:ascii="Times New Roman" w:hAnsi="Times New Roman"/>
          <w:color w:val="000000"/>
          <w:sz w:val="22"/>
          <w:lang w:val="lt-LT"/>
        </w:rPr>
        <w:t>monės terminas skaičiuojamas dienomis ir mėnesiais.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nepilnametį gali įpareigoti: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būti namuose nustatytu laiku;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mokytis, tęsti mokslą arba dirbti;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įgyti tam tikrų žinių ar išmokti draudimus (saugaus eismo, mokinio taisykles ir pan.);</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w:t>
      </w:r>
      <w:r>
        <w:rPr>
          <w:rFonts w:ascii="Times New Roman" w:hAnsi="Times New Roman"/>
          <w:color w:val="000000"/>
          <w:sz w:val="22"/>
          <w:lang w:val="lt-LT"/>
        </w:rPr>
        <w:t>atlikti visą gydymosi nuo alkoholizmo, narkomanijos, toksikomanijos ar venerinės ligos kursą. Šis įpareigojimas skiriamas tėvų ar globėjų prašymu, jeigu nepilnametis sutinka;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dalyvauti valstybinių ar nevalstybinių įstaigų bei organizacijų rengiamose soc</w:t>
      </w:r>
      <w:r>
        <w:rPr>
          <w:rFonts w:ascii="Times New Roman" w:hAnsi="Times New Roman"/>
          <w:color w:val="000000"/>
          <w:sz w:val="22"/>
          <w:lang w:val="lt-LT"/>
        </w:rPr>
        <w:t>ialinio ugdymo ar reabilitacijos priemonėse.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Teismas nepilnamečiui gali uždrausti: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žaisti azartinius žaidimus;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užsiimti tam tikra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vairuoti motorinę transporto priemonę (motociklą, savaeigę mašiną ir pan.);</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lankytis vietose, kuriose d</w:t>
      </w:r>
      <w:r>
        <w:rPr>
          <w:rFonts w:ascii="Times New Roman" w:hAnsi="Times New Roman"/>
          <w:color w:val="000000"/>
          <w:sz w:val="22"/>
          <w:lang w:val="lt-LT"/>
        </w:rPr>
        <w:t>aroma neigiama įtaka nepilnamečio elgesiui, arba bendrauti su žmonėmis, darančiais jam neigiamos įtakos;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be šios priemonės vykdymą kontroliuojančių institucijų žinios keisti gyvenamąją vietą.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Nepilnametis privalo nustatyta tvarka atsiskaityti apie įp</w:t>
      </w:r>
      <w:r>
        <w:rPr>
          <w:rFonts w:ascii="Times New Roman" w:hAnsi="Times New Roman"/>
          <w:color w:val="000000"/>
          <w:sz w:val="22"/>
          <w:lang w:val="lt-LT"/>
        </w:rPr>
        <w:t>areigojimų ir draudimų vykdymą.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Nepilnamečio elgesio apribojimas gali būti skiriamas nepilnamečiui kaip savarankiška poveikio priemonė ar su kitomis auklėjamojo poveikio priemonėmis. Ši priemonė negali būti skiriama, jeigu nepilnametis atiduodamas į spe</w:t>
      </w:r>
      <w:r>
        <w:rPr>
          <w:rFonts w:ascii="Times New Roman" w:hAnsi="Times New Roman"/>
          <w:color w:val="000000"/>
          <w:sz w:val="22"/>
          <w:lang w:val="lt-LT"/>
        </w:rPr>
        <w:t>cialią auklėjimo įstaigą.</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88 straipsnis. Atidavimas į specialią auklėjimo įstaigą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Atidavimas į specialią auklėjimo įstaigą nustatomas nuo šešių mėnesių iki trejų metų, bet ne ilgiau kaip iki nepilnamečiui sueis aštuoniolika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Konkretų buvimo spe</w:t>
      </w:r>
      <w:r>
        <w:rPr>
          <w:rFonts w:ascii="Times New Roman" w:hAnsi="Times New Roman"/>
          <w:color w:val="000000"/>
          <w:sz w:val="22"/>
          <w:lang w:val="lt-LT"/>
        </w:rPr>
        <w:t>cialioje auklėjimo įstaigoje laiką nustato teismas, atsižvelgdamas į nepilnamečio asmenybę, tai, ar jo nusikalstamas elgesys kartojasi, kokios poveikio priemonės jau taikytos, ir kitas bylos aplinkybes.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Atidavimas į specialią auklėjimo įstaigą gali būti</w:t>
      </w:r>
      <w:r>
        <w:rPr>
          <w:rFonts w:ascii="Times New Roman" w:hAnsi="Times New Roman"/>
          <w:color w:val="000000"/>
          <w:sz w:val="22"/>
          <w:lang w:val="lt-LT"/>
        </w:rPr>
        <w:t xml:space="preserve"> skiriamas nepilnamečiui kaip savarankiška poveikio priemonė arba kartu su įspėjimu ar turtinės žalos atlyginimu arba pašalinimu.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89</w:t>
      </w:r>
      <w:r>
        <w:rPr>
          <w:rFonts w:ascii="Times New Roman" w:hAnsi="Times New Roman"/>
          <w:color w:val="000000"/>
          <w:sz w:val="22"/>
          <w:lang w:val="lt-LT"/>
        </w:rPr>
        <w:t xml:space="preserve"> </w:t>
      </w:r>
      <w:r>
        <w:rPr>
          <w:rFonts w:ascii="Times New Roman" w:hAnsi="Times New Roman"/>
          <w:b/>
          <w:color w:val="000000"/>
          <w:sz w:val="22"/>
          <w:lang w:val="lt-LT"/>
        </w:rPr>
        <w:t>straipsnis.</w:t>
      </w:r>
      <w:r>
        <w:rPr>
          <w:rFonts w:ascii="Times New Roman" w:hAnsi="Times New Roman"/>
          <w:color w:val="000000"/>
          <w:sz w:val="22"/>
          <w:lang w:val="lt-LT"/>
        </w:rPr>
        <w:t xml:space="preserve"> </w:t>
      </w:r>
      <w:r>
        <w:rPr>
          <w:rFonts w:ascii="Times New Roman" w:hAnsi="Times New Roman"/>
          <w:b/>
          <w:color w:val="000000"/>
          <w:sz w:val="22"/>
          <w:lang w:val="lt-LT"/>
        </w:rPr>
        <w:t>Auklėjamojo poveikio priemonių nevykdymo pasekmės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Jeigu nepilnametis, kuriam paskirta viena auklėjamojo pov</w:t>
      </w:r>
      <w:r>
        <w:rPr>
          <w:rFonts w:ascii="Times New Roman" w:hAnsi="Times New Roman"/>
          <w:color w:val="000000"/>
          <w:sz w:val="22"/>
          <w:lang w:val="lt-LT"/>
        </w:rPr>
        <w:t>eikio priemonė, jos nevykdo ar netinkamai ją vykdo ir dėl to buvo ne mažiau kaip du kartus įspėtas, teismas, remdamasis šios priemonės vykdymą kontroliuojančių institucijų teikimu, gali pakeisti tą poveikio priemonę bet kokia kita auklėjamojo poveikio prie</w:t>
      </w:r>
      <w:r>
        <w:rPr>
          <w:rFonts w:ascii="Times New Roman" w:hAnsi="Times New Roman"/>
          <w:color w:val="000000"/>
          <w:sz w:val="22"/>
          <w:lang w:val="lt-LT"/>
        </w:rPr>
        <w:t>mone, išskyrus atidavimą į specialią auklėjimo įstaigą.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Jeigu nepilnametis, kuriam yra paskirtos dvi ar trys auklėjamojo poveikio priemonės, jų nevykdo ar netinkamai jas vykdo ir dėl to buvo ne mažiau kaip du kartus įspėtas, teismas, remdamasis šių prie</w:t>
      </w:r>
      <w:r>
        <w:rPr>
          <w:rFonts w:ascii="Times New Roman" w:hAnsi="Times New Roman"/>
          <w:color w:val="000000"/>
          <w:sz w:val="22"/>
          <w:lang w:val="lt-LT"/>
        </w:rPr>
        <w:t>monių vykdymą kontroliuojančių institucijų teikimu, gali pakeisti jas kitomis auklėjamojo poveikio priemonėmis, įskaitant atidavimą į specialią auklėjimo įstaigą.</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90 straipsnis.</w:t>
      </w:r>
      <w:r>
        <w:rPr>
          <w:rFonts w:ascii="Times New Roman" w:hAnsi="Times New Roman"/>
          <w:color w:val="000000"/>
          <w:sz w:val="22"/>
          <w:lang w:val="lt-LT"/>
        </w:rPr>
        <w:t xml:space="preserve"> </w:t>
      </w:r>
      <w:r>
        <w:rPr>
          <w:rFonts w:ascii="Times New Roman" w:hAnsi="Times New Roman"/>
          <w:b/>
          <w:color w:val="000000"/>
          <w:sz w:val="22"/>
          <w:lang w:val="lt-LT"/>
        </w:rPr>
        <w:t xml:space="preserve">Bausmių ypatumai nepilnamečiams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Nepilnamečiui, padariusiam nusikaltimą, g</w:t>
      </w:r>
      <w:r>
        <w:rPr>
          <w:rFonts w:ascii="Times New Roman" w:hAnsi="Times New Roman"/>
          <w:color w:val="000000"/>
          <w:sz w:val="22"/>
          <w:lang w:val="lt-LT"/>
        </w:rPr>
        <w:t>ali būti skiriamos tik šios bausmės: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viešieji darbai;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areštas;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terminuotas laisvės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Nepilnamečiams negali būti paskirta daugiau nei 240 valandų viešųjų darbų.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Bauda gali būti skiriama tik dirbančiam ar savo turto turinčiam</w:t>
      </w:r>
      <w:r>
        <w:rPr>
          <w:rFonts w:ascii="Times New Roman" w:hAnsi="Times New Roman"/>
          <w:color w:val="000000"/>
          <w:sz w:val="22"/>
          <w:lang w:val="lt-LT"/>
        </w:rPr>
        <w:t xml:space="preserve"> nepilnamečiui. Nepilnamečiui gali būti skiriama nuo 3 iki 50 </w:t>
      </w:r>
      <w:r>
        <w:rPr>
          <w:rFonts w:ascii="Times New Roman" w:hAnsi="Times New Roman"/>
          <w:caps/>
          <w:color w:val="000000"/>
          <w:sz w:val="22"/>
          <w:lang w:val="lt-LT"/>
        </w:rPr>
        <w:t>mgl</w:t>
      </w:r>
      <w:r>
        <w:rPr>
          <w:rFonts w:ascii="Times New Roman" w:hAnsi="Times New Roman"/>
          <w:color w:val="000000"/>
          <w:sz w:val="22"/>
          <w:lang w:val="lt-LT"/>
        </w:rPr>
        <w:t xml:space="preserve"> dydžio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Nepilnamečiui gali būti skiriama nuo penkių iki keturiasdešimt penkių parų arešto.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Laisvės atėmimo bausmė nepilnamečiui negali viršyti dešimties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91 straipsnis. Bau</w:t>
      </w:r>
      <w:r>
        <w:rPr>
          <w:rFonts w:ascii="Times New Roman" w:hAnsi="Times New Roman"/>
          <w:b/>
          <w:color w:val="000000"/>
          <w:sz w:val="22"/>
          <w:lang w:val="lt-LT"/>
        </w:rPr>
        <w:t>smės skyrimo nepilnamečiui ypatumai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Teismas nepilnamečiui skiria bausmę vadovaudamasis bendrais bausmių skyrimo pagrindais ir šiame skyriuje numatytais ypatumais.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Teismas, skirdamas bausmę nepilnamečiui, be šio kodekso 54 straipsnio 2 dalyje išvardyt</w:t>
      </w:r>
      <w:r>
        <w:rPr>
          <w:rFonts w:ascii="Times New Roman" w:hAnsi="Times New Roman"/>
          <w:color w:val="000000"/>
          <w:sz w:val="22"/>
          <w:lang w:val="lt-LT"/>
        </w:rPr>
        <w:t>ų aplinkybių, atsižvelgia 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nepilnamečio gyvenimo ir auklėjimo sąlygas;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nepilnamečio sveikatos būklę ir socialinę brandą;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anksčiau taikytas poveikio priemones ir jų veiksmingumą;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nepilnamečio elgesį po nusikaltimo padarymo.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Terminuotą laisv</w:t>
      </w:r>
      <w:r>
        <w:rPr>
          <w:rFonts w:ascii="Times New Roman" w:hAnsi="Times New Roman"/>
          <w:color w:val="000000"/>
          <w:sz w:val="22"/>
          <w:lang w:val="lt-LT"/>
        </w:rPr>
        <w:t>ės atėmimą nepilnamečiui teismas gali skirti, jeigu yra pagrindas manyti, kad kitos rūšies bausmių nepilnamečio nusikalstamiems polinkiams pakeisti nepakanka, arba jeigu nepilnametis padarė sunkų ar labai sunkų nusikaltimą. Kai skiriama laisvės atėmimo bau</w:t>
      </w:r>
      <w:r>
        <w:rPr>
          <w:rFonts w:ascii="Times New Roman" w:hAnsi="Times New Roman"/>
          <w:color w:val="000000"/>
          <w:sz w:val="22"/>
          <w:lang w:val="lt-LT"/>
        </w:rPr>
        <w:t>smė nepilnamečiui, jos minimumą sudaro pusė minimalios bausmės, numatytos šio kodekso straipsnio, pagal kurį teisiamas nepilnametis, sankcijoje.</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92 straipsnis. Baudos, arešto ar laisvės atėmimo bausmės vykdymo atidėjimas nepilnamečiui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Nepilnamečiui, </w:t>
      </w:r>
      <w:r>
        <w:rPr>
          <w:rFonts w:ascii="Times New Roman" w:hAnsi="Times New Roman"/>
          <w:color w:val="000000"/>
          <w:sz w:val="22"/>
          <w:lang w:val="lt-LT"/>
        </w:rPr>
        <w:t>nuteistam už neatsargų nusikaltimą arba nuteistam bauda, areštu ar laisvės atėmimu ne daugiau kaip ketveriems metams už tyčinį nusikaltimą, teismas gali atidėti paskirtos bausmės vykdymą nuo vienerių iki trejų metų. Bausmės vykdymas gali būti atidėtas, jei</w:t>
      </w:r>
      <w:r>
        <w:rPr>
          <w:rFonts w:ascii="Times New Roman" w:hAnsi="Times New Roman"/>
          <w:color w:val="000000"/>
          <w:sz w:val="22"/>
          <w:lang w:val="lt-LT"/>
        </w:rPr>
        <w:t>gu teismas nusprendžia, jog yra pakankamas pagrindas manyti, kad bausmės tikslai bus pasiekti be realaus bausmės atlikimo.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Atidėdamas bausmės vykdymą, teismas nepilnamečiui paskiria vieną ar kelias auklėjamojo poveikio priemones, išskyrus atidavimą į sp</w:t>
      </w:r>
      <w:r>
        <w:rPr>
          <w:rFonts w:ascii="Times New Roman" w:hAnsi="Times New Roman"/>
          <w:color w:val="000000"/>
          <w:sz w:val="22"/>
          <w:lang w:val="lt-LT"/>
        </w:rPr>
        <w:t>ecialią auklėjimo įstaigą.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Dėl bausmės vykdymo atidėjimo pabaigos ir nepilnamečio atleidimo nuo bausmės teismas sprendžia vadovaudamasis šio kodekso 75 straipsnio 4 dalies nuostatomis.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93 straipsnis. Nepilnamečio atleidimas nuo baudžiamosios atsakomyb</w:t>
      </w:r>
      <w:r>
        <w:rPr>
          <w:rFonts w:ascii="Times New Roman" w:hAnsi="Times New Roman"/>
          <w:b/>
          <w:color w:val="000000"/>
          <w:sz w:val="22"/>
          <w:lang w:val="lt-LT"/>
        </w:rPr>
        <w:t>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Nepilnametis, pirmą kartą padaręs neatsargų arba nesunkų ar apysunkį tyčinį nusikaltimą, teismo gali būti atleistas nuo baudžiamosios atsakomybės, jeigu jis: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nukentėjusio asmens atsiprašė ir visiškai ar iš dalies savo darbu ar pinigais atlygino ar</w:t>
      </w:r>
      <w:r>
        <w:rPr>
          <w:rFonts w:ascii="Times New Roman" w:hAnsi="Times New Roman"/>
          <w:color w:val="000000"/>
          <w:sz w:val="22"/>
          <w:lang w:val="lt-LT"/>
        </w:rPr>
        <w:t xml:space="preserve">ba pašalino padarytą turtinę žalą arba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pripažintas ribotai pakaltinamu, arba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pripažino savo kaltę ir gailisi padaręs nusikalstamą veiką arba yra kitų pagrindų manyti, kad nepilnametis laikysis įstatymų ir nedarys naujų nusikalstamų veikų.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Teism</w:t>
      </w:r>
      <w:r>
        <w:rPr>
          <w:rFonts w:ascii="Times New Roman" w:hAnsi="Times New Roman"/>
          <w:color w:val="000000"/>
          <w:sz w:val="22"/>
          <w:lang w:val="lt-LT"/>
        </w:rPr>
        <w:t>as, atleidęs nepilnametį nuo baudžiamosios atsakomybės šio straipsnio 1 dalyje numatytais pagrindais, skiria jam šio kodekso 82 straipsnyje numatytas auklėjamojo poveikio priemones.</w:t>
      </w:r>
    </w:p>
    <w:p w:rsidR="00000000" w:rsidRDefault="00A82056">
      <w:pPr>
        <w:ind w:firstLine="720"/>
        <w:jc w:val="both"/>
        <w:rPr>
          <w:rFonts w:ascii="Times New Roman" w:hAnsi="Times New Roman"/>
          <w:b/>
          <w:color w:val="000000"/>
          <w:sz w:val="22"/>
          <w:lang w:val="lt-LT"/>
        </w:rPr>
      </w:pPr>
    </w:p>
    <w:p w:rsidR="00000000" w:rsidRDefault="00A82056">
      <w:pPr>
        <w:ind w:left="2250" w:hanging="1530"/>
        <w:jc w:val="both"/>
        <w:rPr>
          <w:rFonts w:ascii="Times New Roman" w:hAnsi="Times New Roman"/>
          <w:b/>
          <w:color w:val="000000"/>
          <w:sz w:val="22"/>
          <w:lang w:val="lt-LT"/>
        </w:rPr>
      </w:pPr>
    </w:p>
    <w:p w:rsidR="00000000" w:rsidRDefault="00A82056">
      <w:pPr>
        <w:ind w:left="2160" w:hanging="1440"/>
        <w:jc w:val="both"/>
        <w:rPr>
          <w:rFonts w:ascii="Times New Roman" w:hAnsi="Times New Roman"/>
          <w:b/>
          <w:color w:val="000000"/>
          <w:sz w:val="22"/>
          <w:lang w:val="lt-LT"/>
        </w:rPr>
      </w:pPr>
      <w:r>
        <w:rPr>
          <w:rFonts w:ascii="Times New Roman" w:hAnsi="Times New Roman"/>
          <w:b/>
          <w:color w:val="000000"/>
          <w:sz w:val="22"/>
          <w:lang w:val="lt-LT"/>
        </w:rPr>
        <w:t xml:space="preserve">94 straipsnis. Asmens, kuriam nusikalstamos veikos padarymo metu nebuvo </w:t>
      </w:r>
      <w:r>
        <w:rPr>
          <w:rFonts w:ascii="Times New Roman" w:hAnsi="Times New Roman"/>
          <w:b/>
          <w:color w:val="000000"/>
          <w:sz w:val="22"/>
          <w:lang w:val="lt-LT"/>
        </w:rPr>
        <w:t xml:space="preserve">suėję aštuoniolika metų, lygtinis atleidimas nuo laisvės atėmimo bausmės prieš terminą arba laisvės atėmimo bausmės jam pakeitimas švelnesne bausme </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w:t>
      </w:r>
      <w:r>
        <w:rPr>
          <w:rFonts w:ascii="Times New Roman" w:hAnsi="Times New Roman"/>
          <w:color w:val="000000"/>
          <w:sz w:val="22"/>
        </w:rPr>
        <w:t>štuoniolika metų, arba asmenį, kuriam remiantis šio kodekso 81 straipsnio 2 dalimi buvo taikyti nepilnamečių baudžiamosios atsakomybės ypatumai, teismas gali lygtinai atleisti nuo bausmės prieš terminą arba šią bausmę pakeisti švelnesne bausme (išskyrus ba</w:t>
      </w:r>
      <w:r>
        <w:rPr>
          <w:rFonts w:ascii="Times New Roman" w:hAnsi="Times New Roman"/>
          <w:color w:val="000000"/>
          <w:sz w:val="22"/>
        </w:rPr>
        <w:t>udą),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asmuo atliko: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ne mažiau kaip pusę paskirtos bausmės už neatsargų arba nesunkų ar apysunkį tyčinį nusikaltimą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ne mažiau kaip du trečdalius paskirtos bausmės už sunkų ar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visiškai atlygino ar pašali</w:t>
      </w:r>
      <w:r>
        <w:rPr>
          <w:rFonts w:ascii="Times New Roman" w:hAnsi="Times New Roman"/>
          <w:color w:val="000000"/>
          <w:sz w:val="22"/>
          <w:lang w:val="lt-LT"/>
        </w:rPr>
        <w:t xml:space="preserve">no arba iš dalies atlygino ar pašalino ir įsipareigojo per neatliktos ar paskirtos švelnesnės bausmės laiką visiškai atlyginti ar pašalinti padarytą turtinę žalą;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asmens elgesys, mokymasis ir (ar) darbas laisvės atėmimo bausmės atlikimo metu rodo, kad </w:t>
      </w:r>
      <w:r>
        <w:rPr>
          <w:rFonts w:ascii="Times New Roman" w:hAnsi="Times New Roman"/>
          <w:color w:val="000000"/>
          <w:sz w:val="22"/>
          <w:lang w:val="lt-LT"/>
        </w:rPr>
        <w:t>jį galima lygtinai atleisti nuo bausmės prieš terminą arba laisvės atėmimo bausmę pakeisti švelnesne.</w:t>
      </w:r>
    </w:p>
    <w:p w:rsidR="00000000" w:rsidRDefault="00A82056">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w:t>
      </w:r>
      <w:r>
        <w:rPr>
          <w:color w:val="000000"/>
          <w:sz w:val="22"/>
        </w:rPr>
        <w:t>ekso 87 straipsnyje numatytus įpareigojimus ar draudimus. Kartu teismas nustato terminą, per kurį asmuo privalo įvykdyti nurodytus įpareigojimus ir laikytis nurodytų draudimų. Šis terminas negali būti ilgesnis už neatliktos bausmės laiką.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asmuo, l</w:t>
      </w:r>
      <w:r>
        <w:rPr>
          <w:rFonts w:ascii="Times New Roman" w:hAnsi="Times New Roman"/>
          <w:color w:val="000000"/>
          <w:sz w:val="22"/>
          <w:lang w:val="lt-LT"/>
        </w:rPr>
        <w:t>ygtinai atleistas nuo laisvės atėmimo bausmės prieš terminą, įvykdė teismo nustatytus įpareigojimus ir nepažeidė nustatytų draudimų, kai sueina laisvės atėmimo bausmės terminas, jis laikomas atlikęs bausmę.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asmuo, lygtinai atleistas nuo laisvės at</w:t>
      </w:r>
      <w:r>
        <w:rPr>
          <w:rFonts w:ascii="Times New Roman" w:hAnsi="Times New Roman"/>
          <w:color w:val="000000"/>
          <w:sz w:val="22"/>
          <w:lang w:val="lt-LT"/>
        </w:rPr>
        <w:t>ėmimo bausmės prieš terminą, be pateisinamų priežasčių neįvykdo teismo paskirtų įpareigojimų arba pažeidžia paskirtus draudimus, teismas asmens elgesį kontroliuojančios institucijos teikimu jį įspėja, kad gali būti panaikintas lygtinis atleidimas nuo laisv</w:t>
      </w:r>
      <w:r>
        <w:rPr>
          <w:rFonts w:ascii="Times New Roman" w:hAnsi="Times New Roman"/>
          <w:color w:val="000000"/>
          <w:sz w:val="22"/>
          <w:lang w:val="lt-LT"/>
        </w:rPr>
        <w:t>ės atėmimo bausmės prieš terminą. Jeigu įspėtas asmuo toliau nevykdo teismo paskirtų įpareigojimų arba pažeidinėja paskirtus draudimus, teismas to asmens elgesį kontroliuojančios institucijos teikimu priima sprendimą panaikinti lygtinį atleidimą nuo laisvė</w:t>
      </w:r>
      <w:r>
        <w:rPr>
          <w:rFonts w:ascii="Times New Roman" w:hAnsi="Times New Roman"/>
          <w:color w:val="000000"/>
          <w:sz w:val="22"/>
          <w:lang w:val="lt-LT"/>
        </w:rPr>
        <w:t>s atėmimo bausmės prieš terminą ir vykdyti neatliktą bausmės dalį.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Jeigu asmuo, kuris lygtinai atleistas nuo laisvės atėmimo bausmės prieš terminą arba kuriam laisvės atėmimo bausmė pakeista švelnesne, per neatliktos bausmės laiką padaro naują nusikalst</w:t>
      </w:r>
      <w:r>
        <w:rPr>
          <w:rFonts w:ascii="Times New Roman" w:hAnsi="Times New Roman"/>
          <w:color w:val="000000"/>
          <w:sz w:val="22"/>
          <w:lang w:val="lt-LT"/>
        </w:rPr>
        <w:t>amą veiką, teismas skiria jam bausmę pagal šio kodekso 64 straipsnyje nustatytas taisykles.</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XII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Baudžiamosios atsakomybės senatis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95 straipsnis. Apkaltinamojo nuosprendžio priėmimo senatis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Asmeniui, padariusiam nusikalstamą veiką, negali būti </w:t>
      </w:r>
      <w:r>
        <w:rPr>
          <w:rFonts w:ascii="Times New Roman" w:hAnsi="Times New Roman"/>
          <w:color w:val="000000"/>
          <w:sz w:val="22"/>
          <w:lang w:val="lt-LT"/>
        </w:rPr>
        <w:t>priimtas apkaltinamasis nuosprendis,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praėję: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dveji metai, kai padarytas baudžiamasis nusižengimas;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ketveri metai, kai padarytas neatsargus arba nesunkus ar apysunkis tyčinis nusikaltimas;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c) aštuoneri metai, kai buvo padarytas sunkus nusika</w:t>
      </w:r>
      <w:r>
        <w:rPr>
          <w:rFonts w:ascii="Times New Roman" w:hAnsi="Times New Roman"/>
          <w:color w:val="000000"/>
          <w:sz w:val="22"/>
          <w:lang w:val="lt-LT"/>
        </w:rPr>
        <w:t>ltimas;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d) dvylika metų, kai buvo padarytas labai sunkus nusikaltimas;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e) penkiolika metų, kai buvo padarytas nusikaltimas, susijęs su tyčiniu kito žmogaus gyvybės atėmimu;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per šio straipsnio 1 dalies 1 punkte nustatytą laiką asmuo nesislėpė nuo ikiteis</w:t>
      </w:r>
      <w:r>
        <w:rPr>
          <w:rFonts w:ascii="Times New Roman" w:hAnsi="Times New Roman"/>
          <w:color w:val="000000"/>
          <w:sz w:val="22"/>
          <w:lang w:val="lt-LT"/>
        </w:rPr>
        <w:t>minio tyrimo ar teismo ir nepadarė naujos nusikalstamos veikos.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Senaties terminas skaičiuojamas nuo nusikalstamos veikos padarymo iki nuosprendžio priėmimo dienos.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nusikalstamą veiką padaręs asmuo pasislėpė nuo ikiteisminio tyrimo</w:t>
      </w:r>
      <w:r>
        <w:rPr>
          <w:rFonts w:ascii="Times New Roman" w:hAnsi="Times New Roman"/>
          <w:b/>
          <w:color w:val="000000"/>
          <w:sz w:val="22"/>
          <w:lang w:val="lt-LT"/>
        </w:rPr>
        <w:t xml:space="preserve"> </w:t>
      </w:r>
      <w:r>
        <w:rPr>
          <w:rFonts w:ascii="Times New Roman" w:hAnsi="Times New Roman"/>
          <w:color w:val="000000"/>
          <w:sz w:val="22"/>
          <w:lang w:val="lt-LT"/>
        </w:rPr>
        <w:t>ar teismo, se</w:t>
      </w:r>
      <w:r>
        <w:rPr>
          <w:rFonts w:ascii="Times New Roman" w:hAnsi="Times New Roman"/>
          <w:color w:val="000000"/>
          <w:sz w:val="22"/>
          <w:lang w:val="lt-LT"/>
        </w:rPr>
        <w:t>naties eiga sustoja. Senaties eiga atsinaujina nuo tos dienos, kurią asmuo sulaikomas arba kurią jis pats atvyksta ir prisipažįsta padaręs nusikaltimą. Tačiau apkaltinamasis nuosprendis negali būti priimtas, jeigu nuo to laiko, kai asmuo padarė nusikaltimą</w:t>
      </w:r>
      <w:r>
        <w:rPr>
          <w:rFonts w:ascii="Times New Roman" w:hAnsi="Times New Roman"/>
          <w:color w:val="000000"/>
          <w:sz w:val="22"/>
          <w:lang w:val="lt-LT"/>
        </w:rPr>
        <w:t>, praėjo penkiolika metų, o nuo to laiko, kai padarė nusikaltimą, susijusį su tyčiniu kito žmogaus gyvybės atėmimu, – dvidešimt metų ir senaties eiga nenutrūko dėl naujo nusikaltimo padarymo.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asmuo iki šiame straipsnyje nurodytų terminų pabaigos p</w:t>
      </w:r>
      <w:r>
        <w:rPr>
          <w:rFonts w:ascii="Times New Roman" w:hAnsi="Times New Roman"/>
          <w:color w:val="000000"/>
          <w:sz w:val="22"/>
          <w:lang w:val="lt-LT"/>
        </w:rPr>
        <w:t>adaro naują nusikalstamą veiką, senaties eiga nutrūksta. Šiuo atveju senaties eiga už pirmą nusikalstamą veiką pradedama skaičiuoti nuo tos dienos, kurią buvo padarytas naujas nusikaltimas ar baudžiamasis nusižengimas.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Nėra senaties šiems nusikaltimams,</w:t>
      </w:r>
      <w:r>
        <w:rPr>
          <w:rFonts w:ascii="Times New Roman" w:hAnsi="Times New Roman"/>
          <w:color w:val="000000"/>
          <w:sz w:val="22"/>
          <w:lang w:val="lt-LT"/>
        </w:rPr>
        <w:t xml:space="preserve"> numatytiems šiame kodekse: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genocidui (99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tarptautinės teisės draudžiamam elgesiui su žmonėmis (100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tarptautinės humanitarinės teisės saugomų asmenų žudymui (101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okupuotos valstybės civilių trėmimui (102 </w:t>
      </w:r>
      <w:r>
        <w:rPr>
          <w:rFonts w:ascii="Times New Roman" w:hAnsi="Times New Roman"/>
          <w:color w:val="000000"/>
          <w:sz w:val="22"/>
          <w:lang w:val="lt-LT"/>
        </w:rPr>
        <w:t>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5) tarptautinės humanitarinės teisės saugomų asmenų žalojimui, kankinimui ar kitokiam nežmoniškam elgesiui su jais (103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tarptautinės humanitarinės teisės normų dėl civilių ir jų turto apsaugos karo metu pažeidimui (104 straips</w:t>
      </w:r>
      <w:r>
        <w:rPr>
          <w:rFonts w:ascii="Times New Roman" w:hAnsi="Times New Roman"/>
          <w:color w:val="000000"/>
          <w:sz w:val="22"/>
          <w:lang w:val="lt-LT"/>
        </w:rPr>
        <w:t xml:space="preserve">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7) civilių ar karo belaisvių prievartiniam panaudojimui priešo ginkluotosiose pajėgose (105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8) saugomų objektų naikinimui ar nacionalinių vertybių grobstymui (106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9) agresijai (110 straipsnis);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draudžiamai karo ataka</w:t>
      </w:r>
      <w:r>
        <w:rPr>
          <w:rFonts w:ascii="Times New Roman" w:hAnsi="Times New Roman"/>
          <w:color w:val="000000"/>
          <w:sz w:val="22"/>
          <w:lang w:val="lt-LT"/>
        </w:rPr>
        <w:t>i (111 straipsnis);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11) uždraustų karo priemonių naudojimui (112 straipsnis).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96 straipsnis. Apkaltinamojo nuosprendžio vykdymo senatis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Apkaltinamasis nuosprendis nevykdomas, jeigu: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jis nebuvo įvykdytas: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per dvejus metus, kai paskirta bausmė už b</w:t>
      </w:r>
      <w:r>
        <w:rPr>
          <w:rFonts w:ascii="Times New Roman" w:hAnsi="Times New Roman"/>
          <w:color w:val="000000"/>
          <w:sz w:val="22"/>
          <w:lang w:val="lt-LT"/>
        </w:rPr>
        <w:t>audžiamąjį nusižengimą,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per trejus metus, kai paskirta ne laisvės atėmimo bausmė, arba kai paskirta laisvės atėmimo bausmė neviršija dvejų metų,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c) per penkerius metus, kai paskirta laisvės atėmimo bausmė neviršija penkerių metų,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d) per d</w:t>
      </w:r>
      <w:r>
        <w:rPr>
          <w:rFonts w:ascii="Times New Roman" w:hAnsi="Times New Roman"/>
          <w:color w:val="000000"/>
          <w:sz w:val="22"/>
          <w:lang w:val="lt-LT"/>
        </w:rPr>
        <w:t>ešimt metų, kai paskirta laisvės atėmimo bausmė neviršija dešimt metų, arba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e) per penkiolika metų, kai paskirta laisvės atėmimo bausmė viršija dešimt metų ar paskirtas laisvės atėmimas iki gyvos galvos,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per šio straipsnio 1 dalies 1 punkte nustatytą</w:t>
      </w:r>
      <w:r>
        <w:rPr>
          <w:rFonts w:ascii="Times New Roman" w:hAnsi="Times New Roman"/>
          <w:color w:val="000000"/>
          <w:sz w:val="22"/>
          <w:lang w:val="lt-LT"/>
        </w:rPr>
        <w:t xml:space="preserve"> laiką nuteistasis nevengia atlikti paskirtos bausmės ir nepadaro naujos nusikalstamos veikos.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Apkaltinamojo nuosprendžio vykdymo senaties terminas skaičiuojamas nuo nuosprendžio įsiteisėjimo dienos iki nuosprendžio vykdymo pradžios.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Jeigu nuteistasi</w:t>
      </w:r>
      <w:r>
        <w:rPr>
          <w:rFonts w:ascii="Times New Roman" w:hAnsi="Times New Roman"/>
          <w:color w:val="000000"/>
          <w:sz w:val="22"/>
          <w:lang w:val="lt-LT"/>
        </w:rPr>
        <w:t>s po nuosprendžio įsiteisėjimo vengia atlikti bausmę, senaties eiga sustoja. Šiuo atveju ji atsinaujina nuo tos dienos, kurią nuteistasis pats atvyko atlikti bausmės ar buvo sulaikytas. Tačiau nuosprendis negali būti vykdomas, jeigu po jo įsiteisėjimo dien</w:t>
      </w:r>
      <w:r>
        <w:rPr>
          <w:rFonts w:ascii="Times New Roman" w:hAnsi="Times New Roman"/>
          <w:color w:val="000000"/>
          <w:sz w:val="22"/>
          <w:lang w:val="lt-LT"/>
        </w:rPr>
        <w:t>os praėjo penkiolika metų, o kai paskirtas laisvės atėmimas daugiau kaip dešimčiai metų arba laisvės atėmimas iki gyvos galvos, – dvidešimt metų ir senaties eiga nenutrūko dėl naujos nusikalstamos veikos padarymo.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Jeigu nuteistasis iki apkaltinamojo nuo</w:t>
      </w:r>
      <w:r>
        <w:rPr>
          <w:rFonts w:ascii="Times New Roman" w:hAnsi="Times New Roman"/>
          <w:color w:val="000000"/>
          <w:sz w:val="22"/>
          <w:lang w:val="lt-LT"/>
        </w:rPr>
        <w:t>sprendžio vykdymo senaties termino pabaigos padaro naują nusikalstamą veiką, senaties eiga nutrūksta. Šiuo atveju apkaltinamojo nuosprendžio vykdymo senaties terminas pradedamas skaičiuoti nuo naujo nusikaltimo ar baudžiamojo nusižengimo padarymo.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Skird</w:t>
      </w:r>
      <w:r>
        <w:rPr>
          <w:rFonts w:ascii="Times New Roman" w:hAnsi="Times New Roman"/>
          <w:color w:val="000000"/>
          <w:sz w:val="22"/>
          <w:lang w:val="lt-LT"/>
        </w:rPr>
        <w:t>amas bausmę už naują nusikalstamą veiką, teismas vadovaujasi šio kodekso 64 straipsnyje nustatytomis taisyklėmis.</w:t>
      </w: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TEISTUMAS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97 straipsnis. Teistumas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Turinčiais teistumą laikomi už nusikaltimo padarymą nuteisti asmenys, kuriems įsiteisėjo </w:t>
      </w:r>
      <w:r>
        <w:rPr>
          <w:rFonts w:ascii="Times New Roman" w:hAnsi="Times New Roman"/>
          <w:color w:val="000000"/>
          <w:sz w:val="22"/>
          <w:lang w:val="lt-LT"/>
        </w:rPr>
        <w:t>Lietuvos Respublikos teismo priimtas apkaltinamasis nuosprendis. Į teistumą teismas atsižvelgia skirdamas bausmę už naujos nusikalstamos veikos padarymą, spręsdamas dėl kaltininko atleidimo nuo bausmės ar baudžiamosios atsakomybės, lygtinio atleidimo nuo b</w:t>
      </w:r>
      <w:r>
        <w:rPr>
          <w:rFonts w:ascii="Times New Roman" w:hAnsi="Times New Roman"/>
          <w:color w:val="000000"/>
          <w:sz w:val="22"/>
          <w:lang w:val="lt-LT"/>
        </w:rPr>
        <w:t>ausmės prieš terminą ar bausmės pakeitimo švelnesne bausme, taip pat pripažindamas asmenį pavojingu recidyvistu.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Atsižvelgiant į teistumą, gali būti varžomos tik tos piliečių teisės ir laisvės, kurių apribojimą numato Lietuvos Respublikos įstatymai.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w:t>
      </w:r>
      <w:r>
        <w:rPr>
          <w:rFonts w:ascii="Times New Roman" w:hAnsi="Times New Roman"/>
          <w:color w:val="000000"/>
          <w:sz w:val="22"/>
          <w:lang w:val="lt-LT"/>
        </w:rPr>
        <w:t>Turinčiais teistumą laikomi: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asmenys, kuriems bausmės vykdymas buvo atidėtas, – laikotarpiu, kuriam buvo atidėtas bausmės 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asmenys, nuteisti už neatsargius ar tyčinius nusikaltimus ir realiai atlikę paskirtą bausmę, – bausmės atlikimo laikot</w:t>
      </w:r>
      <w:r>
        <w:rPr>
          <w:rFonts w:ascii="Times New Roman" w:hAnsi="Times New Roman"/>
          <w:color w:val="000000"/>
          <w:sz w:val="22"/>
          <w:lang w:val="lt-LT"/>
        </w:rPr>
        <w:t>arpiu ir po bausmės atlikimo arba atleidimo nuo bausmės atlikimo: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a) trejus metus, jeigu jie nuteisti už nesunkų ar apysunkį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 penkerius metus, jeigu jie nuteisti už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c) aštuonerius metus, jeigu jie nuteisti už labai sunkų n</w:t>
      </w:r>
      <w:r>
        <w:rPr>
          <w:rFonts w:ascii="Times New Roman" w:hAnsi="Times New Roman"/>
          <w:color w:val="000000"/>
          <w:sz w:val="22"/>
          <w:lang w:val="lt-LT"/>
        </w:rPr>
        <w:t xml:space="preserve">usikaltimą;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d) dešimt metų, jeigu jie yra pavojingi recidyvistai.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Nepilnamečiams, nuteistiems už šio straipsnio 3 dalies 2 punkte numatytus nusikaltimus, teistumo terminai po bausmės atlikimo ar atleidimo nuo bausmės atlikimo mažinami per pusę.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Šio</w:t>
      </w:r>
      <w:r>
        <w:rPr>
          <w:rFonts w:ascii="Times New Roman" w:hAnsi="Times New Roman"/>
          <w:color w:val="000000"/>
          <w:sz w:val="22"/>
          <w:lang w:val="lt-LT"/>
        </w:rPr>
        <w:t xml:space="preserve"> straipsnio 3 dalies 2 punkte ir 4 dalyje nustatyti terminai skaičiuojami nuo paskirtos bausmės atlikimo arba atleidimo nuo bausmės atlikimo.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Kai sueina šiame straipsnyje nustatyti terminai, teistumas išnyksta ir asmenys laikomi neteistais.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Kai suein</w:t>
      </w:r>
      <w:r>
        <w:rPr>
          <w:rFonts w:ascii="Times New Roman" w:hAnsi="Times New Roman"/>
          <w:color w:val="000000"/>
          <w:sz w:val="22"/>
          <w:lang w:val="lt-LT"/>
        </w:rPr>
        <w:t>a ne mažiau kaip pusė teistumo termino, teismas nuteistojo prašymu gali sutrumpinti teistumo laiką arba panaikinti teistumą.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Jeigu turintis teistumą asmuo padaro naują nusikaltimą ar baudžiamąjį nusižengimą, teistumo išnykimo eiga nutrūksta. Šiuo atveju</w:t>
      </w:r>
      <w:r>
        <w:rPr>
          <w:rFonts w:ascii="Times New Roman" w:hAnsi="Times New Roman"/>
          <w:color w:val="000000"/>
          <w:sz w:val="22"/>
          <w:lang w:val="lt-LT"/>
        </w:rPr>
        <w:t xml:space="preserve">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caps/>
          <w:sz w:val="22"/>
        </w:rPr>
      </w:pPr>
      <w:r>
        <w:rPr>
          <w:rFonts w:ascii="Times New Roman" w:hAnsi="Times New Roman"/>
          <w:caps/>
          <w:sz w:val="22"/>
        </w:rPr>
        <w:t>XIV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Priverčiamosios medicinos priemonės</w:t>
      </w:r>
    </w:p>
    <w:p w:rsidR="00000000" w:rsidRDefault="00A82056">
      <w:pPr>
        <w:ind w:firstLine="720"/>
        <w:jc w:val="both"/>
        <w:rPr>
          <w:rFonts w:ascii="Times New Roman" w:hAnsi="Times New Roman"/>
          <w:b/>
          <w:caps/>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98 straipsnis. Priverčiamosios medicinos priemonės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Asmenims, teismo pripažintiems nepakaltinamais ar ribotai pakaltinamais, taip pat asmenims, kuriems po nusikalstamos veikos padarymo ar bausmės paskyrim</w:t>
      </w:r>
      <w:r>
        <w:rPr>
          <w:rFonts w:ascii="Times New Roman" w:hAnsi="Times New Roman"/>
          <w:color w:val="000000"/>
          <w:sz w:val="22"/>
          <w:lang w:val="lt-LT"/>
        </w:rPr>
        <w:t>o sutriko psichika ir dėl to jie negali suvokti savo veiksmų esmės ar jų valdyti, teismas gali taikyti šias priverčiamąsias medicinos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ambulatorinį stebėjimą pirminės psichikos sveikatos priežiūros sąlygomis;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stacionarinį stebėjimą bendro s</w:t>
      </w:r>
      <w:r>
        <w:rPr>
          <w:rFonts w:ascii="Times New Roman" w:hAnsi="Times New Roman"/>
          <w:color w:val="000000"/>
          <w:sz w:val="22"/>
          <w:lang w:val="lt-LT"/>
        </w:rPr>
        <w:t>tebėjimo sąlygomis psichikos sveikatos priežiūros įstaigose;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stacionarinį stebėjimą sustiprinto stebėjimo sąlygomis specializuotose psichikos sveikatos priežiūros įstaigose;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stacionarinį stebėjimą griežto stebėjimo sąlygomis specializuotose psichikos</w:t>
      </w:r>
      <w:r>
        <w:rPr>
          <w:rFonts w:ascii="Times New Roman" w:hAnsi="Times New Roman"/>
          <w:color w:val="000000"/>
          <w:sz w:val="22"/>
          <w:lang w:val="lt-LT"/>
        </w:rPr>
        <w:t xml:space="preserve"> sveikatos priežiūros įstaigose.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Ambulatorinį stebėjimą teismas taiko asmeniui, kurio dėl padarytos veikos pavojingumo ir jo psichikos sutrikimo nereikia stebėti ir gydyti stacionare arba kuris gali toliau ambulatoriškai gydytis, kai po stacionarinio gy</w:t>
      </w:r>
      <w:r>
        <w:rPr>
          <w:rFonts w:ascii="Times New Roman" w:hAnsi="Times New Roman"/>
          <w:color w:val="000000"/>
          <w:sz w:val="22"/>
          <w:lang w:val="lt-LT"/>
        </w:rPr>
        <w:t>dymo jo psichikos būklė pagerėja.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Stacionarinį stebėjimą bendro stebėjimo sąlygomis teismas taiko asmeniui, kurį dėl jo psichikos sutrikimo reikia stebėti ir gydyti stacionare.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Stacionarinį stebėjimą sustiprinto stebėjimo sąlygomis teismas taiko asme</w:t>
      </w:r>
      <w:r>
        <w:rPr>
          <w:rFonts w:ascii="Times New Roman" w:hAnsi="Times New Roman"/>
          <w:color w:val="000000"/>
          <w:sz w:val="22"/>
          <w:lang w:val="lt-LT"/>
        </w:rPr>
        <w:t>niui, kurį dėl padarytos veikos pavojingumo ir jo psichikos sutrikimo reikia stebėti ir gydyti specializuotame stacionare.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Stacionarinį stebėjimą griežto stebėjimo sąlygomis teismas taiko asmeniui, kuris kėsinosi į žmogaus gyvybę ar sveikatą, dėl psichi</w:t>
      </w:r>
      <w:r>
        <w:rPr>
          <w:rFonts w:ascii="Times New Roman" w:hAnsi="Times New Roman"/>
          <w:color w:val="000000"/>
          <w:sz w:val="22"/>
          <w:lang w:val="lt-LT"/>
        </w:rPr>
        <w:t>kos sutrikimo yra ypač pavojingas aplinkiniams ir turi būti stebimas bei gydomas specializuotame stacionare.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Teismas nenustato priverčiamųjų medicinos priemonių taikymo laiko. Jos taikomos, kol asmuo pasveiksta arba pagerėja jo psichikos būklė bei išnyk</w:t>
      </w:r>
      <w:r>
        <w:rPr>
          <w:rFonts w:ascii="Times New Roman" w:hAnsi="Times New Roman"/>
          <w:color w:val="000000"/>
          <w:sz w:val="22"/>
          <w:lang w:val="lt-LT"/>
        </w:rPr>
        <w:t>sta jo pavojingumas. Teismas ne rečiau kaip kartą per šešis mėnesius pagal sveikatos priežiūros įstaigos išvadą privalo spręsti klausimą dėl priverčiamųjų medicinos priemonių taikymo pratęsimo, rūšies pakeitimo ar jų taikymo panaikinimo.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Jeigu priverčia</w:t>
      </w:r>
      <w:r>
        <w:rPr>
          <w:rFonts w:ascii="Times New Roman" w:hAnsi="Times New Roman"/>
          <w:color w:val="000000"/>
          <w:sz w:val="22"/>
          <w:lang w:val="lt-LT"/>
        </w:rPr>
        <w:t>mąsias medicinos priemones taikyti asmeniui nebūtina, taip pat jeigu teismas panaikina šių priemonių taikymą, asmuo gali būti teismo perduodamas giminaičių ar kitų asmenų globai ar rūpybai ir kartu jam gali būti nustatomas medicininis stebėjimas.</w:t>
      </w:r>
    </w:p>
    <w:p w:rsidR="00000000" w:rsidRDefault="00A82056">
      <w:pPr>
        <w:ind w:firstLine="720"/>
        <w:jc w:val="both"/>
        <w:rPr>
          <w:rFonts w:ascii="Times New Roman" w:hAnsi="Times New Roman"/>
          <w:color w:val="000000"/>
          <w:sz w:val="22"/>
          <w:lang w:val="lt-LT"/>
        </w:rPr>
      </w:pPr>
    </w:p>
    <w:p w:rsidR="00000000" w:rsidRDefault="00A82056">
      <w:pPr>
        <w:rPr>
          <w:rFonts w:ascii="Times New Roman" w:hAnsi="Times New Roman"/>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SPECIAL</w:t>
      </w:r>
      <w:r>
        <w:rPr>
          <w:rFonts w:ascii="Times New Roman" w:hAnsi="Times New Roman"/>
          <w:sz w:val="22"/>
        </w:rPr>
        <w:t>IOJI DALIS</w:t>
      </w:r>
    </w:p>
    <w:p w:rsidR="00000000" w:rsidRDefault="00A82056">
      <w:pPr>
        <w:jc w:val="center"/>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XV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žmoniškumui ir karo nusikaltimai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99 straipsnis. Genocidas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siekdamas fiziškai sunaikinti visus ar dalį žmonių, priklausančių bet kuriai nacionalinei, etninei, rasinei, religinei, socialinei ar politinei grupei, </w:t>
      </w:r>
      <w:r>
        <w:rPr>
          <w:rFonts w:ascii="Times New Roman" w:hAnsi="Times New Roman"/>
          <w:color w:val="000000"/>
          <w:sz w:val="22"/>
          <w:lang w:val="lt-LT"/>
        </w:rPr>
        <w:t>organizavo, vadovavo ar dalyvavo juos žudant, kankinant, žalojant, trikdant jų protinį vystymąsi, deportuojant, kitaip sudarant tokias gyvenimo sąlygas, kad jos lėmė visų jų ar dalies žūtį, ribojo toms grupėms priklausančių žmonių gimstamumą ar prievarta p</w:t>
      </w:r>
      <w:r>
        <w:rPr>
          <w:rFonts w:ascii="Times New Roman" w:hAnsi="Times New Roman"/>
          <w:color w:val="000000"/>
          <w:sz w:val="22"/>
          <w:lang w:val="lt-LT"/>
        </w:rPr>
        <w:t>erdavė jų vaikus kitoms grupėms,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dvidešimties metų arba laisvės atėmimu iki gyvos galvos.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100 straipsnis. Tarptautinės teisės draudžiamas elgesys su žmonėmis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tyčia, vykdydamas ar remdamas valstybės ar o</w:t>
      </w:r>
      <w:r>
        <w:rPr>
          <w:rFonts w:ascii="Times New Roman" w:hAnsi="Times New Roman"/>
          <w:color w:val="000000"/>
          <w:sz w:val="22"/>
          <w:lang w:val="lt-LT"/>
        </w:rPr>
        <w:t>rganizacijos politiką, dideliu mastu arba sistemingai užpuldinėjo civilius ir juos žudė arba sunkiai sutrikdė jų sveikatą; sudarė tokias gyvenimo sąlygas, kad jos lėmė žmonių žūtį; prekiavo žmonėmis; deportavo gyventojus; kankino, žagino, įtraukė į seksual</w:t>
      </w:r>
      <w:r>
        <w:rPr>
          <w:rFonts w:ascii="Times New Roman" w:hAnsi="Times New Roman"/>
          <w:color w:val="000000"/>
          <w:sz w:val="22"/>
          <w:lang w:val="lt-LT"/>
        </w:rPr>
        <w:t>inę vergovę, vertė užsiimti prostitucija, priverstinai apvaisino ar sterilizavo; persekiojo kurią nors žmonių grupę ar bendriją dėl politinių, rasinių, nacionalinių, etninių, kultūrinių, religinių, lyties ar kitų motyvų, kuriuos draudžia tarptautinė teisė;</w:t>
      </w:r>
      <w:r>
        <w:rPr>
          <w:rFonts w:ascii="Times New Roman" w:hAnsi="Times New Roman"/>
          <w:color w:val="000000"/>
          <w:sz w:val="22"/>
          <w:lang w:val="lt-LT"/>
        </w:rPr>
        <w:t xml:space="preserve"> žmones sulaikė, areštavo ar kitaip atėmė jų laisvę, kai toks laisvės atėmimas nepripažįstamas, ar nepranešė apie žmonių likimą arba buvimo vietą; vykdė apartheido politiką,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dvidešimties metų arba laisvės atėmimu</w:t>
      </w:r>
      <w:r>
        <w:rPr>
          <w:rFonts w:ascii="Times New Roman" w:hAnsi="Times New Roman"/>
          <w:color w:val="000000"/>
          <w:sz w:val="22"/>
          <w:lang w:val="lt-LT"/>
        </w:rPr>
        <w:t xml:space="preserve"> iki gyvos galvos. </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101 straipsnis. Tarptautinės humanitarinės teisės saugomų asmenų žudymas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karo, tarptautinio ginkluoto konflikto, okupacijos ar aneksijos metu pažeisdamas tarptautinės humanitarinės teisės normas įsakė žudyti ar žudė: asmenis, </w:t>
      </w:r>
      <w:r>
        <w:rPr>
          <w:rFonts w:ascii="Times New Roman" w:hAnsi="Times New Roman"/>
          <w:color w:val="000000"/>
          <w:sz w:val="22"/>
          <w:lang w:val="lt-LT"/>
        </w:rPr>
        <w:t>kurie kapituliavo sudėdami ginklus arba neturėdami kuo priešintis; sužeistus asmenis, ligonius ar žūvančio karo laivo jūreivius; karo belaisvius; okupuotoje, aneksuotoje, užgrobtoje ar karo veiksmų teritorijoje buvusius civilius ar kitus asmenis, kuriems k</w:t>
      </w:r>
      <w:r>
        <w:rPr>
          <w:rFonts w:ascii="Times New Roman" w:hAnsi="Times New Roman"/>
          <w:color w:val="000000"/>
          <w:sz w:val="22"/>
          <w:lang w:val="lt-LT"/>
        </w:rPr>
        <w:t>aro metu suteikiama tarptautinė apsauga,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102 straipsnis. Okupuotos valstybės civilių trėmimas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karo, tarptautinio ginkluoto konflikto metu arba </w:t>
      </w:r>
      <w:r>
        <w:rPr>
          <w:rFonts w:ascii="Times New Roman" w:hAnsi="Times New Roman"/>
          <w:color w:val="000000"/>
          <w:sz w:val="22"/>
          <w:lang w:val="lt-LT"/>
        </w:rPr>
        <w:t>okupacijos ar aneksijos sąlygomis įsakė tremti ar trėmė civilius gyventojus iš okupuotos ar aneksuotos teritorijos į okupavusios ar aneksavusios arba trečiosios šalies teritoriją; įsakė perkelti ar perkėlė okupuotos valstybės civilius gyventojus į okupavus</w:t>
      </w:r>
      <w:r>
        <w:rPr>
          <w:rFonts w:ascii="Times New Roman" w:hAnsi="Times New Roman"/>
          <w:color w:val="000000"/>
          <w:sz w:val="22"/>
          <w:lang w:val="lt-LT"/>
        </w:rPr>
        <w:t>ios šalies teritoriją,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103 straipsnis. Tarptautinės humanitarinės teisės saugomų asmenų žalojimas, kankinimas ar kitoks nežmoniškas elgesys su 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karo ar tarptautinio ginkluoto konfl</w:t>
      </w:r>
      <w:r>
        <w:rPr>
          <w:rFonts w:ascii="Times New Roman" w:hAnsi="Times New Roman"/>
          <w:color w:val="000000"/>
          <w:sz w:val="22"/>
          <w:lang w:val="lt-LT"/>
        </w:rPr>
        <w:t>ikto metu arba okupacijos ar aneksijos sąlygomis pažeisdamas tarptautinės humanitarinės teisės normas sunkiai sužalojo ar susargdino arba kankino sužeistus asmenis, ligonius, žūvančio karo laivo jūreivius, karo belaisvius, civilius ar kitus tarptautinės hu</w:t>
      </w:r>
      <w:r>
        <w:rPr>
          <w:rFonts w:ascii="Times New Roman" w:hAnsi="Times New Roman"/>
          <w:color w:val="000000"/>
          <w:sz w:val="22"/>
          <w:lang w:val="lt-LT"/>
        </w:rPr>
        <w:t>manitarinės teisės saugomus asmenis, atliko su jais biologinį ar medicininį eksperimentą, neteisėtai paėmė persodinti jų organą ar audinį, neteisėtai ėmė jų kraują arba kitaip nežmoniškai su jais elgėsi, baudė kriminalinėmis bausmėmis be nepriklausomo ir n</w:t>
      </w:r>
      <w:r>
        <w:rPr>
          <w:rFonts w:ascii="Times New Roman" w:hAnsi="Times New Roman"/>
          <w:color w:val="000000"/>
          <w:sz w:val="22"/>
          <w:lang w:val="lt-LT"/>
        </w:rPr>
        <w:t>ešališko teismo sprendimo ar be gynybos garantijų teisme arba išniekino nukautųjų palaikus,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dvylikos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104 straipsnis. Tarptautinės humanitarinės teisės normų dėl civilių ir  jų turto apsaugos karo metu pažeidi</w:t>
      </w:r>
      <w:r>
        <w:rPr>
          <w:rFonts w:ascii="Times New Roman" w:hAnsi="Times New Roman"/>
          <w:b/>
          <w:color w:val="000000"/>
          <w:sz w:val="22"/>
          <w:lang w:val="lt-LT"/>
        </w:rPr>
        <w:t>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karo, tarptautinio ginkluoto konflikto metu arba okupacijos ar aneksijos sąlygomis pažeisdamas tarptautinės humanitarinės teisės normas prievarta išvarė iš gyvenamosios vietos ar perkeldino civilius gyventojus, ar privertė juos pereiti į kitą </w:t>
      </w:r>
      <w:r>
        <w:rPr>
          <w:rFonts w:ascii="Times New Roman" w:hAnsi="Times New Roman"/>
          <w:color w:val="000000"/>
          <w:sz w:val="22"/>
          <w:lang w:val="lt-LT"/>
        </w:rPr>
        <w:t>tikėjimą; žagino moteris, įtraukė jas į seksualinę vergovę ar vertė jas užsiimti prostitucija; priverstinai sterilizavo arba apvaisino; naudojo bauginimo ir teroro priemones; ėmė įkaitus; taikė kolektyvines bausmes; uždarė į koncentracijos stovyklą; atskyr</w:t>
      </w:r>
      <w:r>
        <w:rPr>
          <w:rFonts w:ascii="Times New Roman" w:hAnsi="Times New Roman"/>
          <w:color w:val="000000"/>
          <w:sz w:val="22"/>
          <w:lang w:val="lt-LT"/>
        </w:rPr>
        <w:t>ė vaikus nuo tėvų ar globėjų; sukėlė jiems mirties nuo bado grėsmę; baudė kriminalinėmis bausmėmis be nepriklausomo ir nešališko teismo sprendimo arba be gynybos garantijų teisme; konfiskavo jų turtą ar vykdė didelio masto jo nusavinimą, nepateisinamą kari</w:t>
      </w:r>
      <w:r>
        <w:rPr>
          <w:rFonts w:ascii="Times New Roman" w:hAnsi="Times New Roman"/>
          <w:color w:val="000000"/>
          <w:sz w:val="22"/>
          <w:lang w:val="lt-LT"/>
        </w:rPr>
        <w:t>niu būtinumu; nustatė nepagrįstai dideles kontribucijas bei rekvizicijas,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penkiolikos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105 straipsnis. Civilių ar karo belaisvių prievartinis panaudojimas priešo ginkluotosiose pajėgose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karo, ginkluot</w:t>
      </w:r>
      <w:r>
        <w:rPr>
          <w:rFonts w:ascii="Times New Roman" w:hAnsi="Times New Roman"/>
          <w:color w:val="000000"/>
          <w:sz w:val="22"/>
          <w:lang w:val="lt-LT"/>
        </w:rPr>
        <w:t>o tarptautinio konflikto, okupacijos ar aneksijos metu pažeisdamas tarptautinę humanitarinę teisę vertė civilius ar karo belaisvius tarnauti jų priešo ginkluotosiose pajėgose, naudojo juos kaip gyvąjį skydą karo operacijoje, ėmė ar verbavo vaikus iki penki</w:t>
      </w:r>
      <w:r>
        <w:rPr>
          <w:rFonts w:ascii="Times New Roman" w:hAnsi="Times New Roman"/>
          <w:color w:val="000000"/>
          <w:sz w:val="22"/>
          <w:lang w:val="lt-LT"/>
        </w:rPr>
        <w:t>olikos metų į ginkluotąsias pajėgas arba panaudojo juos karo operacijoje,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106 straipsnis. Saugomų objektų naikinimas ar nacionalinių vertybių grobstymas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davė karo būtinumu nepateisinamą įsa</w:t>
      </w:r>
      <w:r>
        <w:rPr>
          <w:rFonts w:ascii="Times New Roman" w:hAnsi="Times New Roman"/>
          <w:color w:val="000000"/>
          <w:sz w:val="22"/>
          <w:lang w:val="lt-LT"/>
        </w:rPr>
        <w:t>kymą naikinti arba naikino tarptautinių sutarčių ar valstybės vidaus teisės aktų saugomus istorinius paminklus, kultūros, meno, švietimo, auklėjimo, mokslo ar religijos objektus, grobstė nacionalines vertybes okupuotoje ar aneksuotoje teritorijoje ir padar</w:t>
      </w:r>
      <w:r>
        <w:rPr>
          <w:rFonts w:ascii="Times New Roman" w:hAnsi="Times New Roman"/>
          <w:color w:val="000000"/>
          <w:sz w:val="22"/>
          <w:lang w:val="lt-LT"/>
        </w:rPr>
        <w:t>ė didelės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dvylikos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107 straipsnis. Vilkinimas repatrijuoti karo belaisvius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po taikos sutarties sudarymo ar karo veiksmų nutraukimo, nepateisinamai vilkino paleisti ar repatrijuoti karo belaisv</w:t>
      </w:r>
      <w:r>
        <w:rPr>
          <w:rFonts w:ascii="Times New Roman" w:hAnsi="Times New Roman"/>
          <w:color w:val="000000"/>
          <w:sz w:val="22"/>
          <w:lang w:val="lt-LT"/>
        </w:rPr>
        <w:t>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metų arba bauda.</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108 straipsnis. Vilkinimas paleisti internuotus civilius ar trukdymas repatrijuoti kitiems civiliams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po karo veiksmų nutraukimo nepateisinamai vilkino paleisti internuotus civilius ar nel</w:t>
      </w:r>
      <w:r>
        <w:rPr>
          <w:rFonts w:ascii="Times New Roman" w:hAnsi="Times New Roman"/>
          <w:color w:val="000000"/>
          <w:sz w:val="22"/>
          <w:lang w:val="lt-LT"/>
        </w:rPr>
        <w:t>eido kitiems to pageidaujantiems civiliams repatrijuoti į Tėvynę iš ginkluoto konflikto teritorijos,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metų arba bauda.</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109 straipsnis. Neteisėtas Raudonojo Kryžiaus, Raudonojo Pusmėnulio ir Jungtinių Tautų Organizacijos</w:t>
      </w:r>
      <w:r>
        <w:rPr>
          <w:rFonts w:ascii="Times New Roman" w:hAnsi="Times New Roman"/>
          <w:b/>
          <w:color w:val="000000"/>
          <w:sz w:val="22"/>
          <w:lang w:val="lt-LT"/>
        </w:rPr>
        <w:t xml:space="preserve"> emblemos (ženklo) panaudojimas</w:t>
      </w:r>
    </w:p>
    <w:p w:rsidR="00000000" w:rsidRDefault="00A82056">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000000" w:rsidRDefault="00A82056">
      <w:pPr>
        <w:pStyle w:val="BodyText3"/>
        <w:ind w:firstLine="720"/>
        <w:rPr>
          <w:color w:val="000000"/>
          <w:sz w:val="22"/>
        </w:rPr>
      </w:pPr>
      <w:r>
        <w:rPr>
          <w:color w:val="000000"/>
          <w:sz w:val="22"/>
        </w:rPr>
        <w:t>baudžiamas laisvės atėmimu iki vienerių metų arb</w:t>
      </w:r>
      <w:r>
        <w:rPr>
          <w:color w:val="000000"/>
          <w:sz w:val="22"/>
        </w:rPr>
        <w:t>a bauda.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karo ar tarptautinio ginkluoto konflikto metu neteisėtai panaudojo Raudonojo Kryžiaus, Raudonojo Pusmėnulio ir Jungtinių Tautų Organizacijos emblemą ar kitą visuotinai pripažintą karo metu naudojamą emblemą (ženklą),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w:t>
      </w:r>
      <w:r>
        <w:rPr>
          <w:rFonts w:ascii="Times New Roman" w:hAnsi="Times New Roman"/>
          <w:color w:val="000000"/>
          <w:sz w:val="22"/>
          <w:lang w:val="lt-LT"/>
        </w:rPr>
        <w:t xml:space="preserve"> atėmimu iki trejų metų arba bauda.</w:t>
      </w: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110 straipsnis. Agresija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sukėlė agresiją prieš kitą valstybę ar jai vadovavo,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111 straipsnis. Draudžiama kar</w:t>
      </w:r>
      <w:r>
        <w:rPr>
          <w:rFonts w:ascii="Times New Roman" w:hAnsi="Times New Roman"/>
          <w:b/>
          <w:color w:val="000000"/>
          <w:sz w:val="22"/>
          <w:lang w:val="lt-LT"/>
        </w:rPr>
        <w:t>o ataka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įsakė</w:t>
      </w:r>
      <w:r>
        <w:rPr>
          <w:rFonts w:ascii="Times New Roman" w:hAnsi="Times New Roman"/>
          <w:b/>
          <w:color w:val="000000"/>
          <w:sz w:val="22"/>
          <w:lang w:val="lt-LT"/>
        </w:rPr>
        <w:t xml:space="preserve"> </w:t>
      </w:r>
      <w:r>
        <w:rPr>
          <w:rFonts w:ascii="Times New Roman" w:hAnsi="Times New Roman"/>
          <w:color w:val="000000"/>
          <w:sz w:val="22"/>
          <w:lang w:val="lt-LT"/>
        </w:rPr>
        <w:t>vykdyti ar vykdė tarptautinės humanitarinės teisės draudžiamą karo ataką prieš civilius, medicinos ar civilinės gynybos personalą, karo ar civilinę ligoninę, medicinos punktą, sužeistus asmenis ar ligonius vežančią transporto prie</w:t>
      </w:r>
      <w:r>
        <w:rPr>
          <w:rFonts w:ascii="Times New Roman" w:hAnsi="Times New Roman"/>
          <w:color w:val="000000"/>
          <w:sz w:val="22"/>
          <w:lang w:val="lt-LT"/>
        </w:rPr>
        <w:t>monę, Tarptautinio Raudonojo Kryžiaus komiteto ar nacionalinės Raudonojo Kryžiaus ar Raudonojo Pusmėnulio draugijos personalą, karo ataką  prieš neginamą gyvenvietę ar demilitarizuotą zoną, karo ataką, nepasirinkęs konkretaus taikinio ir žinodamas, kad dėl</w:t>
      </w:r>
      <w:r>
        <w:rPr>
          <w:rFonts w:ascii="Times New Roman" w:hAnsi="Times New Roman"/>
          <w:color w:val="000000"/>
          <w:sz w:val="22"/>
          <w:lang w:val="lt-LT"/>
        </w:rPr>
        <w:t xml:space="preserve"> jos gali žūti civiliai ar būti sunaikintas civilinis objektas, arba karo ataką prieš aiškiai iš mūšio pasitraukusius ir nesipriešinančius </w:t>
      </w:r>
      <w:proofErr w:type="spellStart"/>
      <w:r>
        <w:rPr>
          <w:rFonts w:ascii="Times New Roman" w:hAnsi="Times New Roman"/>
          <w:color w:val="000000"/>
          <w:sz w:val="22"/>
          <w:lang w:val="lt-LT"/>
        </w:rPr>
        <w:t>kombatantus</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įsakė vykdyti ar vykdė priešta</w:t>
      </w:r>
      <w:r>
        <w:rPr>
          <w:rFonts w:ascii="Times New Roman" w:hAnsi="Times New Roman"/>
          <w:color w:val="000000"/>
          <w:sz w:val="22"/>
          <w:lang w:val="lt-LT"/>
        </w:rPr>
        <w:t>raujančią tarptautinei humanitarinei teisei karo ataką prieš didelį pavojų aplinkai ir žmonėms keliantį objektą – atominę elektrinę, užtvanką, nuodingųjų medžiagų saugyklą ar kitą panašų objektą, žinodamas, kad dėl jos gali atsirasti labai sunkių padarinių</w:t>
      </w:r>
      <w:r>
        <w:rPr>
          <w:rFonts w:ascii="Times New Roman" w:hAnsi="Times New Roman"/>
          <w:color w:val="000000"/>
          <w:sz w:val="22"/>
          <w:lang w:val="lt-LT"/>
        </w:rPr>
        <w:t>, arba karo ataką naudojant masinio naikinimo ginklą,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112 straipsnis. Uždraustų karo priemonių 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pažeisdamas Lietuvos Respublikos tarp</w:t>
      </w:r>
      <w:r>
        <w:rPr>
          <w:rFonts w:ascii="Times New Roman" w:hAnsi="Times New Roman"/>
          <w:color w:val="000000"/>
          <w:sz w:val="22"/>
          <w:lang w:val="lt-LT"/>
        </w:rPr>
        <w:t>tautinių sutarčių ar visuotinai pripažintų tarptautinių papročių dėl karo priemonių ar kariavimo būdų nuostatas įsakė karo veiksmuose panaudoti arba panaudojo uždraustas karo priemones ar kariavimo būdus,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laisvės atėmimu nuo trejų iki dešimties </w:t>
      </w:r>
      <w:r>
        <w:rPr>
          <w:rFonts w:ascii="Times New Roman" w:hAnsi="Times New Roman"/>
          <w:color w:val="000000"/>
          <w:sz w:val="22"/>
          <w:lang w:val="lt-LT"/>
        </w:rPr>
        <w:t>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113 straipsnis. </w:t>
      </w:r>
      <w:proofErr w:type="spellStart"/>
      <w:r>
        <w:rPr>
          <w:rFonts w:ascii="Times New Roman" w:hAnsi="Times New Roman"/>
          <w:b/>
          <w:color w:val="000000"/>
          <w:sz w:val="22"/>
          <w:lang w:val="lt-LT"/>
        </w:rPr>
        <w:t>Marodieriavimas</w:t>
      </w:r>
      <w:proofErr w:type="spellEnd"/>
      <w:r>
        <w:rPr>
          <w:rFonts w:ascii="Times New Roman" w:hAnsi="Times New Roman"/>
          <w:b/>
          <w:color w:val="000000"/>
          <w:sz w:val="22"/>
          <w:lang w:val="lt-LT"/>
        </w:rPr>
        <w:t xml:space="preserve">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įsakė grobti ar grobė kautynių lauke turtą iš nukautų ar sužeistų asmenų,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XVI SKYRIUS</w:t>
      </w:r>
    </w:p>
    <w:p w:rsidR="00000000" w:rsidRDefault="00A82056">
      <w:pPr>
        <w:jc w:val="center"/>
        <w:rPr>
          <w:rFonts w:ascii="Times New Roman" w:hAnsi="Times New Roman"/>
          <w:color w:val="000000"/>
          <w:sz w:val="22"/>
          <w:lang w:val="lt-LT"/>
        </w:rPr>
      </w:pPr>
      <w:r>
        <w:rPr>
          <w:rFonts w:ascii="Times New Roman" w:hAnsi="Times New Roman"/>
          <w:b/>
          <w:color w:val="000000"/>
          <w:sz w:val="22"/>
          <w:lang w:val="lt-LT"/>
        </w:rPr>
        <w:t xml:space="preserve">NUSIKALTIMAI LIETUVOS </w:t>
      </w:r>
      <w:r>
        <w:rPr>
          <w:rFonts w:ascii="Times New Roman" w:hAnsi="Times New Roman"/>
          <w:b/>
          <w:caps/>
          <w:color w:val="000000"/>
          <w:sz w:val="22"/>
          <w:lang w:val="lt-LT"/>
        </w:rPr>
        <w:t xml:space="preserve">valstybės nepriklausomybei, teritoriJOS vientisumui </w:t>
      </w:r>
      <w:r>
        <w:rPr>
          <w:rFonts w:ascii="Times New Roman" w:hAnsi="Times New Roman"/>
          <w:b/>
          <w:caps/>
          <w:color w:val="000000"/>
          <w:sz w:val="22"/>
          <w:lang w:val="lt-LT"/>
        </w:rPr>
        <w:t>ir konstitucinei santvarkai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114 straipsnis. Valstybės perversmas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organizavo ar dalyvavo sąmoksle valstybės perversmui įvykdyti arba dalyvavo perversme,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ketverių iki dvidešimties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darydamas šio st</w:t>
      </w:r>
      <w:r>
        <w:rPr>
          <w:rFonts w:ascii="Times New Roman" w:hAnsi="Times New Roman"/>
          <w:color w:val="000000"/>
          <w:sz w:val="22"/>
          <w:lang w:val="lt-LT"/>
        </w:rPr>
        <w:t>raipsnio 1 dalyje numatytą veiką panaudojo ginkluotą jėgą arba jeigu dėl jo veikos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Nuo baudžiamosios atsakomybės atleidžiama</w:t>
      </w:r>
      <w:r>
        <w:rPr>
          <w:rFonts w:ascii="Times New Roman" w:hAnsi="Times New Roman"/>
          <w:color w:val="000000"/>
          <w:sz w:val="22"/>
          <w:lang w:val="lt-LT"/>
        </w:rPr>
        <w:t>s šio straipsnio 1 ir 2 dalyse numatytame sąmoksle dalyvavęs asmuo, jeigu jis savo noru valstybės institucijai suteikė svarbią informaciją apie rengiamą valstybės perversmą.</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115 straipsnis. Kėsinimasis į Lietuvos Respublikos Prezidento gyvybę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kės</w:t>
      </w:r>
      <w:r>
        <w:rPr>
          <w:rFonts w:ascii="Times New Roman" w:hAnsi="Times New Roman"/>
          <w:color w:val="000000"/>
          <w:sz w:val="22"/>
          <w:lang w:val="lt-LT"/>
        </w:rPr>
        <w:t xml:space="preserve">inosi į Lietuvos Respublikos Prezidento gyvybę,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116 straipsnis. Kėsinimasis į kitos valstybės ar tarptautinės viešosios organizacijos atstovo gyvybę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w:t>
      </w:r>
      <w:r>
        <w:rPr>
          <w:rFonts w:ascii="Times New Roman" w:hAnsi="Times New Roman"/>
          <w:color w:val="000000"/>
          <w:sz w:val="22"/>
          <w:lang w:val="lt-LT"/>
        </w:rPr>
        <w:t>, kas kėsinosi į oficialiai Lietuvos Respublikoje esančio kitos valstybės ar tarptautinės viešosios organizacijos atstovo gyvybę,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117 straipsnis. Išdavys</w:t>
      </w:r>
      <w:r>
        <w:rPr>
          <w:rFonts w:ascii="Times New Roman" w:hAnsi="Times New Roman"/>
          <w:b/>
          <w:color w:val="000000"/>
          <w:sz w:val="22"/>
          <w:lang w:val="lt-LT"/>
        </w:rPr>
        <w:t>tė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Lietuvos Respublikos pilietis, karo metu ar po karo padėties paskelbimo perėjęs į priešo pusę arba padėjęs priešui veikti prieš Lietuvos valstybę,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118 straipsnis. Padėjimas kitai valstybei v</w:t>
      </w:r>
      <w:r>
        <w:rPr>
          <w:rFonts w:ascii="Times New Roman" w:hAnsi="Times New Roman"/>
          <w:b/>
          <w:color w:val="000000"/>
          <w:sz w:val="22"/>
          <w:lang w:val="lt-LT"/>
        </w:rPr>
        <w:t>eikti prieš Lietuvos Respubliką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taikos metu padėjo kitai valstybei ar jos organizacijai veikti prieš Lietuvos Respubliką – jos konstitucinę santvarką, suverenitetą, teritorijos vientisumą, gynybos ar ekonomikos galią,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w:t>
      </w:r>
      <w:r>
        <w:rPr>
          <w:rFonts w:ascii="Times New Roman" w:hAnsi="Times New Roman"/>
          <w:color w:val="000000"/>
          <w:sz w:val="22"/>
          <w:lang w:val="lt-LT"/>
        </w:rPr>
        <w:t>i septynerių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119 straipsnis. Šnipinėjimas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turėdamas tikslą perduoti užsienio valstybei, jos organizacijai pagrobė, pirko ar kitaip rinko informaciją, kuri yra Lietuvos Respublikos valstybės paslaptis, arba šią informaciją perdavė užsieni</w:t>
      </w:r>
      <w:r>
        <w:rPr>
          <w:rFonts w:ascii="Times New Roman" w:hAnsi="Times New Roman"/>
          <w:color w:val="000000"/>
          <w:sz w:val="22"/>
          <w:lang w:val="lt-LT"/>
        </w:rPr>
        <w:t xml:space="preserve">o valstybei, jos organizacijai ar jų atstovui,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vykdydamas kitos valstybės ar jos organizacijos užduotį pagrobė, pirko ar kitaip rinko informaciją, kuri yra Lietuvos Respublikos valstybės</w:t>
      </w:r>
      <w:r>
        <w:rPr>
          <w:rFonts w:ascii="Times New Roman" w:hAnsi="Times New Roman"/>
          <w:color w:val="000000"/>
          <w:sz w:val="22"/>
          <w:lang w:val="lt-LT"/>
        </w:rPr>
        <w:t xml:space="preserve"> paslaptis, arba kitą užsienio valstybės žvalgybą dominančią informaciją,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penkiolikos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120 straipsnis. Kolaboravimas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Lietuvos Respublikos pilietis, okupacijos ar aneksijos sąlygomis padėjęs neteisėtos valdžio</w:t>
      </w:r>
      <w:r>
        <w:rPr>
          <w:rFonts w:ascii="Times New Roman" w:hAnsi="Times New Roman"/>
          <w:color w:val="000000"/>
          <w:sz w:val="22"/>
          <w:lang w:val="lt-LT"/>
        </w:rPr>
        <w:t>s struktūroms įtvirtinti okupaciją ar aneksiją, slopinti Lietuvos gyventojų pasipriešinimą arba kitaip talkinęs neteisėtai valdžiai veikti prieš Lietuvos Respubliką,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121 straipsnis. Antikonstitucinių grupių a</w:t>
      </w:r>
      <w:r>
        <w:rPr>
          <w:rFonts w:ascii="Times New Roman" w:hAnsi="Times New Roman"/>
          <w:b/>
          <w:color w:val="000000"/>
          <w:sz w:val="22"/>
          <w:lang w:val="lt-LT"/>
        </w:rPr>
        <w:t>r organizacijų kūrimas ir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kūrė organizacijas ar ginkluotas grupes, turinčias tikslą neteisėtu būdu pakeisti Lietuvos valstybės konstitucinę santvarką, kėsintis į jos nepriklausomybę, pažeisti teritorijos vientisumą, arba dalyvavo tokių orga</w:t>
      </w:r>
      <w:r>
        <w:rPr>
          <w:rFonts w:ascii="Times New Roman" w:hAnsi="Times New Roman"/>
          <w:color w:val="000000"/>
          <w:sz w:val="22"/>
          <w:lang w:val="lt-LT"/>
        </w:rPr>
        <w:t xml:space="preserve">nizacijų ar grupių veikloje,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122 straipsnis. Vieši raginimai smurtu pažeisti Lietuvos Respublikos suverenitetą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viešai ragino smurtu pažeisti Lietuvos Respublikos suverenitetą – pakeisti jo</w:t>
      </w:r>
      <w:r>
        <w:rPr>
          <w:rFonts w:ascii="Times New Roman" w:hAnsi="Times New Roman"/>
          <w:color w:val="000000"/>
          <w:sz w:val="22"/>
          <w:lang w:val="lt-LT"/>
        </w:rPr>
        <w:t>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123 straipsnis. Piktnaudžiavimas oficialiais įgaliojimais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būdamas įgaliotas atstovauti Lietuvos Respublikai palaikant santykius su kita valstybe ar kitos valstybės organizacija ar tarptautinėje viešo</w:t>
      </w:r>
      <w:r>
        <w:rPr>
          <w:rFonts w:ascii="Times New Roman" w:hAnsi="Times New Roman"/>
          <w:color w:val="000000"/>
          <w:sz w:val="22"/>
          <w:lang w:val="lt-LT"/>
        </w:rPr>
        <w:t>joje organizacijoje viršijo įgaliojimus arba sąmoningai neatliko pareigų, arba netinkamai jas atliko ir dėl to padarė Lietuvos Respublikos interesams prieštaraujančią veiką, dėl kurios padaryta ar galėjo būti padaryta didelės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w:t>
      </w:r>
      <w:r>
        <w:rPr>
          <w:rFonts w:ascii="Times New Roman" w:hAnsi="Times New Roman"/>
          <w:color w:val="000000"/>
          <w:sz w:val="22"/>
          <w:lang w:val="lt-LT"/>
        </w:rPr>
        <w:t>imu iki aštuonerių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124 straipsnis. Neteisėtas disponavimas informacija, kuri yra valstybės paslaptis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neteisėtai įgijo ar perleido informaciją, kuri yra Lietuvos Respublikos valstybės paslaptis, arba neteisėtai laikė materialius objektus, ku</w:t>
      </w:r>
      <w:r>
        <w:rPr>
          <w:rFonts w:ascii="Times New Roman" w:hAnsi="Times New Roman"/>
          <w:color w:val="000000"/>
          <w:sz w:val="22"/>
          <w:lang w:val="lt-LT"/>
        </w:rPr>
        <w:t>rių turinys ar informacija apie juos yra Lietuvos Respublikos valstybės paslaptis, jeigu nebuvo šnipinėjimo požymių,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125 straipsnis. Valstybės paslapties atskleidimas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atskleidė</w:t>
      </w:r>
      <w:r>
        <w:rPr>
          <w:rFonts w:ascii="Times New Roman" w:hAnsi="Times New Roman"/>
          <w:color w:val="000000"/>
          <w:sz w:val="22"/>
          <w:lang w:val="lt-LT"/>
        </w:rPr>
        <w:t xml:space="preserve"> informaciją, kuri yra Lietuvos Respublikos valstybės paslaptis, jeigu jam ta informacija buvo patikėta arba jis ją sužinojo dėl savo tarnybos, darbo ar atlikdamas viešąsias funkcijas, bet nebuvo šnipinėjimo požymių,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w:t>
      </w:r>
      <w:r>
        <w:rPr>
          <w:rFonts w:ascii="Times New Roman" w:hAnsi="Times New Roman"/>
          <w:color w:val="000000"/>
          <w:sz w:val="22"/>
          <w:lang w:val="lt-LT"/>
        </w:rPr>
        <w:t>ą arba užsiimti tam tikra veikla atėmimu arba bauda, arba laisvės apribojimu,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straipsnio 1 dalyje numatyta veika yra nusikaltimas ir tais atvejais, kai ji padaryta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126 straipsnis. Valstybės pasl</w:t>
      </w:r>
      <w:r>
        <w:rPr>
          <w:rFonts w:ascii="Times New Roman" w:hAnsi="Times New Roman"/>
          <w:b/>
          <w:color w:val="000000"/>
          <w:sz w:val="22"/>
          <w:lang w:val="lt-LT"/>
        </w:rPr>
        <w:t>apties praradimas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sunaikino, sugadino ar prarado dėl tarnybos, darbo ar viešųjų funkcijų atlikimo jam patikėtą dokumentą, daiktą ar kitą materialų objektą, kurio turinys ar informacija apie jį yra Lietuvos Respublikos valstybės paslaptis,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w:t>
      </w:r>
      <w:r>
        <w:rPr>
          <w:rFonts w:ascii="Times New Roman" w:hAnsi="Times New Roman"/>
          <w:color w:val="000000"/>
          <w:sz w:val="22"/>
          <w:lang w:val="lt-LT"/>
        </w:rPr>
        <w:t>iamas teisės dirbti tam tikrą darbą arba užsiimti tam tikra veikla atėmimu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straipsnio 1 dalyje numatyta veika yra nusikaltimas ir tais atvejais, kai ji padaryta dėl neatsargum</w:t>
      </w:r>
      <w:r>
        <w:rPr>
          <w:rFonts w:ascii="Times New Roman" w:hAnsi="Times New Roman"/>
          <w:color w:val="000000"/>
          <w:sz w:val="22"/>
          <w:lang w:val="lt-LT"/>
        </w:rPr>
        <w:t>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127 straipsnis. Valstybės simbolių išniekinimas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viešai nuplėšė, sudraskė, sulaužė, sunaikino, subjaurojo ar kitaip išniekino Lietuvos valstybės vėliavą ar herbą arba viešai pasityčiojo iš Lietuvos valstybės himno,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w:t>
      </w:r>
      <w:r>
        <w:rPr>
          <w:rFonts w:ascii="Times New Roman" w:hAnsi="Times New Roman"/>
          <w:color w:val="000000"/>
          <w:sz w:val="22"/>
          <w:lang w:val="lt-LT"/>
        </w:rPr>
        <w:t xml:space="preserve"> apribojimu,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128 straipsnis. Užsienio valstybės ar tarptautinės viešosios organizacijos simbolių išniekinimas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nuplėšė, sudraskė, sulaužė, sunaikino, subjaurojo ar kitaip išniekino oficialiai iškab</w:t>
      </w:r>
      <w:r>
        <w:rPr>
          <w:rFonts w:ascii="Times New Roman" w:hAnsi="Times New Roman"/>
          <w:color w:val="000000"/>
          <w:sz w:val="22"/>
          <w:lang w:val="lt-LT"/>
        </w:rPr>
        <w:t>intą užsienio valstybės herbą ar vėliavą arba tarptautinės viešosios organizacijos vėliavą,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caps/>
          <w:sz w:val="22"/>
        </w:rPr>
      </w:pPr>
      <w:r>
        <w:rPr>
          <w:rFonts w:ascii="Times New Roman" w:hAnsi="Times New Roman"/>
          <w:caps/>
          <w:sz w:val="22"/>
        </w:rPr>
        <w:t>XVII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žmogaus gyvybEI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129 straipsnis. Nužudymas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xml:space="preserve"> Tas, kas nužudė kitą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nužudė: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mažametį;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bejėgiškos būklės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savo motiną, tėvą ar vaiką;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nėščią moterį;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6) kankindamas ar kitaip itin </w:t>
      </w:r>
      <w:r>
        <w:rPr>
          <w:rFonts w:ascii="Times New Roman" w:hAnsi="Times New Roman"/>
          <w:color w:val="000000"/>
          <w:sz w:val="22"/>
          <w:lang w:val="lt-LT"/>
        </w:rPr>
        <w:t>žiauriai;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kitų žmonių gyvybei pavojingu būdu;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dėl chuliganiškų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dėl savanaudiškų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dėl nukentėjusio asmens tarnybos ar piliečio pareigų vykdymo;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11) siekdamas nuslėpti kitą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12) siekdamas įgyti nukentėjusio asmens or</w:t>
      </w:r>
      <w:r>
        <w:rPr>
          <w:rFonts w:ascii="Times New Roman" w:hAnsi="Times New Roman"/>
          <w:color w:val="000000"/>
          <w:sz w:val="22"/>
          <w:lang w:val="lt-LT"/>
        </w:rPr>
        <w:t xml:space="preserve">ganą ar audinį transplantavimui,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dvidešimties metų arba laisvės atėmimu iki gyvos galvos.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130 straipsnis. Nužudymas labai susijaudinus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nužudė žmogų staiga labai susijaudinęs dėl neteisėto ar itin įžeid</w:t>
      </w:r>
      <w:r>
        <w:rPr>
          <w:rFonts w:ascii="Times New Roman" w:hAnsi="Times New Roman"/>
          <w:color w:val="000000"/>
          <w:sz w:val="22"/>
          <w:lang w:val="lt-LT"/>
        </w:rPr>
        <w:t xml:space="preserve">žiančio jį ar jo artimą asmenį nukentėjusio asmens poelgio,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šešerių metų.</w:t>
      </w:r>
    </w:p>
    <w:p w:rsidR="00000000" w:rsidRDefault="00A82056">
      <w:pPr>
        <w:ind w:left="720"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131 straipsnis. Naujagimio nužudymas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Motina, dėl gimdymo nulemtos būsenos nužudžiusi savo naujagimį,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 areštu arba laisvės atėmimu iki penker</w:t>
      </w:r>
      <w:r>
        <w:rPr>
          <w:rFonts w:ascii="Times New Roman" w:hAnsi="Times New Roman"/>
          <w:color w:val="000000"/>
          <w:sz w:val="22"/>
          <w:lang w:val="lt-LT"/>
        </w:rPr>
        <w:t>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132 straipsnis. Neatsargus gyvybės atėmimas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dėl neatsargumo atėmė gyvybę kitam žmogui,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dėl neatsargumo atėmė gyvybę dviem ar daugiau žmonių,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w:t>
      </w:r>
      <w:r>
        <w:rPr>
          <w:rFonts w:ascii="Times New Roman" w:hAnsi="Times New Roman"/>
          <w:color w:val="000000"/>
          <w:sz w:val="22"/>
          <w:lang w:val="lt-LT"/>
        </w:rPr>
        <w: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padarė šio straipsnio 1 ar 2 dalyje numatytą veiką pažeisdamas teisės aktų nustatytas specialias elgesio saugumo taisykles,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3 dalyje numatytą veiką ats</w:t>
      </w:r>
      <w:r>
        <w:rPr>
          <w:rFonts w:ascii="Times New Roman" w:hAnsi="Times New Roman"/>
          <w:color w:val="000000"/>
          <w:sz w:val="22"/>
          <w:lang w:val="lt-LT"/>
        </w:rPr>
        <w:t>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133 straipsnis. Sukurstymas nusižudyti ar privedimas prie savižudybės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sukurstė žmogų nusižudyti arba žiauriu ar klastingu elgesiu privedė žmogų prie savižudybės,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apribojimu arba areštu, arba laisvės atė</w:t>
      </w:r>
      <w:r>
        <w:rPr>
          <w:rFonts w:ascii="Times New Roman" w:hAnsi="Times New Roman"/>
          <w:color w:val="000000"/>
          <w:sz w:val="22"/>
          <w:lang w:val="lt-LT"/>
        </w:rPr>
        <w:t>mimu iki ketverių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134 straipsnis. Padėjimas nusižudyti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beviltiškai sergančio žmogaus prašymu padėjo jam nusižudyti,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teisės dirbti tam tikrą darbą arba užsiimti tam tikra veikla atėmimu arba viešaisiais darbais, arba areštu, arba </w:t>
      </w:r>
      <w:r>
        <w:rPr>
          <w:rFonts w:ascii="Times New Roman" w:hAnsi="Times New Roman"/>
          <w:color w:val="000000"/>
          <w:sz w:val="22"/>
          <w:lang w:val="lt-LT"/>
        </w:rPr>
        <w:t>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XVIII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žmogaus sveikatAI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135 straipsnis. Sunkus sveikatos sutrikdymas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sužalojo ar susargdino žmogų, jeigu dėl to nukentėjęs asmuo neteko regos, klausos, kalbos, vaisingumo, nėštumo ar kit</w:t>
      </w:r>
      <w:r>
        <w:rPr>
          <w:rFonts w:ascii="Times New Roman" w:hAnsi="Times New Roman"/>
          <w:color w:val="000000"/>
          <w:sz w:val="22"/>
          <w:lang w:val="lt-LT"/>
        </w:rPr>
        <w:t>aip buvo sunkiai suluošintas, susirgo sunkia nepagydoma ar ilgai trunkančia liga, realiai gresiančia gyvybei ar stipriai sutrikdančia žmogaus psichiką, arba prarado didelę dalį profesinio ar bendro darbingumo, arba buvo nepataisomai subjaurotas nukentėjusi</w:t>
      </w:r>
      <w:r>
        <w:rPr>
          <w:rFonts w:ascii="Times New Roman" w:hAnsi="Times New Roman"/>
          <w:color w:val="000000"/>
          <w:sz w:val="22"/>
          <w:lang w:val="lt-LT"/>
        </w:rPr>
        <w:t>o asmens kūnas,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sunkiai sužalojo ar susargdino: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mažametį;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bejėgiškos būklės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savo motiną, tėvą ar vaiką;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nėščią moterį;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kankindamas ar kitaip itin žiau</w:t>
      </w:r>
      <w:r>
        <w:rPr>
          <w:rFonts w:ascii="Times New Roman" w:hAnsi="Times New Roman"/>
          <w:color w:val="000000"/>
          <w:sz w:val="22"/>
          <w:lang w:val="lt-LT"/>
        </w:rPr>
        <w:t>riai;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kitų žmonių gyvybei pavojingu būdu;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dėl chuliganiškų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dėl savanaudiškų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dėl nukentėjusio asmens tarnybos ar piliečio pareigų vykdymo;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11) siekdamas nuslėpti kitą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12) siekdamas įgyti nukentėjusio asmens organą</w:t>
      </w:r>
      <w:r>
        <w:rPr>
          <w:rFonts w:ascii="Times New Roman" w:hAnsi="Times New Roman"/>
          <w:color w:val="000000"/>
          <w:sz w:val="22"/>
          <w:lang w:val="lt-LT"/>
        </w:rPr>
        <w:t xml:space="preserve"> ar audinį transplantavimui,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dvylikos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136 straipsnis. Sunkus sveikatos sutrikdymas labai susijaudinus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sunkiai sužalojo žmogų staiga labai susijaudinęs dėl neteisėto ar itin įžeidžiančio jį ar jo art</w:t>
      </w:r>
      <w:r>
        <w:rPr>
          <w:rFonts w:ascii="Times New Roman" w:hAnsi="Times New Roman"/>
          <w:color w:val="000000"/>
          <w:sz w:val="22"/>
          <w:lang w:val="lt-LT"/>
        </w:rPr>
        <w:t>imą asmenį nukentėjusio asmens poelgio,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137 straipsnis. Sunkus sveikatos sutrikdymas dėl neatsargumo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dėl neatsargumo sunkiai sužalojo ar susargdino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w:t>
      </w:r>
      <w:r>
        <w:rPr>
          <w:rFonts w:ascii="Times New Roman" w:hAnsi="Times New Roman"/>
          <w:color w:val="000000"/>
          <w:sz w:val="22"/>
          <w:lang w:val="lt-LT"/>
        </w:rPr>
        <w:t>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dėl neatsargumo sunkiai sužalojo ar susargdino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padarė šio straipsnio 1 ar 2 dalyje numatytą veiką pažeisdamas teisės aktų nustatytas speci</w:t>
      </w:r>
      <w:r>
        <w:rPr>
          <w:rFonts w:ascii="Times New Roman" w:hAnsi="Times New Roman"/>
          <w:color w:val="000000"/>
          <w:sz w:val="22"/>
          <w:lang w:val="lt-LT"/>
        </w:rPr>
        <w:t>alias elgesio saugumo taisykles,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septynerių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4. Už šio straipsnio 3 dalyje numatytą veiką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138 straipsnis. Nesunkus sveikatos sutrikdymas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sužalojo ar susargdino žmogų, jeigu dėl to </w:t>
      </w:r>
      <w:r>
        <w:rPr>
          <w:rFonts w:ascii="Times New Roman" w:hAnsi="Times New Roman"/>
          <w:color w:val="000000"/>
          <w:sz w:val="22"/>
          <w:lang w:val="lt-LT"/>
        </w:rPr>
        <w:t>nukentėjęs asmuo prarado nedidelę dalį profesinio ar bendro darbingumo arba ilgai sirgo, bet jam nebuvo šio kodekso 135 straipsnio 1 dalyje nurodytų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nesu</w:t>
      </w:r>
      <w:r>
        <w:rPr>
          <w:rFonts w:ascii="Times New Roman" w:hAnsi="Times New Roman"/>
          <w:color w:val="000000"/>
          <w:sz w:val="22"/>
          <w:lang w:val="lt-LT"/>
        </w:rPr>
        <w:t>nkiai sužalojo ar susargdino: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mažametį;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bejėgiškos būklės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savo motiną, tėvą ar vaiką;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nėščią moterį;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kankindamas ar kitaip itin žiauriai;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7) kitų žmonių gyvybei pavojingu būdu;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dėl chuliganiškų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color w:val="000000"/>
          <w:sz w:val="22"/>
          <w:lang w:val="lt-LT"/>
        </w:rPr>
        <w:t>dėl savanaudiškų paskatų;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10) dėl nukentėjusio asmens tarnybos ar piliečio pareigų vykdymo;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11) siekdamas nuslėpti kitą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12) siekdamas įgyti nukentėjusio asmens organą ar audinį transplantavimui,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139 straipsnis. Nesunkus sveikatos sutrikdymas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dėl neatsargumo sužalojo ar susargdino žmogų, jeigu dėl to nukentėjęs asmuo prarado nedidelę dalį profesinio ar bendro darbingumo arba ilgai sirgo, bet jam nebuvo šio kodekso 135 st</w:t>
      </w:r>
      <w:r>
        <w:rPr>
          <w:rFonts w:ascii="Times New Roman" w:hAnsi="Times New Roman"/>
          <w:color w:val="000000"/>
          <w:sz w:val="22"/>
          <w:lang w:val="lt-LT"/>
        </w:rPr>
        <w:t>raipsnio 1 dalyje nurodytų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dėl neatsargumo nesunkiai sužalojo ar susargdino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w:t>
      </w:r>
      <w:r>
        <w:rPr>
          <w:rFonts w:ascii="Times New Roman" w:hAnsi="Times New Roman"/>
          <w:color w:val="000000"/>
          <w:sz w:val="22"/>
          <w:lang w:val="lt-LT"/>
        </w:rPr>
        <w:t>štu arba laisvės atėmimu iki vienerių metų.</w:t>
      </w:r>
    </w:p>
    <w:p w:rsidR="00000000" w:rsidRDefault="00A82056">
      <w:pPr>
        <w:ind w:firstLine="720"/>
        <w:jc w:val="both"/>
        <w:rPr>
          <w:rFonts w:ascii="Times New Roman" w:hAnsi="Times New Roman"/>
          <w:b/>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140 straipsnis. Fizinio skausmo sukėlimas ar nežymus sveikatos sutrikdymas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mušdamas ar kitaip smurtaudamas sukėlė žmogui fizinį skausmą arba nežymiai jį sužalojo ar trumpam susargdino,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w:t>
      </w:r>
      <w:r>
        <w:rPr>
          <w:rFonts w:ascii="Times New Roman" w:hAnsi="Times New Roman"/>
          <w:color w:val="000000"/>
          <w:sz w:val="22"/>
          <w:lang w:val="lt-LT"/>
        </w:rPr>
        <w:t>šaisiais darbais arba laisvės apribojimu, arba areštu,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šio straipsnio 1 dalyje nurodytą veiką padarė mažamečiui arba kankindamas nukentėjusį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141 straips</w:t>
      </w:r>
      <w:r>
        <w:rPr>
          <w:rFonts w:ascii="Times New Roman" w:hAnsi="Times New Roman"/>
          <w:b/>
          <w:color w:val="000000"/>
          <w:sz w:val="22"/>
          <w:lang w:val="lt-LT"/>
        </w:rPr>
        <w:t>nis. Sąvokų išaiškinimas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Šio skyriaus 135, 138 ir 140 straipsniuose numatytų sveikatos sutrikdymų požymius apibūdina Lietuvos Respublikos Vyriausybės ar jos įgaliotos institucijos patvirtintos sveikatos sutrikdymo masto nustatymo taisyklės. </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aps/>
          <w:color w:val="000000"/>
          <w:sz w:val="22"/>
          <w:lang w:val="lt-LT"/>
        </w:rPr>
      </w:pPr>
      <w:r>
        <w:rPr>
          <w:rFonts w:ascii="Times New Roman" w:hAnsi="Times New Roman"/>
          <w:b/>
          <w:color w:val="000000"/>
          <w:sz w:val="22"/>
          <w:lang w:val="lt-LT"/>
        </w:rPr>
        <w:t xml:space="preserve">XIX </w:t>
      </w:r>
      <w:r>
        <w:rPr>
          <w:rFonts w:ascii="Times New Roman" w:hAnsi="Times New Roman"/>
          <w:b/>
          <w:caps/>
          <w:color w:val="000000"/>
          <w:sz w:val="22"/>
          <w:lang w:val="lt-LT"/>
        </w:rPr>
        <w:t>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w:t>
      </w:r>
      <w:r>
        <w:rPr>
          <w:rFonts w:ascii="Times New Roman" w:hAnsi="Times New Roman"/>
          <w:b/>
          <w:caps/>
          <w:color w:val="000000"/>
          <w:sz w:val="22"/>
          <w:lang w:val="lt-LT"/>
        </w:rPr>
        <w:t>usikaltimai, PAVOJINGI ŽMOGAUS SVEIKATAI IR GYVYBEI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142 straipsnis. Neteisėtas abortas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Gydytojas, turintis teisę daryti aborto operacijas, padaręs abortą pacientės prašymu, jeigu buvo kontraindikacijų arba tai padaryta ne sveikatos priežiūros įstaigoje</w:t>
      </w:r>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teisės dirbti tam tikrą darbą arba užsiimti tam tikra veikla atėmimu,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Sveikatos priežiūros specialistas, neturintis teisės daryti aborto operacijas, svei</w:t>
      </w:r>
      <w:r>
        <w:rPr>
          <w:rFonts w:ascii="Times New Roman" w:hAnsi="Times New Roman"/>
          <w:color w:val="000000"/>
          <w:sz w:val="22"/>
          <w:lang w:val="lt-LT"/>
        </w:rPr>
        <w:t>katos priežiūros įstaigoje padaręs abortą pacientės prašymu,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teisės dirbti tam tikrą darbą arba užsiimti tam tikra veikla atėmimu, arba laisvės apribojimu,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neturėdamas tei</w:t>
      </w:r>
      <w:r>
        <w:rPr>
          <w:rFonts w:ascii="Times New Roman" w:hAnsi="Times New Roman"/>
          <w:color w:val="000000"/>
          <w:sz w:val="22"/>
          <w:lang w:val="lt-LT"/>
        </w:rPr>
        <w:t>sės daryti aborto operacijas nutraukė nėštumą pačios moters prašymu,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143 straipsnis. Privertimas darytis neteisėtą abortą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panaudodamas fizinį ar psichinį smurtą privertė nėščią moterį dary</w:t>
      </w:r>
      <w:r>
        <w:rPr>
          <w:rFonts w:ascii="Times New Roman" w:hAnsi="Times New Roman"/>
          <w:color w:val="000000"/>
          <w:sz w:val="22"/>
          <w:lang w:val="lt-LT"/>
        </w:rPr>
        <w:t>tis neteisėtą abortą,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144 straipsnis. Palikimas be pagalbos, kai gresia pavojus žmogaus gyvybei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turėdamas pareigą rūpintis nukentėjusiu asm</w:t>
      </w:r>
      <w:r>
        <w:rPr>
          <w:rFonts w:ascii="Times New Roman" w:hAnsi="Times New Roman"/>
          <w:color w:val="000000"/>
          <w:sz w:val="22"/>
          <w:lang w:val="lt-LT"/>
        </w:rPr>
        <w:t>eniu ir galimybę suteikti pirmąją pagalbą jam nepagelbėjo, kai grėsė pavojus žmogaus gyvybei, arba pats sukėlė tą pavojų,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145 straipsnis. Grasinimas nužudyti ar s</w:t>
      </w:r>
      <w:r>
        <w:rPr>
          <w:rFonts w:ascii="Times New Roman" w:hAnsi="Times New Roman"/>
          <w:b/>
          <w:color w:val="000000"/>
          <w:sz w:val="22"/>
          <w:lang w:val="lt-LT"/>
        </w:rPr>
        <w:t xml:space="preserve">unkiai sutrikdyti žmogaus sveikatą arba žmogaus terorizavimas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grasino nužudyti žmogų ar sunkiai sutrikdyti jo sveikatą, jeigu buvo pakankamas pagrindas manyti, kad grasinimas gali būti įvykdytas,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w:t>
      </w:r>
      <w:r>
        <w:rPr>
          <w:rFonts w:ascii="Times New Roman" w:hAnsi="Times New Roman"/>
          <w:color w:val="000000"/>
          <w:sz w:val="22"/>
          <w:lang w:val="lt-LT"/>
        </w:rPr>
        <w:t xml:space="preserve">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terorizavo žmogų grasindamas susprogdinti, padegti ar padaryti kitokią pavojingą gyvybei, sveikatai ar turtui veiką arba sistemingai baugino žmogų naudodamas psichinę prieva</w:t>
      </w:r>
      <w:r>
        <w:rPr>
          <w:rFonts w:ascii="Times New Roman" w:hAnsi="Times New Roman"/>
          <w:color w:val="000000"/>
          <w:sz w:val="22"/>
          <w:lang w:val="lt-LT"/>
        </w:rPr>
        <w:t>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ketverių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šio straipsnio 1 ir 2 dalyse numatytas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aps/>
          <w:color w:val="000000"/>
          <w:sz w:val="22"/>
          <w:lang w:val="lt-LT"/>
        </w:rPr>
      </w:pP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XX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 xml:space="preserve">Nusikaltimai </w:t>
      </w:r>
      <w:r>
        <w:rPr>
          <w:rFonts w:ascii="Times New Roman" w:hAnsi="Times New Roman"/>
          <w:b/>
          <w:caps/>
          <w:color w:val="000000"/>
          <w:sz w:val="22"/>
          <w:lang w:val="lt-LT"/>
        </w:rPr>
        <w:t>žmogaus laisvEI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146 straipsnis. Neteisėtas laisvės atėmimas</w:t>
      </w:r>
    </w:p>
    <w:p w:rsidR="00000000" w:rsidRDefault="00A82056">
      <w:pPr>
        <w:ind w:left="17" w:firstLine="720"/>
        <w:jc w:val="both"/>
        <w:rPr>
          <w:rFonts w:ascii="Times New Roman" w:hAnsi="Times New Roman"/>
          <w:color w:val="000000"/>
          <w:sz w:val="22"/>
          <w:lang w:val="lt-LT"/>
        </w:rPr>
      </w:pPr>
      <w:r>
        <w:rPr>
          <w:rFonts w:ascii="Times New Roman" w:hAnsi="Times New Roman"/>
          <w:color w:val="000000"/>
          <w:sz w:val="22"/>
          <w:lang w:val="lt-LT"/>
        </w:rPr>
        <w:t>1. Tas, kas neteisėtai atėmė žmogui laisvę, jeigu nebuvo žmogaus pagrobimo kaip įkaito požymių,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w:t>
      </w:r>
      <w:r>
        <w:rPr>
          <w:rFonts w:ascii="Times New Roman" w:hAnsi="Times New Roman"/>
          <w:color w:val="000000"/>
          <w:sz w:val="22"/>
          <w:lang w:val="lt-LT"/>
        </w:rPr>
        <w:t xml:space="preserve">o 1 dalyje numatytą veiką panaudodamas smurtą arba sukeldamas pavojų nukentėjusio asmens gyvybei ar sveikatai, arba laikydamas nukentėjusį asmenį nelaisvėje ilgiau nei 48 valandas,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nete</w:t>
      </w:r>
      <w:r>
        <w:rPr>
          <w:rFonts w:ascii="Times New Roman" w:hAnsi="Times New Roman"/>
          <w:color w:val="000000"/>
          <w:sz w:val="22"/>
          <w:lang w:val="lt-LT"/>
        </w:rPr>
        <w:t>isėtai atėmė žmogui laisvę uždarydamas jį į psichiatrijos ligoninę ne dėl ligos,</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tabs>
          <w:tab w:val="left" w:pos="300"/>
        </w:tabs>
        <w:ind w:firstLine="720"/>
        <w:jc w:val="both"/>
        <w:rPr>
          <w:rFonts w:ascii="Times New Roman" w:hAnsi="Times New Roman"/>
          <w:b/>
          <w:color w:val="000000"/>
          <w:sz w:val="22"/>
          <w:lang w:val="lt-LT"/>
        </w:rPr>
      </w:pPr>
    </w:p>
    <w:p w:rsidR="00000000" w:rsidRDefault="00A82056">
      <w:pPr>
        <w:tabs>
          <w:tab w:val="left" w:pos="300"/>
        </w:tabs>
        <w:ind w:firstLine="720"/>
        <w:jc w:val="both"/>
        <w:rPr>
          <w:rFonts w:ascii="Times New Roman" w:hAnsi="Times New Roman"/>
          <w:b/>
          <w:color w:val="000000"/>
          <w:sz w:val="22"/>
          <w:lang w:val="lt-LT"/>
        </w:rPr>
      </w:pPr>
      <w:r>
        <w:rPr>
          <w:rFonts w:ascii="Times New Roman" w:hAnsi="Times New Roman"/>
          <w:b/>
          <w:color w:val="000000"/>
          <w:sz w:val="22"/>
          <w:lang w:val="lt-LT"/>
        </w:rPr>
        <w:t>147 straipsnis. Prekyba žmonėmis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turėdamas tikslą gauti turtinės ar kitokios asmeninės naudos pardavė, pirk</w:t>
      </w:r>
      <w:r>
        <w:rPr>
          <w:rFonts w:ascii="Times New Roman" w:hAnsi="Times New Roman"/>
          <w:color w:val="000000"/>
          <w:sz w:val="22"/>
          <w:lang w:val="lt-LT"/>
        </w:rPr>
        <w:t>o ar kitaip perleido arba įgijo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148 straipsnis. Žmogaus veiksmų laisvės varžymas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reikalavo iš žmogaus atlikti neteisėtus veiksmus ar susilaikyti nuo teisėtų veiksmų atlikimo, ar kitaip el</w:t>
      </w:r>
      <w:r>
        <w:rPr>
          <w:rFonts w:ascii="Times New Roman" w:hAnsi="Times New Roman"/>
          <w:color w:val="000000"/>
          <w:sz w:val="22"/>
          <w:lang w:val="lt-LT"/>
        </w:rPr>
        <w:t>gtis pagal kaltininko nurodymą panaudodamas psichinę prievartą nukentėjusiam asmeniui ar jo artimiesiems,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trejų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 xml:space="preserve">2. Už šio straipsnio 1 dalyje numatytą veiką asmuo atsako </w:t>
      </w:r>
      <w:r>
        <w:rPr>
          <w:rFonts w:ascii="Times New Roman" w:hAnsi="Times New Roman"/>
          <w:color w:val="000000"/>
          <w:sz w:val="22"/>
          <w:lang w:val="lt-LT"/>
        </w:rPr>
        <w:t>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pStyle w:val="Heading2"/>
        <w:rPr>
          <w:color w:val="000000"/>
          <w:sz w:val="22"/>
        </w:rPr>
      </w:pPr>
      <w:r>
        <w:rPr>
          <w:color w:val="000000"/>
          <w:sz w:val="22"/>
        </w:rPr>
        <w:t>XXI SKYRIUS</w:t>
      </w:r>
    </w:p>
    <w:p w:rsidR="00000000" w:rsidRDefault="00A82056">
      <w:pPr>
        <w:jc w:val="center"/>
        <w:rPr>
          <w:rFonts w:ascii="Times New Roman" w:hAnsi="Times New Roman"/>
          <w:b/>
          <w:sz w:val="22"/>
          <w:lang w:val="lt-LT"/>
        </w:rPr>
      </w:pPr>
      <w:r>
        <w:rPr>
          <w:rFonts w:ascii="Times New Roman" w:hAnsi="Times New Roman"/>
          <w:b/>
          <w:sz w:val="22"/>
          <w:lang w:val="lt-LT"/>
        </w:rPr>
        <w:t>NUSIKALTIMAI IR BAUDŽIAMIEJI NUSIŽENGIMAI ŽMOGAUS SEKSUALINIO APSISPRENDIMO LAISVEI IR NELIEČIAMUMUI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149 straipsnis. Išžaginimas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lytiškai santykiavo su žmogumi prieš šio valią panaudodamas fizinį smurtą ar grasindamas tuoj pat jį panaudoti, ar kitaip atimdamas galimybę priešintis, ar pasinaudodamas bejėgiška nukentėjusio asmens būkle,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sept</w:t>
      </w:r>
      <w:r>
        <w:rPr>
          <w:rFonts w:ascii="Times New Roman" w:hAnsi="Times New Roman"/>
          <w:color w:val="000000"/>
          <w:sz w:val="22"/>
          <w:lang w:val="lt-LT"/>
        </w:rPr>
        <w: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su bendrininkų grupe išžagino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išžagino nepilnametį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Tas, kas išžagino mažametį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w:t>
      </w:r>
      <w:r>
        <w:rPr>
          <w:rFonts w:ascii="Times New Roman" w:hAnsi="Times New Roman"/>
          <w:color w:val="000000"/>
          <w:sz w:val="22"/>
          <w:lang w:val="lt-LT"/>
        </w:rPr>
        <w:t>laisvės atėmimu nuo penkerių iki penkiolikos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straipsnio 1 dalyje numatytą veiką asmuo atsako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150 straipsnis. Seksualinis prie</w:t>
      </w:r>
      <w:r>
        <w:rPr>
          <w:rFonts w:ascii="Times New Roman" w:hAnsi="Times New Roman"/>
          <w:b/>
          <w:color w:val="000000"/>
          <w:sz w:val="22"/>
          <w:lang w:val="lt-LT"/>
        </w:rPr>
        <w:t>vartavimas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tenkino lytinę aistrą su žmogumi prieš šio valią analiniu, oraliniu ar kitokio fizinio sąlyčio būdu panaudodamas fizinį smurtą ar grasindamas tuoj pat jį panaudoti, ar kitaip atimdamas galimybę priešintis, ar pasinaudodamas bejėgiška</w:t>
      </w:r>
      <w:r>
        <w:rPr>
          <w:rFonts w:ascii="Times New Roman" w:hAnsi="Times New Roman"/>
          <w:color w:val="000000"/>
          <w:sz w:val="22"/>
          <w:lang w:val="lt-LT"/>
        </w:rPr>
        <w:t xml:space="preserve"> nukentėjusio asmens būkle,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su bendrininkų grupe atliko šio straipsnio 1 dalyje numatytus veiksmus,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šio straipsnio 1 dalyje num</w:t>
      </w:r>
      <w:r>
        <w:rPr>
          <w:rFonts w:ascii="Times New Roman" w:hAnsi="Times New Roman"/>
          <w:color w:val="000000"/>
          <w:sz w:val="22"/>
          <w:lang w:val="lt-LT"/>
        </w:rPr>
        <w:t>atytus veiksmus atliko nepilnamečiui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Tas, kas šio straipsnio 1 dalyje numatytus veiksmus atliko mažamečiui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trylikos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w:t>
      </w:r>
      <w:r>
        <w:rPr>
          <w:rFonts w:ascii="Times New Roman" w:hAnsi="Times New Roman"/>
          <w:color w:val="000000"/>
          <w:sz w:val="22"/>
          <w:lang w:val="lt-LT"/>
        </w:rPr>
        <w:t>aipsnio 1 dalyje numatytą veiką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151 straipsnis. Privertimas lytiškai santykiauti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grasindamas panaudoti smurtą, panau</w:t>
      </w:r>
      <w:r>
        <w:rPr>
          <w:rFonts w:ascii="Times New Roman" w:hAnsi="Times New Roman"/>
          <w:color w:val="000000"/>
          <w:sz w:val="22"/>
          <w:lang w:val="lt-LT"/>
        </w:rPr>
        <w:t>dodamas kitokią psichinę prievartą arba pasinaudodamas asmens priklausomumu privertė jį lytiškai santykiauti ar kitaip tenkinti lytinę aistrą su kaltininku ar kitu asmeniu,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šio straipsnio 1</w:t>
      </w:r>
      <w:r>
        <w:rPr>
          <w:rFonts w:ascii="Times New Roman" w:hAnsi="Times New Roman"/>
          <w:color w:val="000000"/>
          <w:sz w:val="22"/>
          <w:lang w:val="lt-LT"/>
        </w:rPr>
        <w:t xml:space="preserve"> dalyje numatytus veiksmus atliko nepilnamečiui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šio straipsnio 1 dalyje numatytą veiką asmuo atsako tik tuo atveju, kai yra nukentėjusio asmens skundas ar jo teisėto atstovo pareiškimas, ar prok</w:t>
      </w:r>
      <w:r>
        <w:rPr>
          <w:rFonts w:ascii="Times New Roman" w:hAnsi="Times New Roman"/>
          <w:color w:val="000000"/>
          <w:sz w:val="22"/>
          <w:lang w:val="lt-LT"/>
        </w:rPr>
        <w:t>uroro reikalavimas.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152 straipsnis. Seksualinis priekabiavimas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siekdamas seksualinio bendravimo ar pasitenkinimo vulgariais ar panašiais veiksmais, pasiūlymais ar užuominomis priekabiavo prie pagal tarnybą ar kitaip priklausomo asmens, padarė </w:t>
      </w:r>
      <w:r>
        <w:rPr>
          <w:rFonts w:ascii="Times New Roman" w:hAnsi="Times New Roman"/>
          <w:color w:val="000000"/>
          <w:sz w:val="22"/>
          <w:lang w:val="lt-LT"/>
        </w:rPr>
        <w:t>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2. Už šio straipsnio 1 dalyje numatytą veiką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w:t>
      </w:r>
      <w:r>
        <w:rPr>
          <w:rFonts w:ascii="Times New Roman" w:hAnsi="Times New Roman"/>
          <w:b/>
          <w:color w:val="000000"/>
          <w:sz w:val="22"/>
          <w:lang w:val="lt-LT"/>
        </w:rPr>
        <w:t>53 straipsnis. Mažamečio asmens tvirkinimas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atliko mažamečio asmens tvirkinimo veiksmus,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 xml:space="preserve">NUSIKALTIMAI IR BAUDŽIAMIEJI NUSIŽENGIMAI ASMENS </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G</w:t>
      </w:r>
      <w:r>
        <w:rPr>
          <w:rFonts w:ascii="Times New Roman" w:hAnsi="Times New Roman"/>
          <w:b/>
          <w:color w:val="000000"/>
          <w:sz w:val="22"/>
          <w:lang w:val="lt-LT"/>
        </w:rPr>
        <w:t>ARBEI IR ORUMUI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154 straipsnis. Šmeižimas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paskleidė apie kitą žmogų tikrovės neatitinkančią informaciją, galinčią paniekinti ar pažeminti tą asmenį arba pakirsti pasitikėjimą juo,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w:t>
      </w:r>
      <w:r>
        <w:rPr>
          <w:rFonts w:ascii="Times New Roman" w:hAnsi="Times New Roman"/>
          <w:color w:val="000000"/>
          <w:sz w:val="22"/>
          <w:lang w:val="lt-LT"/>
        </w:rPr>
        <w:t>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šmeižė asmenį, neva šis padarė sunkų ar labai sunkų nusikaltimą, arba per visuomenės informavimo priemonę ar spaudinyje,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šiame straipsnyje</w:t>
      </w:r>
      <w:r>
        <w:rPr>
          <w:rFonts w:ascii="Times New Roman" w:hAnsi="Times New Roman"/>
          <w:color w:val="000000"/>
          <w:sz w:val="22"/>
          <w:lang w:val="lt-LT"/>
        </w:rPr>
        <w:t xml:space="preserve"> numatytas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155 straipsnis. Įžeidimas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viešai veiksmu, žodžiu ar raštu užgauliai pažemino žmogų,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w:t>
      </w:r>
      <w:r>
        <w:rPr>
          <w:rFonts w:ascii="Times New Roman" w:hAnsi="Times New Roman"/>
          <w:color w:val="000000"/>
          <w:sz w:val="22"/>
          <w:lang w:val="lt-LT"/>
        </w:rPr>
        <w:t>da arba laisvės apribojimu, arba areštu,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neviešai įžeidė žmogų, padarė baudžiamąjį nusižengimą ir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šiame straipsnyje numatytas veikas asmuo at</w:t>
      </w:r>
      <w:r>
        <w:rPr>
          <w:rFonts w:ascii="Times New Roman" w:hAnsi="Times New Roman"/>
          <w:color w:val="000000"/>
          <w:sz w:val="22"/>
          <w:lang w:val="lt-LT"/>
        </w:rPr>
        <w: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VAIKUI IR ŠEIMAI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156 straipsnis. Vaiko pagrobimas arba vaikų sukeitimas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w:t>
      </w:r>
      <w:r>
        <w:rPr>
          <w:rFonts w:ascii="Times New Roman" w:hAnsi="Times New Roman"/>
          <w:color w:val="000000"/>
          <w:sz w:val="22"/>
          <w:lang w:val="lt-LT"/>
        </w:rPr>
        <w:t xml:space="preserve"> kas pagrobė svetimą mažametį vaiką arba sukeitė naujagimius,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Tėvas, motina ar artimasis giminaitis, pagrobęs savo ar savo artimųjų mažametį vaiką iš vaikų įstaigos arba asmens, pas kurį vaikas</w:t>
      </w:r>
      <w:r>
        <w:rPr>
          <w:rFonts w:ascii="Times New Roman" w:hAnsi="Times New Roman"/>
          <w:color w:val="000000"/>
          <w:sz w:val="22"/>
          <w:lang w:val="lt-LT"/>
        </w:rPr>
        <w:t xml:space="preserve"> teisėtai gyveno,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157 straipsnis. Vaiko pirkimas arba pardavimas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1.Tas, kas pardavė, pirko ar kitaip perleido arba įgijo mažametį vaiką,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vertėsi prekyba mažamečiais vaikais,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dešimties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158 straipsnis. Vaiko palikimas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Tėvas, motina ar globėjas arba kitas teisėtas vaiko atstovas, palik</w:t>
      </w:r>
      <w:r>
        <w:rPr>
          <w:rFonts w:ascii="Times New Roman" w:hAnsi="Times New Roman"/>
          <w:color w:val="000000"/>
          <w:sz w:val="22"/>
          <w:lang w:val="lt-LT"/>
        </w:rPr>
        <w:t xml:space="preserve">ęs negalintį savimi pasirūpinti mažametį vaiką be būtinos priežiūros norėdamas juo atsikratyti,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159 straipsnis. Vaiko įtraukimas į nusikalstamą veik</w:t>
      </w:r>
      <w:r>
        <w:rPr>
          <w:rFonts w:ascii="Times New Roman" w:hAnsi="Times New Roman"/>
          <w:b/>
          <w:color w:val="000000"/>
          <w:sz w:val="22"/>
          <w:lang w:val="lt-LT"/>
        </w:rPr>
        <w: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įtikinėdamas, prašydamas, papirkdamas, grasindamas, apgaule ar kitokiu būdu įtraukė vaiką į nusikalstamą veiką,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160 straipsnis. Vaiko įtraukimas varto</w:t>
      </w:r>
      <w:r>
        <w:rPr>
          <w:rFonts w:ascii="Times New Roman" w:hAnsi="Times New Roman"/>
          <w:b/>
          <w:color w:val="000000"/>
          <w:sz w:val="22"/>
          <w:lang w:val="lt-LT"/>
        </w:rPr>
        <w:t>ti vaistus ar kitas apkvaišinančias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įtraukė vaiką ne gydymo tikslais vartoti vaistus ar kitas apkvaišinančias nenarkotines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161 straip</w:t>
      </w:r>
      <w:r>
        <w:rPr>
          <w:rFonts w:ascii="Times New Roman" w:hAnsi="Times New Roman"/>
          <w:b/>
          <w:color w:val="000000"/>
          <w:sz w:val="22"/>
          <w:lang w:val="lt-LT"/>
        </w:rPr>
        <w:t>snis. Vaiko įtraukimas girtauti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įtraukė vaiką girtauti,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viešaisiais darbais arba bauda, arba laisvės apribojimu, arba laisvės atėmimu iki dvejų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nugirdė vaiką,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w:t>
      </w:r>
      <w:r>
        <w:rPr>
          <w:rFonts w:ascii="Times New Roman" w:hAnsi="Times New Roman"/>
          <w:color w:val="000000"/>
          <w:sz w:val="22"/>
          <w:lang w:val="lt-LT"/>
        </w:rPr>
        <w:t xml:space="preserve">s darbais arba bauda, arba laisvės apribojimu, arba areštu. </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162 straipsnis. Vaiko išnaudojimas pornografijai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išnaudojo vaiką pornografinei produkcijai gaminti,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ketverių metų.</w:t>
      </w:r>
    </w:p>
    <w:p w:rsidR="00000000" w:rsidRDefault="00A82056">
      <w:pPr>
        <w:ind w:left="2340" w:hanging="16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163 straipsnis</w:t>
      </w:r>
      <w:r>
        <w:rPr>
          <w:rFonts w:ascii="Times New Roman" w:hAnsi="Times New Roman"/>
          <w:b/>
          <w:color w:val="000000"/>
          <w:sz w:val="22"/>
          <w:lang w:val="lt-LT"/>
        </w:rPr>
        <w:t>. Piktnaudžiavimas tėvų, globėjo ar rūpintojo arba kitų teisėtų vaiko atstovų</w:t>
      </w:r>
      <w:r>
        <w:rPr>
          <w:rFonts w:ascii="Times New Roman" w:hAnsi="Times New Roman"/>
          <w:color w:val="000000"/>
          <w:sz w:val="22"/>
          <w:lang w:val="lt-LT"/>
        </w:rPr>
        <w:t xml:space="preserve"> </w:t>
      </w:r>
      <w:r>
        <w:rPr>
          <w:rFonts w:ascii="Times New Roman" w:hAnsi="Times New Roman"/>
          <w:b/>
          <w:color w:val="000000"/>
          <w:sz w:val="22"/>
          <w:lang w:val="lt-LT"/>
        </w:rPr>
        <w:t>teisėmis ar pareigomis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piktnaudžiavo tėvo, motinos, globėjo ar rūpintojo arba kitų teisėtų vaiko atstovų teisėmis ar pareigomis fiziškai ar psichiškai gniuždydamas vaiką</w:t>
      </w:r>
      <w:r>
        <w:rPr>
          <w:rFonts w:ascii="Times New Roman" w:hAnsi="Times New Roman"/>
          <w:color w:val="000000"/>
          <w:sz w:val="22"/>
          <w:lang w:val="lt-LT"/>
        </w:rPr>
        <w:t>, palikdamas jį ilgą laiką be priežiūros ar panašiai žiauriai elgdamasis su vaiku,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164 straipsnis. Vengimas išlaikyti vaiką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vengė pareigos pagal teism</w:t>
      </w:r>
      <w:r>
        <w:rPr>
          <w:rFonts w:ascii="Times New Roman" w:hAnsi="Times New Roman"/>
          <w:color w:val="000000"/>
          <w:sz w:val="22"/>
          <w:lang w:val="lt-LT"/>
        </w:rPr>
        <w:t>o sprendimą išlaikyti vaiką, mokėti lėšas vaikui išlaikyti ar teikti kitą būtiną materialią paramą vaikui,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XXIV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ASMENS PRIVATAUS</w:t>
      </w:r>
      <w:r>
        <w:rPr>
          <w:rFonts w:ascii="Times New Roman" w:hAnsi="Times New Roman"/>
          <w:b/>
          <w:color w:val="000000"/>
          <w:sz w:val="22"/>
          <w:lang w:val="lt-LT"/>
        </w:rPr>
        <w:t xml:space="preserve"> GYVENIMO NELIEČIAMUMUI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165 straipsnis. Neteisėtas asmens būsto neliečiamumo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slapta ar atvirai, panaudodamas apgaulę ar smurtą arba kitokiu būdu prieš savininko ar jo įgaliotų asmenų valią įsibrovė į kito žmogaus gyvenamą</w:t>
      </w:r>
      <w:r>
        <w:rPr>
          <w:rFonts w:ascii="Times New Roman" w:hAnsi="Times New Roman"/>
          <w:color w:val="000000"/>
          <w:sz w:val="22"/>
          <w:lang w:val="lt-LT"/>
        </w:rPr>
        <w:t>jį namą, butą ar kitą gyvenamąją patalpą arba jos priklausinius, įskaitant saugomą būsto teritoriją,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2. Už šiame straipsnyje numatytą veik</w:t>
      </w:r>
      <w:r>
        <w:rPr>
          <w:rFonts w:ascii="Times New Roman" w:hAnsi="Times New Roman"/>
          <w:color w:val="000000"/>
          <w:sz w:val="22"/>
          <w:lang w:val="lt-LT"/>
        </w:rPr>
        <w:t>ą asmuo atsako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 xml:space="preserve">166 straipsnis. Neteisėtas susirašinėjimo, kitokių pranešimų, siuntų ar pokalbių telefonu slaptumo pažeidimas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w:t>
      </w:r>
      <w:r>
        <w:rPr>
          <w:rFonts w:ascii="Times New Roman" w:hAnsi="Times New Roman"/>
          <w:color w:val="000000"/>
          <w:sz w:val="22"/>
          <w:lang w:val="lt-LT"/>
        </w:rPr>
        <w:t xml:space="preserve">eisėtai pažeidė asmens susirašinėjimo ar kitokių paštu ar techninėmis priemonėmis siunčiamų pranešimų, siuntų slaptumą arba klausėsi pokalbių telefonu, arba naudojo kitas jų perėmimo formas,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w:t>
      </w:r>
      <w:r>
        <w:rPr>
          <w:rFonts w:ascii="Times New Roman" w:hAnsi="Times New Roman"/>
          <w:color w:val="000000"/>
          <w:sz w:val="22"/>
          <w:lang w:val="lt-LT"/>
        </w:rPr>
        <w:t>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 xml:space="preserve">167 straipsnis. Neteisėtas informacijos apie privatų asmens gyvenimą rinkimas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rinko informaciją apie privatų as</w:t>
      </w:r>
      <w:r>
        <w:rPr>
          <w:rFonts w:ascii="Times New Roman" w:hAnsi="Times New Roman"/>
          <w:color w:val="000000"/>
          <w:sz w:val="22"/>
          <w:lang w:val="lt-LT"/>
        </w:rPr>
        <w:t>mens gyvenimą,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168 straipsnis. Neteisėtas informacijos apie asmens priv</w:t>
      </w:r>
      <w:r>
        <w:rPr>
          <w:rFonts w:ascii="Times New Roman" w:hAnsi="Times New Roman"/>
          <w:b/>
          <w:color w:val="000000"/>
          <w:sz w:val="22"/>
          <w:lang w:val="lt-LT"/>
        </w:rPr>
        <w:t>atų gyvenimą atskleidimas ar panaudojimas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be asmens sutikimo viešai paskelbė, pasinaudojo ar kitų asmenų labui panaudojo informaciją apie kito žmogaus privatų gyvenimą, jeigu tą informaciją jis sužinojo dėl savo tarnybos ar profesijos arba atli</w:t>
      </w:r>
      <w:r>
        <w:rPr>
          <w:rFonts w:ascii="Times New Roman" w:hAnsi="Times New Roman"/>
          <w:color w:val="000000"/>
          <w:sz w:val="22"/>
          <w:lang w:val="lt-LT"/>
        </w:rPr>
        <w:t>kdamas laikiną užduotį, arba ją surinko darydamas šio kodekso 165–167</w:t>
      </w:r>
      <w:r>
        <w:rPr>
          <w:rFonts w:ascii="Times New Roman" w:hAnsi="Times New Roman"/>
          <w:b/>
          <w:color w:val="000000"/>
          <w:sz w:val="22"/>
          <w:lang w:val="lt-LT"/>
        </w:rPr>
        <w:t xml:space="preserve"> </w:t>
      </w:r>
      <w:r>
        <w:rPr>
          <w:rFonts w:ascii="Times New Roman" w:hAnsi="Times New Roman"/>
          <w:color w:val="000000"/>
          <w:sz w:val="22"/>
          <w:lang w:val="lt-LT"/>
        </w:rPr>
        <w:t>straipsniuose numatytą veiką,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w:t>
      </w:r>
      <w:r>
        <w:rPr>
          <w:rFonts w:ascii="Times New Roman" w:hAnsi="Times New Roman"/>
          <w:color w:val="000000"/>
          <w:sz w:val="22"/>
          <w:lang w:val="lt-LT"/>
        </w:rPr>
        <w:t xml:space="preserve"> atsako ir juridinis asmuo.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šiame straipsnyje numatytą veiką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pStyle w:val="Heading2"/>
        <w:rPr>
          <w:color w:val="000000"/>
          <w:sz w:val="22"/>
        </w:rPr>
      </w:pPr>
      <w:r>
        <w:rPr>
          <w:color w:val="000000"/>
          <w:sz w:val="22"/>
        </w:rPr>
        <w:t>XXV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 xml:space="preserve">ASMENS </w:t>
      </w:r>
      <w:r>
        <w:rPr>
          <w:rFonts w:ascii="Times New Roman" w:hAnsi="Times New Roman"/>
          <w:b/>
          <w:color w:val="000000"/>
          <w:sz w:val="22"/>
          <w:lang w:val="lt-LT"/>
        </w:rPr>
        <w:t>LYGIATEISIŠKUMUI IR SĄŽINĖS LAISVEI</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169 straipsnis. Diskriminavimas dėl tautybės, rasės, lyties, kilmės, religijos ar kitos grupinės priklausomybės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atliko veiksmus, kuriais siekta žmonių grupei ar jai priklausančiam asmeniui dėl lyties, seksualin</w:t>
      </w:r>
      <w:r>
        <w:rPr>
          <w:rFonts w:ascii="Times New Roman" w:hAnsi="Times New Roman"/>
          <w:color w:val="000000"/>
          <w:sz w:val="22"/>
          <w:lang w:val="lt-LT"/>
        </w:rPr>
        <w:t>ės orientacijos, rasės, tautybės, kalbos, kilmės, socialinės padėties, tikėjimo, įsitikinimų ar pažiūrų sutrukdyti lygiomis teisėmis su kitais dalyvauti politinėje, ekonominėje, socialinėje, kultūrinėje, darbo ar kitoje veikloje arba suvaržyti tokios žmoni</w:t>
      </w:r>
      <w:r>
        <w:rPr>
          <w:rFonts w:ascii="Times New Roman" w:hAnsi="Times New Roman"/>
          <w:color w:val="000000"/>
          <w:sz w:val="22"/>
          <w:lang w:val="lt-LT"/>
        </w:rPr>
        <w:t>ų grupės ar jai priklausančio asmens teises ir laisves,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170 straipsnis. Kurstymas prieš bet kokios tautos, rasės, etninę, religinę ar kit</w:t>
      </w:r>
      <w:r>
        <w:rPr>
          <w:rFonts w:ascii="Times New Roman" w:hAnsi="Times New Roman"/>
          <w:b/>
          <w:color w:val="000000"/>
          <w:sz w:val="22"/>
          <w:lang w:val="lt-LT"/>
        </w:rPr>
        <w:t>okią žmonių grupę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viešais pareiškimais žodžiu, raštu ar panaudodamas visuomenės informavimo priemonę tyčiojosi, niekino, skatino neapykantą ar kurstė diskriminuoti žmonių grupę ar jai priklausantį asmenį dėl lyties, seksualinės orientacijos, ra</w:t>
      </w:r>
      <w:r>
        <w:rPr>
          <w:rFonts w:ascii="Times New Roman" w:hAnsi="Times New Roman"/>
          <w:color w:val="000000"/>
          <w:sz w:val="22"/>
          <w:lang w:val="lt-LT"/>
        </w:rPr>
        <w:t>sės, tautybės, kalbos, kilmės, socialinės padėties, tikėjimo, įsitikinimų ar pažiūrų,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viešai kurstė smurtauti, fiziškai susidoroti su žmonių grupe ar ja</w:t>
      </w:r>
      <w:r>
        <w:rPr>
          <w:rFonts w:ascii="Times New Roman" w:hAnsi="Times New Roman"/>
          <w:color w:val="000000"/>
          <w:sz w:val="22"/>
          <w:lang w:val="lt-LT"/>
        </w:rPr>
        <w:t>i priklausančiu asmeniu dėl lyties, seksualinės orientacijos, rasės, tautybės, kalbos, kilmės, socialinės padėties, tikėjimo, įsitikinimų ar pažiūrų arba finansavo ar kitaip materialiai rėmė tokią veiklą,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w:t>
      </w:r>
      <w:r>
        <w:rPr>
          <w:rFonts w:ascii="Times New Roman" w:hAnsi="Times New Roman"/>
          <w:color w:val="000000"/>
          <w:sz w:val="22"/>
          <w:lang w:val="lt-LT"/>
        </w:rPr>
        <w:t>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171 straipsnis. Trukdymas atlikti religines apeigas ar religines iškilmes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necenzūriniais žodžiais, įžūliais veiksmais, grasinimais, paty</w:t>
      </w:r>
      <w:r>
        <w:rPr>
          <w:rFonts w:ascii="Times New Roman" w:hAnsi="Times New Roman"/>
          <w:color w:val="000000"/>
          <w:sz w:val="22"/>
          <w:lang w:val="lt-LT"/>
        </w:rPr>
        <w:t>čiomis ar kitais nepadoriais veiksmais sutrikdė valstybės pripažintos religinės bendruomenės ar bendrijos pamaldas ar kitas apeigas arba iškilmes,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w:t>
      </w:r>
      <w:r>
        <w:rPr>
          <w:rFonts w:ascii="Times New Roman" w:hAnsi="Times New Roman"/>
          <w:color w:val="000000"/>
          <w:sz w:val="22"/>
          <w:lang w:val="lt-LT"/>
        </w:rPr>
        <w:t>eštu.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pStyle w:val="Heading2"/>
        <w:rPr>
          <w:color w:val="000000"/>
          <w:sz w:val="22"/>
        </w:rPr>
      </w:pPr>
      <w:r>
        <w:rPr>
          <w:color w:val="000000"/>
          <w:sz w:val="22"/>
        </w:rPr>
        <w:t>XXVI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PILIEČIŲ RINKIMŲ TEISĖMS IR LIETUVOS RESPUBLIKOS PREZIDENTO, SEIMO BEI SAVIVALDYBIŲ TARYBŲ RINKIMŲ AR REFERENDUMŲ TVARKAI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172 straipsnis. Trukdymas pasinaudoti rinkimų ar referendumo teise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w:t>
      </w:r>
      <w:r>
        <w:rPr>
          <w:rFonts w:ascii="Times New Roman" w:hAnsi="Times New Roman"/>
          <w:color w:val="000000"/>
          <w:sz w:val="22"/>
          <w:lang w:val="lt-LT"/>
        </w:rPr>
        <w:t xml:space="preserve">, kas naudodamas psichinę prievartą arba papirkdamas, arba apgaulės būdu trukdė Lietuvos Respublikos piliečiui realizuoti savo teisę rinkti, būti išrinktam arba dalyvauti referendume,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w:t>
      </w:r>
      <w:r>
        <w:rPr>
          <w:rFonts w:ascii="Times New Roman" w:hAnsi="Times New Roman"/>
          <w:color w:val="000000"/>
          <w:sz w:val="22"/>
          <w:lang w:val="lt-LT"/>
        </w:rPr>
        <w:t>a areštu, arba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173 straipsnis. Rinkimų ar referendumo dokumento suklastojimas arba suklastoto rinkimų ar referendumo dokumento panaudojimas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paveikti rinkimų ar referendumo rezultatus suklastojo rinkėjų</w:t>
      </w:r>
      <w:r>
        <w:rPr>
          <w:rFonts w:ascii="Times New Roman" w:hAnsi="Times New Roman"/>
          <w:color w:val="000000"/>
          <w:sz w:val="22"/>
          <w:lang w:val="lt-LT"/>
        </w:rPr>
        <w:t xml:space="preserve"> sąrašą, turinčių teisę dalyvauti referendume piliečių sąrašą, balsų skaičiavimo protokolą, rinkimų ar referendumo biuletenį, pagamino didelį kiekį rinkimų ar referendumo netikrų biuletenių arba panaudojo suklastotą ar netikrą rinkimų ar referendumo dokume</w:t>
      </w:r>
      <w:r>
        <w:rPr>
          <w:rFonts w:ascii="Times New Roman" w:hAnsi="Times New Roman"/>
          <w:color w:val="000000"/>
          <w:sz w:val="22"/>
          <w:lang w:val="lt-LT"/>
        </w:rPr>
        <w:t>ntą,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jeigu dėl to rinkimai ar referendumas buvo pripažinti negaliojančiais arba</w:t>
      </w:r>
      <w:r>
        <w:rPr>
          <w:rFonts w:ascii="Times New Roman" w:hAnsi="Times New Roman"/>
          <w:color w:val="000000"/>
          <w:sz w:val="22"/>
          <w:lang w:val="lt-LT"/>
        </w:rPr>
        <w:t xml:space="preserve"> tai turėjo reikšmingos įtakos rinkimų ar referendumo rezultatams,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174 straipsnis. Neteisingas rinkimų balsų suskaičiavimas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paveikti rinkimų ar referendumo rezultatus neteisingai suskaičiavo</w:t>
      </w:r>
      <w:r>
        <w:rPr>
          <w:rFonts w:ascii="Times New Roman" w:hAnsi="Times New Roman"/>
          <w:color w:val="000000"/>
          <w:sz w:val="22"/>
          <w:lang w:val="lt-LT"/>
        </w:rPr>
        <w:t xml:space="preserve"> ir užfiksavo rinkėjų ar referendume dalyvavusių piliečių balsus,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padarė šio straipsnio 1 dalyje numatytą veiką, jeigu dėl to </w:t>
      </w:r>
      <w:r>
        <w:rPr>
          <w:rFonts w:ascii="Times New Roman" w:hAnsi="Times New Roman"/>
          <w:color w:val="000000"/>
          <w:sz w:val="22"/>
          <w:lang w:val="lt-LT"/>
        </w:rPr>
        <w:t>rinkimai ar referendumas buvo pripažinti negaliojančiais arba tai turėjo reikšmingos įtakos rinkimų ar referendumo rezultatams,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175 straipsnis. Rinkimų ar referendumo dokumento sunaikinimas, sugadinim</w:t>
      </w:r>
      <w:r>
        <w:rPr>
          <w:rFonts w:ascii="Times New Roman" w:hAnsi="Times New Roman"/>
          <w:b/>
          <w:color w:val="000000"/>
          <w:sz w:val="22"/>
          <w:lang w:val="lt-LT"/>
        </w:rPr>
        <w:t xml:space="preserve">as, pagrobimas arba paslėpimas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sunaikino, sugadino, pagrobė arba paslėpė rinkėjų ar turinčių teisę dalyvauti referendume piliečių sąrašą, rinkimų ar referendumo biuletenį ar balsų skaičiavimo protokolą, jeigu dėl to rinkimai ar referendumas buvo</w:t>
      </w:r>
      <w:r>
        <w:rPr>
          <w:rFonts w:ascii="Times New Roman" w:hAnsi="Times New Roman"/>
          <w:color w:val="000000"/>
          <w:sz w:val="22"/>
          <w:lang w:val="lt-LT"/>
        </w:rPr>
        <w:t xml:space="preserve"> pripažinti negaliojančiais arba tai turėjo reikšmingos įtakos rinkimų rezultatams,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XXVII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w:t>
      </w:r>
      <w:r>
        <w:rPr>
          <w:rFonts w:ascii="Times New Roman" w:hAnsi="Times New Roman"/>
          <w:b/>
          <w:color w:val="000000"/>
          <w:sz w:val="22"/>
          <w:lang w:val="lt-LT"/>
        </w:rPr>
        <w:t>AI ASMENS SOCIALINĖMS TEISĖMS</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176 straipsnis. Darbų saugos ir sveikatos apsaugos darbe reikalavimų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Darbdavys ar jo įgaliotas asmuo, pažeidęs įstatymuose ar kituose teisės aktuose nustatytus darbų saugos ar sveikatos apsaugos darbe reikalavim</w:t>
      </w:r>
      <w:r>
        <w:rPr>
          <w:rFonts w:ascii="Times New Roman" w:hAnsi="Times New Roman"/>
          <w:color w:val="000000"/>
          <w:sz w:val="22"/>
          <w:lang w:val="lt-LT"/>
        </w:rPr>
        <w:t xml:space="preserve">us, jeigu dėl to galėjo įvykti nelaimingas atsitikimas žmonėms, avarija ar atsirasti kitokių sunkių padarinių, padarė baudžiamąjį nusižengimą ir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w:t>
      </w:r>
      <w:r>
        <w:rPr>
          <w:rFonts w:ascii="Times New Roman" w:hAnsi="Times New Roman"/>
          <w:color w:val="000000"/>
          <w:sz w:val="22"/>
          <w:lang w:val="lt-LT"/>
        </w:rPr>
        <w:t xml:space="preserve">ojimu, arba areštu.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Šiame straipsnyje numatytos veikos yra nusikalstamos ir tais atvejais, kai jos padarytos dėl neatsargumo.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177 straipsnis. Trukdymas profesinių sąjungų veiklai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trukdė profesinės sąjungos ar jos nario teisėtai veiklai, padar</w:t>
      </w:r>
      <w:r>
        <w:rPr>
          <w:rFonts w:ascii="Times New Roman" w:hAnsi="Times New Roman"/>
          <w:color w:val="000000"/>
          <w:sz w:val="22"/>
          <w:lang w:val="lt-LT"/>
        </w:rPr>
        <w:t>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apribojimu.</w:t>
      </w:r>
    </w:p>
    <w:p w:rsidR="00000000" w:rsidRDefault="00A82056">
      <w:pPr>
        <w:ind w:firstLine="720"/>
        <w:jc w:val="both"/>
        <w:rPr>
          <w:rFonts w:ascii="Times New Roman" w:hAnsi="Times New Roman"/>
          <w:b/>
          <w:color w:val="000000"/>
          <w:sz w:val="22"/>
          <w:lang w:val="lt-LT"/>
        </w:rPr>
      </w:pPr>
    </w:p>
    <w:p w:rsidR="00000000" w:rsidRDefault="00A82056">
      <w:pPr>
        <w:pStyle w:val="Heading4"/>
        <w:spacing w:line="240" w:lineRule="auto"/>
        <w:rPr>
          <w:rFonts w:ascii="Times New Roman" w:hAnsi="Times New Roman"/>
          <w:caps/>
          <w:sz w:val="22"/>
        </w:rPr>
      </w:pPr>
      <w:r>
        <w:rPr>
          <w:rFonts w:ascii="Times New Roman" w:hAnsi="Times New Roman"/>
          <w:caps/>
          <w:sz w:val="22"/>
        </w:rPr>
        <w:t>XXVIII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ir baudžiamieji nusižengimai nuosavyBEI, turtinėms teisėms ir turtiniams interesa</w:t>
      </w:r>
      <w:r>
        <w:rPr>
          <w:rFonts w:ascii="Times New Roman" w:hAnsi="Times New Roman"/>
          <w:b/>
          <w:caps/>
          <w:color w:val="000000"/>
          <w:sz w:val="22"/>
          <w:lang w:val="lt-LT"/>
        </w:rPr>
        <w:t>ms</w:t>
      </w:r>
    </w:p>
    <w:p w:rsidR="00000000" w:rsidRDefault="00A82056">
      <w:pPr>
        <w:ind w:firstLine="720"/>
        <w:jc w:val="both"/>
        <w:rPr>
          <w:rFonts w:ascii="Times New Roman" w:hAnsi="Times New Roman"/>
          <w:b/>
          <w:caps/>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178 straipsnis. Vagystė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pagrobė svetimą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pagrobė svetimą turtą įsibrovęs į patalpą, saugyklą ar saugomą teritoriją,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w:t>
      </w:r>
      <w:r>
        <w:rPr>
          <w:rFonts w:ascii="Times New Roman" w:hAnsi="Times New Roman"/>
          <w:color w:val="000000"/>
          <w:sz w:val="22"/>
          <w:lang w:val="lt-LT"/>
        </w:rPr>
        <w:t>audžiamas bauda arba areštu, arba laisvės apribojimu,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pagrobė didelės vertės svetimą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Tas, kas pagrobė nedidelės vertės svetimą turtą, padarė baudž</w:t>
      </w:r>
      <w:r>
        <w:rPr>
          <w:rFonts w:ascii="Times New Roman" w:hAnsi="Times New Roman"/>
          <w:color w:val="000000"/>
          <w:sz w:val="22"/>
          <w:lang w:val="lt-LT"/>
        </w:rPr>
        <w:t>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straipsnio 1 ir 4 dalyse numatytas veikas asmuo atsako tik tuo atveju, kai yra nukentėjusio asmens skundas ar jo teisėto atstovo pareiškimas, a</w:t>
      </w:r>
      <w:r>
        <w:rPr>
          <w:rFonts w:ascii="Times New Roman" w:hAnsi="Times New Roman"/>
          <w:color w:val="000000"/>
          <w:sz w:val="22"/>
          <w:lang w:val="lt-LT"/>
        </w:rPr>
        <w:t>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179 straipsnis. Neteisėtas naudojimasis energija ir ryšių paslaugomis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neteisėtai prisijungęs prie energijos tiekimo arba ryšių tinklo ar saugyklos, iškraipydamas skaitiklių </w:t>
      </w:r>
      <w:proofErr w:type="spellStart"/>
      <w:r>
        <w:rPr>
          <w:rFonts w:ascii="Times New Roman" w:hAnsi="Times New Roman"/>
          <w:color w:val="000000"/>
          <w:sz w:val="22"/>
          <w:lang w:val="lt-LT"/>
        </w:rPr>
        <w:t>rodmenis</w:t>
      </w:r>
      <w:proofErr w:type="spellEnd"/>
      <w:r>
        <w:rPr>
          <w:rFonts w:ascii="Times New Roman" w:hAnsi="Times New Roman"/>
          <w:color w:val="000000"/>
          <w:sz w:val="22"/>
          <w:lang w:val="lt-LT"/>
        </w:rPr>
        <w:t xml:space="preserve"> arba kitais neteisėtais būdais naud</w:t>
      </w:r>
      <w:r>
        <w:rPr>
          <w:rFonts w:ascii="Times New Roman" w:hAnsi="Times New Roman"/>
          <w:color w:val="000000"/>
          <w:sz w:val="22"/>
          <w:lang w:val="lt-LT"/>
        </w:rPr>
        <w:t>ojosi elektros ar šilumos energija, dujomis, vandeniu, telekomunikacijomis ar kitais ekonominę vertę turinčiais dalykais ir dėl to kitam asmeniui padarė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w:t>
      </w:r>
      <w:r>
        <w:rPr>
          <w:rFonts w:ascii="Times New Roman" w:hAnsi="Times New Roman"/>
          <w:color w:val="000000"/>
          <w:sz w:val="22"/>
          <w:lang w:val="lt-LT"/>
        </w:rPr>
        <w:t>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ir dėl to kitam asmeniui padarė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padarė šio straipsnio 1 dalyje numatytą veiką ir dėl to kitam asmen</w:t>
      </w:r>
      <w:r>
        <w:rPr>
          <w:rFonts w:ascii="Times New Roman" w:hAnsi="Times New Roman"/>
          <w:color w:val="000000"/>
          <w:sz w:val="22"/>
          <w:lang w:val="lt-LT"/>
        </w:rPr>
        <w:t>iui padarė nedidelės turtinės žalos,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šiame straipsnyje numatytas veikas atsako ir juridinis asmuo.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straipsnio 1 ir 3 dalyse n</w:t>
      </w:r>
      <w:r>
        <w:rPr>
          <w:rFonts w:ascii="Times New Roman" w:hAnsi="Times New Roman"/>
          <w:color w:val="000000"/>
          <w:sz w:val="22"/>
          <w:lang w:val="lt-LT"/>
        </w:rPr>
        <w:t>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180 straipsnis. Plėšimas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panaudodamas fizinį smurtą ar grasindamas tuoj pat jį panaudoti arba kitaip</w:t>
      </w:r>
      <w:r>
        <w:rPr>
          <w:rFonts w:ascii="Times New Roman" w:hAnsi="Times New Roman"/>
          <w:color w:val="000000"/>
          <w:sz w:val="22"/>
          <w:lang w:val="lt-LT"/>
        </w:rPr>
        <w:t xml:space="preserve"> atimdamas galimybę nukentėjusiam asmeniui priešintis pagrobė svetimą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apiplėšė įsibrovęs į patalpą arba panaudojęs nešaunamąjį ginklą, peilį ar kitą specialiai žmogui sužaloti prit</w:t>
      </w:r>
      <w:r>
        <w:rPr>
          <w:rFonts w:ascii="Times New Roman" w:hAnsi="Times New Roman"/>
          <w:color w:val="000000"/>
          <w:sz w:val="22"/>
          <w:lang w:val="lt-LT"/>
        </w:rPr>
        <w:t>aikytą daiktą,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apiplėšė panaudojęs šaunamąjį ginklą ar sprogmenį arba apiplėšęs pagrobė didelės vertės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dešimties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181 straipsnis. Turto priev</w:t>
      </w:r>
      <w:r>
        <w:rPr>
          <w:rFonts w:ascii="Times New Roman" w:hAnsi="Times New Roman"/>
          <w:b/>
          <w:color w:val="000000"/>
          <w:sz w:val="22"/>
          <w:lang w:val="lt-LT"/>
        </w:rPr>
        <w:t>artavimas</w:t>
      </w:r>
    </w:p>
    <w:p w:rsidR="00000000" w:rsidRDefault="00A82056">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w:t>
      </w:r>
      <w:r>
        <w:rPr>
          <w:color w:val="000000"/>
          <w:sz w:val="22"/>
        </w:rPr>
        <w:t>aikyti grasindamas prieš nukentėjusį ar kitą asmenį panaudoti fizinį smurtą, sunaikinti ar sugadinti jo turtą, paskelbti kompromituojančią ar kitokią informaciją, kurios atskleidimas nepageidautinas, arba panaudodamas kitokią psichinę prievartą,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w:t>
      </w:r>
      <w:r>
        <w:rPr>
          <w:rFonts w:ascii="Times New Roman" w:hAnsi="Times New Roman"/>
          <w:color w:val="000000"/>
          <w:sz w:val="22"/>
          <w:lang w:val="lt-LT"/>
        </w:rPr>
        <w:t xml:space="preserve"> areštu arba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prievartaudamas turtą panaudojo fizinį smurtą, atėmė asmeniui laisvę, sunaikino ar sugadino jo turtą arba kitokiu būdu padarė jam didelės turtinės žalos,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laisvės atėmimu iki aštuonerių </w:t>
      </w:r>
      <w:r>
        <w:rPr>
          <w:rFonts w:ascii="Times New Roman" w:hAnsi="Times New Roman"/>
          <w:color w:val="000000"/>
          <w:sz w:val="22"/>
          <w:lang w:val="lt-LT"/>
        </w:rPr>
        <w:t>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prievartavo didelės vertės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182 straipsnis. Sukčiavimas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apgaule savo ar kitų naudai įgijo svetimą turtą ar turtinę teisę, išvengė turtinės prievolės arba ją panai</w:t>
      </w:r>
      <w:r>
        <w:rPr>
          <w:rFonts w:ascii="Times New Roman" w:hAnsi="Times New Roman"/>
          <w:color w:val="000000"/>
          <w:sz w:val="22"/>
          <w:lang w:val="lt-LT"/>
        </w:rPr>
        <w:t>kino,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apgaule savo ar kitų naudai įgijo didelės vertės svetimą turtą ar turtinę teisę, išvengė didelės vertės turtinės prievolės arba ją p</w:t>
      </w:r>
      <w:r>
        <w:rPr>
          <w:rFonts w:ascii="Times New Roman" w:hAnsi="Times New Roman"/>
          <w:color w:val="000000"/>
          <w:sz w:val="22"/>
          <w:lang w:val="lt-LT"/>
        </w:rPr>
        <w:t>anaikino,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apgaule savo ar kitų naudai įgijo nedidelės vertės svetimą turtą ar turtinę teisę, išvengė nedidelės vertės turtinės prievolės arba ją panaikino,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w:t>
      </w:r>
      <w:r>
        <w:rPr>
          <w:rFonts w:ascii="Times New Roman" w:hAnsi="Times New Roman"/>
          <w:color w:val="000000"/>
          <w:sz w:val="22"/>
          <w:lang w:val="lt-LT"/>
        </w:rPr>
        <w:t>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1 ir 3 dalyse numatytas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color w:val="000000"/>
          <w:sz w:val="22"/>
          <w:lang w:val="lt-LT"/>
        </w:rPr>
        <w:t xml:space="preserve"> Už šio straipsnio 1 ir 2 dalyse numatytas veikas atsako ir juridiniai asmenys.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183 straipsnis. Turto pasisavinimas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pasisavino jam patikėtą ar jo žinioje buvusį svetimą turtą ar turtinę teisę,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w:t>
      </w:r>
      <w:r>
        <w:rPr>
          <w:rFonts w:ascii="Times New Roman" w:hAnsi="Times New Roman"/>
          <w:color w:val="000000"/>
          <w:sz w:val="22"/>
          <w:lang w:val="lt-LT"/>
        </w:rPr>
        <w:t>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pasisavino jam patikėtą ar jo žinioje buvusį didelės vertės svetimą turtą ar turtinę teisę,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pasisavino jam patikėtą ar jo žinioje buvusį nedidelės vertės s</w:t>
      </w:r>
      <w:r>
        <w:rPr>
          <w:rFonts w:ascii="Times New Roman" w:hAnsi="Times New Roman"/>
          <w:color w:val="000000"/>
          <w:sz w:val="22"/>
          <w:lang w:val="lt-LT"/>
        </w:rPr>
        <w:t>vetimą turtą ar turtinę teisę,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1 ir 2 dalyse numatytas veikas atsako ir juridiniai asmenys.</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straipsnio 1 ir 3 dalyse numatytas veikas a</w:t>
      </w:r>
      <w:r>
        <w:rPr>
          <w:rFonts w:ascii="Times New Roman" w:hAnsi="Times New Roman"/>
          <w:color w:val="000000"/>
          <w:sz w:val="22"/>
          <w:lang w:val="lt-LT"/>
        </w:rPr>
        <w:t>smuo atsako tik tuo atveju, kai yra nukentėjusio asmens skundas ar jo teisėto atstovo pareiškimas, ar prokuroro reikalavimas.</w:t>
      </w:r>
    </w:p>
    <w:p w:rsidR="00000000" w:rsidRDefault="00A82056">
      <w:pPr>
        <w:ind w:left="17"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184 straipsnis. Turto iššvaistymas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iššvaistė jam patikėtą ar jo žinioje buvusį svetimą turtą ar turtinę teisę,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w:t>
      </w:r>
      <w:r>
        <w:rPr>
          <w:rFonts w:ascii="Times New Roman" w:hAnsi="Times New Roman"/>
          <w:color w:val="000000"/>
          <w:sz w:val="22"/>
          <w:lang w:val="lt-LT"/>
        </w:rPr>
        <w:t>amas viešaisiais darbais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iššvaistė jam patikėtą ar jo žinioje buvusį didelės vertės svetimą turtą ar turtinę teisę,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w:t>
      </w:r>
      <w:r>
        <w:rPr>
          <w:rFonts w:ascii="Times New Roman" w:hAnsi="Times New Roman"/>
          <w:color w:val="000000"/>
          <w:sz w:val="22"/>
          <w:lang w:val="lt-LT"/>
        </w:rPr>
        <w:t>, kas iššvaistė jam patikėtą ar jo žinioje buvusį nedidelės vertės svetimą turtą ar turtinę teisę,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4. Šio straipsnio 1 ir 2 dalyse numatytos veikos yra nusikalstamos </w:t>
      </w:r>
      <w:r>
        <w:rPr>
          <w:rFonts w:ascii="Times New Roman" w:hAnsi="Times New Roman"/>
          <w:color w:val="000000"/>
          <w:sz w:val="22"/>
          <w:lang w:val="lt-LT"/>
        </w:rPr>
        <w:t>ir tais atvejais, kai jos padarytos dėl neatsargumo.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5. Už šio straipsnio 1 ir 3 dalyse numatytas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185 straipsnis. Radinio</w:t>
      </w:r>
      <w:r>
        <w:rPr>
          <w:rFonts w:ascii="Times New Roman" w:hAnsi="Times New Roman"/>
          <w:b/>
          <w:color w:val="000000"/>
          <w:sz w:val="22"/>
          <w:lang w:val="lt-LT"/>
        </w:rPr>
        <w:t xml:space="preserve"> pasisavinimas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pasisavino rastą lobį, kitą didelės vertės radinį ar atsitiktinai jam patekusį didelės vertės svetimą turtą,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color w:val="000000"/>
          <w:sz w:val="22"/>
          <w:lang w:val="lt-LT"/>
        </w:rPr>
      </w:pPr>
      <w:r>
        <w:rPr>
          <w:rFonts w:ascii="Times New Roman" w:hAnsi="Times New Roman"/>
          <w:b/>
          <w:color w:val="000000"/>
          <w:sz w:val="22"/>
          <w:lang w:val="lt-LT"/>
        </w:rPr>
        <w:t>186 straipsnis. Turtinės žal</w:t>
      </w:r>
      <w:r>
        <w:rPr>
          <w:rFonts w:ascii="Times New Roman" w:hAnsi="Times New Roman"/>
          <w:b/>
          <w:color w:val="000000"/>
          <w:sz w:val="22"/>
          <w:lang w:val="lt-LT"/>
        </w:rPr>
        <w:t xml:space="preserve">os padarymas apgaule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apgaule vengė atsiskaityti už atliktus darbus, gautas prekes, suteiktas paslaugas ar vengė privalomų įmokų ir dėl to kitam asmeniui padarė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w:t>
      </w:r>
      <w:r>
        <w:rPr>
          <w:rFonts w:ascii="Times New Roman" w:hAnsi="Times New Roman"/>
          <w:color w:val="000000"/>
          <w:sz w:val="22"/>
          <w:lang w:val="lt-LT"/>
        </w:rPr>
        <w:t>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apgaule kitam asmeniui padarė nedidelės turtinės žalos,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šio straipsnio 1 daly</w:t>
      </w:r>
      <w:r>
        <w:rPr>
          <w:rFonts w:ascii="Times New Roman" w:hAnsi="Times New Roman"/>
          <w:color w:val="000000"/>
          <w:sz w:val="22"/>
          <w:lang w:val="lt-LT"/>
        </w:rPr>
        <w:t>je numatytą veiką atsako ir juridinis asmuo.</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4. Už šio straipsnio 1 ir 2 dalyse numatytas veikas asmuo atsako tik tuo atveju,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187 straipsnis. Turto sunaikini</w:t>
      </w:r>
      <w:r>
        <w:rPr>
          <w:rFonts w:ascii="Times New Roman" w:hAnsi="Times New Roman"/>
          <w:b/>
          <w:color w:val="000000"/>
          <w:sz w:val="22"/>
          <w:lang w:val="lt-LT"/>
        </w:rPr>
        <w:t>mas ar sugadinimas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sunaikino ar sugadino svetimą turtą,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sunaikino ar sugadino svetimą turtą visuotinai pavojingu būdu arba išar</w:t>
      </w:r>
      <w:r>
        <w:rPr>
          <w:rFonts w:ascii="Times New Roman" w:hAnsi="Times New Roman"/>
          <w:color w:val="000000"/>
          <w:sz w:val="22"/>
          <w:lang w:val="lt-LT"/>
        </w:rPr>
        <w:t>dydamas ar sugadindamas įrenginį ar agregatą, jeigu dėl to galėjo nukentėti žmonės, arba sunaikino ar sugadino didelės vertės svetimą turtą ar itin reikšmingas mokslo, istorijos, kultūros vertybes,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sunaikino ar sugadino nedidelės vertės svetimą turtą,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4. Už šio straipsnio 1 ir 3 dalyse numatytas veikas asmuo atsako tik tuo at</w:t>
      </w:r>
      <w:r>
        <w:rPr>
          <w:rFonts w:ascii="Times New Roman" w:hAnsi="Times New Roman"/>
          <w:color w:val="000000"/>
          <w:sz w:val="22"/>
          <w:lang w:val="lt-LT"/>
        </w:rPr>
        <w:t>veju, kai yra nukentėjusio asmens skundas ar jo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188 straipsnis. Turto sunaikinimas ar sugadinimas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dėl neatsargumo sunaikino ar sugadino svetimą turtą ir padarė didelės tur</w:t>
      </w:r>
      <w:r>
        <w:rPr>
          <w:rFonts w:ascii="Times New Roman" w:hAnsi="Times New Roman"/>
          <w:color w:val="000000"/>
          <w:sz w:val="22"/>
          <w:lang w:val="lt-LT"/>
        </w:rPr>
        <w:t>tinės žalos nukentėjusiam asmeniui arba sunaikino ar sugadino didelės mokslinės, istorinės ar kultūrinės reikšmės turinčias vertybes,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w:t>
      </w:r>
      <w:r>
        <w:rPr>
          <w:rFonts w:ascii="Times New Roman" w:hAnsi="Times New Roman"/>
          <w:color w:val="000000"/>
          <w:sz w:val="22"/>
          <w:lang w:val="lt-LT"/>
        </w:rPr>
        <w:t>ė šio straipsnio 1 ar 2 dalyje numatytą veiką pažeisdamas teisės aktų nustatytas specialias elgesio saugumo taisykles,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šio straipsnio 1 ir 2 dalyse numatytas veikas asmuo atsako tik t</w:t>
      </w:r>
      <w:r>
        <w:rPr>
          <w:rFonts w:ascii="Times New Roman" w:hAnsi="Times New Roman"/>
          <w:color w:val="000000"/>
          <w:sz w:val="22"/>
          <w:lang w:val="lt-LT"/>
        </w:rPr>
        <w: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2 dalyje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189 straipsnis. Nusikalstamu būdu gauto turto įgijimas arba realizavimas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Tas, kas įgijo, naudojosi arba realizavo turtą žinodamas, kad tas turtas gautas nusikalstamu būdu,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įgijo, naudojosi arba realizavo didelės vertės turt</w:t>
      </w:r>
      <w:r>
        <w:rPr>
          <w:rFonts w:ascii="Times New Roman" w:hAnsi="Times New Roman"/>
          <w:color w:val="000000"/>
          <w:sz w:val="22"/>
          <w:lang w:val="lt-LT"/>
        </w:rPr>
        <w:t>ą žinodamas, kad tas turtas gautas nusikalstamu būdu,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Tas, kas nusikalstamu būdu įgijo, naudojosi arba realizavo nedidelės vertės turtą, padarė baudžiamąjį nusižengimą ir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w:t>
      </w:r>
      <w:r>
        <w:rPr>
          <w:rFonts w:ascii="Times New Roman" w:hAnsi="Times New Roman"/>
          <w:color w:val="000000"/>
          <w:sz w:val="22"/>
          <w:lang w:val="lt-LT"/>
        </w:rPr>
        <w:t>viešaisiais darbais arba bauda,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190 straipsnis. Turto vertės išaiškinimas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Šiame skyriuje numatytas turtas yra didelės vertės, kai jo vertė viršija 250 MGL dydžio sumą, ir nedidelės vertės – kai jo vertė neviršija 1 MGL dydžio sumos. </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XXIX S</w:t>
      </w:r>
      <w:r>
        <w:rPr>
          <w:rFonts w:ascii="Times New Roman" w:hAnsi="Times New Roman"/>
          <w:sz w:val="22"/>
        </w:rPr>
        <w:t>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 xml:space="preserve">NUSIKALTIMAI INTELEKTINEI </w:t>
      </w:r>
      <w:r>
        <w:rPr>
          <w:rFonts w:ascii="Times New Roman" w:hAnsi="Times New Roman"/>
          <w:b/>
          <w:caps/>
          <w:color w:val="000000"/>
          <w:sz w:val="22"/>
          <w:lang w:val="lt-LT"/>
        </w:rPr>
        <w:t>ir pramoninei</w:t>
      </w:r>
      <w:r>
        <w:rPr>
          <w:rFonts w:ascii="Times New Roman" w:hAnsi="Times New Roman"/>
          <w:b/>
          <w:color w:val="000000"/>
          <w:sz w:val="22"/>
          <w:lang w:val="lt-LT"/>
        </w:rPr>
        <w:t xml:space="preserve"> NUOSAVYBEI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191 straipsnis. Autorystės pasisavinimas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savo vardu išleido arba viešai paskelbė svetimą literatūros, mokslo, meno ar kitokį kūrinį arba jo dalį,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w:t>
      </w:r>
      <w:r>
        <w:rPr>
          <w:rFonts w:ascii="Times New Roman" w:hAnsi="Times New Roman"/>
          <w:color w:val="000000"/>
          <w:sz w:val="22"/>
          <w:lang w:val="lt-LT"/>
        </w:rPr>
        <w:t>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pasinaudodamas tarnybos padėtimi arba panaudodamas psichinę prievartą privertė literatūros, mokslo, meno ar kitokio kūrinio ar jo dalies autorių pripažinti kitą asm</w:t>
      </w:r>
      <w:r>
        <w:rPr>
          <w:rFonts w:ascii="Times New Roman" w:hAnsi="Times New Roman"/>
          <w:color w:val="000000"/>
          <w:sz w:val="22"/>
          <w:lang w:val="lt-LT"/>
        </w:rPr>
        <w:t>enį bendraautoriumi ar autoriaus teisių perėmėju arba atsisakyti autorystės teisės,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192 straipsnis. Literatūros, mokslo, meno ar kitokio kūrinio neteisėtas atgamin</w:t>
      </w:r>
      <w:r>
        <w:rPr>
          <w:rFonts w:ascii="Times New Roman" w:hAnsi="Times New Roman"/>
          <w:b/>
          <w:color w:val="000000"/>
          <w:sz w:val="22"/>
          <w:lang w:val="lt-LT"/>
        </w:rPr>
        <w:t>imas, neteisėtų kopijų platinimas, gabenimas ar laikymas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atgamino literatūros, mokslo, meno ar kitokį kūrinį ar jo dalį arba importavo, eksportavo, platino, gabeno ar laikė komercijos tikslais neteisėtas jų kopijas, jeigu kopijų bend</w:t>
      </w:r>
      <w:r>
        <w:rPr>
          <w:rFonts w:ascii="Times New Roman" w:hAnsi="Times New Roman"/>
          <w:color w:val="000000"/>
          <w:sz w:val="22"/>
          <w:lang w:val="lt-LT"/>
        </w:rPr>
        <w:t>ra vertė pagal teisėtų kopijų mažmenines kainas viršijo 100 MGL dydžio sumą,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Už šiame straipsnyje numatytas veikas atsako ir juridinis </w:t>
      </w:r>
      <w:r>
        <w:rPr>
          <w:rFonts w:ascii="Times New Roman" w:hAnsi="Times New Roman"/>
          <w:color w:val="000000"/>
          <w:sz w:val="22"/>
          <w:lang w:val="lt-LT"/>
        </w:rPr>
        <w:t>asmuo.</w:t>
      </w:r>
    </w:p>
    <w:p w:rsidR="00000000" w:rsidRDefault="00A82056">
      <w:pPr>
        <w:ind w:firstLine="720"/>
        <w:jc w:val="both"/>
        <w:rPr>
          <w:rFonts w:ascii="Times New Roman" w:hAnsi="Times New Roman"/>
          <w:color w:val="000000"/>
          <w:sz w:val="22"/>
          <w:lang w:val="lt-LT"/>
        </w:rPr>
      </w:pPr>
    </w:p>
    <w:p w:rsidR="00000000" w:rsidRDefault="00A82056">
      <w:pPr>
        <w:pStyle w:val="BodyText2"/>
        <w:ind w:left="2340" w:hanging="1620"/>
        <w:rPr>
          <w:b/>
          <w:color w:val="000000"/>
          <w:sz w:val="22"/>
        </w:rPr>
      </w:pPr>
      <w:r>
        <w:rPr>
          <w:b/>
          <w:color w:val="000000"/>
          <w:sz w:val="22"/>
        </w:rPr>
        <w:t>193 straipsnis. Informacijos apie autorių teisių ar gretutinių teisių valdymą sunaikinimas arba pakeitimas</w:t>
      </w:r>
    </w:p>
    <w:p w:rsidR="00000000" w:rsidRDefault="00A82056">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w:t>
      </w:r>
      <w:r>
        <w:rPr>
          <w:color w:val="000000"/>
          <w:sz w:val="22"/>
        </w:rPr>
        <w:t>ų ar gretutinių teisių valdymą, jeigu pagal tą informaciją identifikuojamas kūrinys, kūrinio autorius, kitas autorių teisių subjektas arba atlikėjas, kūrinio atlikimas, fonograma, fonogramos gamintojas, kitas gretutinių teisių subjektas, taip pat informaci</w:t>
      </w:r>
      <w:r>
        <w:rPr>
          <w:color w:val="000000"/>
          <w:sz w:val="22"/>
        </w:rPr>
        <w:t>ją apie kūrinio, jo atlikimo ar fonogramos naudojimo sąlygas ir tvarką, įskaitant visus skaičius ar kodus, perteikiančius kūrinio, atlikimo įrašo ar fonogramos egzemplioriuose pažymėtą arba jų viešo paskelbimo metu pateikiamą informaciją,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w:t>
      </w:r>
      <w:r>
        <w:rPr>
          <w:rFonts w:ascii="Times New Roman" w:hAnsi="Times New Roman"/>
          <w:color w:val="000000"/>
          <w:sz w:val="22"/>
          <w:lang w:val="lt-LT"/>
        </w:rPr>
        <w:t>arba areštu,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pStyle w:val="BodyText2"/>
        <w:ind w:left="2520" w:hanging="1800"/>
        <w:rPr>
          <w:b/>
          <w:color w:val="000000"/>
          <w:sz w:val="22"/>
        </w:rPr>
      </w:pPr>
    </w:p>
    <w:p w:rsidR="00000000" w:rsidRDefault="00A82056">
      <w:pPr>
        <w:pStyle w:val="BodyText2"/>
        <w:ind w:left="2520" w:hanging="1800"/>
        <w:rPr>
          <w:b/>
          <w:color w:val="000000"/>
          <w:sz w:val="22"/>
        </w:rPr>
      </w:pPr>
      <w:r>
        <w:rPr>
          <w:b/>
          <w:color w:val="000000"/>
          <w:sz w:val="22"/>
        </w:rPr>
        <w:t>194 straipsnis. Neteisėtas autorių teisių ar gretutinių teisių techninių apsaugos priemonių pašalinimas</w:t>
      </w:r>
    </w:p>
    <w:p w:rsidR="00000000" w:rsidRDefault="00A82056">
      <w:pPr>
        <w:pStyle w:val="BodyText2"/>
        <w:ind w:firstLine="720"/>
        <w:rPr>
          <w:color w:val="000000"/>
          <w:sz w:val="22"/>
        </w:rPr>
      </w:pPr>
      <w:r>
        <w:rPr>
          <w:color w:val="000000"/>
          <w:sz w:val="22"/>
        </w:rPr>
        <w:t xml:space="preserve">1. Tas, kas neteisėtai pašalino </w:t>
      </w:r>
      <w:r>
        <w:rPr>
          <w:color w:val="000000"/>
          <w:sz w:val="22"/>
        </w:rPr>
        <w:t>bet kokias technines apsaugos priemones, kurias autorių teisių ar gretutinių teisių subjektai naudoja savo teisėms įgyvendinti ar apsaugoti, arba komercijos tikslais gamino, importavo, eksportavo, laikė, gabeno ar platino galimybę pašalinti tas technines a</w:t>
      </w:r>
      <w:r>
        <w:rPr>
          <w:color w:val="000000"/>
          <w:sz w:val="22"/>
        </w:rPr>
        <w:t>psaugos priemones suteikiančius prietaisus (</w:t>
      </w:r>
      <w:proofErr w:type="spellStart"/>
      <w:r>
        <w:rPr>
          <w:color w:val="000000"/>
          <w:sz w:val="22"/>
        </w:rPr>
        <w:t>dekoderius</w:t>
      </w:r>
      <w:proofErr w:type="spellEnd"/>
      <w:r>
        <w:rPr>
          <w:color w:val="000000"/>
          <w:sz w:val="22"/>
        </w:rPr>
        <w:t>, dekodavimo korteles ar kitokius prietaisus),</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195 straipsnis. Pramo</w:t>
      </w:r>
      <w:r>
        <w:rPr>
          <w:rFonts w:ascii="Times New Roman" w:hAnsi="Times New Roman"/>
          <w:b/>
          <w:color w:val="000000"/>
          <w:sz w:val="22"/>
          <w:lang w:val="lt-LT"/>
        </w:rPr>
        <w:t>ninės nuosavybės teisių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pažeidė išimtines patento savininko ar pramoninio dizaino savininko teises arba išimtinę firmos teisę į firmos vardą,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Už šiame straipsnyje </w:t>
      </w:r>
      <w:r>
        <w:rPr>
          <w:rFonts w:ascii="Times New Roman" w:hAnsi="Times New Roman"/>
          <w:color w:val="000000"/>
          <w:sz w:val="22"/>
          <w:lang w:val="lt-LT"/>
        </w:rPr>
        <w:t>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INFORMATIKAI</w:t>
      </w:r>
    </w:p>
    <w:p w:rsidR="00000000" w:rsidRDefault="00A82056">
      <w:pPr>
        <w:ind w:firstLine="720"/>
        <w:jc w:val="both"/>
        <w:rPr>
          <w:rFonts w:ascii="Times New Roman" w:hAnsi="Times New Roman"/>
          <w:color w:val="000000"/>
          <w:sz w:val="22"/>
          <w:lang w:val="lt-LT"/>
        </w:rPr>
      </w:pPr>
    </w:p>
    <w:p w:rsidR="00000000" w:rsidRDefault="00A82056">
      <w:pPr>
        <w:pStyle w:val="BodyText3"/>
        <w:ind w:firstLine="720"/>
        <w:rPr>
          <w:b/>
          <w:color w:val="000000"/>
          <w:sz w:val="22"/>
        </w:rPr>
      </w:pPr>
      <w:r>
        <w:rPr>
          <w:b/>
          <w:color w:val="000000"/>
          <w:sz w:val="22"/>
        </w:rPr>
        <w:t>196 straipsnis. Kompiuterinės informacijos sunaikinimas ar pakeitimas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sunaikino, sugadino ar pakeitė kompiuterinę informaciją padarydamas didelės žalos,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w:t>
      </w:r>
      <w:r>
        <w:rPr>
          <w:rFonts w:ascii="Times New Roman" w:hAnsi="Times New Roman"/>
          <w:color w:val="000000"/>
          <w:sz w:val="22"/>
          <w:lang w:val="lt-LT"/>
        </w:rPr>
        <w:t>as viešaisiais darbais arba bauda,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197 straipsnis. Kompiuterinės programos sunaikinimas ar pakeitimas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sunaikino, sugadino ar pakeitė kompiut</w:t>
      </w:r>
      <w:r>
        <w:rPr>
          <w:rFonts w:ascii="Times New Roman" w:hAnsi="Times New Roman"/>
          <w:color w:val="000000"/>
          <w:sz w:val="22"/>
          <w:lang w:val="lt-LT"/>
        </w:rPr>
        <w:t xml:space="preserve">eryje esančią programą ar įdiegė į kompiuterį ar kompiuterinį tinklą programą, kuri sutrikdė ar pakeitė kompiuterinio tinklo, duomenų banko ar informacinės sistemos darbą, padarydamas didelės žalos,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color w:val="000000"/>
          <w:sz w:val="22"/>
          <w:lang w:val="lt-LT"/>
        </w:rPr>
        <w:t xml:space="preserve">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198 straipsnis. Kompiuterinės informacijos pasisavinimas ir skleidimas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pasisavino įstatymų saugomą kompiuterinę informaciją apie juridinį ar fizinį asmenį,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w:t>
      </w:r>
      <w:r>
        <w:rPr>
          <w:rFonts w:ascii="Times New Roman" w:hAnsi="Times New Roman"/>
          <w:color w:val="000000"/>
          <w:sz w:val="22"/>
          <w:lang w:val="lt-LT"/>
        </w:rPr>
        <w:t>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viešai paskleidė, paskelbė, platino ar kitaip panaudojo informaciją, kurią gavo darydamas šio straipsnio 1 dalyje numatytą veiką,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w:t>
      </w:r>
      <w:r>
        <w:rPr>
          <w:rFonts w:ascii="Times New Roman" w:hAnsi="Times New Roman"/>
          <w:color w:val="000000"/>
          <w:sz w:val="22"/>
          <w:lang w:val="lt-LT"/>
        </w:rPr>
        <w:t xml:space="preserv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EKONOMIKAI IR VERSLO TVARKAI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199 straipsnis. Kontrabanda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per Lietuvos Respublikos valstybės sieną gabendamas privalomus pateikti </w:t>
      </w:r>
      <w:r>
        <w:rPr>
          <w:rFonts w:ascii="Times New Roman" w:hAnsi="Times New Roman"/>
          <w:color w:val="000000"/>
          <w:sz w:val="22"/>
          <w:lang w:val="lt-LT"/>
        </w:rPr>
        <w:t xml:space="preserve">muitinei daiktus, kurių vertė viršija 250 MGL dydžio sumą, nepateikė jų muitinės kontrolei ar kitaip šios kontrolės išvengė,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nepateikdamas muitinės kontrolei ar kitaip jos išvengdamas </w:t>
      </w:r>
      <w:r>
        <w:rPr>
          <w:rFonts w:ascii="Times New Roman" w:hAnsi="Times New Roman"/>
          <w:color w:val="000000"/>
          <w:sz w:val="22"/>
          <w:lang w:val="lt-LT"/>
        </w:rPr>
        <w:t>arba neturėdamas leidimo per Lietuvos Respublikos valstybės sieną gabeno šaunamuosius ginklus, šaudmenis, sprogmenis, sprogstamąsias, radioaktyviąsias medžiagas ar kitas strategines prekes, nuodingąsias, stipriai veikiančias, narkotines, psichotropines med</w:t>
      </w:r>
      <w:r>
        <w:rPr>
          <w:rFonts w:ascii="Times New Roman" w:hAnsi="Times New Roman"/>
          <w:color w:val="000000"/>
          <w:sz w:val="22"/>
          <w:lang w:val="lt-LT"/>
        </w:rPr>
        <w:t>žiagas arba narkotinių ar psichotropinių medžiagų pirmtakus (</w:t>
      </w:r>
      <w:proofErr w:type="spellStart"/>
      <w:r>
        <w:rPr>
          <w:rFonts w:ascii="Times New Roman" w:hAnsi="Times New Roman"/>
          <w:color w:val="000000"/>
          <w:sz w:val="22"/>
          <w:lang w:val="lt-LT"/>
        </w:rPr>
        <w:t>prekursorius</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200 straipsnis. Neteisėtas prekių ar produkcijos neišvežimas iš</w:t>
      </w:r>
      <w:r>
        <w:rPr>
          <w:rFonts w:ascii="Times New Roman" w:hAnsi="Times New Roman"/>
          <w:b/>
          <w:color w:val="000000"/>
          <w:sz w:val="22"/>
          <w:lang w:val="lt-LT"/>
        </w:rPr>
        <w:t xml:space="preserve"> Lietuvos Respublikos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neišvežė per Lietuvos Respublikos valstybės sieną prekių ar produkcijos, kurių vertė viršija 250 MGL dydžio sumą ir kurios pagal tranzito arba eksporto dokumentus turėjo būti išvežtos iš Lietuvos Respublikos,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w:t>
      </w:r>
      <w:r>
        <w:rPr>
          <w:rFonts w:ascii="Times New Roman" w:hAnsi="Times New Roman"/>
          <w:color w:val="000000"/>
          <w:sz w:val="22"/>
          <w:lang w:val="lt-LT"/>
        </w:rPr>
        <w:t>udžiamas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201 straipsnis. Neteisėtas namų gamybos stiprių alkoholinių gėrimų ir aparatų jiems gaminti gaminimas, laikymas, gabenimas turint tikslą realiz</w:t>
      </w:r>
      <w:r>
        <w:rPr>
          <w:rFonts w:ascii="Times New Roman" w:hAnsi="Times New Roman"/>
          <w:b/>
          <w:color w:val="000000"/>
          <w:sz w:val="22"/>
          <w:lang w:val="lt-LT"/>
        </w:rPr>
        <w:t xml:space="preserve">uoti ar realizavimas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turėdamas tikslą realizuoti neteisėtai gamino, laikė, gabeno namų gamybos stiprius alkoholinius gėrimus ar aparatus jiems gaminti arba juos realizavo,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w:t>
      </w:r>
      <w:r>
        <w:rPr>
          <w:rFonts w:ascii="Times New Roman" w:hAnsi="Times New Roman"/>
          <w:color w:val="000000"/>
          <w:sz w:val="22"/>
          <w:lang w:val="lt-LT"/>
        </w:rPr>
        <w:t>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turėdamas tikslą realizuoti neteisėtai pagamino, laikė, gabeno penkiasdešimt arba daugiau litrų namų gamybos stiprių alkoholinių gėrimų arba juos realizavo,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w:t>
      </w:r>
      <w:r>
        <w:rPr>
          <w:rFonts w:ascii="Times New Roman" w:hAnsi="Times New Roman"/>
          <w:color w:val="000000"/>
          <w:sz w:val="22"/>
          <w:lang w:val="lt-LT"/>
        </w:rPr>
        <w:t>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neturėdamas tikslo realizuoti neteisėtai pagamino, laikė, gabeno dešimt arba daugiau litrų namų gamybos stiprių alkoholinių gėrimų,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w:t>
      </w:r>
      <w:r>
        <w:rPr>
          <w:rFonts w:ascii="Times New Roman" w:hAnsi="Times New Roman"/>
          <w:color w:val="000000"/>
          <w:sz w:val="22"/>
          <w:lang w:val="lt-LT"/>
        </w:rPr>
        <w:t xml:space="preserve">ojimu. </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 xml:space="preserve">202 straipsnis. Neteisėtas vertimasis ūkine, komercine, finansine ar profesine veikla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versliškai ar stambiu mastu ėmėsi ūkinės, komercinės, finansinės ar profesinės veiklos neįsteigęs įmonės ar kitokiu neteisėtu būdu arba neturėdamas </w:t>
      </w:r>
      <w:r>
        <w:rPr>
          <w:rFonts w:ascii="Times New Roman" w:hAnsi="Times New Roman"/>
          <w:color w:val="000000"/>
          <w:sz w:val="22"/>
          <w:lang w:val="lt-LT"/>
        </w:rPr>
        <w:t>licencijos (leidimo) veiklai, kuriai ji (jis) reikalinga,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vertėsi uždrausta ūkine, komercine, finansine ar profesine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w:t>
      </w:r>
      <w:r>
        <w:rPr>
          <w:rFonts w:ascii="Times New Roman" w:hAnsi="Times New Roman"/>
          <w:color w:val="000000"/>
          <w:sz w:val="22"/>
          <w:lang w:val="lt-LT"/>
        </w:rPr>
        <w:t>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203 straipsnis. Neteisėta įmonės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stambiu mastu vertėsi įmonės steigimo dokumentuose nenumatyta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w:t>
      </w:r>
      <w:r>
        <w:rPr>
          <w:rFonts w:ascii="Times New Roman" w:hAnsi="Times New Roman"/>
          <w:color w:val="000000"/>
          <w:sz w:val="22"/>
          <w:lang w:val="lt-LT"/>
        </w:rPr>
        <w:t>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įsteigė ar vadovavo įmonei, naudojamai neteisėtai veiklai nuslėpti,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šio straipsnio 1 dalyje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w:t>
      </w:r>
      <w:r>
        <w:rPr>
          <w:rFonts w:ascii="Times New Roman" w:hAnsi="Times New Roman"/>
          <w:b/>
          <w:color w:val="000000"/>
          <w:sz w:val="22"/>
          <w:lang w:val="lt-LT"/>
        </w:rPr>
        <w:t>4 straipsnis. Kitos įmonės prekių ar paslaugų ženklo 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neturėdamas leidimo kitos įmonės prekių ženklu pažymėjo didelį prekių kiekį ir pateikė jas realizuoti arba pasinaudojo kitos įmonės paslaugų ženklu ir dėl to padarė didelės žalos,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neturėdamas leidimo kitos įmonės prekių ženklu pažymėjo nedidelį prekių kiekį ir pateikė </w:t>
      </w:r>
      <w:r>
        <w:rPr>
          <w:rFonts w:ascii="Times New Roman" w:hAnsi="Times New Roman"/>
          <w:color w:val="000000"/>
          <w:sz w:val="22"/>
          <w:lang w:val="lt-LT"/>
        </w:rPr>
        <w:t>jas realizuoti arba pasinaudojo kitos įmonės paslaugų ženklu ir dėl to padarė žalos,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viešaisiais darbais, arba bauda, arba laisvės apribo</w:t>
      </w:r>
      <w:r>
        <w:rPr>
          <w:rFonts w:ascii="Times New Roman" w:hAnsi="Times New Roman"/>
          <w:color w:val="000000"/>
          <w:sz w:val="22"/>
          <w:lang w:val="lt-LT"/>
        </w:rPr>
        <w:t>jimu.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205 straipsnis. Apgaulingas pareiškimas apie įmonės veiklą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įmonės vardu oficialioje ataskaitoje ar paraiškoje pateikė apgaulingus duomenis apie įmonės veiklą ar turtą ir ši</w:t>
      </w:r>
      <w:r>
        <w:rPr>
          <w:rFonts w:ascii="Times New Roman" w:hAnsi="Times New Roman"/>
          <w:color w:val="000000"/>
          <w:sz w:val="22"/>
          <w:lang w:val="lt-LT"/>
        </w:rPr>
        <w:t>uo pareiškimu suklaidino valstybės instituciją, tarptautinę viešąją organizaciją, kreditorių, akcininką, kitą įmonę ar asmenį, kuris dėl to patyrė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teisės dirbti tam tikrą darbą arba užsiimti tam tikra veikla atėmimu arba </w:t>
      </w:r>
      <w:r>
        <w:rPr>
          <w:rFonts w:ascii="Times New Roman" w:hAnsi="Times New Roman"/>
          <w:color w:val="000000"/>
          <w:sz w:val="22"/>
          <w:lang w:val="lt-LT"/>
        </w:rPr>
        <w:t>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206 straipsnis. Kredito ar paskolos panaudojimas ne pagal paskirtį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gavęs kreditą ar paskolą panaudojo jį ne pagal paskirtį ir negrąžino jo nustatytu laiku, ir dė</w:t>
      </w:r>
      <w:r>
        <w:rPr>
          <w:rFonts w:ascii="Times New Roman" w:hAnsi="Times New Roman"/>
          <w:color w:val="000000"/>
          <w:sz w:val="22"/>
          <w:lang w:val="lt-LT"/>
        </w:rPr>
        <w:t>l to kreditoriui, laiduotojui arba kitam asmeniui padarė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207 straipsnis. </w:t>
      </w:r>
      <w:r>
        <w:rPr>
          <w:rFonts w:ascii="Times New Roman" w:hAnsi="Times New Roman"/>
          <w:b/>
          <w:color w:val="000000"/>
          <w:sz w:val="22"/>
          <w:lang w:val="lt-LT"/>
        </w:rPr>
        <w:t>Kreditinis sukčiavimas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apgaule gavo kreditą, paskolą, subsidiją, laidavimo ar banko garantijos raštus arba kitus kreditinius įsipareigojimus,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w:t>
      </w:r>
      <w:r>
        <w:rPr>
          <w:rFonts w:ascii="Times New Roman" w:hAnsi="Times New Roman"/>
          <w:color w:val="000000"/>
          <w:sz w:val="22"/>
          <w:lang w:val="lt-LT"/>
        </w:rPr>
        <w:t>iką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208 straipsnis. Skolininko nesąžiningumas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dėl savo sunkios ekonominės padėties ar nemokumo, kai akivaizdžiai grėsė bankrotas, neturėdamas galimybės patenkinti visų kreditorių reikalavimų patenkino tik vieno ar </w:t>
      </w:r>
      <w:r>
        <w:rPr>
          <w:rFonts w:ascii="Times New Roman" w:hAnsi="Times New Roman"/>
          <w:color w:val="000000"/>
          <w:sz w:val="22"/>
          <w:lang w:val="lt-LT"/>
        </w:rPr>
        <w:t>keleto iš jų reikalavimus arba užtikrino vieno ar kelių kreditorių reikalavimus ir dėl to padarė turtinės žalos likusiems kreditoriams,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dėl savo sunkios ekonominės padėties ar nemokumo, kai </w:t>
      </w:r>
      <w:r>
        <w:rPr>
          <w:rFonts w:ascii="Times New Roman" w:hAnsi="Times New Roman"/>
          <w:color w:val="000000"/>
          <w:sz w:val="22"/>
          <w:lang w:val="lt-LT"/>
        </w:rPr>
        <w:t>akivaizdžiai grėsė bankrotas, paslėpė, iššvaistė, perleido, pervedė į užsienį ar nepateisinamai pigiai pardavė turtą, kuris galėjo būti pateiktas skoloms padengti, ir dėl to padarė turtinės žalos kreditoriams,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trej</w:t>
      </w:r>
      <w:r>
        <w:rPr>
          <w:rFonts w:ascii="Times New Roman" w:hAnsi="Times New Roman"/>
          <w:color w:val="000000"/>
          <w:sz w:val="22"/>
          <w:lang w:val="lt-LT"/>
        </w:rPr>
        <w:t>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209 straipsnis. Nusikalstamas bankrotas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sąmoningai blogai valdydamas įmonę nulėmė jos bankrotą ir dėl to padarė didelės turtinės žalos kreditoriams,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w:t>
      </w:r>
      <w:r>
        <w:rPr>
          <w:rFonts w:ascii="Times New Roman" w:hAnsi="Times New Roman"/>
          <w:color w:val="000000"/>
          <w:sz w:val="22"/>
          <w:lang w:val="lt-LT"/>
        </w:rPr>
        <w:t>ėmimu iki trejų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210 straipsnis. Komercinis šnipinėjimas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neteisėtai rinko komercine paslaptimi laikomą informaciją, jeigu tai daryta norint gautą informaciją perduoti kitai įmonei ar asmeniui arba ja pasinaudoti versle,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w:t>
      </w:r>
      <w:r>
        <w:rPr>
          <w:rFonts w:ascii="Times New Roman" w:hAnsi="Times New Roman"/>
          <w:color w:val="000000"/>
          <w:sz w:val="22"/>
          <w:lang w:val="lt-LT"/>
        </w:rPr>
        <w:t>rbti tam tikrą darbą arba užsiimti tam tikra veikla atėmimu arba 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211 straipsnis. Komercinės paslapties atskleidimas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komercine paslaptimi laikomą informaciją suteik</w:t>
      </w:r>
      <w:r>
        <w:rPr>
          <w:rFonts w:ascii="Times New Roman" w:hAnsi="Times New Roman"/>
          <w:color w:val="000000"/>
          <w:sz w:val="22"/>
          <w:lang w:val="lt-LT"/>
        </w:rPr>
        <w:t>ė kitam asmeniui arba viešai paskelbė norėdamas gauti turtinės ar asmeninės naudos, jeigu ši veika padarė didelės turtinės žalos nukentėjusiam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viešaisiais darbai</w:t>
      </w:r>
      <w:r>
        <w:rPr>
          <w:rFonts w:ascii="Times New Roman" w:hAnsi="Times New Roman"/>
          <w:color w:val="000000"/>
          <w:sz w:val="22"/>
          <w:lang w:val="lt-LT"/>
        </w:rPr>
        <w:t>s, arba bauda, arba laisvės apribojimu,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212 straipsnis. Sąvokų išaiškinimas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Šio skyriaus 204, 205, 206, 208, 209 ir 212 straipsniuose nurodyta didelė turtinė žala yra 150 MGL dydžio sumą viršijanti ža</w:t>
      </w:r>
      <w:r>
        <w:rPr>
          <w:rFonts w:ascii="Times New Roman" w:hAnsi="Times New Roman"/>
          <w:color w:val="000000"/>
          <w:sz w:val="22"/>
          <w:lang w:val="lt-LT"/>
        </w:rPr>
        <w:t>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skyriaus 201 straipsnyje nurodyti namų gamybos stiprūs alkoholiniai gėrimai yra naminė degtinė, spirito skiediniai (mišiniai), kiti namų gamybos alkoholiniai gėrimai, kurių tūrinė etilo alkoholio koncentracija viršija 18 procentų, taip pat spiri</w:t>
      </w:r>
      <w:r>
        <w:rPr>
          <w:rFonts w:ascii="Times New Roman" w:hAnsi="Times New Roman"/>
          <w:color w:val="000000"/>
          <w:sz w:val="22"/>
          <w:lang w:val="lt-LT"/>
        </w:rPr>
        <w:t xml:space="preserve">tas. </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FINANSŲ SISTEMAI</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213 straipsnis. Netikrų pinigų ar vertybinių popierių pagaminimas, laikymas arba realizavimas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pagamino arba realizavo netikrus litų banknotus, monetas ar kitų v</w:t>
      </w:r>
      <w:r>
        <w:rPr>
          <w:rFonts w:ascii="Times New Roman" w:hAnsi="Times New Roman"/>
          <w:color w:val="000000"/>
          <w:sz w:val="22"/>
          <w:lang w:val="lt-LT"/>
        </w:rPr>
        <w:t>alstybių pinigus arba Lietuvos ar kitos valstybės apyvartoje esančius vertybinius popierius,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pagamino, laikė arba realizavo didelį kiekį ar didelės v</w:t>
      </w:r>
      <w:r>
        <w:rPr>
          <w:rFonts w:ascii="Times New Roman" w:hAnsi="Times New Roman"/>
          <w:color w:val="000000"/>
          <w:sz w:val="22"/>
          <w:lang w:val="lt-LT"/>
        </w:rPr>
        <w:t>ertės netikrų litų banknotų, monetų ar kitų valstybių pinigų arba Lietuvos ar kitos valstybės apyvartoje esančių vertybinių popierių,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laisvės atėmimu nuo trejų iki dešimties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gavęs kaip tikrus realizavo žinomai netikrus litų ba</w:t>
      </w:r>
      <w:r>
        <w:rPr>
          <w:rFonts w:ascii="Times New Roman" w:hAnsi="Times New Roman"/>
          <w:color w:val="000000"/>
          <w:sz w:val="22"/>
          <w:lang w:val="lt-LT"/>
        </w:rPr>
        <w:t xml:space="preserve">nknotus, monetas ar kitų valstybių pinigus arba Lietuvos ar kitos valstybės apyvartoje esančius vertybinius popierius,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laisvės apribojimu, arba areštu, arba laisvės atėmimu iki dvejų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3 dalyje numatytą veik</w:t>
      </w:r>
      <w:r>
        <w:rPr>
          <w:rFonts w:ascii="Times New Roman" w:hAnsi="Times New Roman"/>
          <w:color w:val="000000"/>
          <w:sz w:val="22"/>
          <w:lang w:val="lt-LT"/>
        </w:rPr>
        <w:t>ą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214 straipsnis. Netikrų mokėjimo instrumentų, skirtų atsiskaityti ne grynais pinigais, gaminimas ar neteisėtas disponavimas jais</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Tas, kas gamino, įgijo, laikė ar realizavo netikrą ar suklastotą mokėjimo instrumentą arba jį pan</w:t>
      </w:r>
      <w:r>
        <w:rPr>
          <w:rFonts w:ascii="Times New Roman" w:hAnsi="Times New Roman"/>
          <w:color w:val="000000"/>
          <w:sz w:val="22"/>
        </w:rPr>
        <w:t>audojo finansinei operacijai inicijuoti, arba gamino, įgijo, laikė ar realizavo įrangą netikriems mokėjimo instrumentams ar jų dalims gaminti ar tikriems mokėjimo instrumentams klastoti, arba pagrobė ar kitaip neteisėtai įgijo, laikė, realizavo ar panaudoj</w:t>
      </w:r>
      <w:r>
        <w:rPr>
          <w:rFonts w:ascii="Times New Roman" w:hAnsi="Times New Roman"/>
          <w:color w:val="000000"/>
          <w:sz w:val="22"/>
        </w:rPr>
        <w:t xml:space="preserve">o svetimą mokėjimo instrumentą finansinei operacijai inicijuoti, </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 xml:space="preserve">baudžiamas bauda arba areštu, arba laisvės atėmimu iki šešerių metų. </w:t>
      </w:r>
    </w:p>
    <w:p w:rsidR="00000000" w:rsidRDefault="00A82056">
      <w:pPr>
        <w:ind w:firstLine="720"/>
        <w:jc w:val="both"/>
        <w:rPr>
          <w:rFonts w:ascii="Times New Roman" w:hAnsi="Times New Roman"/>
          <w:b/>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 xml:space="preserve">215 straipsnis. Neteisėtas mokėjimo priemonės ar jos duomenų panaudojimas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žinomai neteisėtą mokėjimo priemonė</w:t>
      </w:r>
      <w:r>
        <w:rPr>
          <w:rFonts w:ascii="Times New Roman" w:hAnsi="Times New Roman"/>
          <w:color w:val="000000"/>
          <w:sz w:val="22"/>
          <w:lang w:val="lt-LT"/>
        </w:rPr>
        <w:t>s panaudojimą pripažino teisėtu arba neteisėtai perdavė mokėjimo priemonės identifikavimo duomenis, arba neteisėtai panaudojo tikrus identifikavimo duomenis, arba panaudojo žinomai netikrus identifikavimo duomenis inicijuodamas ar nustatyta tvarka atlikdam</w:t>
      </w:r>
      <w:r>
        <w:rPr>
          <w:rFonts w:ascii="Times New Roman" w:hAnsi="Times New Roman"/>
          <w:color w:val="000000"/>
          <w:sz w:val="22"/>
          <w:lang w:val="lt-LT"/>
        </w:rPr>
        <w:t xml:space="preserve">as finansinę operaciją mokėjimo instrumentu,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šešerių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216 straipsnis. Nusikalstamu būdu įgytų pinigų ar turto legalizavimas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nuslėpti ar įteisinti savo paties ar kito asmens</w:t>
      </w:r>
      <w:r>
        <w:rPr>
          <w:rFonts w:ascii="Times New Roman" w:hAnsi="Times New Roman"/>
          <w:color w:val="000000"/>
          <w:sz w:val="22"/>
          <w:lang w:val="lt-LT"/>
        </w:rPr>
        <w:t xml:space="preserve"> nusikalstamu būdu įgytus pinigus ar turtą atliko su tuo turtu ar pinigais ar jų dalimi susijusias finansines operacijas, sudarė sandorius ar naudojo juos ūkinėje, komercinėje veikloje ar melagingai nurodė, kad tai gauta iš teisėtos veiklos,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w:t>
      </w:r>
      <w:r>
        <w:rPr>
          <w:rFonts w:ascii="Times New Roman" w:hAnsi="Times New Roman"/>
          <w:color w:val="000000"/>
          <w:sz w:val="22"/>
          <w:lang w:val="lt-LT"/>
        </w:rPr>
        <w:t>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 xml:space="preserve">217 straipsnis. Prekyba vertybiniais popieriais pasinaudojant viešai neatskleista informacija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žinodamas viešai neatskleistą informaciją api</w:t>
      </w:r>
      <w:r>
        <w:rPr>
          <w:rFonts w:ascii="Times New Roman" w:hAnsi="Times New Roman"/>
          <w:color w:val="000000"/>
          <w:sz w:val="22"/>
          <w:lang w:val="lt-LT"/>
        </w:rPr>
        <w:t>e esminius emitentui įvykius arba kitą viešai neatskleistą su emitentu ar jo vertybiniais popieriais susijusią informaciją tiesiogiai arba per vertybinių popierių viešosios apyvartos tarpininkus sudarė sandorį dėl šio emitento vertybinių popierių arba perd</w:t>
      </w:r>
      <w:r>
        <w:rPr>
          <w:rFonts w:ascii="Times New Roman" w:hAnsi="Times New Roman"/>
          <w:color w:val="000000"/>
          <w:sz w:val="22"/>
          <w:lang w:val="lt-LT"/>
        </w:rPr>
        <w:t>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w:t>
      </w:r>
      <w:r>
        <w:rPr>
          <w:rFonts w:ascii="Times New Roman" w:hAnsi="Times New Roman"/>
          <w:color w:val="000000"/>
          <w:sz w:val="22"/>
          <w:lang w:val="lt-LT"/>
        </w:rPr>
        <w:t>audžiamas laisvės apribojimu arba bauda,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218 straipsnis. Manipuliavimas vertybinių popierių kaina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dirbtinai padidinti ar sumaž</w:t>
      </w:r>
      <w:r>
        <w:rPr>
          <w:rFonts w:ascii="Times New Roman" w:hAnsi="Times New Roman"/>
          <w:color w:val="000000"/>
          <w:sz w:val="22"/>
          <w:lang w:val="lt-LT"/>
        </w:rPr>
        <w:t>inti vertybinių popierių rinkos kainą skleidė tikrovės neatitinkančią ar neišsamią informaciją apie emitentą ar jo vertybinius popierius ir dėl to padarė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apribojimu arba bauda,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219 straipsnis. Mokesčių nesumokėjimas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pateikęs deklaraciją laiku nesumokėjo pagal ją apskaičiuotų mokesčių po to, kai valstybės įgaliota institucija priminė apie pareigą sum</w:t>
      </w:r>
      <w:r>
        <w:rPr>
          <w:rFonts w:ascii="Times New Roman" w:hAnsi="Times New Roman"/>
          <w:color w:val="000000"/>
          <w:sz w:val="22"/>
          <w:lang w:val="lt-LT"/>
        </w:rPr>
        <w:t xml:space="preserve">okėti mokesčius,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padaręs šio straipsnio 1 dalyje numatytą veiką nesumokėjo jam apskaičiuotų daugiau kaip 500 MGL dydžio mokesčių,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w:t>
      </w:r>
      <w:r>
        <w:rPr>
          <w:rFonts w:ascii="Times New Roman" w:hAnsi="Times New Roman"/>
          <w:color w:val="000000"/>
          <w:sz w:val="22"/>
          <w:lang w:val="lt-LT"/>
        </w:rPr>
        <w:t>. Tas, kas padaręs šio straipsnio 1 dalyje numatytą veiką nesumokėjo jam apskaičiuotų ne daugiau kaip 10 MGL dydžio mokesčių,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šiame straipsnyje numa</w:t>
      </w:r>
      <w:r>
        <w:rPr>
          <w:rFonts w:ascii="Times New Roman" w:hAnsi="Times New Roman"/>
          <w:color w:val="000000"/>
          <w:sz w:val="22"/>
          <w:lang w:val="lt-LT"/>
        </w:rPr>
        <w:t>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 xml:space="preserve">220 straipsnis. Neteisingų duomenų apie pajamas, pelną ar turtą pateikimas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išvengti mokesčių įrašė į deklaraciją arba į nustatyta tvarka patvirtintą ataskaitą ar kitą dokumentą žinomai neteisi</w:t>
      </w:r>
      <w:r>
        <w:rPr>
          <w:rFonts w:ascii="Times New Roman" w:hAnsi="Times New Roman"/>
          <w:color w:val="000000"/>
          <w:sz w:val="22"/>
          <w:lang w:val="lt-LT"/>
        </w:rPr>
        <w:t>ngus duomenis apie savo ar įmonės pajamas, pelną, turtą ar jų naudojimą ir pateikė juos valstybės įgaliotai institucijai,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apribojimu, arba laisvės atėm</w:t>
      </w:r>
      <w:r>
        <w:rPr>
          <w:rFonts w:ascii="Times New Roman" w:hAnsi="Times New Roman"/>
          <w:color w:val="000000"/>
          <w:sz w:val="22"/>
          <w:lang w:val="lt-LT"/>
        </w:rPr>
        <w:t xml:space="preserve">imu iki trejų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siekdamas išvengti mokesčių, kurių suma neviršijo 10 MGL,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w:t>
      </w:r>
      <w:r>
        <w:rPr>
          <w:rFonts w:ascii="Times New Roman" w:hAnsi="Times New Roman"/>
          <w:color w:val="000000"/>
          <w:sz w:val="22"/>
          <w:lang w:val="lt-LT"/>
        </w:rPr>
        <w:t>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221 straipsnis. Deklaracijos nepateikimas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teisės aktų nustatyta tvarka laiku nepateikė valstybinei mokesčių inspekcijai deklaracijos apie savo ar įmonės pajamas, pelną ar turtą po to, kai ši val</w:t>
      </w:r>
      <w:r>
        <w:rPr>
          <w:rFonts w:ascii="Times New Roman" w:hAnsi="Times New Roman"/>
          <w:color w:val="000000"/>
          <w:sz w:val="22"/>
          <w:lang w:val="lt-LT"/>
        </w:rPr>
        <w:t>stybės institucija raštu priminė apie pareigą pateikti deklaraciją, padarė baudžiamąjį nusižengimą ir</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baudžiamas viešaisiais darbais arba bauda,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222 straipsnis. Apgaulingas apskaitos tvarkymas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apgaulingai tvarkė įmonės buhalterin</w:t>
      </w:r>
      <w:r>
        <w:rPr>
          <w:rFonts w:ascii="Times New Roman" w:hAnsi="Times New Roman"/>
          <w:color w:val="000000"/>
          <w:sz w:val="22"/>
          <w:lang w:val="lt-LT"/>
        </w:rPr>
        <w:t xml:space="preserve">ę apskaitą arba paslėpė, sunaikino ar sugadino apskaitos dokumentus, jeigu dėl to negalima visiškai ar iš dalies nustatyti įmonės veiklos, jos ūkinės, komercinės, finansinės būklės ar jos rezultatų arba įvertinti turto,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arba </w:t>
      </w:r>
      <w:r>
        <w:rPr>
          <w:rFonts w:ascii="Times New Roman" w:hAnsi="Times New Roman"/>
          <w:color w:val="000000"/>
          <w:sz w:val="22"/>
          <w:lang w:val="lt-LT"/>
        </w:rPr>
        <w:t>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223 straipsnis. Aplaidus apskaitos tvarkymas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privalėjo tvarkyti, bet netvarkė teisės aktų reikalaujamos buhalterinės apskaitos arba aplaidž</w:t>
      </w:r>
      <w:r>
        <w:rPr>
          <w:rFonts w:ascii="Times New Roman" w:hAnsi="Times New Roman"/>
          <w:color w:val="000000"/>
          <w:sz w:val="22"/>
          <w:lang w:val="lt-LT"/>
        </w:rPr>
        <w:t>iai tvarkė įmonės buhalterinę apskaitą, arba įstatymų nustatytą laiką nesaugojo buhalterinės apskaitos dokumentų, jeigu dėl to negalima visiškai ar iš dalies nustatyti įmonės veiklos, jos ūkinės, komercinės, finansinės būklės ar jos rezultatų arba įvertint</w:t>
      </w:r>
      <w:r>
        <w:rPr>
          <w:rFonts w:ascii="Times New Roman" w:hAnsi="Times New Roman"/>
          <w:color w:val="000000"/>
          <w:sz w:val="22"/>
          <w:lang w:val="lt-LT"/>
        </w:rPr>
        <w:t xml:space="preserve">i turto,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224 straip</w:t>
      </w:r>
      <w:r>
        <w:rPr>
          <w:rFonts w:ascii="Times New Roman" w:hAnsi="Times New Roman"/>
          <w:b/>
          <w:color w:val="000000"/>
          <w:sz w:val="22"/>
          <w:lang w:val="lt-LT"/>
        </w:rPr>
        <w:t>snis. Netikrų ar suklastotų pašto ženklų, važiavimo ar kitokių bilietų, banderolių ar kitų oficialių žymėjimo ženklų pagaminimas, laikymas ar realizavimas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pagamino, laikė ar realizavo netikrus ar suklastotus pašto ženklus, važiavimo ar kitokius</w:t>
      </w:r>
      <w:r>
        <w:rPr>
          <w:rFonts w:ascii="Times New Roman" w:hAnsi="Times New Roman"/>
          <w:color w:val="000000"/>
          <w:sz w:val="22"/>
          <w:lang w:val="lt-LT"/>
        </w:rPr>
        <w:t xml:space="preserve"> bilietus, banderoles ar kitus oficialius žymėjimo ženklus,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laisvės apribojimu, arba areštu, arba laisvės atėmimu iki dvejų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pagamino, laikė ar realizavo didelį kiekį ar didelės vertės netikrų ar suklastotų pašto žen</w:t>
      </w:r>
      <w:r>
        <w:rPr>
          <w:rFonts w:ascii="Times New Roman" w:hAnsi="Times New Roman"/>
          <w:color w:val="000000"/>
          <w:sz w:val="22"/>
          <w:lang w:val="lt-LT"/>
        </w:rPr>
        <w:t>klų, važiavimo ar kitokių bilietų, banderolių ar kitų oficialių žymėjimo ženklų,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VALSTYBĖS TARNYBAI IR VIEŠIESIEMS INTERESAMS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225 straipsnis. Kyšininka</w:t>
      </w:r>
      <w:r>
        <w:rPr>
          <w:rFonts w:ascii="Times New Roman" w:hAnsi="Times New Roman"/>
          <w:b/>
          <w:color w:val="000000"/>
          <w:sz w:val="22"/>
          <w:lang w:val="lt-LT"/>
        </w:rPr>
        <w:t>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Valstybės tarnautojas ar jam prilygintas asmuo, savo ar kitų naudai tiesiogiai ar netiesiogiai priėmęs, pažadėjęs ar susitaręs priimti kyšį, reikalavęs ar provokavęs jį duoti už teisėtą veikimą ar neveikimą vykdant įgaliojimus,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w:t>
      </w:r>
      <w:r>
        <w:rPr>
          <w:rFonts w:ascii="Times New Roman" w:hAnsi="Times New Roman"/>
          <w:color w:val="000000"/>
          <w:sz w:val="22"/>
          <w:lang w:val="lt-LT"/>
        </w:rPr>
        <w:t>irbti tam tikrą darbą arba užsiimti tam tikra veikla atėmimu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Valstybės tarnautojas ar jam prilygintas asmuo, savo ar kitų naudai tiesiogiai ar netiesiogiai priėmęs, pažadėjęs ar susitaręs priimti kyšį, reikalavęs ar </w:t>
      </w:r>
      <w:r>
        <w:rPr>
          <w:rFonts w:ascii="Times New Roman" w:hAnsi="Times New Roman"/>
          <w:color w:val="000000"/>
          <w:sz w:val="22"/>
          <w:lang w:val="lt-LT"/>
        </w:rPr>
        <w:t>provokavęs jį duoti už neteisėtą veikimą ar neveikimą vykdant įgaliojimus,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Valstybės tarnautojas ar jam prilygintas asmuo, savo ar ki</w:t>
      </w:r>
      <w:r>
        <w:rPr>
          <w:rFonts w:ascii="Times New Roman" w:hAnsi="Times New Roman"/>
          <w:color w:val="000000"/>
          <w:sz w:val="22"/>
          <w:lang w:val="lt-LT"/>
        </w:rPr>
        <w:t>tų naudai tiesiogiai ar netiesiogiai priėmęs, pažadėjęs ar susitaręs priimti didesnės negu 250 MGL vertės kyšį, reikalavęs ar provokavęs jį duoti už teisėtą ar neteisėtą veikimą ar neveikimą vykdant įgaliojimus,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ašt</w:t>
      </w:r>
      <w:r>
        <w:rPr>
          <w:rFonts w:ascii="Times New Roman" w:hAnsi="Times New Roman"/>
          <w:color w:val="000000"/>
          <w:sz w:val="22"/>
          <w:lang w:val="lt-LT"/>
        </w:rPr>
        <w: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Valstybės tarnautojas ar jam prilygintas asmuo, savo ar kitų naudai tiesiogiai ar netiesiogiai priėmęs, pažadėjęs ar susitaręs priimti mažesnės negu 1 MGL vertės kyšį, reikalavęs ar provokavęs jį duoti už teisėtą ar neteisėtą veikimą ar ne</w:t>
      </w:r>
      <w:r>
        <w:rPr>
          <w:rFonts w:ascii="Times New Roman" w:hAnsi="Times New Roman"/>
          <w:color w:val="000000"/>
          <w:sz w:val="22"/>
          <w:lang w:val="lt-LT"/>
        </w:rPr>
        <w:t>veikimą vykdant įgaliojimus,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w:t>
      </w:r>
    </w:p>
    <w:p w:rsidR="00000000" w:rsidRDefault="00A82056">
      <w:pPr>
        <w:ind w:firstLine="720"/>
        <w:jc w:val="both"/>
        <w:rPr>
          <w:rFonts w:ascii="Times New Roman" w:hAnsi="Times New Roman"/>
          <w:i/>
          <w:color w:val="000000"/>
          <w:sz w:val="22"/>
          <w:lang w:val="lt-LT"/>
        </w:rPr>
      </w:pPr>
      <w:r>
        <w:rPr>
          <w:rFonts w:ascii="Times New Roman" w:hAnsi="Times New Roman"/>
          <w:color w:val="000000"/>
          <w:sz w:val="22"/>
          <w:lang w:val="lt-LT"/>
        </w:rPr>
        <w:t>5. Už šiame straipsnyje numatytas veikas atsako ir juridinis asmuo.</w:t>
      </w:r>
      <w:r>
        <w:rPr>
          <w:rFonts w:ascii="Times New Roman" w:hAnsi="Times New Roman"/>
          <w:i/>
          <w:color w:val="000000"/>
          <w:sz w:val="22"/>
          <w:lang w:val="lt-LT"/>
        </w:rPr>
        <w:t xml:space="preserve">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226 straipsnis. Tarpininko kyšininkavimas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pasinaudodamas savo visuomenine padėtimi, tarnyba, įgaliojimais, giminyste, pažintimis ar kita tikėtina įtaka valstybės ar savivaldybės institucijai ar įstaigai, tarptautinei viešajai organizacijai, jų tarnautojui ar jam prilygintam asmeniui už</w:t>
      </w:r>
      <w:r>
        <w:rPr>
          <w:rFonts w:ascii="Times New Roman" w:hAnsi="Times New Roman"/>
          <w:color w:val="000000"/>
          <w:sz w:val="22"/>
          <w:lang w:val="lt-LT"/>
        </w:rPr>
        <w:t xml:space="preserve"> kyšį pažadėjo paveikti atitinkamą instituciją, įstaigą ar organizaciją, valstybės tarnautoją ar jam prilygintą asmenį, kad jie atitinkamai teisėtai ar neteisėtai veiktų ar neveiktų,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w:t>
      </w:r>
      <w:r>
        <w:rPr>
          <w:rFonts w:ascii="Times New Roman" w:hAnsi="Times New Roman"/>
          <w:color w:val="000000"/>
          <w:sz w:val="22"/>
          <w:lang w:val="lt-LT"/>
        </w:rPr>
        <w:t xml:space="preserve"> šio straipsnio 1 dalyje numatytą veiką už nedidelės vertės kyšį,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227 straipsnis. Papirkimas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tiesiogiai arba netiesiogiai pasiūlė, pažadėjo duoti arba davė kyšį valstybės tarnauto</w:t>
      </w:r>
      <w:r>
        <w:rPr>
          <w:rFonts w:ascii="Times New Roman" w:hAnsi="Times New Roman"/>
          <w:color w:val="000000"/>
          <w:sz w:val="22"/>
          <w:lang w:val="lt-LT"/>
        </w:rPr>
        <w:t>jui ar jam prilygintam asmeniui už pageidaujamą teisėtą veikimą ar neveikimą vykdant įgaliojimus, arba tarpininkui siekdamas tų pačių rezultatų,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apribojimu arba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padarė </w:t>
      </w:r>
      <w:r>
        <w:rPr>
          <w:rFonts w:ascii="Times New Roman" w:hAnsi="Times New Roman"/>
          <w:color w:val="000000"/>
          <w:sz w:val="22"/>
          <w:lang w:val="lt-LT"/>
        </w:rPr>
        <w:t xml:space="preserve">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atliko šio straipsnio 1 dalyje numatytus veiksmus, pasiūlydamas, pažadėdamas arba duodamas mažesnės negu 1 MGL vertės kyšį,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apribojimu arba bauda</w:t>
      </w:r>
      <w:r>
        <w:rPr>
          <w:rFonts w:ascii="Times New Roman" w:hAnsi="Times New Roman"/>
          <w:color w:val="000000"/>
          <w:sz w:val="22"/>
          <w:lang w:val="lt-LT"/>
        </w:rPr>
        <w:t>,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Asmuo atleidžiamas nuo baudžiamosios atsakomybės už papirkimą, jeigu kyšio iš jo buvo reikalaujama, provokuojama jį duoti ir kyšį jis pasiūlė, pažadėjo ar davė su teisėsaugos institucijos žinia.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Už šio straipsnio 1, 2 ir 3 dalyse numat</w:t>
      </w:r>
      <w:r>
        <w:rPr>
          <w:rFonts w:ascii="Times New Roman" w:hAnsi="Times New Roman"/>
          <w:color w:val="000000"/>
          <w:sz w:val="22"/>
          <w:lang w:val="lt-LT"/>
        </w:rPr>
        <w: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228 straipsnis. Piktnaudžiavimas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Valstybės tarnautojas ar jam prilygintas asmuo, piktnaudžiavęs tarnybine padėtimi arba viršijęs įgaliojimus, jeigu dėl to didelės žalos patyrė valstybė, tarptautinė viešoji organi</w:t>
      </w:r>
      <w:r>
        <w:rPr>
          <w:rFonts w:ascii="Times New Roman" w:hAnsi="Times New Roman"/>
          <w:color w:val="000000"/>
          <w:sz w:val="22"/>
          <w:lang w:val="lt-LT"/>
        </w:rPr>
        <w:t>zacija, juridinis ar fizinis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siekdamas turtinė</w:t>
      </w:r>
      <w:r>
        <w:rPr>
          <w:rFonts w:ascii="Times New Roman" w:hAnsi="Times New Roman"/>
          <w:color w:val="000000"/>
          <w:sz w:val="22"/>
          <w:lang w:val="lt-LT"/>
        </w:rPr>
        <w:t>s ar kitokios asmeninės naudos, jeigu nebuvo kyšininkavimo požymių,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laisvės atėmimu iki šešerių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vertAlign w:val="superscript"/>
          <w:lang w:val="lt-LT"/>
        </w:rPr>
      </w:pPr>
      <w:r>
        <w:rPr>
          <w:rFonts w:ascii="Times New Roman" w:hAnsi="Times New Roman"/>
          <w:b/>
          <w:color w:val="000000"/>
          <w:sz w:val="22"/>
          <w:lang w:val="lt-LT"/>
        </w:rPr>
        <w:t>229 straipsnis. Tarnybos pareigų neatlikimas</w:t>
      </w:r>
      <w:r>
        <w:rPr>
          <w:rFonts w:ascii="Times New Roman" w:hAnsi="Times New Roman"/>
          <w:b/>
          <w:color w:val="000000"/>
          <w:sz w:val="22"/>
          <w:vertAlign w:val="superscript"/>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b/>
          <w:color w:val="000000"/>
          <w:sz w:val="22"/>
          <w:vertAlign w:val="superscript"/>
          <w:lang w:val="lt-LT"/>
        </w:rPr>
        <w:t>)</w:t>
      </w:r>
      <w:r>
        <w:rPr>
          <w:rFonts w:ascii="Times New Roman" w:hAnsi="Times New Roman"/>
          <w:color w:val="000000"/>
          <w:sz w:val="22"/>
          <w:lang w:val="lt-LT"/>
        </w:rPr>
        <w:t>Valstybės tarnautojas</w:t>
      </w:r>
      <w:r>
        <w:rPr>
          <w:rFonts w:ascii="Times New Roman" w:hAnsi="Times New Roman"/>
          <w:color w:val="000000"/>
          <w:sz w:val="22"/>
          <w:lang w:val="lt-LT"/>
        </w:rPr>
        <w:t xml:space="preserve"> ar jam prilygintas asmuo, dėl neatsargumo neatlikęs savo pareigų ar jas netinkamai atlikęs, jeigu dėl to valstybė, juridinis ar fizinis asmuo patyrė didelės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w:t>
      </w:r>
      <w:r>
        <w:rPr>
          <w:rFonts w:ascii="Times New Roman" w:hAnsi="Times New Roman"/>
          <w:color w:val="000000"/>
          <w:sz w:val="22"/>
          <w:lang w:val="lt-LT"/>
        </w:rPr>
        <w:t xml:space="preserve">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230 straipsnis. Sąvokų išaiškinimas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Šiame skyriuje nurodyti valstybės tarnautojai yra asmenys, dirbantys valstybės tarnyboje, – valstybės politikai, viešojo administravimo valstybės tarnautojai pagal V</w:t>
      </w:r>
      <w:r>
        <w:rPr>
          <w:rFonts w:ascii="Times New Roman" w:hAnsi="Times New Roman"/>
          <w:color w:val="000000"/>
          <w:sz w:val="22"/>
          <w:lang w:val="lt-LT"/>
        </w:rPr>
        <w:t>alstybės tarnybos įstatymą bei kiti asmenys, kurie dirbdami valstybės ar savivaldybių institucijose ar įstaigose, teisminėse, teisėsaugos, valstybės kontrolės bei priežiūros ir joms prilygintose institucijose atlieka valdžios atstovo funkcijas arba turi ad</w:t>
      </w:r>
      <w:r>
        <w:rPr>
          <w:rFonts w:ascii="Times New Roman" w:hAnsi="Times New Roman"/>
          <w:color w:val="000000"/>
          <w:sz w:val="22"/>
          <w:lang w:val="lt-LT"/>
        </w:rPr>
        <w:t>ministracinius įgaliojimus, taip pat oficialūs kandidatai į tokias pareigas.</w:t>
      </w:r>
    </w:p>
    <w:p w:rsidR="00000000" w:rsidRDefault="00A82056">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w:t>
      </w:r>
      <w:r>
        <w:rPr>
          <w:color w:val="000000"/>
          <w:sz w:val="22"/>
        </w:rPr>
        <w:t xml:space="preserve">institucijose, taip pat oficialūs kandidatai į tokias pareigas.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Be to, valstybės tarnautojui prilyginamas asmuo, kuris dirba bet kokioje valstybinėje, nevalstybinėje ar privačioje įstaigoje, įmonėje ar organizacijoje ar verčiasi profesine veikla ir tur</w:t>
      </w:r>
      <w:r>
        <w:rPr>
          <w:rFonts w:ascii="Times New Roman" w:hAnsi="Times New Roman"/>
          <w:color w:val="000000"/>
          <w:sz w:val="22"/>
          <w:lang w:val="lt-LT"/>
        </w:rPr>
        <w:t>i atitinkamus viešojo administravimo įgaliojimus, ar teikia viešąsias paslaugas, išskyrus ūkines ar technines funkcijas atliekantį asmenį.</w:t>
      </w:r>
    </w:p>
    <w:p w:rsidR="00000000" w:rsidRDefault="00A82056">
      <w:pPr>
        <w:ind w:firstLine="720"/>
        <w:jc w:val="both"/>
        <w:rPr>
          <w:rFonts w:ascii="Times New Roman" w:hAnsi="Times New Roman"/>
          <w:color w:val="000000"/>
          <w:sz w:val="22"/>
          <w:lang w:val="lt-LT"/>
        </w:rPr>
      </w:pPr>
    </w:p>
    <w:p w:rsidR="00000000" w:rsidRDefault="00A82056">
      <w:pPr>
        <w:pStyle w:val="Heading2"/>
        <w:rPr>
          <w:color w:val="000000"/>
          <w:sz w:val="22"/>
        </w:rPr>
      </w:pPr>
      <w:r>
        <w:rPr>
          <w:color w:val="000000"/>
          <w:sz w:val="22"/>
        </w:rPr>
        <w:t>XXXIV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ir baudžiamieji nusižengimai teisingumui</w:t>
      </w:r>
    </w:p>
    <w:p w:rsidR="00000000" w:rsidRDefault="00A82056">
      <w:pPr>
        <w:ind w:firstLine="720"/>
        <w:jc w:val="both"/>
        <w:rPr>
          <w:rFonts w:ascii="Times New Roman" w:hAnsi="Times New Roman"/>
          <w:b/>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231 straipsnis. Trukdymas teisėjo, prokuroro, i</w:t>
      </w:r>
      <w:r>
        <w:rPr>
          <w:rFonts w:ascii="Times New Roman" w:hAnsi="Times New Roman"/>
          <w:b/>
          <w:color w:val="000000"/>
          <w:sz w:val="22"/>
          <w:lang w:val="lt-LT"/>
        </w:rPr>
        <w:t>kiteisminio tyrimo pareigūno, advokato ar teismo antstolio veiklai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bet kokiu būdu trukdė teisėjui, prokurorui, ikiteisminio tyrimo pareigūnui, advokatui ar Tarptautinio baudžiamojo teismo pareigūnui atlikti su baudžiamosios, civilinės arba admi</w:t>
      </w:r>
      <w:r>
        <w:rPr>
          <w:rFonts w:ascii="Times New Roman" w:hAnsi="Times New Roman"/>
          <w:color w:val="000000"/>
          <w:sz w:val="22"/>
          <w:lang w:val="lt-LT"/>
        </w:rPr>
        <w:t>nistracinės bylos tyrimu ar nagrinėjimu susijusias pareigas arba trukdė antstoliui vykdyti teismo sprendimą,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w:t>
      </w:r>
      <w:r>
        <w:rPr>
          <w:rFonts w:ascii="Times New Roman" w:hAnsi="Times New Roman"/>
          <w:color w:val="000000"/>
          <w:sz w:val="22"/>
          <w:lang w:val="lt-LT"/>
        </w:rPr>
        <w:t xml:space="preserve"> numatytą veiką panaudodamas smurtą ar kitokią prievartą,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232 straipsnis. Nepagarba teismui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viešai veiksmu, žodžiu ar raštu užgauliai pažemino teisingumą vykdančius teismą ar t</w:t>
      </w:r>
      <w:r>
        <w:rPr>
          <w:rFonts w:ascii="Times New Roman" w:hAnsi="Times New Roman"/>
          <w:color w:val="000000"/>
          <w:sz w:val="22"/>
          <w:lang w:val="lt-LT"/>
        </w:rPr>
        <w:t xml:space="preserve">eisėją dėl jų veiklos,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233 straipsnis. Poveikis liudytojui, nukentėjusiam asmeniui, ekspertui, specialistui ar vertėjui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bet kokiu būdu siekė paveikti liudytoją, nukentėjusį as</w:t>
      </w:r>
      <w:r>
        <w:rPr>
          <w:rFonts w:ascii="Times New Roman" w:hAnsi="Times New Roman"/>
          <w:color w:val="000000"/>
          <w:sz w:val="22"/>
          <w:lang w:val="lt-LT"/>
        </w:rPr>
        <w:t>menį, ekspertą, specialistą ar vertėją, kad šie ikiteisminio tyrimo metu, teisme ar Tarptautiniame baudžiamajame teisme duotų melagingus parodymus, išvadas, paaiškinimus ar neteisingai išverstų, arba trukdė jiems pagal šaukimą atvykti pas ikiteisminio tyri</w:t>
      </w:r>
      <w:r>
        <w:rPr>
          <w:rFonts w:ascii="Times New Roman" w:hAnsi="Times New Roman"/>
          <w:color w:val="000000"/>
          <w:sz w:val="22"/>
          <w:lang w:val="lt-LT"/>
        </w:rPr>
        <w:t>mo pareigūną, prokurorą, į teismą ar į Tarptautinį baudžiamąjį teismą,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panaudod</w:t>
      </w:r>
      <w:r>
        <w:rPr>
          <w:rFonts w:ascii="Times New Roman" w:hAnsi="Times New Roman"/>
          <w:color w:val="000000"/>
          <w:sz w:val="22"/>
          <w:lang w:val="lt-LT"/>
        </w:rPr>
        <w:t>amas smurtą ar kitokią prievartą,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234 straipsnis. Poveikis nukentėjusiam asmeniui, kad šis susitaikytų su kaltininku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siekė paveikti nukentėjusį asmenį, valstybės ar juridinio asmens atstov</w:t>
      </w:r>
      <w:r>
        <w:rPr>
          <w:rFonts w:ascii="Times New Roman" w:hAnsi="Times New Roman"/>
          <w:color w:val="000000"/>
          <w:sz w:val="22"/>
          <w:lang w:val="lt-LT"/>
        </w:rPr>
        <w:t>ą, kad šie susitaikytų su kaltininku, jeigu tai padaryta panaudojant smurtą ar kitokią prievartą,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235 straipsnis. Melagingi parodymai, išvados ir vertimas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ikiteisminio tyrimo metu, teis</w:t>
      </w:r>
      <w:r>
        <w:rPr>
          <w:rFonts w:ascii="Times New Roman" w:hAnsi="Times New Roman"/>
          <w:color w:val="000000"/>
          <w:sz w:val="22"/>
          <w:lang w:val="lt-LT"/>
        </w:rPr>
        <w:t>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w:t>
      </w:r>
      <w:r>
        <w:rPr>
          <w:rFonts w:ascii="Times New Roman" w:hAnsi="Times New Roman"/>
          <w:color w:val="000000"/>
          <w:sz w:val="22"/>
          <w:lang w:val="lt-LT"/>
        </w:rPr>
        <w:t>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kaltindamas asmenį, neva šis padarė sunkų ar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w:t>
      </w:r>
      <w:r>
        <w:rPr>
          <w:rFonts w:ascii="Times New Roman" w:hAnsi="Times New Roman"/>
          <w:color w:val="000000"/>
          <w:sz w:val="22"/>
          <w:lang w:val="lt-LT"/>
        </w:rPr>
        <w:t>rba laisvės apribojimu, arba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Nukentėjęs asmuo ar liudytojas neatsako už melagingų parodymų davimą, jeigu pagal įstatymus turėjo teisę atsisakyti duoti parodymus, tačiau prieš apklausą nebuvo su šia teise s</w:t>
      </w:r>
      <w:r>
        <w:rPr>
          <w:rFonts w:ascii="Times New Roman" w:hAnsi="Times New Roman"/>
          <w:color w:val="000000"/>
          <w:sz w:val="22"/>
          <w:lang w:val="lt-LT"/>
        </w:rPr>
        <w:t>upažindintas.</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236 straipsnis. Melagingas įskundimas ar pranešimas apie nebūtą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melagingai įskundė įstaigai ar pareigūnui, turinčiam teisę pradėti baudžiamąjį persekiojimą, nekaltą asmenį kaip padariusį nusikalstamą veiką, jeigu dėl </w:t>
      </w:r>
      <w:r>
        <w:rPr>
          <w:rFonts w:ascii="Times New Roman" w:hAnsi="Times New Roman"/>
          <w:color w:val="000000"/>
          <w:sz w:val="22"/>
          <w:lang w:val="lt-LT"/>
        </w:rPr>
        <w:t>to šis asmuo pradėtas persekioti, arba pranešė apie žinomai nebūtą sunkų ar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numatytus veiksmus ir suklastojo</w:t>
      </w:r>
      <w:r>
        <w:rPr>
          <w:rFonts w:ascii="Times New Roman" w:hAnsi="Times New Roman"/>
          <w:color w:val="000000"/>
          <w:sz w:val="22"/>
          <w:lang w:val="lt-LT"/>
        </w:rPr>
        <w:t xml:space="preserve"> įrodymus asmens baudžiamajam persekiojimui pradėti,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237 straipsnis. Nusikaltimo ar nusikaltimą padariusio asmens slėpimas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iš anksto nepažadėjęs paslėpė, sunaikino ar sugadi</w:t>
      </w:r>
      <w:r>
        <w:rPr>
          <w:rFonts w:ascii="Times New Roman" w:hAnsi="Times New Roman"/>
          <w:color w:val="000000"/>
          <w:sz w:val="22"/>
          <w:lang w:val="lt-LT"/>
        </w:rPr>
        <w:t>no kito asmens padaryto sunkaus ar labai sunkaus nusikaltimo pėdsakus, įrankius ar priemones, nusikalstamu būdu įgytus daiktus, kitus su slepiamu nusikaltimu susijusius dalykus, turinčius įrodomosios reikšmės, arba slėpė nusikaltimą padariusį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w:t>
      </w:r>
      <w:r>
        <w:rPr>
          <w:rFonts w:ascii="Times New Roman" w:hAnsi="Times New Roman"/>
          <w:color w:val="000000"/>
          <w:sz w:val="22"/>
          <w:lang w:val="lt-LT"/>
        </w:rPr>
        <w:t>iamas viešaisiais darbais arba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neatsako nusikaltimą padariusio asmens artimieji giminaičiai ir šeimos nariai.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238 straipsnis. Nepran</w:t>
      </w:r>
      <w:r>
        <w:rPr>
          <w:rFonts w:ascii="Times New Roman" w:hAnsi="Times New Roman"/>
          <w:b/>
          <w:color w:val="000000"/>
          <w:sz w:val="22"/>
          <w:lang w:val="lt-LT"/>
        </w:rPr>
        <w:t>ešimas apie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be svarbios priežasties nepranešė teisėsaugos įstaigai arba teismui apie jam žinomą daromą ar padarytą labai sunkų nusikaltimą,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atėmimu iki vienerių me</w:t>
      </w:r>
      <w:r>
        <w:rPr>
          <w:rFonts w:ascii="Times New Roman" w:hAnsi="Times New Roman"/>
          <w:color w:val="000000"/>
          <w:sz w:val="22"/>
          <w:lang w:val="lt-LT"/>
        </w:rPr>
        <w:t>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nepranešimą apie nusikaltimą neatsako tą nusikaltimą padariusio asmens artimieji giminaičiai ir šeimos nariai.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239 straipsnis. Laisvės atėmimo įstaigos darbo dezorganizavimas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būdamas sulaikytas, suimtas ar atlikdamas arešto, laisvės </w:t>
      </w:r>
      <w:r>
        <w:rPr>
          <w:rFonts w:ascii="Times New Roman" w:hAnsi="Times New Roman"/>
          <w:color w:val="000000"/>
          <w:sz w:val="22"/>
          <w:lang w:val="lt-LT"/>
        </w:rPr>
        <w:t>atėmimo ar laisvės atėmimo iki gyvos galvos bausmę terorizavo kitą laisvės atėmimo vietoje laikomą asmenį ar asmenis,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būdamas sulaikytas, suimtas ar atlikdamas arešto, laisvės atėmimo ar laisvės atėm</w:t>
      </w:r>
      <w:r>
        <w:rPr>
          <w:rFonts w:ascii="Times New Roman" w:hAnsi="Times New Roman"/>
          <w:color w:val="000000"/>
          <w:sz w:val="22"/>
          <w:lang w:val="lt-LT"/>
        </w:rPr>
        <w:t>imo iki gyvos galvos bausmę organizavo kitų laisvės atėmimo vietoje laikomų asmenų riaušes, jeigu jų metu buvo sunkiai sužalotas ar žuvo žmogus arba buvo padaryta didelės turtinės žalos, arba atsirado kitokių sunkių padarinių, taip pat tas, kas aktyviai da</w:t>
      </w:r>
      <w:r>
        <w:rPr>
          <w:rFonts w:ascii="Times New Roman" w:hAnsi="Times New Roman"/>
          <w:color w:val="000000"/>
          <w:sz w:val="22"/>
          <w:lang w:val="lt-LT"/>
        </w:rPr>
        <w:t>lyvavo tokiose riaušėse,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penkiolikos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240 straipsnis. Kalinio išlaisvinimas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panaudodamas smurtą prieš sargybą arba piktnaudžiaudamas pasitikėjimu, arba apgaule išlaisvino sulaikytą, suimtą ar atlieka</w:t>
      </w:r>
      <w:r>
        <w:rPr>
          <w:rFonts w:ascii="Times New Roman" w:hAnsi="Times New Roman"/>
          <w:color w:val="000000"/>
          <w:sz w:val="22"/>
          <w:lang w:val="lt-LT"/>
        </w:rPr>
        <w:t>ntį arešto ar laisvės atėmimo, ar laisvės atėmimo iki gyvos galvos bausmę asmenį,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šešerių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 </w:t>
      </w: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241 straipsnis. Kalinio pabėgimas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būdamas sulaikytas, suimtas ar atlikdamas arešto, laisvės atėmimo ar</w:t>
      </w:r>
      <w:r>
        <w:rPr>
          <w:rFonts w:ascii="Times New Roman" w:hAnsi="Times New Roman"/>
          <w:color w:val="000000"/>
          <w:sz w:val="22"/>
          <w:lang w:val="lt-LT"/>
        </w:rPr>
        <w:t xml:space="preserve"> laisvės atėmimo iki gyvos galvos bausmę pabėgo iš jo laikymo vietos,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numatytus veiksmus pavartodamas smurtą prieš sargybą ar kitus asmenis arba padarydamas d</w:t>
      </w:r>
      <w:r>
        <w:rPr>
          <w:rFonts w:ascii="Times New Roman" w:hAnsi="Times New Roman"/>
          <w:color w:val="000000"/>
          <w:sz w:val="22"/>
          <w:lang w:val="lt-LT"/>
        </w:rPr>
        <w:t>idelės turtinės žalos jo laikymo įstaigai,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242 straipsnis. Vengimas atlikti arešto, laisvės atėmimo bausmę arba sugrįžti į kardomojo kalinimo vietą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būdamas nuteistas arešto ar laisvės atėmimo bausme, </w:t>
      </w:r>
      <w:r>
        <w:rPr>
          <w:rFonts w:ascii="Times New Roman" w:hAnsi="Times New Roman"/>
          <w:color w:val="000000"/>
          <w:sz w:val="22"/>
          <w:lang w:val="lt-LT"/>
        </w:rPr>
        <w:t>tačiau dar nesuimtas vengė atlikti paskirtą bausmę arba būdamas laikinai išleistas iš areštinės ar įkalinimo arba kardomojo kalinimo vietos be svarbios priežasties nustatytu laiku negrįžo,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243 straipsn</w:t>
      </w:r>
      <w:r>
        <w:rPr>
          <w:rFonts w:ascii="Times New Roman" w:hAnsi="Times New Roman"/>
          <w:b/>
          <w:color w:val="000000"/>
          <w:sz w:val="22"/>
          <w:lang w:val="lt-LT"/>
        </w:rPr>
        <w:t>is. Vengimas atlikti su laisvės atėmimu nesusijusias bausmes arba baudžiamojo poveikio priemones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vengė atlikti teismo paskirtą su laisvės atėmimu nesusijusią bausmę arba baudžiamojo poveikio priemonę (išskyrus turto konfiskavimą), padarė baudžiamą</w:t>
      </w:r>
      <w:r>
        <w:rPr>
          <w:rFonts w:ascii="Times New Roman" w:hAnsi="Times New Roman"/>
          <w:color w:val="000000"/>
          <w:sz w:val="22"/>
          <w:lang w:val="lt-LT"/>
        </w:rPr>
        <w:t>jį nusižengimą ir</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baudžiamas bauda arba areštu.</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244 straipsnis. Juridiniam asmeniui paskirtos bausmės nevykdymas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Juridinio asmens darbuotojas, atsakingas už šiam juridiniam asmeniui paskirtos bausmės vykdymą, jos nevykdęs, padarė baudžiamąjį nusižengimą i</w:t>
      </w:r>
      <w:r>
        <w:rPr>
          <w:rFonts w:ascii="Times New Roman" w:hAnsi="Times New Roman"/>
          <w:color w:val="000000"/>
          <w:sz w:val="22"/>
          <w:lang w:val="lt-LT"/>
        </w:rPr>
        <w:t>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245 straipsnis. Teismo sprendimo, nesusijusio su bausme, nevykdymas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nevykdė teismo sprendimo, nesusijusio su bausmėmis,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w:t>
      </w:r>
      <w:r>
        <w:rPr>
          <w:rFonts w:ascii="Times New Roman" w:hAnsi="Times New Roman"/>
          <w:color w:val="000000"/>
          <w:sz w:val="22"/>
          <w:lang w:val="lt-LT"/>
        </w:rPr>
        <w:t>a bauda, arba laisvės apribojimu, arba areštu.</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246 straipsnis. Aprašyto ar areštuoto turto arba turto, kuriam nustatytas laikinas nuosavybės teisės apribojimas, iššvaistymas ar paslėpimas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iššvaistė arba paslėpė savo, bet aprašytą, areštuotą ir ja</w:t>
      </w:r>
      <w:r>
        <w:rPr>
          <w:rFonts w:ascii="Times New Roman" w:hAnsi="Times New Roman"/>
          <w:color w:val="000000"/>
          <w:sz w:val="22"/>
          <w:lang w:val="lt-LT"/>
        </w:rPr>
        <w:t>m patikėtą turtą arba turtą, kuriam nustatytas laikinas nuosavybės teisės apribojimas,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 </w:t>
      </w: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247 straipsnis. Ikiteisminio tyrimo duomenų atskleidimas be leidimo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w:t>
      </w:r>
      <w:r>
        <w:rPr>
          <w:rFonts w:ascii="Times New Roman" w:hAnsi="Times New Roman"/>
          <w:color w:val="000000"/>
          <w:sz w:val="22"/>
          <w:lang w:val="lt-LT"/>
        </w:rPr>
        <w:t>as iki bylos nagrinėjimo teisiamajame posėdyje be šią bylą tiriančio teisėjo, prokuroro, ikiteisminio tyrimo pareigūno leidimo atskleidė ikiteisminio tyrimo duomenis,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w:t>
      </w:r>
      <w:r>
        <w:rPr>
          <w:rFonts w:ascii="Times New Roman" w:hAnsi="Times New Roman"/>
          <w:color w:val="000000"/>
          <w:sz w:val="22"/>
          <w:lang w:val="lt-LT"/>
        </w:rPr>
        <w:t xml:space="preserve"> apribojimu,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248 straipsnis. Sąvokų išaiškinimas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Artimieji giminaičiai yra tėvai (įtėviai), vaikai (įvaikiai), broliai, seserys, seneliai ir vaikaičiai.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Nusikaltimą padariusio asmens šeimos nariai yra kartu su juo gyvenantys tėvai (įtėv</w:t>
      </w:r>
      <w:r>
        <w:rPr>
          <w:rFonts w:ascii="Times New Roman" w:hAnsi="Times New Roman"/>
          <w:color w:val="000000"/>
          <w:sz w:val="22"/>
          <w:lang w:val="lt-LT"/>
        </w:rPr>
        <w:t>iai), vaikai (įvaikiai), broliai, seserys ir jų sutuoktiniai, taip pat nusikaltimą padariusio asmens sutuoktinis arba asmuo, su kuriuo nusikaltimą padaręs asmuo bendrai gyvena neįregistravęs santuokos (partnerystė), sutuoktinio tėvai.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Teisėsaugos instit</w:t>
      </w:r>
      <w:r>
        <w:rPr>
          <w:rFonts w:ascii="Times New Roman" w:hAnsi="Times New Roman"/>
          <w:color w:val="000000"/>
          <w:sz w:val="22"/>
          <w:lang w:val="lt-LT"/>
        </w:rPr>
        <w:t>ucijos yra policija, kitos ikiteisminio tyrimo ir prokuratūros įstaigos, taip pat operatyvinės veiklos subjektai.</w:t>
      </w:r>
    </w:p>
    <w:p w:rsidR="00000000" w:rsidRDefault="00A82056">
      <w:pPr>
        <w:ind w:firstLine="720"/>
        <w:jc w:val="both"/>
        <w:rPr>
          <w:rFonts w:ascii="Times New Roman" w:hAnsi="Times New Roman"/>
          <w:color w:val="000000"/>
          <w:sz w:val="22"/>
          <w:lang w:val="lt-LT"/>
        </w:rPr>
      </w:pPr>
    </w:p>
    <w:p w:rsidR="00000000" w:rsidRDefault="00A82056">
      <w:pPr>
        <w:pStyle w:val="Heading2"/>
        <w:rPr>
          <w:color w:val="000000"/>
          <w:sz w:val="22"/>
        </w:rPr>
      </w:pPr>
    </w:p>
    <w:p w:rsidR="00000000" w:rsidRDefault="00A82056">
      <w:pPr>
        <w:pStyle w:val="Heading2"/>
        <w:rPr>
          <w:color w:val="000000"/>
          <w:sz w:val="22"/>
        </w:rPr>
      </w:pPr>
      <w:r>
        <w:rPr>
          <w:color w:val="000000"/>
          <w:sz w:val="22"/>
        </w:rPr>
        <w:t>XXXV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VISUOMENĖS SAUGUMUI</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249 straipsnis. Nusikalstamas susivienijimas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dalyvavo nusikalstamo susivienijimo </w:t>
      </w:r>
      <w:r>
        <w:rPr>
          <w:rFonts w:ascii="Times New Roman" w:hAnsi="Times New Roman"/>
          <w:color w:val="000000"/>
          <w:sz w:val="22"/>
          <w:lang w:val="lt-LT"/>
        </w:rPr>
        <w:t>veikloje,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dalyvavo šaunamaisiais ginklais, sprogmenimis ar sprogstamosiomis medžiagomis ginkluoto nusikalstamo susivienijimo veikloje,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laisvės atėmimu nuo šešerių iki dvylikos </w:t>
      </w:r>
      <w:r>
        <w:rPr>
          <w:rFonts w:ascii="Times New Roman" w:hAnsi="Times New Roman"/>
          <w:color w:val="000000"/>
          <w:sz w:val="22"/>
          <w:lang w:val="lt-LT"/>
        </w:rPr>
        <w:t>metų arba laisvės atėmimu iki gyvos galvos.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organizavo šio straipsnio 1 ar 2 dalyje numatytus nusikalstamus susivienijimus arba jiems vadovavo,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penkiolikos metų arba laisvės atėmimu iki gyvos galvos.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Nuo baudžiamosios atsakomybės atleidžiamas asmuo, kuris dalyvavo, kai šio straipsnio 1 ar 2 dalyje numatytas nusikalstamas susivienijimas darė nusikaltimus, arba priklausė tokiam susivienijimui, tačiau prisipažinęs teisėsaugos institucijai suteikė vert</w:t>
      </w:r>
      <w:r>
        <w:rPr>
          <w:rFonts w:ascii="Times New Roman" w:hAnsi="Times New Roman"/>
          <w:color w:val="000000"/>
          <w:sz w:val="22"/>
          <w:lang w:val="lt-LT"/>
        </w:rPr>
        <w:t>ingos informacijos, leidžiančios užkirsti kelią nusikalstamo susivienijimo veiklai arba patraukti baudžiamojon atsakomybėn jo narius. Nuo baudžiamosios atsakomybės neatleidžiamas nužudant dalyvavęs asmuo arba asmuo, kuriam jau buvo taikytas toks atleidimas</w:t>
      </w:r>
      <w:r>
        <w:rPr>
          <w:rFonts w:ascii="Times New Roman" w:hAnsi="Times New Roman"/>
          <w:color w:val="000000"/>
          <w:sz w:val="22"/>
          <w:lang w:val="lt-LT"/>
        </w:rPr>
        <w:t xml:space="preserve"> nuo atsakomybės.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250 straipsnis. Teroro aktas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sukeldamas pavojų daugelio žmonių gyvybei ar sveikatai sprogdino, padegė, paskleidė radioaktyviąsias, biologines ar chemines kenksmingas medžiagas, preparatus ar mikroorganizmus,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w:t>
      </w:r>
      <w:r>
        <w:rPr>
          <w:rFonts w:ascii="Times New Roman" w:hAnsi="Times New Roman"/>
          <w:color w:val="000000"/>
          <w:sz w:val="22"/>
          <w:lang w:val="lt-LT"/>
        </w:rPr>
        <w:t>ės atėmimu nuo penkerių iki penkiolikos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numatytus veiksmus, jeigu teroro aktas nukreiptas prieš strateginės reikšmės objektą arba dėl jo buvo sunkiai sutrikdyta žmonių sveikata, arba žuvo bent vienas žmogus,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gyvos galvos.</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251 straipsnis. Orlaivio užgrobimas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užgrobė orlaivį,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panaudodamas fiz</w:t>
      </w:r>
      <w:r>
        <w:rPr>
          <w:rFonts w:ascii="Times New Roman" w:hAnsi="Times New Roman"/>
          <w:color w:val="000000"/>
          <w:sz w:val="22"/>
          <w:lang w:val="lt-LT"/>
        </w:rPr>
        <w:t>inį smurtą ar grasindamas smurtu užgrobė orlaivį,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panaudodamas šaunamąjį ginklą, sprogmenį ar kitą orlaivio įgulos ar keleivių gyvybei ar sveikatai pavojingą priemonę užgrobė orlaivį,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w:t>
      </w:r>
      <w:r>
        <w:rPr>
          <w:rFonts w:ascii="Times New Roman" w:hAnsi="Times New Roman"/>
          <w:color w:val="000000"/>
          <w:sz w:val="22"/>
          <w:lang w:val="lt-LT"/>
        </w:rPr>
        <w:t>udžiamas laisvės atėmimu nuo penkerių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Tas, kas užgrobė orlaivį, jeigu dėl to įvyko incidentas, avarija ar atsirado kitų labai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dešimties iki dvidešimties metų arba laisvės atėmimu iki g</w:t>
      </w:r>
      <w:r>
        <w:rPr>
          <w:rFonts w:ascii="Times New Roman" w:hAnsi="Times New Roman"/>
          <w:color w:val="000000"/>
          <w:sz w:val="22"/>
          <w:lang w:val="lt-LT"/>
        </w:rPr>
        <w:t>yvos galvos.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252 straipsnis. Žmogaus pagrobimas įkaitu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pagrobė ar laikė pagrobtą žmogų ir už paleidimą reikalavo iš tarptautinės viešosios organizacijos, valstybės ar jos institucijos atlikti bet kokį veiksmą ar susilaikyti nuo veiksmų, taip </w:t>
      </w:r>
      <w:r>
        <w:rPr>
          <w:rFonts w:ascii="Times New Roman" w:hAnsi="Times New Roman"/>
          <w:color w:val="000000"/>
          <w:sz w:val="22"/>
          <w:lang w:val="lt-LT"/>
        </w:rPr>
        <w:t>pat tas, kas grasino tuoj pat nužudysiąs pagrobtą žmogų, reikalaudamas sudaryti sąlygas išvengti sulaikymo,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jeigu pagrobė ar laikė pagrobtus</w:t>
      </w:r>
      <w:r>
        <w:rPr>
          <w:rFonts w:ascii="Times New Roman" w:hAnsi="Times New Roman"/>
          <w:color w:val="000000"/>
          <w:sz w:val="22"/>
          <w:lang w:val="lt-LT"/>
        </w:rPr>
        <w:t xml:space="preserve"> du ar daugiau žmonių,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XXXVI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SUSIJĘ SU DISPONAVIMU GINKLAIS, ŠAUDMENIMIS, SPROGMENIMIS, SPROGSTAMOSIOMIS AR RADIOAKTYVIOSIOMIS MEDŽIAGOMIS</w:t>
      </w:r>
    </w:p>
    <w:p w:rsidR="00000000" w:rsidRDefault="00A82056">
      <w:pPr>
        <w:ind w:firstLine="720"/>
        <w:jc w:val="both"/>
        <w:rPr>
          <w:rFonts w:ascii="Times New Roman" w:hAnsi="Times New Roman"/>
          <w:b/>
          <w:color w:val="000000"/>
          <w:sz w:val="22"/>
          <w:lang w:val="lt-LT"/>
        </w:rPr>
      </w:pPr>
    </w:p>
    <w:p w:rsidR="00000000" w:rsidRDefault="00A82056">
      <w:pPr>
        <w:ind w:left="2790" w:hanging="2070"/>
        <w:jc w:val="both"/>
        <w:rPr>
          <w:rFonts w:ascii="Times New Roman" w:hAnsi="Times New Roman"/>
          <w:b/>
          <w:color w:val="000000"/>
          <w:sz w:val="22"/>
          <w:lang w:val="lt-LT"/>
        </w:rPr>
      </w:pPr>
      <w:r>
        <w:rPr>
          <w:rFonts w:ascii="Times New Roman" w:hAnsi="Times New Roman"/>
          <w:b/>
          <w:color w:val="000000"/>
          <w:sz w:val="22"/>
          <w:lang w:val="lt-LT"/>
        </w:rPr>
        <w:t>2</w:t>
      </w:r>
      <w:r>
        <w:rPr>
          <w:rFonts w:ascii="Times New Roman" w:hAnsi="Times New Roman"/>
          <w:b/>
          <w:color w:val="000000"/>
          <w:sz w:val="22"/>
          <w:lang w:val="lt-LT"/>
        </w:rPr>
        <w:t>53 straipsnis. Neteisėtas disponavimas šaunamaisiais ginklais, šaudmenimis, sprogmenimis ar sprogstamosiomis medžiagomis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neturėdamas leidimo gamino, įgijo, laikė, nešiojo, gabeno ar realizavo šaunamąjį ginklą, šaudmenis, sprogmenis ar sprogstam</w:t>
      </w:r>
      <w:r>
        <w:rPr>
          <w:rFonts w:ascii="Times New Roman" w:hAnsi="Times New Roman"/>
          <w:color w:val="000000"/>
          <w:sz w:val="22"/>
          <w:lang w:val="lt-LT"/>
        </w:rPr>
        <w:t>ąsias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neturėdamas leidimo pagamino, įgijo, laikė, nešiojo, gabeno ar realizavo ne mažiau kaip tris šaunamuosius ginklus, didelės sprogstamosios galios arba didelį kiekį šaudme</w:t>
      </w:r>
      <w:r>
        <w:rPr>
          <w:rFonts w:ascii="Times New Roman" w:hAnsi="Times New Roman"/>
          <w:color w:val="000000"/>
          <w:sz w:val="22"/>
          <w:lang w:val="lt-LT"/>
        </w:rPr>
        <w:t>nų, sprogmenų ar sprogstamųjų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ketverių iki aštuonerių metų.</w:t>
      </w:r>
    </w:p>
    <w:p w:rsidR="00000000" w:rsidRDefault="00A82056">
      <w:pPr>
        <w:ind w:left="2340" w:hanging="16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254 straipsnis. Šaunamojo ginklo, šaudmenų, sprogmenų ar sprogstamųjų medžiagų pagrobimas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pagrobė šaunamąjį ginklą, šaudmenis, sprogmenis ar s</w:t>
      </w:r>
      <w:r>
        <w:rPr>
          <w:rFonts w:ascii="Times New Roman" w:hAnsi="Times New Roman"/>
          <w:color w:val="000000"/>
          <w:sz w:val="22"/>
          <w:lang w:val="lt-LT"/>
        </w:rPr>
        <w:t>progstamąsias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panaudojęs fizinį ar psichinį smurtą pagrobė šaunamąjį ginklą, šaudmenis, sprogmenis ar sprogstamąsias medžiagas arba bet kokiu būdu pagrobė daugiau kaip du ša</w:t>
      </w:r>
      <w:r>
        <w:rPr>
          <w:rFonts w:ascii="Times New Roman" w:hAnsi="Times New Roman"/>
          <w:color w:val="000000"/>
          <w:sz w:val="22"/>
          <w:lang w:val="lt-LT"/>
        </w:rPr>
        <w:t>unamuosius ginklus, didelės sprogstamosios galios arba didelį kiekį šaudmenų, sprogmenų ar sprogstamųjų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šešerių iki dešimties metų.</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255 straipsnis. Šaunamojo ginklo, šaudmenų, sprogmenų ar sprogstamųjų medžiagų lai</w:t>
      </w:r>
      <w:r>
        <w:rPr>
          <w:rFonts w:ascii="Times New Roman" w:hAnsi="Times New Roman"/>
          <w:b/>
          <w:color w:val="000000"/>
          <w:sz w:val="22"/>
          <w:lang w:val="lt-LT"/>
        </w:rPr>
        <w:t>kymo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w:t>
      </w:r>
      <w:r>
        <w:rPr>
          <w:rFonts w:ascii="Times New Roman" w:hAnsi="Times New Roman"/>
          <w:color w:val="000000"/>
          <w:sz w:val="22"/>
          <w:lang w:val="lt-LT"/>
        </w:rPr>
        <w:t xml:space="preserve"> bauda arba areštu, arba teisės dirbti tam tikrą darbą ar užsiimti tam tikra veikla atėmimu.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pagal šį straipsnį atsako tik tais atvejais, kai numatytos veikos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Už šiame straipsnyje numatytas veikas atsako ir juridinis </w:t>
      </w:r>
      <w:r>
        <w:rPr>
          <w:rFonts w:ascii="Times New Roman" w:hAnsi="Times New Roman"/>
          <w:color w:val="000000"/>
          <w:sz w:val="22"/>
          <w:lang w:val="lt-LT"/>
        </w:rPr>
        <w:t>asmuo.</w:t>
      </w:r>
    </w:p>
    <w:p w:rsidR="00000000" w:rsidRDefault="00A82056">
      <w:pPr>
        <w:ind w:left="2430" w:hanging="171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256 straipsnis. Neteisėtas radioaktyviųjų medžiagų įgijimas, laikymas ar 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pagrobė ar kitaip neteisėtai įgijo, laikė, panaudojo ar suardė bet kokio pavidalo ir bet kokios fizinės būsenos jonizuojančios </w:t>
      </w:r>
      <w:proofErr w:type="spellStart"/>
      <w:r>
        <w:rPr>
          <w:rFonts w:ascii="Times New Roman" w:hAnsi="Times New Roman"/>
          <w:color w:val="000000"/>
          <w:sz w:val="22"/>
          <w:lang w:val="lt-LT"/>
        </w:rPr>
        <w:t>spinduliuotės</w:t>
      </w:r>
      <w:proofErr w:type="spellEnd"/>
      <w:r>
        <w:rPr>
          <w:rFonts w:ascii="Times New Roman" w:hAnsi="Times New Roman"/>
          <w:color w:val="000000"/>
          <w:sz w:val="22"/>
          <w:lang w:val="lt-LT"/>
        </w:rPr>
        <w:t xml:space="preserve"> šaltinius, </w:t>
      </w:r>
      <w:r>
        <w:rPr>
          <w:rFonts w:ascii="Times New Roman" w:hAnsi="Times New Roman"/>
          <w:color w:val="000000"/>
          <w:sz w:val="22"/>
          <w:lang w:val="lt-LT"/>
        </w:rPr>
        <w:t>radioaktyviąsias ar branduolines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ketverių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numatytas veikas, jeigu dėl to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dešimties me</w:t>
      </w:r>
      <w:r>
        <w:rPr>
          <w:rFonts w:ascii="Times New Roman" w:hAnsi="Times New Roman"/>
          <w:color w:val="000000"/>
          <w:sz w:val="22"/>
          <w:lang w:val="lt-LT"/>
        </w:rPr>
        <w:t>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Šio straipsnio 1 ir 2 dalyse numatytos veikos yra nusikalstamos ir tais atvejais, kai jos padarytos dėl neatsargumo.</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257 straipsnis. Teisėto disponavimo radioaktyviosiomis medžiagomis taisyklių pažeidimas</w:t>
      </w:r>
    </w:p>
    <w:p w:rsidR="00000000" w:rsidRDefault="00A82056">
      <w:pPr>
        <w:pStyle w:val="BodyTextIndent"/>
        <w:spacing w:line="240" w:lineRule="auto"/>
        <w:rPr>
          <w:rFonts w:ascii="Times New Roman" w:hAnsi="Times New Roman"/>
          <w:color w:val="000000"/>
          <w:sz w:val="22"/>
        </w:rPr>
      </w:pPr>
      <w:r>
        <w:rPr>
          <w:rFonts w:ascii="Times New Roman" w:hAnsi="Times New Roman"/>
          <w:color w:val="000000"/>
          <w:sz w:val="22"/>
        </w:rPr>
        <w:t xml:space="preserve">1. Tas, kas pažeidė bet kokio pavidalo ir </w:t>
      </w:r>
      <w:r>
        <w:rPr>
          <w:rFonts w:ascii="Times New Roman" w:hAnsi="Times New Roman"/>
          <w:color w:val="000000"/>
          <w:sz w:val="22"/>
        </w:rPr>
        <w:t xml:space="preserve">bet kokios fizinės būsenos jonizuojančios </w:t>
      </w:r>
      <w:proofErr w:type="spellStart"/>
      <w:r>
        <w:rPr>
          <w:rFonts w:ascii="Times New Roman" w:hAnsi="Times New Roman"/>
          <w:color w:val="000000"/>
          <w:sz w:val="22"/>
        </w:rPr>
        <w:t>spinduliuotės</w:t>
      </w:r>
      <w:proofErr w:type="spellEnd"/>
      <w:r>
        <w:rPr>
          <w:rFonts w:ascii="Times New Roman" w:hAnsi="Times New Roman"/>
          <w:color w:val="000000"/>
          <w:sz w:val="22"/>
        </w:rPr>
        <w:t xml:space="preserve"> šaltinių, radioaktyviųjų ar branduolinių medžiagų laikymo, naudojimo, gabenimo taisykles, jeigu dėl to galėjo atsirasti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w:t>
      </w:r>
      <w:r>
        <w:rPr>
          <w:rFonts w:ascii="Times New Roman" w:hAnsi="Times New Roman"/>
          <w:color w:val="000000"/>
          <w:sz w:val="22"/>
          <w:lang w:val="lt-LT"/>
        </w:rPr>
        <w:t>ra veikla atėmimu arba bauda,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Šiame straipsnyje numatyta veika pripažįstama nusikalstama tik tais atvejais, kai </w:t>
      </w:r>
      <w:r>
        <w:rPr>
          <w:rFonts w:ascii="Times New Roman" w:hAnsi="Times New Roman"/>
          <w:color w:val="000000"/>
          <w:sz w:val="22"/>
          <w:lang w:val="lt-LT"/>
        </w:rPr>
        <w:t>ji padaryta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258 straipsnis. Neteisėtas disponavimas nešaunamuoju ginklu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gamino turėdamas tikslą realizuoti arba realizavo nešaunamąjį ginklą ar kitokį žmonėms žaloti pritaikytą įtaisą,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w:t>
      </w:r>
      <w:r>
        <w:rPr>
          <w:rFonts w:ascii="Times New Roman" w:hAnsi="Times New Roman"/>
          <w:color w:val="000000"/>
          <w:sz w:val="22"/>
          <w:lang w:val="lt-LT"/>
        </w:rPr>
        <w:t xml:space="preserve">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neteisėtai įgijo ar nešiojo nešaunamąjį ginklą ar kitokį žmonėms žaloti pritaikytą daiktą,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w:t>
      </w: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XXXVII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 xml:space="preserve">NUSIKALTIMAI IR BAUDŽIAMIEJI </w:t>
      </w:r>
      <w:r>
        <w:rPr>
          <w:rFonts w:ascii="Times New Roman" w:hAnsi="Times New Roman"/>
          <w:b/>
          <w:color w:val="000000"/>
          <w:sz w:val="22"/>
          <w:lang w:val="lt-LT"/>
        </w:rPr>
        <w:t>NUSIŽENGIMAI, SUSIJĘ SU DISPONAVIMU NARKOTINĖMIS AR PSICHOTROPINĖMIS, NUODINGOSIOMIS AR STIPRIAI VEIKIANČIOMIS MEDŽIAGOMIS</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259 straipsnis. Neteisėtas disponavimas narkotinėmis ar psichotropinėmis medžiagomis be tikslo jas platinti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g</w:t>
      </w:r>
      <w:r>
        <w:rPr>
          <w:rFonts w:ascii="Times New Roman" w:hAnsi="Times New Roman"/>
          <w:color w:val="000000"/>
          <w:sz w:val="22"/>
          <w:lang w:val="lt-LT"/>
        </w:rPr>
        <w:t xml:space="preserve">amino, perdirbo, įgijo, laikė, gabeno ar siuntė narkotines ar psichotropines medžiagas neturėdamas tikslo jas parduoti ar kitaip platinti,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neteisėtai gamino, perdirbo, įgijo, l</w:t>
      </w:r>
      <w:r>
        <w:rPr>
          <w:rFonts w:ascii="Times New Roman" w:hAnsi="Times New Roman"/>
          <w:color w:val="000000"/>
          <w:sz w:val="22"/>
          <w:lang w:val="lt-LT"/>
        </w:rPr>
        <w:t>aikė, gabeno ar siuntė nedidelį kiekį narkotinių ar psichotropinių medžiagų neturėdamas tikslo jų parduoti ar kitaip platinti,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kuri</w:t>
      </w:r>
      <w:r>
        <w:rPr>
          <w:rFonts w:ascii="Times New Roman" w:hAnsi="Times New Roman"/>
          <w:color w:val="000000"/>
          <w:sz w:val="22"/>
          <w:lang w:val="lt-LT"/>
        </w:rPr>
        <w:t>s savo noru kreipėsi į sveikatos priežiūros įstaigą dėl medicinos pagalbos ar kreipėsi į valstybės instituciją norėdamas atiduoti neteisėtai pasigamintas, įgytas, laikytas be tikslo platinti narkotines ar psichotropines medžiagas, atleidžiamas nuo baudžiam</w:t>
      </w:r>
      <w:r>
        <w:rPr>
          <w:rFonts w:ascii="Times New Roman" w:hAnsi="Times New Roman"/>
          <w:color w:val="000000"/>
          <w:sz w:val="22"/>
          <w:lang w:val="lt-LT"/>
        </w:rPr>
        <w:t>osios atsakomybės už vartotų ar atiduotų narkotinių ar psichotropinių medžiagų gaminimą, įgijimą ir laikymą.</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260 straipsnis. Neteisėtas disponavimas narkotinėmis ar psichotropinėmis medžiagomis turint tikslą jas platinti arba neteisėtas disponavimas labai</w:t>
      </w:r>
      <w:r>
        <w:rPr>
          <w:rFonts w:ascii="Times New Roman" w:hAnsi="Times New Roman"/>
          <w:b/>
          <w:color w:val="000000"/>
          <w:sz w:val="22"/>
          <w:lang w:val="lt-LT"/>
        </w:rPr>
        <w:t xml:space="preserve"> dideliu narkotinių ar psichotropinių medžiagų kiekiu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neteisėtai gamino, perdirbo, įgijo, laikė, gabeno ar siuntė narkotines ar psichotropines medžiagas turėdamas tikslą jas parduoti ar kitaip platinti arba pardavė ar kitaip platino narkotines </w:t>
      </w:r>
      <w:r>
        <w:rPr>
          <w:rFonts w:ascii="Times New Roman" w:hAnsi="Times New Roman"/>
          <w:color w:val="000000"/>
          <w:sz w:val="22"/>
          <w:lang w:val="lt-LT"/>
        </w:rPr>
        <w:t>ar psichotropines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neteisėtai gamino, perdirbo, įgijo, laikė, gabeno ar siuntė didelį kiekį narkotinių ar psichotropinių medžiagų turėdamas tikslą jas parduoti ar kitaip platinti </w:t>
      </w:r>
      <w:r>
        <w:rPr>
          <w:rFonts w:ascii="Times New Roman" w:hAnsi="Times New Roman"/>
          <w:color w:val="000000"/>
          <w:sz w:val="22"/>
          <w:lang w:val="lt-LT"/>
        </w:rPr>
        <w:t>arba pardavė ar kitaip platino didelį kiekį narkotinių ar psichotropinių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neteisėtai gamino, perdirbo, įgijo, laikė, gabeno, siuntė, pardavė ar kitaip platino labai didelį kiekį</w:t>
      </w:r>
      <w:r>
        <w:rPr>
          <w:rFonts w:ascii="Times New Roman" w:hAnsi="Times New Roman"/>
          <w:color w:val="000000"/>
          <w:sz w:val="22"/>
          <w:lang w:val="lt-LT"/>
        </w:rPr>
        <w:t xml:space="preserve"> narkotinių ar psichotropinių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penkiolikos metų.</w:t>
      </w:r>
    </w:p>
    <w:p w:rsidR="00000000" w:rsidRDefault="00A82056">
      <w:pPr>
        <w:ind w:firstLine="720"/>
        <w:jc w:val="both"/>
        <w:rPr>
          <w:rFonts w:ascii="Times New Roman" w:hAnsi="Times New Roman"/>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261 straipsnis. Narkotinių ar psichotropinių medžiagų platinimas nepilnamečiams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platino narkotines ar psichotropines medžiagas nepilnamečiams,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w:t>
      </w:r>
      <w:r>
        <w:rPr>
          <w:rFonts w:ascii="Times New Roman" w:hAnsi="Times New Roman"/>
          <w:color w:val="000000"/>
          <w:sz w:val="22"/>
          <w:lang w:val="lt-LT"/>
        </w:rPr>
        <w:t>audžiamas laisvės atėmimu nuo trejų iki dvylikos metų.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262 straipsnis. Įrenginių narkotinėms ar psichotropinėms medžiagoms gaminti gaminimas arba narkotinių ar psichotropinių medžiagų gamybos technologijų ar instrukcijų rengimas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neteisėtai gamino</w:t>
      </w:r>
      <w:r>
        <w:rPr>
          <w:rFonts w:ascii="Times New Roman" w:hAnsi="Times New Roman"/>
          <w:color w:val="000000"/>
          <w:sz w:val="22"/>
          <w:lang w:val="lt-LT"/>
        </w:rPr>
        <w:t>, laikė, gabeno ar realizavo aparatus ar kitus įrenginius narkotinėms ar psichotropinėms medžiagoms gaminti arba neteisėtai rengė ar platino narkotinių ar psichotropinių medžiagų gamybos technologijas ar instrukcijas,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w:t>
      </w:r>
      <w:r>
        <w:rPr>
          <w:rFonts w:ascii="Times New Roman" w:hAnsi="Times New Roman"/>
          <w:color w:val="000000"/>
          <w:sz w:val="22"/>
          <w:lang w:val="lt-LT"/>
        </w:rPr>
        <w:t>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263 straipsnis. Narkotinių ar psichotropinių medžiagų pagrobimas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pagrobė narkotines ar psichotropines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pagrobė narkotines ar psichotr</w:t>
      </w:r>
      <w:r>
        <w:rPr>
          <w:rFonts w:ascii="Times New Roman" w:hAnsi="Times New Roman"/>
          <w:color w:val="000000"/>
          <w:sz w:val="22"/>
          <w:lang w:val="lt-LT"/>
        </w:rPr>
        <w:t>opines medžiagas panaudodamas fizinį ar psichinį smurtą,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pagrobė didelį kiekį narkotinių ar psichotropinių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penkerių iki dešimties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264 str</w:t>
      </w:r>
      <w:r>
        <w:rPr>
          <w:rFonts w:ascii="Times New Roman" w:hAnsi="Times New Roman"/>
          <w:b/>
          <w:color w:val="000000"/>
          <w:sz w:val="22"/>
          <w:lang w:val="lt-LT"/>
        </w:rPr>
        <w:t xml:space="preserve">aipsnis. Lenkimas vartoti narkotines ar psichotropines medžiagas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padėjo asmeniui įsigyti, vertė, lenkė ar kitaip jį pratino ne gydymo tikslais vartoti narkotines ar psichotropines medžiagas,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w:t>
      </w:r>
      <w:r>
        <w:rPr>
          <w:rFonts w:ascii="Times New Roman" w:hAnsi="Times New Roman"/>
          <w:color w:val="000000"/>
          <w:sz w:val="22"/>
          <w:lang w:val="lt-LT"/>
        </w:rPr>
        <w:t xml:space="preserve">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padėjo nepilnamečiui įsigyti, vertė, lenkė ar kitaip jį pratino ne gydymo tikslais vartoti narkotines ar psichotropines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265 straipsnis. Neteisėtas aguonų ar kanapių aug</w:t>
      </w:r>
      <w:r>
        <w:rPr>
          <w:rFonts w:ascii="Times New Roman" w:hAnsi="Times New Roman"/>
          <w:b/>
          <w:color w:val="000000"/>
          <w:sz w:val="22"/>
          <w:lang w:val="lt-LT"/>
        </w:rPr>
        <w:t>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pažeisdamas nustatytą tvarką augino didelį kiekį aguonų, kanapių ar kitų į narkotinių ir psichotropinių medžiagų sąrašą įtrauktų augalų,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viešaisiais darbais arba bauda, arba laisvės apribojimu, arba areštu, arba laisvės atėmimu </w:t>
      </w:r>
      <w:r>
        <w:rPr>
          <w:rFonts w:ascii="Times New Roman" w:hAnsi="Times New Roman"/>
          <w:color w:val="000000"/>
          <w:sz w:val="22"/>
          <w:lang w:val="lt-LT"/>
        </w:rPr>
        <w:t>iki dvejų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266 straipsnis. Neteisėtas disponavimas pirmos kategorijos narkotinių ar psichotropinių medžiagų pirmtakais (</w:t>
      </w:r>
      <w:proofErr w:type="spellStart"/>
      <w:r>
        <w:rPr>
          <w:rFonts w:ascii="Times New Roman" w:hAnsi="Times New Roman"/>
          <w:b/>
          <w:color w:val="000000"/>
          <w:sz w:val="22"/>
          <w:lang w:val="lt-LT"/>
        </w:rPr>
        <w:t>prekursoriais</w:t>
      </w:r>
      <w:proofErr w:type="spellEnd"/>
      <w:r>
        <w:rPr>
          <w:rFonts w:ascii="Times New Roman" w:hAnsi="Times New Roman"/>
          <w:b/>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neteisėtai gamino, įgijo, laikė, gabeno, siuntė arba pardavė ar kitaip realizavo pirmos kategorijos narkot</w:t>
      </w:r>
      <w:r>
        <w:rPr>
          <w:rFonts w:ascii="Times New Roman" w:hAnsi="Times New Roman"/>
          <w:color w:val="000000"/>
          <w:sz w:val="22"/>
          <w:lang w:val="lt-LT"/>
        </w:rPr>
        <w:t>inių ar psichotropinių medžiagų pirmtakus (</w:t>
      </w:r>
      <w:proofErr w:type="spellStart"/>
      <w:r>
        <w:rPr>
          <w:rFonts w:ascii="Times New Roman" w:hAnsi="Times New Roman"/>
          <w:color w:val="000000"/>
          <w:sz w:val="22"/>
          <w:lang w:val="lt-LT"/>
        </w:rPr>
        <w:t>prekursorius</w:t>
      </w:r>
      <w:proofErr w:type="spellEnd"/>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ketverių metų.</w:t>
      </w:r>
    </w:p>
    <w:p w:rsidR="00000000" w:rsidRDefault="00A82056">
      <w:pPr>
        <w:ind w:firstLine="720"/>
        <w:jc w:val="both"/>
        <w:rPr>
          <w:rFonts w:ascii="Times New Roman" w:hAnsi="Times New Roman"/>
          <w:color w:val="000000"/>
          <w:sz w:val="22"/>
          <w:lang w:val="lt-LT"/>
        </w:rPr>
      </w:pPr>
    </w:p>
    <w:p w:rsidR="00000000" w:rsidRDefault="00A82056">
      <w:pPr>
        <w:ind w:left="2790" w:hanging="2070"/>
        <w:jc w:val="both"/>
        <w:rPr>
          <w:rFonts w:ascii="Times New Roman" w:hAnsi="Times New Roman"/>
          <w:b/>
          <w:color w:val="000000"/>
          <w:sz w:val="22"/>
          <w:lang w:val="lt-LT"/>
        </w:rPr>
      </w:pPr>
      <w:r>
        <w:rPr>
          <w:rFonts w:ascii="Times New Roman" w:hAnsi="Times New Roman"/>
          <w:b/>
          <w:color w:val="000000"/>
          <w:sz w:val="22"/>
          <w:lang w:val="lt-LT"/>
        </w:rPr>
        <w:t>267 straipsnis. Neteisėtas disponavimas stipriai veikiančiomis ar nuodingosiomis medžiagomis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gamino, įgi</w:t>
      </w:r>
      <w:r>
        <w:rPr>
          <w:rFonts w:ascii="Times New Roman" w:hAnsi="Times New Roman"/>
          <w:color w:val="000000"/>
          <w:sz w:val="22"/>
          <w:lang w:val="lt-LT"/>
        </w:rPr>
        <w:t>jo, laikė, gabeno, realizavo stipriai veikiančias ar nuodingąsias medžiagas,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neteisėtai gamino, įgijo, laikė, gabeno ar realiz</w:t>
      </w:r>
      <w:r>
        <w:rPr>
          <w:rFonts w:ascii="Times New Roman" w:hAnsi="Times New Roman"/>
          <w:color w:val="000000"/>
          <w:sz w:val="22"/>
          <w:lang w:val="lt-LT"/>
        </w:rPr>
        <w:t>avo nuodingąsias chemines medžiagas, kurios naudojamos kaip cheminis ginklas, chemines medžiagas ar jų pirmtakus cheminio ginklo gamybai ar kitiems Cheminio ginklo uždraudimo įstatymo draudžiamiems tikslams,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w:t>
      </w:r>
      <w:r>
        <w:rPr>
          <w:rFonts w:ascii="Times New Roman" w:hAnsi="Times New Roman"/>
          <w:color w:val="000000"/>
          <w:sz w:val="22"/>
          <w:lang w:val="lt-LT"/>
        </w:rPr>
        <w:t>mu iki penkerių metų.</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268 straipsnis. Teisėto disponavimo narkotinėmis, psichotropinėmis, stipriai veikiančiomis ar nuodingosiomis medžiagomis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pažeidė narkotinių, psichotropinių, stipriai veikiančių ar nuodingųjų medžiagų </w:t>
      </w:r>
      <w:r>
        <w:rPr>
          <w:rFonts w:ascii="Times New Roman" w:hAnsi="Times New Roman"/>
          <w:color w:val="000000"/>
          <w:sz w:val="22"/>
          <w:lang w:val="lt-LT"/>
        </w:rPr>
        <w:t>gaminimo, laikymo, apskaitos, išdavimo, gabenimo ar siuntimo taisykles, jeigu dėl to tos medžiagos buvo pagrobtos arba kitaip tapo nelegalios apyvartos dalyku,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w:t>
      </w:r>
      <w:r>
        <w:rPr>
          <w:rFonts w:ascii="Times New Roman" w:hAnsi="Times New Roman"/>
          <w:color w:val="000000"/>
          <w:sz w:val="22"/>
          <w:lang w:val="lt-LT"/>
        </w:rPr>
        <w:t xml:space="preserve">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atsako pagal šį straipsnį tik tais atvejais, kai jame numatytos veikos padarytos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269 straipsnis. Sąvokų išaiškinima</w:t>
      </w:r>
      <w:r>
        <w:rPr>
          <w:rFonts w:ascii="Times New Roman" w:hAnsi="Times New Roman"/>
          <w:b/>
          <w:color w:val="000000"/>
          <w:sz w:val="22"/>
          <w:lang w:val="lt-LT"/>
        </w:rPr>
        <w:t>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Šiame skyriuje nurodytos narkotinės ir psichotropinės medžiagos yra medžiagos, įtrauktos į Lietuvos Respublikos sveikatos apsaugos ministerijos patvirtintus narkotinių ir psichotropinių medžiagų sąrašus.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Kokį narkotinių ar psichotropinių medžiagų k</w:t>
      </w:r>
      <w:r>
        <w:rPr>
          <w:rFonts w:ascii="Times New Roman" w:hAnsi="Times New Roman"/>
          <w:color w:val="000000"/>
          <w:sz w:val="22"/>
          <w:lang w:val="lt-LT"/>
        </w:rPr>
        <w:t xml:space="preserve">iekį laikyti nedideliu, kokį dideliu ir labai dideliu, nustatoma remiantis Lietuvos Respublikos sveikatos apsaugos ministerijos patvirtintomis rekomendacijomis. </w:t>
      </w: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XXXVIII SKYRIUS</w:t>
      </w:r>
    </w:p>
    <w:p w:rsidR="00000000" w:rsidRDefault="00A82056">
      <w:pPr>
        <w:jc w:val="center"/>
        <w:rPr>
          <w:rFonts w:ascii="Times New Roman" w:hAnsi="Times New Roman"/>
          <w:color w:val="000000"/>
          <w:sz w:val="22"/>
          <w:lang w:val="lt-LT"/>
        </w:rPr>
      </w:pPr>
      <w:r>
        <w:rPr>
          <w:rFonts w:ascii="Times New Roman" w:hAnsi="Times New Roman"/>
          <w:b/>
          <w:color w:val="000000"/>
          <w:sz w:val="22"/>
          <w:lang w:val="lt-LT"/>
        </w:rPr>
        <w:t xml:space="preserve">NUSIKALTIMAI IR BAUDŽIAMIEJI NUSIŽENGIMAI APLINKAI </w:t>
      </w:r>
      <w:r>
        <w:rPr>
          <w:rFonts w:ascii="Times New Roman" w:hAnsi="Times New Roman"/>
          <w:b/>
          <w:color w:val="000000"/>
          <w:sz w:val="22"/>
          <w:lang w:val="lt-LT"/>
        </w:rPr>
        <w:br/>
        <w:t>IR ŽMONIŲ SVEIKATAI</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color w:val="000000"/>
          <w:sz w:val="22"/>
          <w:lang w:val="lt-LT"/>
        </w:rPr>
      </w:pPr>
      <w:r>
        <w:rPr>
          <w:rFonts w:ascii="Times New Roman" w:hAnsi="Times New Roman"/>
          <w:b/>
          <w:color w:val="000000"/>
          <w:sz w:val="22"/>
          <w:lang w:val="lt-LT"/>
        </w:rPr>
        <w:t xml:space="preserve">270 </w:t>
      </w:r>
      <w:r>
        <w:rPr>
          <w:rFonts w:ascii="Times New Roman" w:hAnsi="Times New Roman"/>
          <w:b/>
          <w:color w:val="000000"/>
          <w:sz w:val="22"/>
          <w:lang w:val="lt-LT"/>
        </w:rPr>
        <w:t>straipsnis. Aplinkos apsaugos arba gamtos išteklių naudojimo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pažeidė teisės aktų nustatytas aplinkos apsaugos arba gamtos išteklių naudojimo taisykles, jeigu dėl to buvo padaryta didelės žalos gyvūnijai, augmenijai ar atsir</w:t>
      </w:r>
      <w:r>
        <w:rPr>
          <w:rFonts w:ascii="Times New Roman" w:hAnsi="Times New Roman"/>
          <w:color w:val="000000"/>
          <w:sz w:val="22"/>
          <w:lang w:val="lt-LT"/>
        </w:rPr>
        <w:t>ado kitų sunkių padarinių aplinkai,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pažeidė teisės aktų nustatytas aplinkos apsaugos arba gamtos išteklių naudojimo taisykles, jeigu dėl to buvo padar</w:t>
      </w:r>
      <w:r>
        <w:rPr>
          <w:rFonts w:ascii="Times New Roman" w:hAnsi="Times New Roman"/>
          <w:color w:val="000000"/>
          <w:sz w:val="22"/>
          <w:lang w:val="lt-LT"/>
        </w:rPr>
        <w:t>yta nedidelės žalos gyvūnijai, augmenijai ar atsirado kitų nesunkių padarinių aplinkai,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w:t>
      </w:r>
      <w:r>
        <w:rPr>
          <w:rFonts w:ascii="Times New Roman" w:hAnsi="Times New Roman"/>
          <w:color w:val="000000"/>
          <w:sz w:val="22"/>
          <w:lang w:val="lt-LT"/>
        </w:rPr>
        <w:t>ridinis asmuo.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Šiame straipsnyje numatytos veikos yra nusikalstamos ir tais atvejais, kai jos padarytos dėl neatsargumo.</w:t>
      </w:r>
    </w:p>
    <w:p w:rsidR="00000000" w:rsidRDefault="00A82056">
      <w:pPr>
        <w:ind w:firstLine="720"/>
        <w:jc w:val="both"/>
        <w:rPr>
          <w:rFonts w:ascii="Times New Roman" w:hAnsi="Times New Roman"/>
          <w:b/>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271 straipsnis. Saugomų teritorijų ar saugomų gamtos objektų sunaikinimas ar suniokojimas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sunaikino ar suniokojo valsty</w:t>
      </w:r>
      <w:r>
        <w:rPr>
          <w:rFonts w:ascii="Times New Roman" w:hAnsi="Times New Roman"/>
          <w:color w:val="000000"/>
          <w:sz w:val="22"/>
          <w:lang w:val="lt-LT"/>
        </w:rPr>
        <w:t xml:space="preserve">binį parką, rezervatą, draustinį, kraštovaizdžio ar kitą valstybės saugomą gamtinę teritoriją ar gamtos objektą,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Šio straipsnio 1 dalyje numatytos veikos yra</w:t>
      </w:r>
      <w:r>
        <w:rPr>
          <w:rFonts w:ascii="Times New Roman" w:hAnsi="Times New Roman"/>
          <w:color w:val="000000"/>
          <w:sz w:val="22"/>
          <w:lang w:val="lt-LT"/>
        </w:rPr>
        <w:t xml:space="preserve"> nusikalstamos ir tais atvejais, kai jos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272 straipsnis. Neteisėtas medžiojimas ar žvejojimas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medžiojo ar žvejojo uždraustu laiku, uždraustose viet</w:t>
      </w:r>
      <w:r>
        <w:rPr>
          <w:rFonts w:ascii="Times New Roman" w:hAnsi="Times New Roman"/>
          <w:color w:val="000000"/>
          <w:sz w:val="22"/>
          <w:lang w:val="lt-LT"/>
        </w:rPr>
        <w:t>ose ar draudžiamomis priemonėmis ir padarė didelės žalos gyvūnijai,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medžiojo ar žvejojo gyvūnus, kuriuos medžioti ar žvejoti uždrausta,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w:t>
      </w:r>
      <w:r>
        <w:rPr>
          <w:rFonts w:ascii="Times New Roman" w:hAnsi="Times New Roman"/>
          <w:color w:val="000000"/>
          <w:sz w:val="22"/>
          <w:lang w:val="lt-LT"/>
        </w:rPr>
        <w:t xml:space="preserve">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Šio straipsnio 1 ir 2 dalyse numatytos veikos yra nusikalstamos ir tais atvejais, kai jos padarytos dėl neatsargumo.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273 straipsnis. Neteisėtas miško kirtimas ar pelkių naikini</w:t>
      </w:r>
      <w:r>
        <w:rPr>
          <w:rFonts w:ascii="Times New Roman" w:hAnsi="Times New Roman"/>
          <w:b/>
          <w:color w:val="000000"/>
          <w:sz w:val="22"/>
          <w:lang w:val="lt-LT"/>
        </w:rPr>
        <w:t>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neturėdamas leidimo iškirto ar kitaip išnaikino didesnį negu vieno hektaro savo miško plotą arba nusausino pelkę,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w:t>
      </w:r>
      <w:r>
        <w:rPr>
          <w:rFonts w:ascii="Times New Roman" w:hAnsi="Times New Roman"/>
          <w:color w:val="000000"/>
          <w:sz w:val="22"/>
          <w:lang w:val="lt-LT"/>
        </w:rPr>
        <w:t>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274 straipsnis. Neteisėtas augalų rinkimas ar naikinimas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neturėdamas leidimo rinko ar naikino augalus, kuriems rinkti ar naikinti reikalingas leidimas,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275 s</w:t>
      </w:r>
      <w:r>
        <w:rPr>
          <w:rFonts w:ascii="Times New Roman" w:hAnsi="Times New Roman"/>
          <w:b/>
          <w:color w:val="000000"/>
          <w:sz w:val="22"/>
          <w:lang w:val="lt-LT"/>
        </w:rPr>
        <w:t>traipsnis. Neteisėta farmacinė veikla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neturėdamas leidimo pagamino vaistų ar vaistinių medžiagų ketindamas juos realizuoti, jeigu jų vartojimas galėjo sukelti pavojų žmogaus sveikatai ar gyvybei, taip pat tas, kas šiuos farmacijos produktus rea</w:t>
      </w:r>
      <w:r>
        <w:rPr>
          <w:rFonts w:ascii="Times New Roman" w:hAnsi="Times New Roman"/>
          <w:color w:val="000000"/>
          <w:sz w:val="22"/>
          <w:lang w:val="lt-LT"/>
        </w:rPr>
        <w:t>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neturėdamas leidimo pagamino vaistų ar vaistinių medžiagų ketindamas juos realizuoti, taip pat tas, kas šiuos farmacijos produktus realizavo, jeigu dėl jų vartojimo mirė</w:t>
      </w:r>
      <w:r>
        <w:rPr>
          <w:rFonts w:ascii="Times New Roman" w:hAnsi="Times New Roman"/>
          <w:color w:val="000000"/>
          <w:sz w:val="22"/>
          <w:lang w:val="lt-LT"/>
        </w:rPr>
        <w:t xml:space="preserve"> žmogus arba buvo sunkiai sutrikdyta žmogaus sveikata,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Šio straipsnio 1 dalyje numatytos veikos yra nusikalstamos ir tais atvejais, kai jos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Asmuo atsako pagal šio straipsnio 2</w:t>
      </w:r>
      <w:r>
        <w:rPr>
          <w:rFonts w:ascii="Times New Roman" w:hAnsi="Times New Roman"/>
          <w:color w:val="000000"/>
          <w:sz w:val="22"/>
          <w:lang w:val="lt-LT"/>
        </w:rPr>
        <w:t xml:space="preserve"> dalį tik tais atvejais, kai joje numatytos veikos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276 straipsnis. Kenksmingų žmogaus sveikatai ar gyvybei produktų gamyba arba prekyba jais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turėdam</w:t>
      </w:r>
      <w:r>
        <w:rPr>
          <w:rFonts w:ascii="Times New Roman" w:hAnsi="Times New Roman"/>
          <w:color w:val="000000"/>
          <w:sz w:val="22"/>
          <w:lang w:val="lt-LT"/>
        </w:rPr>
        <w:t>as tikslą realizuoti pagamino maisto produktų iš akivaizdžiai netinkamos, kenksmingos žmogaus sveikatai ar gyvybei medžiagos arba su kenksmingais priedais, taip pat tas, kas tokius produktus pardavė ar kitaip realizavo,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w:t>
      </w:r>
      <w:r>
        <w:rPr>
          <w:rFonts w:ascii="Times New Roman" w:hAnsi="Times New Roman"/>
          <w:color w:val="000000"/>
          <w:sz w:val="22"/>
          <w:lang w:val="lt-LT"/>
        </w:rPr>
        <w:t>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turėdamas tikslą realizuoti pagamino maisto produktų iš akivaizdžiai netinkamos, kenksmingos žmogaus sveikatai ar gyvybei medžiagos arba su kenksmingais priedais, taip pat tas, kas tokius </w:t>
      </w:r>
      <w:r>
        <w:rPr>
          <w:rFonts w:ascii="Times New Roman" w:hAnsi="Times New Roman"/>
          <w:color w:val="000000"/>
          <w:sz w:val="22"/>
          <w:lang w:val="lt-LT"/>
        </w:rPr>
        <w:t>produktus pardavė ar kitaip realizavo, jeigu dėl jų vartojimo mirė žmogus arba buvo sunkiai sutrikdyta žmogaus sveikata,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Šio straipsnio 1 dalyje numatyta veika yra nusikalstama ir tais atvejais, kai ji pad</w:t>
      </w:r>
      <w:r>
        <w:rPr>
          <w:rFonts w:ascii="Times New Roman" w:hAnsi="Times New Roman"/>
          <w:color w:val="000000"/>
          <w:sz w:val="22"/>
          <w:lang w:val="lt-LT"/>
        </w:rPr>
        <w:t>aryta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Asmuo atsako pagal šio straipsnio 2 dalį tik tais atvejais, kai joje numatytos veikos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277 straipsnis. Kovos su epidemijomis ar užkreči</w:t>
      </w:r>
      <w:r>
        <w:rPr>
          <w:rFonts w:ascii="Times New Roman" w:hAnsi="Times New Roman"/>
          <w:b/>
          <w:color w:val="000000"/>
          <w:sz w:val="22"/>
          <w:lang w:val="lt-LT"/>
        </w:rPr>
        <w:t>amosiomis ligomis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pažeidė teisės aktų dėl sveikatos apsaugos reikalavimus ar užkrečiamųjų ligų profilaktikos kontrolės taisykles, jeigu dėl to išplito susirgimas ar kilo epidemija,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arba laisvės </w:t>
      </w:r>
      <w:r>
        <w:rPr>
          <w:rFonts w:ascii="Times New Roman" w:hAnsi="Times New Roman"/>
          <w:color w:val="000000"/>
          <w:sz w:val="22"/>
          <w:lang w:val="lt-LT"/>
        </w:rPr>
        <w:t>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būdamas medicinos įstaigos informuotas apie savo ligą ir įspėtas dėl apsaugos priemonių, kurių jis privalo laikytis bendraudamas su žmonėmis, sukėlė pavojų kitam asmeniui užsikrėsti pavojinga infekcine liga, padarė baudž</w:t>
      </w:r>
      <w:r>
        <w:rPr>
          <w:rFonts w:ascii="Times New Roman" w:hAnsi="Times New Roman"/>
          <w:color w:val="000000"/>
          <w:sz w:val="22"/>
          <w:lang w:val="lt-LT"/>
        </w:rPr>
        <w:t>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Asmuo atsako pagal šį straipsnį tik tais atvejais, kai jame numatytos veikos yra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Už šio straipsnio 1 dalyje numatytą vei</w:t>
      </w:r>
      <w:r>
        <w:rPr>
          <w:rFonts w:ascii="Times New Roman" w:hAnsi="Times New Roman"/>
          <w:color w:val="000000"/>
          <w:sz w:val="22"/>
          <w:lang w:val="lt-LT"/>
        </w:rPr>
        <w:t>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XXXIX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 xml:space="preserve">NUSIKALTIMAI IR BAUDŽIAMIEJI NUSIŽENGIMAI </w:t>
      </w:r>
      <w:r>
        <w:rPr>
          <w:rFonts w:ascii="Times New Roman" w:hAnsi="Times New Roman"/>
          <w:b/>
          <w:color w:val="000000"/>
          <w:sz w:val="22"/>
          <w:lang w:val="lt-LT"/>
        </w:rPr>
        <w:br/>
        <w:t>TRANSPORTO EISMO SAUGUMUI</w:t>
      </w:r>
    </w:p>
    <w:p w:rsidR="00000000" w:rsidRDefault="00A82056">
      <w:pPr>
        <w:ind w:firstLine="720"/>
        <w:jc w:val="both"/>
        <w:rPr>
          <w:rFonts w:ascii="Times New Roman" w:hAnsi="Times New Roman"/>
          <w:b/>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278 straipsnis. Transporto priemonių ar kelių, juose esančių įrenginių netinkama priežiūra ar remontas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netinkamai atliko geležin</w:t>
      </w:r>
      <w:r>
        <w:rPr>
          <w:rFonts w:ascii="Times New Roman" w:hAnsi="Times New Roman"/>
          <w:color w:val="000000"/>
          <w:sz w:val="22"/>
          <w:lang w:val="lt-LT"/>
        </w:rPr>
        <w:t>kelio, vandens arba oro transporto priemonių ar kelių, keliuose esančių signalizacijos ar ryšių įrenginių, dujotiekio, naftotiekio, elektros ar ryšių linijų priežiūrą ar remontą, jeigu dėl to buvo sunkiai sužalotas žmogus arba padaryta didelės turtinės žal</w:t>
      </w:r>
      <w:r>
        <w:rPr>
          <w:rFonts w:ascii="Times New Roman" w:hAnsi="Times New Roman"/>
          <w:color w:val="000000"/>
          <w:sz w:val="22"/>
          <w:lang w:val="lt-LT"/>
        </w:rPr>
        <w:t xml:space="preserve">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jeigu dėl to žuvo žmogus arba buvo sunkiai sužaloti žmonės,</w:t>
      </w:r>
      <w:r>
        <w:rPr>
          <w:rFonts w:ascii="Times New Roman" w:hAnsi="Times New Roman"/>
          <w:color w:val="000000"/>
          <w:sz w:val="22"/>
          <w:lang w:val="lt-LT"/>
        </w:rPr>
        <w:t xml:space="preserve"> arba padaryta labai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aštuonerių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padarė šio straipsnio 1 dalyje numatytą veiką, jeigu dėl to sunkių padarinių nebuvo, bet jos realiai grėsė,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Asmuo atsako pagal šio straipsnio 1 ir 2 dalis tik tais atvejais, kai jose numatytos veikos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Šio straipsnio 3 dalyje n</w:t>
      </w:r>
      <w:r>
        <w:rPr>
          <w:rFonts w:ascii="Times New Roman" w:hAnsi="Times New Roman"/>
          <w:color w:val="000000"/>
          <w:sz w:val="22"/>
          <w:lang w:val="lt-LT"/>
        </w:rPr>
        <w:t>umatyta veika yra nusikalstama ir tais atvejais, kai ji padaryta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279 straipsnis. Tarptautinių skrydžių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Orlaivio ar kito skraidymo įrenginio ekipažo narys, pažeidęs tarptautinių skrydžių taisykles įskrisdamas į Lietu</w:t>
      </w:r>
      <w:r>
        <w:rPr>
          <w:rFonts w:ascii="Times New Roman" w:hAnsi="Times New Roman"/>
          <w:color w:val="000000"/>
          <w:sz w:val="22"/>
          <w:lang w:val="lt-LT"/>
        </w:rPr>
        <w:t>vos Respubliką arba išskrisdamas iš Lietuvos Respublikos,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280 straipsnis. Transporto priemonių ar kelių, juose esančių įrenginių sugadinimas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išardė ar sugadino transporto priem</w:t>
      </w:r>
      <w:r>
        <w:rPr>
          <w:rFonts w:ascii="Times New Roman" w:hAnsi="Times New Roman"/>
          <w:color w:val="000000"/>
          <w:sz w:val="22"/>
          <w:lang w:val="lt-LT"/>
        </w:rPr>
        <w:t>onę ar kelią, dujotiekį, naftotiekį, elektros ar ryšių liniją, juose esantį įrenginį, ryšių ar signalizacijos priemonę, jeigu tai grėsė sunkiais padariniais,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padarė šio straipsnio 1 dalyje </w:t>
      </w:r>
      <w:r>
        <w:rPr>
          <w:rFonts w:ascii="Times New Roman" w:hAnsi="Times New Roman"/>
          <w:color w:val="000000"/>
          <w:sz w:val="22"/>
          <w:lang w:val="lt-LT"/>
        </w:rPr>
        <w:t>nurodytus veiksmus, jeigu dėl to žuvo ar buvo sunkiai sužalotas žmogus arba padaryta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Šiame straipsnyje numatytos veikos yra nusikalstamos ir tais atvejais, kai jos padarytos dėl neat</w:t>
      </w:r>
      <w:r>
        <w:rPr>
          <w:rFonts w:ascii="Times New Roman" w:hAnsi="Times New Roman"/>
          <w:color w:val="000000"/>
          <w:sz w:val="22"/>
          <w:lang w:val="lt-LT"/>
        </w:rPr>
        <w:t>sargumo.</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281 straipsnis. Kelių transporto eismo saugumo ar transporto priemonių eksploatavimo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vairavo kelių transporto priemonę būdamas apsvaigęs nuo alkoholio, narkotinių, psichotropinių ar kitų psichiką veikiančių medžia</w:t>
      </w:r>
      <w:r>
        <w:rPr>
          <w:rFonts w:ascii="Times New Roman" w:hAnsi="Times New Roman"/>
          <w:color w:val="000000"/>
          <w:sz w:val="22"/>
          <w:lang w:val="lt-LT"/>
        </w:rPr>
        <w:t>gų ir pažeidė kelių eismo saugumo ar transporto priemonės eksploatavimo taisykles, jeigu dėl to įvyko avarija, dėl kurios buvo nesunkiai sutrikdyta kito žmogaus sveikata arba nukentėjusiam asmeniui padaryta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w:t>
      </w:r>
      <w:r>
        <w:rPr>
          <w:rFonts w:ascii="Times New Roman" w:hAnsi="Times New Roman"/>
          <w:color w:val="000000"/>
          <w:sz w:val="22"/>
          <w:lang w:val="lt-LT"/>
        </w:rPr>
        <w:t>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vairuodamas kelių transporto priemonę pažeidė kelių eismo saugumo ar transporto priemonės eksploatavimo taisykles, jeigu dėl to įvyko avarija, dėl kurios buvo sunkiai sutrikdyta kito žmogaus sveikata,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w:t>
      </w:r>
      <w:r>
        <w:rPr>
          <w:rFonts w:ascii="Times New Roman" w:hAnsi="Times New Roman"/>
          <w:color w:val="000000"/>
          <w:sz w:val="22"/>
          <w:lang w:val="lt-LT"/>
        </w:rPr>
        <w:t>audžiamas viešaisiais darbais arba bauda, arba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padarė šio straipsnio 2 dalyje numatytą veiką būdamas apsvaigęs nuo alkoholio, narkotinių, psichotropinių ar kitų psichiką veikiančių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w:t>
      </w:r>
      <w:r>
        <w:rPr>
          <w:rFonts w:ascii="Times New Roman" w:hAnsi="Times New Roman"/>
          <w:color w:val="000000"/>
          <w:sz w:val="22"/>
          <w:lang w:val="lt-LT"/>
        </w:rPr>
        <w:t>iamas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4. Tas, kas vairuodamas kelių transporto priemonę pažeidė kelių eismo saugumo ar transporto priemonės eksploatavimo taisykles, jeigu dėl to įvyko avarija, dėl kurios žuvo žmogus,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aštuon</w:t>
      </w:r>
      <w:r>
        <w:rPr>
          <w:rFonts w:ascii="Times New Roman" w:hAnsi="Times New Roman"/>
          <w:color w:val="000000"/>
          <w:sz w:val="22"/>
          <w:lang w:val="lt-LT"/>
        </w:rPr>
        <w:t>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5. Tas, kas padarė šio straipsnio 4 dalyje numatytą veiką būdamas apsvaigęs nuo alkoholio, narkotinių, psichotropinių ar kitų psichiką veikiančių medžiagų,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6. Tas, kas vairavo kelių transp</w:t>
      </w:r>
      <w:r>
        <w:rPr>
          <w:rFonts w:ascii="Times New Roman" w:hAnsi="Times New Roman"/>
          <w:color w:val="000000"/>
          <w:sz w:val="22"/>
          <w:lang w:val="lt-LT"/>
        </w:rPr>
        <w:t>orto priemonę būdamas apsvaigęs nuo  alkoholio, narkotinių, psichotropinių ar kitų psichiką veikiančių medžiagų, nors ir nepažeidė kitų taisyklių ir nesukėlė jokių žalingų padarinių,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7. Asmuo </w:t>
      </w:r>
      <w:r>
        <w:rPr>
          <w:rFonts w:ascii="Times New Roman" w:hAnsi="Times New Roman"/>
          <w:color w:val="000000"/>
          <w:sz w:val="22"/>
          <w:lang w:val="lt-LT"/>
        </w:rPr>
        <w:t>atsako pagal šio straipsnio 1–5 dalis tik tais atvejais, kai jose numatytos veikos yra padarytos dėl neatsargumo.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8. Laikoma, kad asmuo yra apsvaigęs nuo alkoholio, kai jo kraujyje yra 0,4 promilės ir daugiau alkoholio.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9. Šiame straipsnyje nurodytos kelių</w:t>
      </w:r>
      <w:r>
        <w:rPr>
          <w:rFonts w:ascii="Times New Roman" w:hAnsi="Times New Roman"/>
          <w:color w:val="000000"/>
          <w:sz w:val="22"/>
          <w:lang w:val="lt-LT"/>
        </w:rPr>
        <w:t xml:space="preserve"> transporto priemonės yra visų rūšių automobiliai, traktoriai, kitos savaeigės mašinos, troleibusai, motociklai ir kitos mechaninės transporto priemonės.</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282 straipsnis. Transporto eismo tvarkos ar saugumo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nevairuodamas t</w:t>
      </w:r>
      <w:r>
        <w:rPr>
          <w:rFonts w:ascii="Times New Roman" w:hAnsi="Times New Roman"/>
          <w:color w:val="000000"/>
          <w:sz w:val="22"/>
          <w:lang w:val="lt-LT"/>
        </w:rPr>
        <w:t>ransporto priemonės pažeidė transporto eismo tvarkos ar saugumo taisykles, jeigu dėl to žuvo žmogus arba buvo sunkiai sutrikdyta žmogaus sveikata,</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atsako pagal šį straipsnį tik tais atvejai</w:t>
      </w:r>
      <w:r>
        <w:rPr>
          <w:rFonts w:ascii="Times New Roman" w:hAnsi="Times New Roman"/>
          <w:color w:val="000000"/>
          <w:sz w:val="22"/>
          <w:lang w:val="lt-LT"/>
        </w:rPr>
        <w:t>s, kai jame numatytos veikos padarytos dėl neatsargumo.</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XL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VIEŠAJAI TVARKAI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283 straipsnis. Riaušės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organizavo ar išprovokavo žmonių sambūrį viešai smurtauti, niokoti turtą ar kitaip šiurkščia</w:t>
      </w:r>
      <w:r>
        <w:rPr>
          <w:rFonts w:ascii="Times New Roman" w:hAnsi="Times New Roman"/>
          <w:color w:val="000000"/>
          <w:sz w:val="22"/>
          <w:lang w:val="lt-LT"/>
        </w:rPr>
        <w:t>i pažeisti viešąją tvarką, taip pat tas, kas riaušių metu smurtavo, niokojo turtą ar kitaip šiurkščiai pažeidė viešąją tvarką,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atlikdamas šio straipsnio 1 dalyje numatytus veiksmus panau</w:t>
      </w:r>
      <w:r>
        <w:rPr>
          <w:rFonts w:ascii="Times New Roman" w:hAnsi="Times New Roman"/>
          <w:color w:val="000000"/>
          <w:sz w:val="22"/>
          <w:lang w:val="lt-LT"/>
        </w:rPr>
        <w:t>dojo šaunamąjį ginklą ar sprogmenis arba pasipriešino policininkui ar kitam viešojo administravimo funkcijas atliekančiam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šešerių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284 straipsnis. Viešosios tvarkos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viešoje vietoje įžūli</w:t>
      </w:r>
      <w:r>
        <w:rPr>
          <w:rFonts w:ascii="Times New Roman" w:hAnsi="Times New Roman"/>
          <w:color w:val="000000"/>
          <w:sz w:val="22"/>
          <w:lang w:val="lt-LT"/>
        </w:rPr>
        <w:t>ais veiksmais, grasinimais, patyčiomis arba vandališkais veiksmais demonstravo nepagarbą aplinkiniams ar aplinkai ir sutrikdė visuomenės rimtį ar tvarką,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viešaisiais darbais arba bauda, arba laisvės apribojimu, arba areštu, arba laisvės atėmimu </w:t>
      </w:r>
      <w:r>
        <w:rPr>
          <w:rFonts w:ascii="Times New Roman" w:hAnsi="Times New Roman"/>
          <w:color w:val="000000"/>
          <w:sz w:val="22"/>
          <w:lang w:val="lt-LT"/>
        </w:rPr>
        <w:t>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viešoje vietoje necenzūriniais žodžiais ar nepadoriu elgesiu trikdė visuomenės rimtį ar tvarką,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 xml:space="preserve">285 straipsnis. </w:t>
      </w:r>
      <w:r>
        <w:rPr>
          <w:rFonts w:ascii="Times New Roman" w:hAnsi="Times New Roman"/>
          <w:b/>
          <w:color w:val="000000"/>
          <w:sz w:val="22"/>
          <w:lang w:val="lt-LT"/>
        </w:rPr>
        <w:t>Melagingas pranešimas apie visuomenei gresiantį pavojų ar ištikusią nelaimę</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melagingai pranešė ar paskleidė žinią apie visuomenei gresiantį pavojų arba didelę nelaimę, jeigu dėl to kilo žmonių sumaištis ar buvo padaryta didelės turtinės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arba laisvės atėmimu iki dvejų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jeigu dėl to buvo iškviestos specialios tarnybos,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w:t>
      </w:r>
      <w:r>
        <w:rPr>
          <w:rFonts w:ascii="Times New Roman" w:hAnsi="Times New Roman"/>
          <w:color w:val="000000"/>
          <w:sz w:val="22"/>
          <w:lang w:val="lt-LT"/>
        </w:rPr>
        <w:t>ba laisvės apribojimu, arba areštu.</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XLI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VALSTYBĖS TARNAUTOJO AR VIEŠOJO ADMINISTRAVIMO FUNKCIJAS ATLIEKANČIO ASMENS VEIKLAI</w:t>
      </w:r>
    </w:p>
    <w:p w:rsidR="00000000" w:rsidRDefault="00A82056">
      <w:pPr>
        <w:ind w:firstLine="720"/>
        <w:jc w:val="both"/>
        <w:rPr>
          <w:rFonts w:ascii="Times New Roman" w:hAnsi="Times New Roman"/>
          <w:b/>
          <w:color w:val="000000"/>
          <w:sz w:val="22"/>
          <w:lang w:val="lt-LT"/>
        </w:rPr>
      </w:pPr>
    </w:p>
    <w:p w:rsidR="00000000" w:rsidRDefault="00A82056">
      <w:pPr>
        <w:ind w:left="2790" w:hanging="2070"/>
        <w:jc w:val="both"/>
        <w:rPr>
          <w:rFonts w:ascii="Times New Roman" w:hAnsi="Times New Roman"/>
          <w:b/>
          <w:color w:val="000000"/>
          <w:sz w:val="22"/>
          <w:lang w:val="lt-LT"/>
        </w:rPr>
      </w:pPr>
      <w:r>
        <w:rPr>
          <w:rFonts w:ascii="Times New Roman" w:hAnsi="Times New Roman"/>
          <w:b/>
          <w:color w:val="000000"/>
          <w:sz w:val="22"/>
          <w:lang w:val="lt-LT"/>
        </w:rPr>
        <w:t>286 straipsnis. Pasipriešinimas valstybės tarnautojui ar viešojo administravimo funkcijas atliekančiam asmeni</w:t>
      </w:r>
      <w:r>
        <w:rPr>
          <w:rFonts w:ascii="Times New Roman" w:hAnsi="Times New Roman"/>
          <w:b/>
          <w:color w:val="000000"/>
          <w:sz w:val="22"/>
          <w:lang w:val="lt-LT"/>
        </w:rPr>
        <w:t xml:space="preserve">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panaudodamas ar grasindamas tuoj pat panaudoti fizinį smurtą pasipriešino valstybės tarnautojui ar kitam viešojo administravimo funkcijas atliekančiam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atėmimu iki trejų metų.</w:t>
      </w:r>
    </w:p>
    <w:p w:rsidR="00000000" w:rsidRDefault="00A82056">
      <w:pPr>
        <w:ind w:firstLine="720"/>
        <w:jc w:val="both"/>
        <w:rPr>
          <w:rFonts w:ascii="Times New Roman" w:hAnsi="Times New Roman"/>
          <w:b/>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w:t>
      </w:r>
      <w:r>
        <w:rPr>
          <w:rFonts w:ascii="Times New Roman" w:hAnsi="Times New Roman"/>
          <w:b/>
          <w:color w:val="000000"/>
          <w:sz w:val="22"/>
          <w:lang w:val="lt-LT"/>
        </w:rPr>
        <w:t>87 straipsnis. Grasinimas valstybės tarnautojui ar viešojo administravimo funkcijas atliekančiam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kas panaudodamas psichinę prievartą reikalavo iš valstybės tarnautojo ar viešojo administravimo funkcijas atliekančio asmens atlikti veiksmus </w:t>
      </w:r>
      <w:r>
        <w:rPr>
          <w:rFonts w:ascii="Times New Roman" w:hAnsi="Times New Roman"/>
          <w:color w:val="000000"/>
          <w:sz w:val="22"/>
          <w:lang w:val="lt-LT"/>
        </w:rPr>
        <w:t xml:space="preserve">kaltininko ar kitų asmenų naudai,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arba laisvės atėmimu iki dvejų metų.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panaudodamas fizinį smurtą,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penkerių met</w:t>
      </w:r>
      <w:r>
        <w:rPr>
          <w:rFonts w:ascii="Times New Roman" w:hAnsi="Times New Roman"/>
          <w:color w:val="000000"/>
          <w:sz w:val="22"/>
          <w:lang w:val="lt-LT"/>
        </w:rPr>
        <w:t>ų.</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288 straipsnis. Kišimasis į valstybės tarnautojo ar viešojo administravimo funkcijas atliekančio asmens veiklą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Valstybės tarnautojas, visuomenės veikėjas, politinės ar visuomeninės organizacijos atstovas, kuris naudodamasis savo įtaka kišosi į valstybė</w:t>
      </w:r>
      <w:r>
        <w:rPr>
          <w:rFonts w:ascii="Times New Roman" w:hAnsi="Times New Roman"/>
          <w:color w:val="000000"/>
          <w:sz w:val="22"/>
          <w:lang w:val="lt-LT"/>
        </w:rPr>
        <w:t>s tarnautojo ar viešojo administravimo funkcijas atliekančio asmens veiklą siekdamas priversti atsisakyti teisėtų veiksmų ar atlikti neteisėtus veiksmus savo ar kitų asmenų naudai,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w:t>
      </w:r>
      <w:r>
        <w:rPr>
          <w:rFonts w:ascii="Times New Roman" w:hAnsi="Times New Roman"/>
          <w:color w:val="000000"/>
          <w:sz w:val="22"/>
          <w:lang w:val="lt-LT"/>
        </w:rPr>
        <w:t>u iki dvejų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289 straipsnis. Valstybės tarnautojo ar viešojo administravimo funkcijas atliekančio asmens vardo pasisavinimas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pasisavinęs valstybės tarnautojo ar viešojo administravimo funkcijas atliekančio asmens vardą padarė neteisėtus veik</w:t>
      </w:r>
      <w:r>
        <w:rPr>
          <w:rFonts w:ascii="Times New Roman" w:hAnsi="Times New Roman"/>
          <w:color w:val="000000"/>
          <w:sz w:val="22"/>
          <w:lang w:val="lt-LT"/>
        </w:rPr>
        <w:t>smus,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290 straipsnis. Valstybės tarnautojo ar viešojo administravimo funkcijas atliekančio asmens įžeidimas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įžeidė savo pareigas einantį valstybės tarnautoją ar viešojo administra</w:t>
      </w:r>
      <w:r>
        <w:rPr>
          <w:rFonts w:ascii="Times New Roman" w:hAnsi="Times New Roman"/>
          <w:color w:val="000000"/>
          <w:sz w:val="22"/>
          <w:lang w:val="lt-LT"/>
        </w:rPr>
        <w:t xml:space="preserve">vimo funkcijas atliekantį asmenį,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pStyle w:val="Heading4"/>
        <w:spacing w:line="240" w:lineRule="auto"/>
        <w:rPr>
          <w:rFonts w:ascii="Times New Roman" w:hAnsi="Times New Roman"/>
          <w:sz w:val="22"/>
        </w:rPr>
      </w:pPr>
      <w:r>
        <w:rPr>
          <w:rFonts w:ascii="Times New Roman" w:hAnsi="Times New Roman"/>
          <w:sz w:val="22"/>
        </w:rPr>
        <w:t>XLII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VALDYMO TVARKAI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291 straipsnis. Neteisėtas valstybės sienos perėjimas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nesiekdamas pr</w:t>
      </w:r>
      <w:r>
        <w:rPr>
          <w:rFonts w:ascii="Times New Roman" w:hAnsi="Times New Roman"/>
          <w:color w:val="000000"/>
          <w:sz w:val="22"/>
          <w:lang w:val="lt-LT"/>
        </w:rPr>
        <w:t>ieglobsčio Lietuvos Respublikoje neteisėtai perėjo Lietuvos Respublikos valstybės sieną,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Nuo baudžiamosios atsakomybės pagal šio straipsnio 1 dalį atleidžiamas asmuo, kuriam leista supap</w:t>
      </w:r>
      <w:r>
        <w:rPr>
          <w:rFonts w:ascii="Times New Roman" w:hAnsi="Times New Roman"/>
          <w:color w:val="000000"/>
          <w:sz w:val="22"/>
          <w:lang w:val="lt-LT"/>
        </w:rPr>
        <w:t>rastintai kirsti valstybės sieną.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Užsienietis, kuris padarė šio straipsnio 1 dalyje numatytą veiką turėdamas tikslą iš Lietuvos Respublikos teritorijos neteisėtai pereiti į trečiąją valstybę, atleidžiamas nuo baudžiamosios atsakomybės pagal šio straipsn</w:t>
      </w:r>
      <w:r>
        <w:rPr>
          <w:rFonts w:ascii="Times New Roman" w:hAnsi="Times New Roman"/>
          <w:color w:val="000000"/>
          <w:sz w:val="22"/>
          <w:lang w:val="lt-LT"/>
        </w:rPr>
        <w:t>io 1 dalį, jeigu jis nustatyta tvarka išsiunčiamas į valstybę, iš kurios teritorijos neteisėtai perėjo Lietuvos Respublikos valstybės sieną, arba į valstybę, kurios pilietis jis yra.</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292 straipsnis. Neteisėtas žmonių gabenimas per valstybės sieną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w:t>
      </w:r>
      <w:r>
        <w:rPr>
          <w:rFonts w:ascii="Times New Roman" w:hAnsi="Times New Roman"/>
          <w:color w:val="000000"/>
          <w:sz w:val="22"/>
          <w:lang w:val="lt-LT"/>
        </w:rPr>
        <w:t xml:space="preserve">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w:t>
      </w:r>
      <w:r>
        <w:rPr>
          <w:rFonts w:ascii="Times New Roman" w:hAnsi="Times New Roman"/>
          <w:color w:val="000000"/>
          <w:sz w:val="22"/>
          <w:lang w:val="lt-LT"/>
        </w:rPr>
        <w:t xml:space="preserve"> bauda arba areštu, arba laisvės atėmimu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organizavo neteisėtą nuolatinės gyvenamosios vietos Lietuvos Respublikoje neturinčių užsieniečių gabenimą per Lietuvos Respublikos valstybės sieną ar organizavo neteisėtai perėjusių val</w:t>
      </w:r>
      <w:r>
        <w:rPr>
          <w:rFonts w:ascii="Times New Roman" w:hAnsi="Times New Roman"/>
          <w:color w:val="000000"/>
          <w:sz w:val="22"/>
          <w:lang w:val="lt-LT"/>
        </w:rPr>
        <w:t>stybės sieną tokių užsieniečių gabenimą ar slėpimą Lietuvos Respublikos teritorijoje,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ketverių iki dešimties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pStyle w:val="BodyText2"/>
        <w:ind w:left="2340" w:hanging="1620"/>
        <w:rPr>
          <w:b/>
          <w:color w:val="000000"/>
          <w:sz w:val="22"/>
        </w:rPr>
      </w:pPr>
      <w:r>
        <w:rPr>
          <w:b/>
          <w:color w:val="000000"/>
          <w:sz w:val="22"/>
        </w:rPr>
        <w:t>293 straipsnis. Lietuvos Respublikos pili</w:t>
      </w:r>
      <w:r>
        <w:rPr>
          <w:b/>
          <w:color w:val="000000"/>
          <w:sz w:val="22"/>
        </w:rPr>
        <w:t>ečių kelionių į užsienį nelegaliai ten jiems pasilikti arba palikti be pagalbos organizavimas</w:t>
      </w:r>
    </w:p>
    <w:p w:rsidR="00000000" w:rsidRDefault="00A82056">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w:t>
      </w:r>
      <w:r>
        <w:rPr>
          <w:color w:val="000000"/>
          <w:sz w:val="22"/>
        </w:rPr>
        <w:t>ežasčių nelegaliai pasilikti užsienyje arba apgaulingai žadėdamas legalų statusą užsienyje,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septynerių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294 straipsnis. </w:t>
      </w:r>
      <w:proofErr w:type="spellStart"/>
      <w:r>
        <w:rPr>
          <w:rFonts w:ascii="Times New Roman" w:hAnsi="Times New Roman"/>
          <w:b/>
          <w:color w:val="000000"/>
          <w:sz w:val="22"/>
          <w:lang w:val="lt-LT"/>
        </w:rPr>
        <w:t>Savavaldžiavimas</w:t>
      </w:r>
      <w:proofErr w:type="spellEnd"/>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xml:space="preserve"> Tas, kas nesilaikydamas įstatymų nustatytos tvarkos savavališkai vykdė ginčijamą arba pripažįstamą, bet nerealizuotą savo ar kito asmens tikrą ar tariamą teisę ir padarė didelės žalos asmens teisėms ar teisėtiems interesams,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w:t>
      </w:r>
      <w:r>
        <w:rPr>
          <w:rFonts w:ascii="Times New Roman" w:hAnsi="Times New Roman"/>
          <w:color w:val="000000"/>
          <w:sz w:val="22"/>
          <w:lang w:val="lt-LT"/>
        </w:rPr>
        <w:t xml:space="preserve">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w:t>
      </w:r>
      <w:proofErr w:type="spellStart"/>
      <w:r>
        <w:rPr>
          <w:rFonts w:ascii="Times New Roman" w:hAnsi="Times New Roman"/>
          <w:color w:val="000000"/>
          <w:sz w:val="22"/>
          <w:lang w:val="lt-LT"/>
        </w:rPr>
        <w:t>savavaldžiavo</w:t>
      </w:r>
      <w:proofErr w:type="spellEnd"/>
      <w:r>
        <w:rPr>
          <w:rFonts w:ascii="Times New Roman" w:hAnsi="Times New Roman"/>
          <w:color w:val="000000"/>
          <w:sz w:val="22"/>
          <w:lang w:val="lt-LT"/>
        </w:rPr>
        <w:t xml:space="preserve"> panaudodamas psichinę ar fizinę prievartą nukentėjusiam ar jo artimam asmeniui,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šio straipsnio 1 dalyje numatytą veiką asmuo ats</w:t>
      </w:r>
      <w:r>
        <w:rPr>
          <w:rFonts w:ascii="Times New Roman" w:hAnsi="Times New Roman"/>
          <w:color w:val="000000"/>
          <w:sz w:val="22"/>
          <w:lang w:val="lt-LT"/>
        </w:rPr>
        <w:t>ako tik tuo atveju, kai yra nukentėjusio asmens skundas ar jo teisėto atstovo pareiškimas, ar prokuroro reikalavimas.</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295 straipsnis. Neteisėtas specialios technikos įrengimas ar panaudojimas informacijai rinkti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neteisėtai įrengė ar panaudojo spe</w:t>
      </w:r>
      <w:r>
        <w:rPr>
          <w:rFonts w:ascii="Times New Roman" w:hAnsi="Times New Roman"/>
          <w:color w:val="000000"/>
          <w:sz w:val="22"/>
          <w:lang w:val="lt-LT"/>
        </w:rPr>
        <w:t>cialią techniką žmogui sekti, informacijai apie valstybės, savivaldybės instituciją, įstaigą ar jų tarnautoją, politinę partiją, visuomeninę organizaciją ar jų narį, kitą juridinį ar fizinį asmenį rinkti,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bauda arba areštu, arba laisvės atėmimu </w:t>
      </w:r>
      <w:r>
        <w:rPr>
          <w:rFonts w:ascii="Times New Roman" w:hAnsi="Times New Roman"/>
          <w:color w:val="000000"/>
          <w:sz w:val="22"/>
          <w:lang w:val="lt-LT"/>
        </w:rPr>
        <w:t>iki ketverių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296 straipsnis. Tarnybos paslapties pagrobimas ar kitoks neteisėtas įgijimas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Tas, kas pagrobė, pirko ar kitaip neteisėtai įgijo materialų objektą, kurio turinys ar informacija apie jį yra tarnybos paslaptis, ar perdavė taip įgytą objekt</w:t>
      </w:r>
      <w:r>
        <w:rPr>
          <w:rFonts w:ascii="Times New Roman" w:hAnsi="Times New Roman"/>
          <w:color w:val="000000"/>
          <w:sz w:val="22"/>
          <w:lang w:val="lt-LT"/>
        </w:rPr>
        <w:t>ą ar informaciją trečiajam asmeniui, jeigu nebuvo šnipinėjimo ar padėjimo užsienio valstybei veikti prieš Lietuvos Respubliką požymių,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297 straipsnis. Tarnybos paslapties atskleidimas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w:t>
      </w:r>
      <w:r>
        <w:rPr>
          <w:rFonts w:ascii="Times New Roman" w:hAnsi="Times New Roman"/>
          <w:color w:val="000000"/>
          <w:sz w:val="22"/>
          <w:lang w:val="lt-LT"/>
        </w:rPr>
        <w:t>as, kas atskleidė informaciją, sudarančią tarnybos paslaptį, kuri jam buvo patikėta ar kurią jis sužinojo dėl savo tarnybos ar darbo, jeigu nebuvo šnipinėjimo ar padėjimo užsienio valstybei veikti prieš Lietuvos Respubliką požymių, padarė baudžiamąjį nusiž</w:t>
      </w:r>
      <w:r>
        <w:rPr>
          <w:rFonts w:ascii="Times New Roman" w:hAnsi="Times New Roman"/>
          <w:color w:val="000000"/>
          <w:sz w:val="22"/>
          <w:lang w:val="lt-LT"/>
        </w:rPr>
        <w:t>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teisės dirbti tam tikrą darbą arba užsiimti tam tikra veikla atėmimu arba bauda, arba laisvės apribojimu.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Šiame straipsnyje numatyta veika yra nusikalstama ir tais atvejais, kai ji padaryta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298 straipsnis. Neteisėt</w:t>
      </w:r>
      <w:r>
        <w:rPr>
          <w:rFonts w:ascii="Times New Roman" w:hAnsi="Times New Roman"/>
          <w:b/>
          <w:color w:val="000000"/>
          <w:sz w:val="22"/>
          <w:lang w:val="lt-LT"/>
        </w:rPr>
        <w:t xml:space="preserve">as žemėnaudos </w:t>
      </w:r>
      <w:proofErr w:type="spellStart"/>
      <w:r>
        <w:rPr>
          <w:rFonts w:ascii="Times New Roman" w:hAnsi="Times New Roman"/>
          <w:b/>
          <w:color w:val="000000"/>
          <w:sz w:val="22"/>
          <w:lang w:val="lt-LT"/>
        </w:rPr>
        <w:t>riboženklio</w:t>
      </w:r>
      <w:proofErr w:type="spellEnd"/>
      <w:r>
        <w:rPr>
          <w:rFonts w:ascii="Times New Roman" w:hAnsi="Times New Roman"/>
          <w:b/>
          <w:color w:val="000000"/>
          <w:sz w:val="22"/>
          <w:lang w:val="lt-LT"/>
        </w:rPr>
        <w:t xml:space="preserve"> pakeitimas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neteisėtai pašalino, nukėlė, perdarė ar pastatė žemėnaudos </w:t>
      </w:r>
      <w:proofErr w:type="spellStart"/>
      <w:r>
        <w:rPr>
          <w:rFonts w:ascii="Times New Roman" w:hAnsi="Times New Roman"/>
          <w:color w:val="000000"/>
          <w:sz w:val="22"/>
          <w:lang w:val="lt-LT"/>
        </w:rPr>
        <w:t>riboženklį</w:t>
      </w:r>
      <w:proofErr w:type="spellEnd"/>
      <w:r>
        <w:rPr>
          <w:rFonts w:ascii="Times New Roman" w:hAnsi="Times New Roman"/>
          <w:color w:val="000000"/>
          <w:sz w:val="22"/>
          <w:lang w:val="lt-LT"/>
        </w:rPr>
        <w:t>, geodezinį, geologinį ar geofizinį ženklą,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viešaisiais darbais arba bauda, arba areštu.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299 s</w:t>
      </w:r>
      <w:r>
        <w:rPr>
          <w:rFonts w:ascii="Times New Roman" w:hAnsi="Times New Roman"/>
          <w:b/>
          <w:color w:val="000000"/>
          <w:sz w:val="22"/>
          <w:lang w:val="lt-LT"/>
        </w:rPr>
        <w:t xml:space="preserve">traipsnis. Pagalbos nesuteikimas susidūrus laivams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Laivo kapitonas, nesuteikęs pagalbos susidūrus laivams, jeigu pagalbą galėjo suteikti be rimto pavojaus savo laivui, jo įgulai ir keleiviams,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w:t>
      </w:r>
      <w:r>
        <w:rPr>
          <w:rFonts w:ascii="Times New Roman" w:hAnsi="Times New Roman"/>
          <w:color w:val="000000"/>
          <w:sz w:val="22"/>
          <w:lang w:val="lt-LT"/>
        </w:rPr>
        <w:t>etų.</w:t>
      </w:r>
    </w:p>
    <w:p w:rsidR="00000000" w:rsidRDefault="00A82056">
      <w:pPr>
        <w:ind w:firstLine="720"/>
        <w:jc w:val="both"/>
        <w:rPr>
          <w:rFonts w:ascii="Times New Roman" w:hAnsi="Times New Roman"/>
          <w:color w:val="000000"/>
          <w:sz w:val="22"/>
          <w:lang w:val="lt-LT"/>
        </w:rPr>
      </w:pP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XLIII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VALDYMO TVARKAI, SUSIJĘ SU DOKUMENTŲ AR MATAVIMO PRIEMONIŲ KLASTOJIMU</w:t>
      </w:r>
    </w:p>
    <w:p w:rsidR="00000000" w:rsidRDefault="00A82056">
      <w:pPr>
        <w:ind w:firstLine="720"/>
        <w:jc w:val="both"/>
        <w:rPr>
          <w:rFonts w:ascii="Times New Roman" w:hAnsi="Times New Roman"/>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300 straipsnis. Dokumento suklastojimas ar suklastoto dokumento panaudojimas arba realizavimas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pagamino netikrą</w:t>
      </w:r>
      <w:r>
        <w:rPr>
          <w:rFonts w:ascii="Times New Roman" w:hAnsi="Times New Roman"/>
          <w:color w:val="000000"/>
          <w:sz w:val="22"/>
          <w:lang w:val="lt-LT"/>
        </w:rPr>
        <w:t xml:space="preserve"> dokumentą, suklastojo tikrą dokumentą arba netikrą ar suklastotą dokumentą panaudojo ar realizavo,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padarė šio straipsnio 1 dalyje numatytą veiką, jeigu dėl to buvo padaryta did</w:t>
      </w:r>
      <w:r>
        <w:rPr>
          <w:rFonts w:ascii="Times New Roman" w:hAnsi="Times New Roman"/>
          <w:color w:val="000000"/>
          <w:sz w:val="22"/>
          <w:lang w:val="lt-LT"/>
        </w:rPr>
        <w:t>elės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301 straipsnis. Antspaudo, spaudo ar blanko suklastojimas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suklastojo tikrą ar pagamino netikrą fizinio ar juridinio a</w:t>
      </w:r>
      <w:r>
        <w:rPr>
          <w:rFonts w:ascii="Times New Roman" w:hAnsi="Times New Roman"/>
          <w:color w:val="000000"/>
          <w:sz w:val="22"/>
          <w:lang w:val="lt-LT"/>
        </w:rPr>
        <w:t>smens antspaudą, spaudą ar griežtos atskaitomybės blanką arba pasinaudojo žinomai suklastotu antspaudu, spaudu ar blanku, arba jį realizavo,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šio straipsnio 1 dalyje numatytus ve</w:t>
      </w:r>
      <w:r>
        <w:rPr>
          <w:rFonts w:ascii="Times New Roman" w:hAnsi="Times New Roman"/>
          <w:color w:val="000000"/>
          <w:sz w:val="22"/>
          <w:lang w:val="lt-LT"/>
        </w:rPr>
        <w:t xml:space="preserve">iksmus darė versliškai arba jeigu dėl šių veiksmų buvo sutrikdyta fizinio ar juridinio asmens veikla, arba padaryta didelės žalos valstybei arba fiziniam ar juridiniam asmeniui, arba suklastojo ar laikė didelį kiekį netikrų ar suklastotų antspaudų, spaudų </w:t>
      </w:r>
      <w:r>
        <w:rPr>
          <w:rFonts w:ascii="Times New Roman" w:hAnsi="Times New Roman"/>
          <w:color w:val="000000"/>
          <w:sz w:val="22"/>
          <w:lang w:val="lt-LT"/>
        </w:rPr>
        <w:t>ar griežtos atskaitomybės blankų,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610" w:hanging="1890"/>
        <w:jc w:val="both"/>
        <w:rPr>
          <w:rFonts w:ascii="Times New Roman" w:hAnsi="Times New Roman"/>
          <w:b/>
          <w:color w:val="000000"/>
          <w:sz w:val="22"/>
          <w:lang w:val="lt-LT"/>
        </w:rPr>
      </w:pPr>
      <w:r>
        <w:rPr>
          <w:rFonts w:ascii="Times New Roman" w:hAnsi="Times New Roman"/>
          <w:b/>
          <w:color w:val="000000"/>
          <w:sz w:val="22"/>
          <w:lang w:val="lt-LT"/>
        </w:rPr>
        <w:t>302 straipsnis. Antspaudo, spaudo ar dokumento pagrobimas arba pagrobtojo panaudojimas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Tas, </w:t>
      </w:r>
      <w:r>
        <w:rPr>
          <w:rFonts w:ascii="Times New Roman" w:hAnsi="Times New Roman"/>
          <w:color w:val="000000"/>
          <w:sz w:val="22"/>
          <w:lang w:val="lt-LT"/>
        </w:rPr>
        <w:t>kas pagrobė fizinio ar juridinio asmens antspaudą, spaudą, dokumentą ar griežtos atskaitomybės blanką arba pasinaudojo pagrobtu antspaudu, spaudu, dokumentu ar griežtos atskaitomybės blanku,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trejų metų</w:t>
      </w:r>
      <w:r>
        <w:rPr>
          <w:rFonts w:ascii="Times New Roman" w:hAnsi="Times New Roman"/>
          <w:color w:val="000000"/>
          <w:sz w:val="22"/>
          <w:lang w:val="lt-LT"/>
        </w:rPr>
        <w:t>.</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Tas, kas šio straipsnio 1 dalyje numatytus veiksmus darė versliškai arba jeigu dėl šių veiksmų buvo sutrikdyta fizinio ar juridinio asmens veikla, arba padaryta didelės žalos valstybei arba fiziniam ar juridiniam asmeniui,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w:t>
      </w:r>
      <w:r>
        <w:rPr>
          <w:rFonts w:ascii="Times New Roman" w:hAnsi="Times New Roman"/>
          <w:color w:val="000000"/>
          <w:sz w:val="22"/>
          <w:lang w:val="lt-LT"/>
        </w:rPr>
        <w:t>u, arba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Už šiame straipsnyje numatytas veikas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520" w:hanging="1800"/>
        <w:jc w:val="both"/>
        <w:rPr>
          <w:rFonts w:ascii="Times New Roman" w:hAnsi="Times New Roman"/>
          <w:b/>
          <w:color w:val="000000"/>
          <w:sz w:val="22"/>
          <w:lang w:val="lt-LT"/>
        </w:rPr>
      </w:pPr>
      <w:r>
        <w:rPr>
          <w:rFonts w:ascii="Times New Roman" w:hAnsi="Times New Roman"/>
          <w:b/>
          <w:color w:val="000000"/>
          <w:sz w:val="22"/>
          <w:lang w:val="lt-LT"/>
        </w:rPr>
        <w:t>303 straipsnis. Antspaudo, spaudo ar dokumento sunaikinimas arba paslėpimas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sunaikino ar paslėpė fizinio ar juridinio asmens antspau</w:t>
      </w:r>
      <w:r>
        <w:rPr>
          <w:rFonts w:ascii="Times New Roman" w:hAnsi="Times New Roman"/>
          <w:color w:val="000000"/>
          <w:sz w:val="22"/>
          <w:lang w:val="lt-LT"/>
        </w:rPr>
        <w:t>dą, spaudą, dokumentą ar griežtos atskaitomybės blanką, jeigu dėl to buvo padaryta didelės žalos,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304 straipsnis. Melagingos informacijos pateikimas siekiant įgyti dokumentą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gauti dokumentą ar suklastoto dokumento tikrumo patvirtinimą pateikė įstaigai ar tarnautojui melagingą informaciją,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w:t>
      </w:r>
      <w:r>
        <w:rPr>
          <w:rFonts w:ascii="Times New Roman" w:hAnsi="Times New Roman"/>
          <w:color w:val="000000"/>
          <w:sz w:val="22"/>
          <w:lang w:val="lt-LT"/>
        </w:rPr>
        <w:t>amas viešaisiais darbais arba bauda,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340" w:hanging="1620"/>
        <w:jc w:val="both"/>
        <w:rPr>
          <w:rFonts w:ascii="Times New Roman" w:hAnsi="Times New Roman"/>
          <w:b/>
          <w:color w:val="000000"/>
          <w:sz w:val="22"/>
          <w:lang w:val="lt-LT"/>
        </w:rPr>
      </w:pPr>
      <w:r>
        <w:rPr>
          <w:rFonts w:ascii="Times New Roman" w:hAnsi="Times New Roman"/>
          <w:b/>
          <w:color w:val="000000"/>
          <w:sz w:val="22"/>
          <w:lang w:val="lt-LT"/>
        </w:rPr>
        <w:t>305 straipsnis. Matavimo priemonių išleidimas į apyvartą, jų naudojimas be valstybinės metrologinės kontrolės ar jų parametrų pakeitimas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w:t>
      </w:r>
      <w:r>
        <w:rPr>
          <w:rFonts w:ascii="Times New Roman" w:hAnsi="Times New Roman"/>
          <w:color w:val="000000"/>
          <w:sz w:val="22"/>
          <w:lang w:val="lt-LT"/>
        </w:rPr>
        <w:t xml:space="preserve"> Tas, kas išleido į apyvartą arba naudojo matavimo priemonę, kuriai taikoma valstybinė metrologinė kontrolė, be patikros, kalibravimo įspaudo ar kitokio kontrolės rezultatų įforminimo arba pakeitęs matavimo priemonės parametrus po valstybinės metrologinės </w:t>
      </w:r>
      <w:r>
        <w:rPr>
          <w:rFonts w:ascii="Times New Roman" w:hAnsi="Times New Roman"/>
          <w:color w:val="000000"/>
          <w:sz w:val="22"/>
          <w:lang w:val="lt-LT"/>
        </w:rPr>
        <w:t>kontrolės,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veiką atsako ir juridinis asmuo.</w:t>
      </w:r>
    </w:p>
    <w:p w:rsidR="00000000" w:rsidRDefault="00A82056">
      <w:pPr>
        <w:ind w:firstLine="720"/>
        <w:jc w:val="both"/>
        <w:rPr>
          <w:rFonts w:ascii="Times New Roman" w:hAnsi="Times New Roman"/>
          <w:color w:val="000000"/>
          <w:sz w:val="22"/>
          <w:lang w:val="lt-LT"/>
        </w:rPr>
      </w:pPr>
    </w:p>
    <w:p w:rsidR="00000000" w:rsidRDefault="00A82056">
      <w:pPr>
        <w:ind w:left="2700" w:hanging="1980"/>
        <w:jc w:val="both"/>
        <w:rPr>
          <w:rFonts w:ascii="Times New Roman" w:hAnsi="Times New Roman"/>
          <w:b/>
          <w:color w:val="000000"/>
          <w:sz w:val="22"/>
          <w:lang w:val="lt-LT"/>
        </w:rPr>
      </w:pPr>
      <w:r>
        <w:rPr>
          <w:rFonts w:ascii="Times New Roman" w:hAnsi="Times New Roman"/>
          <w:b/>
          <w:color w:val="000000"/>
          <w:sz w:val="22"/>
          <w:lang w:val="lt-LT"/>
        </w:rPr>
        <w:t>306 straipsnis. Valstybinio kontrolinio prabavimo ženklo įspaudo pagrobimas, suklastojimas, realizavimas ar net</w:t>
      </w:r>
      <w:r>
        <w:rPr>
          <w:rFonts w:ascii="Times New Roman" w:hAnsi="Times New Roman"/>
          <w:b/>
          <w:color w:val="000000"/>
          <w:sz w:val="22"/>
          <w:lang w:val="lt-LT"/>
        </w:rPr>
        <w:t>ikro įspaudo panaudojimas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pagrobė, neteisėtai perdirbo, pagamino, panaudojo arba realizavo valstybinio kontrolinio prabavimo ženklo įspaudą,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Už šiame straipsnyje numatytą vei</w:t>
      </w:r>
      <w:r>
        <w:rPr>
          <w:rFonts w:ascii="Times New Roman" w:hAnsi="Times New Roman"/>
          <w:color w:val="000000"/>
          <w:sz w:val="22"/>
          <w:lang w:val="lt-LT"/>
        </w:rPr>
        <w:t>ką atsako ir juridinis asmuo.</w:t>
      </w:r>
    </w:p>
    <w:p w:rsidR="00000000" w:rsidRDefault="00A82056">
      <w:pPr>
        <w:ind w:firstLine="720"/>
        <w:jc w:val="both"/>
        <w:rPr>
          <w:rFonts w:ascii="Times New Roman" w:hAnsi="Times New Roman"/>
          <w:color w:val="000000"/>
          <w:sz w:val="22"/>
          <w:lang w:val="lt-LT"/>
        </w:rPr>
      </w:pPr>
    </w:p>
    <w:p w:rsidR="00000000" w:rsidRDefault="00A82056">
      <w:pPr>
        <w:pStyle w:val="Heading2"/>
        <w:rPr>
          <w:color w:val="000000"/>
          <w:sz w:val="22"/>
        </w:rPr>
      </w:pPr>
      <w:r>
        <w:rPr>
          <w:color w:val="000000"/>
          <w:sz w:val="22"/>
        </w:rPr>
        <w:t>XLIV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NUSIKALTIMAI IR BAUDŽIAMIEJI NUSIŽENGIMAI DOROVEI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307 straipsnis. Pelnymasis iš kito asmens prostitucijos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turėjo pajamų iš kito asmens prostitucijos arba sąvadavo prostitucijai,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w:t>
      </w:r>
      <w:r>
        <w:rPr>
          <w:rFonts w:ascii="Times New Roman" w:hAnsi="Times New Roman"/>
          <w:color w:val="000000"/>
          <w:sz w:val="22"/>
          <w:lang w:val="lt-LT"/>
        </w:rPr>
        <w:t xml:space="preserve"> laisvės apribojimu, arba areštu, arba laisvės atėmimu iki ketverių metų.</w:t>
      </w:r>
    </w:p>
    <w:p w:rsidR="00000000" w:rsidRDefault="00A82056">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šešeri</w:t>
      </w:r>
      <w:r>
        <w:rPr>
          <w:rFonts w:ascii="Times New Roman" w:hAnsi="Times New Roman"/>
          <w:color w:val="000000"/>
          <w:sz w:val="22"/>
          <w:lang w:val="lt-LT"/>
        </w:rPr>
        <w:t>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3. Tas, kas pelnėsi iš nepilnamečio asmens prostitucijos arba organizavo ar vadovavo nepilnamečio asmens prostitucijai, arba gabeno nepilnametį asmenį jo sutikimu prostitucijai į Lietuvos Respubliką ar iš Lietuvos Respublikos,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w:t>
      </w:r>
      <w:r>
        <w:rPr>
          <w:rFonts w:ascii="Times New Roman" w:hAnsi="Times New Roman"/>
          <w:color w:val="000000"/>
          <w:sz w:val="22"/>
          <w:lang w:val="lt-LT"/>
        </w:rPr>
        <w:t>tėmimu nuo dvejų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308 straipsnis. Įtraukimas į prostituciją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įtraukė asmenį į prostituciją,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apribojimu, arba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įtraukė į prostituciją mater</w:t>
      </w:r>
      <w:r>
        <w:rPr>
          <w:rFonts w:ascii="Times New Roman" w:hAnsi="Times New Roman"/>
          <w:color w:val="000000"/>
          <w:sz w:val="22"/>
          <w:lang w:val="lt-LT"/>
        </w:rPr>
        <w:t>ialiai, dėl tarnybos ar kitaip priklausomą asmenį arba įtraukė į prostituciją asmenį panaudodamas fizinę ar psichinę prievartą ar apgaulę, arba bet kokiu būdu įtraukė į prostituciją nepilnametį,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septynerių metų.</w:t>
      </w:r>
    </w:p>
    <w:p w:rsidR="00000000" w:rsidRDefault="00A82056">
      <w:pPr>
        <w:ind w:firstLine="720"/>
        <w:jc w:val="both"/>
        <w:rPr>
          <w:rFonts w:ascii="Times New Roman" w:hAnsi="Times New Roman"/>
          <w:color w:val="000000"/>
          <w:sz w:val="22"/>
          <w:lang w:val="lt-LT"/>
        </w:rPr>
      </w:pPr>
    </w:p>
    <w:p w:rsidR="00000000" w:rsidRDefault="00A82056">
      <w:pPr>
        <w:ind w:left="2430" w:hanging="1710"/>
        <w:jc w:val="both"/>
        <w:rPr>
          <w:rFonts w:ascii="Times New Roman" w:hAnsi="Times New Roman"/>
          <w:b/>
          <w:color w:val="000000"/>
          <w:sz w:val="22"/>
          <w:lang w:val="lt-LT"/>
        </w:rPr>
      </w:pPr>
      <w:r>
        <w:rPr>
          <w:rFonts w:ascii="Times New Roman" w:hAnsi="Times New Roman"/>
          <w:b/>
          <w:color w:val="000000"/>
          <w:sz w:val="22"/>
          <w:lang w:val="lt-LT"/>
        </w:rPr>
        <w:t>30</w:t>
      </w:r>
      <w:r>
        <w:rPr>
          <w:rFonts w:ascii="Times New Roman" w:hAnsi="Times New Roman"/>
          <w:b/>
          <w:color w:val="000000"/>
          <w:sz w:val="22"/>
          <w:lang w:val="lt-LT"/>
        </w:rPr>
        <w:t>9 straipsnis. Pornografinio turinio produkcijos gaminimas, platinimas, viešas demonstravimas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turėdamas tikslą platinti pagamino ar įsigijo arba platino pornografinio turinio dalykus,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w:t>
      </w:r>
      <w:r>
        <w:rPr>
          <w:rFonts w:ascii="Times New Roman" w:hAnsi="Times New Roman"/>
          <w:color w:val="000000"/>
          <w:sz w:val="22"/>
          <w:lang w:val="lt-LT"/>
        </w:rPr>
        <w:t>ojimu,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turėdamas tikslą platinti pagamino ar įsigijo arba platino pornografinio turinio dalykus, kuriuose atvaizduotas vaikas,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Tas, kas viešai demo</w:t>
      </w:r>
      <w:r>
        <w:rPr>
          <w:rFonts w:ascii="Times New Roman" w:hAnsi="Times New Roman"/>
          <w:color w:val="000000"/>
          <w:sz w:val="22"/>
          <w:lang w:val="lt-LT"/>
        </w:rPr>
        <w:t>nstravo ar reklamavo pornografinio turinio dalykus arba įgijo ar laikė pornografinio turinio dalykus, kuriuose atvaizduotas vaikas,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310 stra</w:t>
      </w:r>
      <w:r>
        <w:rPr>
          <w:rFonts w:ascii="Times New Roman" w:hAnsi="Times New Roman"/>
          <w:b/>
          <w:color w:val="000000"/>
          <w:sz w:val="22"/>
          <w:lang w:val="lt-LT"/>
        </w:rPr>
        <w:t>ipsnis. Žiaurus elgesys su gyvūnais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Tas, kas žiauriai elgėsi su gyvūnu, jeigu dėl to gyvūnas žuvo arba buvo suluošintas, arba kankino gyvūną,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areštu, arba laisvės atėmimu iki vienerių metų.</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XLV SKYRIUS</w:t>
      </w:r>
    </w:p>
    <w:p w:rsidR="00000000" w:rsidRDefault="00A82056">
      <w:pPr>
        <w:jc w:val="center"/>
        <w:rPr>
          <w:rFonts w:ascii="Times New Roman" w:hAnsi="Times New Roman"/>
          <w:b/>
          <w:color w:val="000000"/>
          <w:sz w:val="22"/>
          <w:lang w:val="lt-LT"/>
        </w:rPr>
      </w:pPr>
      <w:r>
        <w:rPr>
          <w:rFonts w:ascii="Times New Roman" w:hAnsi="Times New Roman"/>
          <w:b/>
          <w:color w:val="000000"/>
          <w:sz w:val="22"/>
          <w:lang w:val="lt-LT"/>
        </w:rPr>
        <w:t>NUSIK</w:t>
      </w:r>
      <w:r>
        <w:rPr>
          <w:rFonts w:ascii="Times New Roman" w:hAnsi="Times New Roman"/>
          <w:b/>
          <w:color w:val="000000"/>
          <w:sz w:val="22"/>
          <w:lang w:val="lt-LT"/>
        </w:rPr>
        <w:t>ALTIMAI IR BAUDŽIAMIEJI NUSIŽENGIMAI MIRUSIOJO  ATMINIMUI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311 straipsnis. Mirusiojo palaikų išniekinimas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neteisėtai paėmė mirusiojo palaikus ar jų dalį arba tyčiojosi iš mirusiojo palaikų, arba juos išniekino,</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w:t>
      </w:r>
      <w:r>
        <w:rPr>
          <w:rFonts w:ascii="Times New Roman" w:hAnsi="Times New Roman"/>
          <w:color w:val="000000"/>
          <w:sz w:val="22"/>
          <w:lang w:val="lt-LT"/>
        </w:rPr>
        <w:t>ba laisvės apribojimu, arba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neteisėtai atkasė kapą ir išniekino mirusiojo palaikus ar iš jų tyčiojosi arba paėmė ten buvusius daiktus,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312 stra</w:t>
      </w:r>
      <w:r>
        <w:rPr>
          <w:rFonts w:ascii="Times New Roman" w:hAnsi="Times New Roman"/>
          <w:b/>
          <w:color w:val="000000"/>
          <w:sz w:val="22"/>
          <w:lang w:val="lt-LT"/>
        </w:rPr>
        <w:t>ipsnis. Kapo išniekinimas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suardė ar kitaip išniekino kapą arba suniokojo paminklą,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laisvės apribojimu, arba areštu, arba laisvės atėmimu iki vienerių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atliko vandališkus veiksmus kapinėse arb</w:t>
      </w:r>
      <w:r>
        <w:rPr>
          <w:rFonts w:ascii="Times New Roman" w:hAnsi="Times New Roman"/>
          <w:color w:val="000000"/>
          <w:sz w:val="22"/>
          <w:lang w:val="lt-LT"/>
        </w:rPr>
        <w:t>a dėl rasinių, nacionalinių ar religinių motyvų išniekino kapus,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atėmimu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313 straipsnis. Mirusiojo atminimo paniekinimas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Tas, kas siekdamas paniekinti mirusįjį ar jo artimuosius su</w:t>
      </w:r>
      <w:r>
        <w:rPr>
          <w:rFonts w:ascii="Times New Roman" w:hAnsi="Times New Roman"/>
          <w:color w:val="000000"/>
          <w:sz w:val="22"/>
          <w:lang w:val="lt-LT"/>
        </w:rPr>
        <w:t>trikdė laidotuvių rimtį,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Tas, kas viešai paskleidė apie mirusįjį melagingus prasimanymus, galinčius nulemti žmonių panieką ar pakirsti pag</w:t>
      </w:r>
      <w:r>
        <w:rPr>
          <w:rFonts w:ascii="Times New Roman" w:hAnsi="Times New Roman"/>
          <w:color w:val="000000"/>
          <w:sz w:val="22"/>
          <w:lang w:val="lt-LT"/>
        </w:rPr>
        <w:t>arbą jo atminimui,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viešaisiais darbais arba bauda, arba laisvės apribojimu, arba areštu.</w:t>
      </w:r>
    </w:p>
    <w:p w:rsidR="00000000" w:rsidRDefault="00A82056">
      <w:pPr>
        <w:ind w:firstLine="720"/>
        <w:jc w:val="both"/>
        <w:rPr>
          <w:rFonts w:ascii="Times New Roman" w:hAnsi="Times New Roman"/>
          <w:b/>
          <w:color w:val="000000"/>
          <w:sz w:val="22"/>
          <w:lang w:val="lt-LT"/>
        </w:rPr>
      </w:pPr>
      <w:r>
        <w:rPr>
          <w:rFonts w:ascii="Times New Roman" w:hAnsi="Times New Roman"/>
          <w:color w:val="000000"/>
          <w:sz w:val="22"/>
          <w:lang w:val="lt-LT"/>
        </w:rPr>
        <w:t>3. Už šio straipsnio 1 ir 2 dalyse numatytas veikas asmuo atsako tik tuo atveju, kai yra nukentėjusio asmens skundas ar jo</w:t>
      </w:r>
      <w:r>
        <w:rPr>
          <w:rFonts w:ascii="Times New Roman" w:hAnsi="Times New Roman"/>
          <w:color w:val="000000"/>
          <w:sz w:val="22"/>
          <w:lang w:val="lt-LT"/>
        </w:rPr>
        <w:t xml:space="preserve"> teisėto atstovo pareiškimas ar prokuroro reikalavimas.</w:t>
      </w:r>
    </w:p>
    <w:p w:rsidR="00000000" w:rsidRDefault="00A82056">
      <w:pPr>
        <w:ind w:firstLine="720"/>
        <w:jc w:val="both"/>
        <w:rPr>
          <w:rFonts w:ascii="Times New Roman" w:hAnsi="Times New Roman"/>
          <w:b/>
          <w:color w:val="000000"/>
          <w:sz w:val="22"/>
          <w:lang w:val="lt-LT"/>
        </w:rPr>
      </w:pPr>
    </w:p>
    <w:p w:rsidR="00000000" w:rsidRDefault="00A82056">
      <w:pPr>
        <w:pStyle w:val="Heading2"/>
        <w:rPr>
          <w:caps/>
          <w:color w:val="000000"/>
          <w:sz w:val="22"/>
        </w:rPr>
      </w:pPr>
      <w:r>
        <w:rPr>
          <w:caps/>
          <w:color w:val="000000"/>
          <w:sz w:val="22"/>
        </w:rPr>
        <w:t>XLVI skyrius</w:t>
      </w:r>
    </w:p>
    <w:p w:rsidR="00000000" w:rsidRDefault="00A82056">
      <w:pPr>
        <w:jc w:val="center"/>
        <w:rPr>
          <w:rFonts w:ascii="Times New Roman" w:hAnsi="Times New Roman"/>
          <w:b/>
          <w:caps/>
          <w:color w:val="000000"/>
          <w:sz w:val="22"/>
          <w:lang w:val="lt-LT"/>
        </w:rPr>
      </w:pPr>
      <w:r>
        <w:rPr>
          <w:rFonts w:ascii="Times New Roman" w:hAnsi="Times New Roman"/>
          <w:b/>
          <w:caps/>
          <w:color w:val="000000"/>
          <w:sz w:val="22"/>
          <w:lang w:val="lt-LT"/>
        </w:rPr>
        <w:t>Nusikaltimai IR BAUDŽIAMIEJI NUSIŽENGIMAI krašto apsaugos tarnybAI</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314 straipsnis. Šaukimo į privalomąją karo tarnybą vengimas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proofErr w:type="spellStart"/>
      <w:r>
        <w:rPr>
          <w:rFonts w:ascii="Times New Roman" w:hAnsi="Times New Roman"/>
          <w:color w:val="000000"/>
          <w:sz w:val="22"/>
          <w:lang w:val="lt-LT"/>
        </w:rPr>
        <w:t>Šauktinis</w:t>
      </w:r>
      <w:proofErr w:type="spellEnd"/>
      <w:r>
        <w:rPr>
          <w:rFonts w:ascii="Times New Roman" w:hAnsi="Times New Roman"/>
          <w:color w:val="000000"/>
          <w:sz w:val="22"/>
          <w:lang w:val="lt-LT"/>
        </w:rPr>
        <w:t>, vengęs eilinio šaukimo į privalomąją karo ta</w:t>
      </w:r>
      <w:r>
        <w:rPr>
          <w:rFonts w:ascii="Times New Roman" w:hAnsi="Times New Roman"/>
          <w:color w:val="000000"/>
          <w:sz w:val="22"/>
          <w:lang w:val="lt-LT"/>
        </w:rPr>
        <w:t>rnybą sutrikdydamas savo sveikatą, simuliuodamas ligą, suklastodamas dokumentus ar kitokia apgaule,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w:t>
      </w:r>
      <w:proofErr w:type="spellStart"/>
      <w:r>
        <w:rPr>
          <w:rFonts w:ascii="Times New Roman" w:hAnsi="Times New Roman"/>
          <w:color w:val="000000"/>
          <w:sz w:val="22"/>
          <w:lang w:val="lt-LT"/>
        </w:rPr>
        <w:t>Šauktinis</w:t>
      </w:r>
      <w:proofErr w:type="spellEnd"/>
      <w:r>
        <w:rPr>
          <w:rFonts w:ascii="Times New Roman" w:hAnsi="Times New Roman"/>
          <w:color w:val="000000"/>
          <w:sz w:val="22"/>
          <w:lang w:val="lt-LT"/>
        </w:rPr>
        <w:t>, vengęs šaukimo į privalomąją karo tarnybą, jeigu nebuvo požymių, nurodytų šio straipsni</w:t>
      </w:r>
      <w:r>
        <w:rPr>
          <w:rFonts w:ascii="Times New Roman" w:hAnsi="Times New Roman"/>
          <w:color w:val="000000"/>
          <w:sz w:val="22"/>
          <w:lang w:val="lt-LT"/>
        </w:rPr>
        <w:t>o 1 dalyje, padarė baudžiamąjį nusižengimą ir</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bauda arba areštu.</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315 straipsnis. Šaukimo į karo tarnybą karo padėties metu vengimas</w:t>
      </w:r>
    </w:p>
    <w:p w:rsidR="00000000" w:rsidRDefault="00A82056">
      <w:pPr>
        <w:ind w:firstLine="720"/>
        <w:jc w:val="both"/>
        <w:rPr>
          <w:rFonts w:ascii="Times New Roman" w:hAnsi="Times New Roman"/>
          <w:color w:val="000000"/>
          <w:sz w:val="22"/>
          <w:lang w:val="lt-LT"/>
        </w:rPr>
      </w:pPr>
      <w:proofErr w:type="spellStart"/>
      <w:r>
        <w:rPr>
          <w:rFonts w:ascii="Times New Roman" w:hAnsi="Times New Roman"/>
          <w:color w:val="000000"/>
          <w:sz w:val="22"/>
          <w:lang w:val="lt-LT"/>
        </w:rPr>
        <w:t>Šauktinis</w:t>
      </w:r>
      <w:proofErr w:type="spellEnd"/>
      <w:r>
        <w:rPr>
          <w:rFonts w:ascii="Times New Roman" w:hAnsi="Times New Roman"/>
          <w:color w:val="000000"/>
          <w:sz w:val="22"/>
          <w:lang w:val="lt-LT"/>
        </w:rPr>
        <w:t xml:space="preserve"> ar aktyviojo rezervo karys, vengęs šaukimo į karo tarnybą karo padėties metu,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w:t>
      </w:r>
      <w:r>
        <w:rPr>
          <w:rFonts w:ascii="Times New Roman" w:hAnsi="Times New Roman"/>
          <w:color w:val="000000"/>
          <w:sz w:val="22"/>
          <w:lang w:val="lt-LT"/>
        </w:rPr>
        <w:t>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316 straipsnis. Vengimas atlikti karo tarnybą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vengęs atlikti tikrąją karo tarnybą sutrikdydamas savo sveikatą arba simuliuodamas ligą, suklastodamas dokumentus ar kitokia apgaule,</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w:t>
      </w:r>
      <w:r>
        <w:rPr>
          <w:rFonts w:ascii="Times New Roman" w:hAnsi="Times New Roman"/>
          <w:color w:val="000000"/>
          <w:sz w:val="22"/>
          <w:lang w:val="lt-LT"/>
        </w:rPr>
        <w: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Karys, padaręs šio straipsnio 1 dalyje numatytą veiką karo padėties metu ar atlikdamas kovos užduotį, arba jeigu dėl tos veikos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ketverių iki aštuonerių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317 straipsnis. Įsakymo nevykdyma</w:t>
      </w:r>
      <w:r>
        <w:rPr>
          <w:rFonts w:ascii="Times New Roman" w:hAnsi="Times New Roman"/>
          <w:b/>
          <w:color w:val="000000"/>
          <w:sz w:val="22"/>
          <w:lang w:val="lt-LT"/>
        </w:rPr>
        <w:t>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neįvykdęs vado įsakymo ar atsisakęs jį vykdyti arba kitaip nepaklusęs vado įsakymui,</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Karys, padaręs šio straipsnio 1 dalyje numatytą veiką karo padėties metu ar atlikdamas kovos užduotį,</w:t>
      </w:r>
      <w:r>
        <w:rPr>
          <w:rFonts w:ascii="Times New Roman" w:hAnsi="Times New Roman"/>
          <w:color w:val="000000"/>
          <w:sz w:val="22"/>
          <w:lang w:val="lt-LT"/>
        </w:rPr>
        <w:t xml:space="preserve"> arba jeigu dėl tos veikos atsirado sunkių padarinių,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šešerių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Karys, neįvykdęs aiškiai neteisėto vado įsakymo, baudžiamąja tvarka neatsako.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318 straipsnis. Grasinimas vadui ar smurtas prieš jį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g</w:t>
      </w:r>
      <w:r>
        <w:rPr>
          <w:rFonts w:ascii="Times New Roman" w:hAnsi="Times New Roman"/>
          <w:color w:val="000000"/>
          <w:sz w:val="22"/>
          <w:lang w:val="lt-LT"/>
        </w:rPr>
        <w:t>rasinęs smurtu vadui dėl šio karo tarnybos pareigų,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Karys, panaudojęs fizinį smurtą prieš vadą dėl šio karo tarnybos pareigų,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Karys, padaręs šio straip</w:t>
      </w:r>
      <w:r>
        <w:rPr>
          <w:rFonts w:ascii="Times New Roman" w:hAnsi="Times New Roman"/>
          <w:color w:val="000000"/>
          <w:sz w:val="22"/>
          <w:lang w:val="lt-LT"/>
        </w:rPr>
        <w:t>snio 1 ir 2 dalyse numatytą veiką karo padėties metu ar atlikdamas kovos užduotį, arba jeigu dėl tos veikos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trejų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319 straipsnis. Smurto veiksmai prieš pavaldinį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Vadas, eida</w:t>
      </w:r>
      <w:r>
        <w:rPr>
          <w:rFonts w:ascii="Times New Roman" w:hAnsi="Times New Roman"/>
          <w:color w:val="000000"/>
          <w:sz w:val="22"/>
          <w:lang w:val="lt-LT"/>
        </w:rPr>
        <w:t>mas karo tarnybos pareigas panaudojęs fizinį smurtą prieš pavaldų karį,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Vadas, padaręs šio straipsnio 1 dalyje numatytą veiką, jeigu dėl to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baudžiamas laisvės atėmimu nuo </w:t>
      </w:r>
      <w:r>
        <w:rPr>
          <w:rFonts w:ascii="Times New Roman" w:hAnsi="Times New Roman"/>
          <w:color w:val="000000"/>
          <w:sz w:val="22"/>
          <w:lang w:val="lt-LT"/>
        </w:rPr>
        <w:t>trejų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320 straipsnis. Kario terorizavimas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Karys, neteisėtai reikalavęs, kad kitas karys elgtųsi pagal jo nurodymą, arba panaudodamas psichinę prievartą žeminęs kitą karį,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w:t>
      </w:r>
      <w:r>
        <w:rPr>
          <w:rFonts w:ascii="Times New Roman" w:hAnsi="Times New Roman"/>
          <w:color w:val="000000"/>
          <w:sz w:val="22"/>
          <w:lang w:val="lt-LT"/>
        </w:rPr>
        <w:t>arys, žeminęs ar terorizavęs kitą karį panaudodamas fizinį smurtą ar ginklą,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3. Karys, padaręs šio straipsnio 1 ir 2 dalyse nurodytą veiką, jeigu dėl to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w:t>
      </w:r>
      <w:r>
        <w:rPr>
          <w:rFonts w:ascii="Times New Roman" w:hAnsi="Times New Roman"/>
          <w:color w:val="000000"/>
          <w:sz w:val="22"/>
          <w:lang w:val="lt-LT"/>
        </w:rPr>
        <w:t xml:space="preserve"> ketverių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321 straipsnis. Neteisėtas įsakymas ir jo vykdymas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Karys, davęs aiškiai neteisėtą įsakymą arba vertęs kitą karį vykdyti tokį įsakymą, taip pat karys, įvykdęs aiškiai neteisėtą įsakymą, jeigu dėl to atsirado sunkių padarinių,</w:t>
      </w:r>
      <w:r>
        <w:rPr>
          <w:rFonts w:ascii="Times New Roman" w:hAnsi="Times New Roman"/>
          <w:color w:val="000000"/>
          <w:sz w:val="22"/>
          <w:lang w:val="lt-LT"/>
        </w:rPr>
        <w:t xml:space="preserve">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dvejų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322 straipsnis. Savavališkas pasišalinimas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savavališkai pasišalinęs iš dalinio ar tarnybos vietos arba be pateisinamų priežasčių nustatytu laiku neatvykęs į dalinį ar tarnybos vietą, je</w:t>
      </w:r>
      <w:r>
        <w:rPr>
          <w:rFonts w:ascii="Times New Roman" w:hAnsi="Times New Roman"/>
          <w:color w:val="000000"/>
          <w:sz w:val="22"/>
          <w:lang w:val="lt-LT"/>
        </w:rPr>
        <w:t>igu pasišalinimas truko ilgiau kaip tris paras, bet ne ilgiau kaip dešimt parų,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Karys, padaręs šio straipsnio 1 dalyje numatytą veiką karo padėties metu ar atlikdamas kovos užduotį,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w:t>
      </w:r>
      <w:r>
        <w:rPr>
          <w:rFonts w:ascii="Times New Roman" w:hAnsi="Times New Roman"/>
          <w:color w:val="000000"/>
          <w:sz w:val="22"/>
          <w:lang w:val="lt-LT"/>
        </w:rPr>
        <w:t>vės atėmimu nuo dvejų iki aštuonerių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323 straipsnis. Dezertyravimas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1. Karys, pasišalinęs iš dalinio ar tarnybos vietos ilgesniam negu dešimt dienų laikui arba tiek laiko neatvykęs į dalinį ar tarnybos vietą arba nepaisant pasišalinimo trukmės tai </w:t>
      </w:r>
      <w:r>
        <w:rPr>
          <w:rFonts w:ascii="Times New Roman" w:hAnsi="Times New Roman"/>
          <w:color w:val="000000"/>
          <w:sz w:val="22"/>
          <w:lang w:val="lt-LT"/>
        </w:rPr>
        <w:t>padaręs turėdamas tikslą išvengti karo tarnybos,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Karys, padaręs šio straipsnio 1 dalyje numatytą veiką karo padėties metu ar atlikdamas kovos užduotį,</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nuo ketverių iki aštuonerių m</w:t>
      </w:r>
      <w:r>
        <w:rPr>
          <w:rFonts w:ascii="Times New Roman" w:hAnsi="Times New Roman"/>
          <w:color w:val="000000"/>
          <w:sz w:val="22"/>
          <w:lang w:val="lt-LT"/>
        </w:rPr>
        <w:t xml:space="preserve">etų. </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324 straipsnis. Krašto apsaugos turto praradimas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Karys, dėl aplaidumo praradęs jam tarnybos reikalams patikėtą ginklą, šaudmenis, sprogmenis, sprogstamąsias medžiagas, transporto priemonę ar kitą karo techniką,</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w:t>
      </w:r>
      <w:r>
        <w:rPr>
          <w:rFonts w:ascii="Times New Roman" w:hAnsi="Times New Roman"/>
          <w:color w:val="000000"/>
          <w:sz w:val="22"/>
          <w:lang w:val="lt-LT"/>
        </w:rPr>
        <w:t xml:space="preserve"> iki trejų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325 straipsnis. Sargybų tarnybos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Karys, pažeidęs sargybų tarnybą reglamentuojančių teisės aktų reikalavimus karo padėties metu ar atlikdamas kovos užduotį, arba jeigu dėl tos veikos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w:t>
      </w:r>
      <w:r>
        <w:rPr>
          <w:rFonts w:ascii="Times New Roman" w:hAnsi="Times New Roman"/>
          <w:color w:val="000000"/>
          <w:sz w:val="22"/>
          <w:lang w:val="lt-LT"/>
        </w:rPr>
        <w:t>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326 straipsnis. Valstybės sienos apsaugos tarnybos taisyklių pažeidimas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karo padėties metu atlikdamas Lietuvos Respublikos valstybės sienos apsaugos tarnybą pažeidęs šios tarnybos taisykles, jeigu dėl to at</w:t>
      </w:r>
      <w:r>
        <w:rPr>
          <w:rFonts w:ascii="Times New Roman" w:hAnsi="Times New Roman"/>
          <w:color w:val="000000"/>
          <w:sz w:val="22"/>
          <w:lang w:val="lt-LT"/>
        </w:rPr>
        <w: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atsako pagal šį straipsnį tik tais atvejais, kai jame numatytos veikos padarytos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327 straipsnis. Budėjimo tarnybos taisyklių pažeidimas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pažeidęs bud</w:t>
      </w:r>
      <w:r>
        <w:rPr>
          <w:rFonts w:ascii="Times New Roman" w:hAnsi="Times New Roman"/>
          <w:color w:val="000000"/>
          <w:sz w:val="22"/>
          <w:lang w:val="lt-LT"/>
        </w:rPr>
        <w:t>ėjimo tarnybą reglamentuojančių teisės aktų reikalavimus atlikdamas budėjimo tarnybą dalinyje (išskyrus sargybą), jeigu dėl to atsirado sunkių padarinių,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trejų metų.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2. Asmuo atsako pagal šį straipsnį tik tais atvejais, kai j</w:t>
      </w:r>
      <w:r>
        <w:rPr>
          <w:rFonts w:ascii="Times New Roman" w:hAnsi="Times New Roman"/>
          <w:color w:val="000000"/>
          <w:sz w:val="22"/>
          <w:lang w:val="lt-LT"/>
        </w:rPr>
        <w:t>ame numatytos veikos padarytos dėl neatsargumo.</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328 straipsnis. Žūvančio karo laivo palikimas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Karo laivo vadas, kuris paliko žūvantį karo laivą neįvykdęs visų savo pareigų,</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laisvės atėmimu iki penkerių metų.</w:t>
      </w:r>
    </w:p>
    <w:p w:rsidR="00000000" w:rsidRDefault="00A82056">
      <w:pPr>
        <w:ind w:firstLine="720"/>
        <w:jc w:val="both"/>
        <w:rPr>
          <w:rFonts w:ascii="Times New Roman" w:hAnsi="Times New Roman"/>
          <w:color w:val="000000"/>
          <w:sz w:val="22"/>
          <w:lang w:val="lt-LT"/>
        </w:rPr>
      </w:pP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329 straipsnis. Karo dalinio vėlia</w:t>
      </w:r>
      <w:r>
        <w:rPr>
          <w:rFonts w:ascii="Times New Roman" w:hAnsi="Times New Roman"/>
          <w:b/>
          <w:color w:val="000000"/>
          <w:sz w:val="22"/>
          <w:lang w:val="lt-LT"/>
        </w:rPr>
        <w:t>vos praradimas ar išniekinimas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Karys, praradęs dalinio vėliavą ar ją išniekinęs,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baudžiamas areštu arba laisvės atėmimu iki dvejų metų.</w:t>
      </w:r>
    </w:p>
    <w:p w:rsidR="00000000" w:rsidRDefault="00A82056">
      <w:pPr>
        <w:ind w:firstLine="720"/>
        <w:jc w:val="both"/>
        <w:rPr>
          <w:rFonts w:ascii="Times New Roman" w:hAnsi="Times New Roman"/>
          <w:b/>
          <w:color w:val="000000"/>
          <w:sz w:val="22"/>
          <w:lang w:val="lt-LT"/>
        </w:rPr>
      </w:pPr>
    </w:p>
    <w:p w:rsidR="00000000" w:rsidRDefault="00A82056">
      <w:pPr>
        <w:ind w:firstLine="720"/>
        <w:jc w:val="both"/>
        <w:rPr>
          <w:rFonts w:ascii="Times New Roman" w:hAnsi="Times New Roman"/>
          <w:b/>
          <w:color w:val="000000"/>
          <w:sz w:val="22"/>
          <w:lang w:val="lt-LT"/>
        </w:rPr>
      </w:pPr>
      <w:r>
        <w:rPr>
          <w:rFonts w:ascii="Times New Roman" w:hAnsi="Times New Roman"/>
          <w:b/>
          <w:color w:val="000000"/>
          <w:sz w:val="22"/>
          <w:lang w:val="lt-LT"/>
        </w:rPr>
        <w:t>330 straipsnis. Sąvokų išaiškinimas</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1. Karys yra Lietuvos Respublikos pilietis, atliekantis privalomąją (pradinę ar ak</w:t>
      </w:r>
      <w:r>
        <w:rPr>
          <w:rFonts w:ascii="Times New Roman" w:hAnsi="Times New Roman"/>
          <w:color w:val="000000"/>
          <w:sz w:val="22"/>
          <w:lang w:val="lt-LT"/>
        </w:rPr>
        <w:t xml:space="preserve">tyviajame rezerve), profesinę ar savanorių karo tarnybą. </w:t>
      </w:r>
    </w:p>
    <w:p w:rsidR="00000000" w:rsidRDefault="00A82056">
      <w:pPr>
        <w:ind w:firstLine="720"/>
        <w:jc w:val="both"/>
        <w:rPr>
          <w:rFonts w:ascii="Times New Roman" w:hAnsi="Times New Roman"/>
          <w:color w:val="000000"/>
          <w:sz w:val="22"/>
          <w:lang w:val="lt-LT"/>
        </w:rPr>
      </w:pPr>
      <w:r>
        <w:rPr>
          <w:rFonts w:ascii="Times New Roman" w:hAnsi="Times New Roman"/>
          <w:color w:val="000000"/>
          <w:sz w:val="22"/>
          <w:lang w:val="lt-LT"/>
        </w:rPr>
        <w:t xml:space="preserve">2. </w:t>
      </w:r>
      <w:proofErr w:type="spellStart"/>
      <w:r>
        <w:rPr>
          <w:rFonts w:ascii="Times New Roman" w:hAnsi="Times New Roman"/>
          <w:color w:val="000000"/>
          <w:sz w:val="22"/>
          <w:lang w:val="lt-LT"/>
        </w:rPr>
        <w:t>Šauktinis</w:t>
      </w:r>
      <w:proofErr w:type="spellEnd"/>
      <w:r>
        <w:rPr>
          <w:rFonts w:ascii="Times New Roman" w:hAnsi="Times New Roman"/>
          <w:color w:val="000000"/>
          <w:sz w:val="22"/>
          <w:lang w:val="lt-LT"/>
        </w:rPr>
        <w:t xml:space="preserve"> yra karo prievolininkas, Karo prievolės įstatymo nustatyta tvarka ir būdais iki nustatyto amžiaus neatlikęs privalomosios pradinės ar alternatyviosios tarnybos ir nuo jos neatleistas. </w:t>
      </w:r>
    </w:p>
    <w:p w:rsidR="00000000" w:rsidRDefault="00A82056">
      <w:pPr>
        <w:ind w:firstLine="720"/>
        <w:jc w:val="both"/>
        <w:rPr>
          <w:rFonts w:ascii="Times New Roman" w:hAnsi="Times New Roman"/>
          <w:color w:val="000000"/>
          <w:sz w:val="22"/>
          <w:lang w:val="lt-LT"/>
        </w:rPr>
      </w:pPr>
    </w:p>
    <w:p w:rsidR="00000000" w:rsidRDefault="00A82056">
      <w:pPr>
        <w:ind w:firstLine="720"/>
        <w:jc w:val="center"/>
        <w:rPr>
          <w:rFonts w:ascii="Times New Roman" w:hAnsi="Times New Roman"/>
          <w:sz w:val="22"/>
          <w:lang w:val="lt-LT"/>
        </w:rPr>
      </w:pPr>
      <w:r>
        <w:rPr>
          <w:rFonts w:ascii="Times New Roman" w:hAnsi="Times New Roman"/>
          <w:sz w:val="22"/>
          <w:lang w:val="lt-LT"/>
        </w:rPr>
        <w:t>_________________</w:t>
      </w:r>
    </w:p>
    <w:p w:rsidR="00000000" w:rsidRDefault="00A82056">
      <w:pPr>
        <w:pStyle w:val="PlainText"/>
        <w:rPr>
          <w:rFonts w:ascii="Times New Roman" w:eastAsia="MS Mincho" w:hAnsi="Times New Roman"/>
        </w:rPr>
      </w:pPr>
    </w:p>
    <w:p w:rsidR="00000000" w:rsidRDefault="00A82056">
      <w:pPr>
        <w:pStyle w:val="PlainText"/>
        <w:jc w:val="both"/>
        <w:rPr>
          <w:rFonts w:ascii="Times New Roman" w:eastAsia="MS Mincho" w:hAnsi="Times New Roman"/>
          <w:b/>
        </w:rPr>
      </w:pPr>
      <w:r>
        <w:rPr>
          <w:rFonts w:ascii="Times New Roman" w:eastAsia="MS Mincho" w:hAnsi="Times New Roman"/>
          <w:b/>
        </w:rPr>
        <w:t>Pakeitimai:</w:t>
      </w:r>
    </w:p>
    <w:p w:rsidR="00000000" w:rsidRDefault="00A82056">
      <w:pPr>
        <w:pStyle w:val="PlainText"/>
        <w:jc w:val="both"/>
        <w:rPr>
          <w:rFonts w:ascii="Times New Roman" w:eastAsia="MS Mincho" w:hAnsi="Times New Roman"/>
        </w:rPr>
      </w:pPr>
    </w:p>
    <w:p w:rsidR="00000000" w:rsidRDefault="00A82056">
      <w:pPr>
        <w:pStyle w:val="PlainText"/>
        <w:jc w:val="both"/>
        <w:rPr>
          <w:rFonts w:ascii="Times New Roman" w:eastAsia="MS Mincho" w:hAnsi="Times New Roman"/>
        </w:rPr>
      </w:pPr>
      <w:r>
        <w:rPr>
          <w:rFonts w:ascii="Times New Roman" w:eastAsia="MS Mincho" w:hAnsi="Times New Roman"/>
        </w:rPr>
        <w:t>1.</w:t>
      </w:r>
    </w:p>
    <w:p w:rsidR="00000000" w:rsidRDefault="00A82056">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82056">
      <w:pPr>
        <w:pStyle w:val="PlainText"/>
        <w:jc w:val="both"/>
        <w:rPr>
          <w:rFonts w:ascii="Times New Roman" w:eastAsia="MS Mincho" w:hAnsi="Times New Roman"/>
        </w:rPr>
      </w:pPr>
      <w:r>
        <w:rPr>
          <w:rFonts w:ascii="Times New Roman" w:eastAsia="MS Mincho" w:hAnsi="Times New Roman"/>
        </w:rPr>
        <w:t xml:space="preserve">Nr. </w:t>
      </w:r>
      <w:hyperlink r:id="rId10"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00000" w:rsidRDefault="00A82056">
      <w:pPr>
        <w:pStyle w:val="PlainText"/>
        <w:jc w:val="both"/>
        <w:rPr>
          <w:rFonts w:ascii="Times New Roman" w:eastAsia="MS Mincho" w:hAnsi="Times New Roman"/>
        </w:rPr>
      </w:pPr>
      <w:r>
        <w:rPr>
          <w:rFonts w:ascii="Times New Roman" w:eastAsia="MS Mincho" w:hAnsi="Times New Roman"/>
        </w:rPr>
        <w:t>BAUDŽIAMOJO KODEKSO PATVIRTINIMO IR ĮSIGALIOJIMO ĮSTATY</w:t>
      </w:r>
      <w:r>
        <w:rPr>
          <w:rFonts w:ascii="Times New Roman" w:eastAsia="MS Mincho" w:hAnsi="Times New Roman"/>
        </w:rPr>
        <w:t>MO 2 STRAIPSNIO PAKEITIMO ĮSTATYMAS</w:t>
      </w:r>
    </w:p>
    <w:p w:rsidR="00000000" w:rsidRDefault="00A82056">
      <w:pPr>
        <w:pStyle w:val="PlainText"/>
        <w:jc w:val="both"/>
        <w:rPr>
          <w:rFonts w:ascii="Times New Roman" w:eastAsia="MS Mincho" w:hAnsi="Times New Roman"/>
        </w:rPr>
      </w:pPr>
    </w:p>
    <w:p w:rsidR="00000000" w:rsidRDefault="00A82056">
      <w:pPr>
        <w:pStyle w:val="PlainText"/>
        <w:jc w:val="both"/>
        <w:rPr>
          <w:rFonts w:ascii="Times New Roman" w:eastAsia="MS Mincho" w:hAnsi="Times New Roman"/>
        </w:rPr>
      </w:pPr>
      <w:r>
        <w:rPr>
          <w:rFonts w:ascii="Times New Roman" w:eastAsia="MS Mincho" w:hAnsi="Times New Roman"/>
        </w:rPr>
        <w:t>*** Pabaiga ***</w:t>
      </w:r>
    </w:p>
    <w:p w:rsidR="00000000" w:rsidRDefault="00A82056">
      <w:pPr>
        <w:pStyle w:val="PlainText"/>
        <w:jc w:val="both"/>
        <w:rPr>
          <w:rFonts w:ascii="Times New Roman" w:eastAsia="MS Mincho" w:hAnsi="Times New Roman"/>
        </w:rPr>
      </w:pPr>
    </w:p>
    <w:p w:rsidR="00000000" w:rsidRDefault="00A82056">
      <w:pPr>
        <w:pStyle w:val="PlainText"/>
        <w:jc w:val="both"/>
        <w:rPr>
          <w:rFonts w:ascii="Times New Roman" w:eastAsia="MS Mincho" w:hAnsi="Times New Roman"/>
        </w:rPr>
      </w:pPr>
    </w:p>
    <w:p w:rsidR="00000000" w:rsidRDefault="00A82056">
      <w:pPr>
        <w:pStyle w:val="PlainText"/>
        <w:rPr>
          <w:rFonts w:ascii="Times New Roman" w:eastAsia="MS Mincho" w:hAnsi="Times New Roman"/>
        </w:rPr>
      </w:pPr>
      <w:r>
        <w:rPr>
          <w:rFonts w:ascii="Times New Roman" w:eastAsia="MS Mincho" w:hAnsi="Times New Roman"/>
        </w:rPr>
        <w:t>Redagavo: Aušra Bodin (2002-11-25)</w:t>
      </w:r>
    </w:p>
    <w:p w:rsidR="00000000" w:rsidRDefault="00A82056">
      <w:pPr>
        <w:pStyle w:val="PlainText"/>
        <w:rPr>
          <w:rFonts w:ascii="Times New Roman" w:eastAsia="MS Mincho" w:hAnsi="Times New Roman"/>
        </w:rPr>
      </w:pPr>
      <w:r>
        <w:rPr>
          <w:rFonts w:ascii="Times New Roman" w:eastAsia="MS Mincho" w:hAnsi="Times New Roman"/>
        </w:rPr>
        <w:t xml:space="preserve">                  </w:t>
      </w:r>
      <w:hyperlink r:id="rId11" w:history="1">
        <w:r>
          <w:rPr>
            <w:rStyle w:val="Hyperlink"/>
            <w:rFonts w:ascii="Times New Roman" w:eastAsia="MS Mincho" w:hAnsi="Times New Roman"/>
          </w:rPr>
          <w:t>aubodi@lrs.lt</w:t>
        </w:r>
      </w:hyperlink>
    </w:p>
    <w:p w:rsidR="00000000" w:rsidRDefault="00A82056">
      <w:pPr>
        <w:pStyle w:val="PlainText"/>
        <w:rPr>
          <w:rFonts w:ascii="Times New Roman" w:eastAsia="MS Mincho" w:hAnsi="Times New Roman"/>
        </w:rPr>
      </w:pPr>
    </w:p>
    <w:p w:rsidR="00000000" w:rsidRDefault="00A82056">
      <w:pPr>
        <w:rPr>
          <w:rFonts w:ascii="Times New Roman" w:hAnsi="Times New Roman"/>
          <w:sz w:val="22"/>
          <w:lang w:val="lt-LT"/>
        </w:rPr>
      </w:pPr>
    </w:p>
    <w:sectPr w:rsidR="0000000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82056">
      <w:r>
        <w:separator/>
      </w:r>
    </w:p>
  </w:endnote>
  <w:endnote w:type="continuationSeparator" w:id="0">
    <w:p w:rsidR="00000000" w:rsidRDefault="00A820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A8205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A8205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A8205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00000" w:rsidRDefault="00A820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82056">
      <w:r>
        <w:separator/>
      </w:r>
    </w:p>
  </w:footnote>
  <w:footnote w:type="continuationSeparator" w:id="0">
    <w:p w:rsidR="00000000" w:rsidRDefault="00A820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82056"/>
    <w:rsid w:val="00A820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124C34C-BB45-4455-AD19-172538EC8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ind w:right="135"/>
      <w:jc w:val="center"/>
      <w:outlineLvl w:val="0"/>
    </w:pPr>
    <w:rPr>
      <w:rFonts w:ascii="Times New Roman" w:hAnsi="Times New Roman"/>
      <w:b/>
      <w:lang w:val="lt-LT"/>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spacing w:line="360" w:lineRule="auto"/>
      <w:ind w:firstLine="720"/>
      <w:jc w:val="center"/>
      <w:outlineLvl w:val="2"/>
    </w:pPr>
    <w:rPr>
      <w:b/>
      <w:color w:val="000000"/>
      <w:lang w:val="lt-LT"/>
    </w:rPr>
  </w:style>
  <w:style w:type="paragraph" w:styleId="Heading4">
    <w:name w:val="heading 4"/>
    <w:basedOn w:val="Normal"/>
    <w:next w:val="Normal"/>
    <w:qFormat/>
    <w:pPr>
      <w:keepNext/>
      <w:spacing w:line="360" w:lineRule="auto"/>
      <w:jc w:val="center"/>
      <w:outlineLvl w:val="3"/>
    </w:pPr>
    <w:rPr>
      <w:b/>
      <w:color w:val="000000"/>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semiHidden/>
    <w:pPr>
      <w:spacing w:line="360" w:lineRule="auto"/>
      <w:ind w:firstLine="720"/>
      <w:jc w:val="both"/>
    </w:pPr>
    <w:rPr>
      <w:lang w:val="lt-LT"/>
    </w:rPr>
  </w:style>
  <w:style w:type="paragraph" w:styleId="BodyText">
    <w:name w:val="Body Text"/>
    <w:basedOn w:val="Normal"/>
    <w:semiHidden/>
    <w:pPr>
      <w:ind w:right="135"/>
      <w:jc w:val="both"/>
    </w:pPr>
    <w:rPr>
      <w:rFonts w:ascii="Times New Roman" w:hAnsi="Times New Roman"/>
      <w:lang w:val="lt-LT"/>
    </w:rPr>
  </w:style>
  <w:style w:type="paragraph" w:styleId="BodyText2">
    <w:name w:val="Body Text 2"/>
    <w:basedOn w:val="Normal"/>
    <w:semiHidden/>
    <w:pPr>
      <w:jc w:val="both"/>
    </w:pPr>
    <w:rPr>
      <w:rFonts w:ascii="Times New Roman" w:hAnsi="Times New Roman"/>
      <w:lang w:val="lt-LT"/>
    </w:rPr>
  </w:style>
  <w:style w:type="paragraph" w:styleId="BodyTextIndent2">
    <w:name w:val="Body Text Indent 2"/>
    <w:basedOn w:val="Normal"/>
    <w:semiHidden/>
    <w:pPr>
      <w:ind w:right="135" w:firstLine="726"/>
      <w:jc w:val="both"/>
    </w:pPr>
    <w:rPr>
      <w:rFonts w:ascii="Times New Roman" w:hAnsi="Times New Roman"/>
      <w:b/>
      <w:lang w:val="lt-LT"/>
    </w:rPr>
  </w:style>
  <w:style w:type="paragraph" w:styleId="BodyTextIndent3">
    <w:name w:val="Body Text Indent 3"/>
    <w:basedOn w:val="Normal"/>
    <w:semiHidden/>
    <w:pPr>
      <w:ind w:right="135" w:firstLine="726"/>
      <w:jc w:val="both"/>
    </w:pPr>
    <w:rPr>
      <w:rFonts w:ascii="Times New Roman" w:hAnsi="Times New Roman"/>
      <w:lang w:val="lt-LT"/>
    </w:rPr>
  </w:style>
  <w:style w:type="paragraph" w:styleId="BodyText3">
    <w:name w:val="Body Text 3"/>
    <w:basedOn w:val="Normal"/>
    <w:semiHidden/>
    <w:pPr>
      <w:jc w:val="both"/>
    </w:pPr>
    <w:rPr>
      <w:rFonts w:ascii="Times New Roman" w:hAnsi="Times New Roman"/>
      <w:lang w:val="lt-LT"/>
    </w:rPr>
  </w:style>
  <w:style w:type="paragraph" w:styleId="PlainText">
    <w:name w:val="Plain Text"/>
    <w:basedOn w:val="Normal"/>
    <w:semiHidden/>
    <w:rPr>
      <w:rFonts w:ascii="Courier New" w:hAnsi="Courier New" w:cs="Courier New"/>
      <w:sz w:val="20"/>
      <w:lang w:val="lt-LT"/>
    </w:rPr>
  </w:style>
  <w:style w:type="character" w:styleId="Hyperlink">
    <w:name w:val="Hyperlink"/>
    <w:basedOn w:val="DefaultParagraphFont"/>
    <w:semiHidden/>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ubodi@lrs.lt" TargetMode="External"/><Relationship Id="rId5" Type="http://schemas.openxmlformats.org/officeDocument/2006/relationships/footnotes" Target="footnotes.xml"/><Relationship Id="rId10" Type="http://schemas.openxmlformats.org/officeDocument/2006/relationships/hyperlink" Target="http://www3.lrs.lt/cgi-bin/preps2?a=193744&amp;b=" TargetMode="External"/><Relationship Id="rId4" Type="http://schemas.openxmlformats.org/officeDocument/2006/relationships/webSettings" Target="webSettings.xml"/><Relationship Id="rId9" Type="http://schemas.openxmlformats.org/officeDocument/2006/relationships/hyperlink" Target="http://www3.lrs.lt/cgi-bin/preps2?a=19374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29665</Words>
  <Characters>197569</Characters>
  <Application>Microsoft Office Word</Application>
  <DocSecurity>4</DocSecurity>
  <Lines>5986</Lines>
  <Paragraphs>2497</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224737</CharactersWithSpaces>
  <SharedDoc>false</SharedDoc>
  <HLinks>
    <vt:vector size="18" baseType="variant">
      <vt:variant>
        <vt:i4>7143498</vt:i4>
      </vt:variant>
      <vt:variant>
        <vt:i4>30</vt:i4>
      </vt:variant>
      <vt:variant>
        <vt:i4>0</vt:i4>
      </vt:variant>
      <vt:variant>
        <vt:i4>5</vt:i4>
      </vt:variant>
      <vt:variant>
        <vt:lpwstr>mailto:aubodi@lrs.lt</vt:lpwstr>
      </vt:variant>
      <vt:variant>
        <vt:lpwstr/>
      </vt:variant>
      <vt:variant>
        <vt:i4>1507420</vt:i4>
      </vt:variant>
      <vt:variant>
        <vt:i4>27</vt:i4>
      </vt:variant>
      <vt:variant>
        <vt:i4>0</vt:i4>
      </vt:variant>
      <vt:variant>
        <vt:i4>5</vt:i4>
      </vt:variant>
      <vt:variant>
        <vt:lpwstr>http://www3.lrs.lt/cgi-bin/preps2?a=193744&amp;b=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2026-07-07T07:03:00Z</dcterms:created>
  <dcterms:modified xsi:type="dcterms:W3CDTF">2026-07-07T07:03:00Z</dcterms:modified>
</cp:coreProperties>
</file>