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14d012823b3485fa5114ec5260e4ad2"/>
        <w:lock w:val="sdtLocked"/>
        <w:richText/>
      </w:sdtPr>
      <w:sdtContent>
        <w:p>
          <w:pPr>
            <w:jc w:val="both"/>
            <w:rPr>
              <w:rFonts w:ascii="Times New Roman" w:hAnsi="Times New Roman"/>
            </w:rPr>
          </w:pPr>
          <w:r>
            <w:rPr>
              <w:rFonts w:ascii="Times New Roman" w:hAnsi="Times New Roman"/>
              <w:b/>
              <w:i/>
            </w:rPr>
            <w:t>Suvestinė redakcija nuo 2013-01-01 iki 2015-06-30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DC31692BA9D2">
            <w:r w:rsidRPr="00532B9F">
              <w:rPr>
                <w:rFonts w:ascii="Times New Roman" w:eastAsia="MS Mincho" w:hAnsi="Times New Roman"/>
                <w:sz w:val="20"/>
                <w:i/>
                <w:iCs/>
                <w:color w:val="0000FF" w:themeColor="hyperlink"/>
                <w:u w:val="single"/>
              </w:rPr>
              <w:t>75-2273</w:t>
            </w:r>
          </w:fldSimple>
          <w:r>
            <w:rPr>
              <w:rFonts w:ascii="Times New Roman" w:eastAsia="MS Mincho" w:hAnsi="Times New Roman"/>
              <w:sz w:val="20"/>
              <w:i/>
              <w:iCs/>
            </w:rPr>
            <w:t>, i. k. 1001010ISTAIII-1906</w:t>
          </w:r>
        </w:p>
        <w:p>
          <w:pPr>
            <w:jc w:val="both"/>
            <w:rPr>
              <w:rFonts w:ascii="Times New Roman" w:hAnsi="Times New Roman"/>
              <w:sz w:val="20"/>
            </w:rPr>
          </w:pPr>
        </w:p>
        <w:p>
          <w:pPr>
            <w:jc w:val="center"/>
            <w:rPr>
              <w:b/>
            </w:rPr>
          </w:pPr>
          <w:r>
            <w:rPr>
              <w:b/>
              <w:lang w:eastAsia="lt-LT"/>
            </w:rPr>
            <w:pict w14:anchorId="23EA8B9A">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POLIGRAFO NAUDOJIMO</w:t>
          </w:r>
        </w:p>
        <w:p>
          <w:pPr>
            <w:jc w:val="center"/>
            <w:rPr>
              <w:b/>
            </w:rPr>
          </w:pPr>
          <w:r>
            <w:rPr>
              <w:b/>
            </w:rPr>
            <w:t>Į S T A T Y M A S</w:t>
          </w:r>
        </w:p>
        <w:p>
          <w:pPr>
            <w:jc w:val="center"/>
          </w:pPr>
        </w:p>
        <w:p>
          <w:pPr>
            <w:jc w:val="center"/>
          </w:pPr>
          <w:r>
            <w:t>2000 m. rugpjūčio 29 d. Nr. VIII-1906</w:t>
          </w:r>
        </w:p>
        <w:p>
          <w:pPr>
            <w:jc w:val="center"/>
          </w:pPr>
          <w:r>
            <w:t>Vilnius</w:t>
          </w:r>
        </w:p>
        <w:p>
          <w:pPr>
            <w:jc w:val="center"/>
          </w:pPr>
        </w:p>
        <w:sdt>
          <w:sdtPr>
            <w:alias w:val="1 str."/>
            <w:tag w:val="part_88c9fff2c5fd4a5391ed3d8973888a93"/>
            <w:lock w:val="sdtLocked"/>
            <w:richText/>
          </w:sdtPr>
          <w:sdtContent>
            <w:p>
              <w:pPr>
                <w:ind w:firstLine="708"/>
                <w:jc w:val="both"/>
                <w:rPr>
                  <w:color w:val="000000"/>
                </w:rPr>
              </w:pPr>
              <w:sdt>
                <w:sdtPr>
                  <w:alias w:val="Numeris"/>
                  <w:tag w:val="nr_88c9fff2c5fd4a5391ed3d8973888a93"/>
                  <w:lock w:val="sdtLocked"/>
                  <w:richText/>
                </w:sdtPr>
                <w:sdtContent>
                  <w:r>
                    <w:rPr>
                      <w:b/>
                      <w:color w:val="000000"/>
                    </w:rPr>
                    <w:t>1</w:t>
                  </w:r>
                </w:sdtContent>
              </w:sdt>
              <w:r>
                <w:rPr>
                  <w:b/>
                  <w:color w:val="000000"/>
                </w:rPr>
                <w:t xml:space="preserve"> straipsnis. </w:t>
              </w:r>
              <w:sdt>
                <w:sdtPr>
                  <w:alias w:val="Pavadinimas"/>
                  <w:tag w:val="title_88c9fff2c5fd4a5391ed3d8973888a93"/>
                  <w:lock w:val="sdtLocked"/>
                  <w:richText/>
                </w:sdtPr>
                <w:sdtContent>
                  <w:r>
                    <w:rPr>
                      <w:b/>
                      <w:color w:val="000000"/>
                    </w:rPr>
                    <w:t>Įstatymo paskirtis</w:t>
                  </w:r>
                </w:sdtContent>
              </w:sdt>
            </w:p>
            <w:sdt>
              <w:sdtPr>
                <w:alias w:val="1 str. 1 d."/>
                <w:tag w:val="part_800957e2f38d42f88bd9f6bc8596155e"/>
                <w:lock w:val="sdtLocked"/>
                <w:richText/>
              </w:sdtPr>
              <w:sdtContent>
                <w:p>
                  <w:pPr>
                    <w:ind w:firstLine="708"/>
                    <w:jc w:val="both"/>
                    <w:rPr>
                      <w:color w:val="000000"/>
                    </w:rPr>
                  </w:pPr>
                  <w:r>
                    <w:rPr>
                      <w:color w:val="000000"/>
                    </w:rPr>
                    <w:t>Šis įstatymas nustato poligrafo naudojimo tvarką, tyrimo poligrafu subjektų, specialistų bei asmenų, kurie tiriami poligrafu, teises ir pareigas.</w:t>
                  </w:r>
                </w:p>
                <w:p>
                  <w:pPr>
                    <w:ind w:firstLine="708"/>
                    <w:jc w:val="both"/>
                    <w:rPr>
                      <w:color w:val="000000"/>
                    </w:rPr>
                  </w:pPr>
                </w:p>
              </w:sdtContent>
            </w:sdt>
          </w:sdtContent>
        </w:sdt>
        <w:sdt>
          <w:sdtPr>
            <w:alias w:val="2 str."/>
            <w:tag w:val="part_80bdb45957d84eeaa37f6a573976ec6c"/>
            <w:lock w:val="sdtLocked"/>
            <w:richText/>
          </w:sdtPr>
          <w:sdtContent>
            <w:p>
              <w:pPr>
                <w:ind w:firstLine="708"/>
                <w:jc w:val="both"/>
                <w:rPr>
                  <w:b/>
                  <w:color w:val="000000"/>
                </w:rPr>
              </w:pPr>
              <w:sdt>
                <w:sdtPr>
                  <w:alias w:val="Numeris"/>
                  <w:tag w:val="nr_80bdb45957d84eeaa37f6a573976ec6c"/>
                  <w:lock w:val="sdtLocked"/>
                  <w:richText/>
                </w:sdtPr>
                <w:sdtContent>
                  <w:r>
                    <w:rPr>
                      <w:b/>
                      <w:color w:val="000000"/>
                    </w:rPr>
                    <w:t>2</w:t>
                  </w:r>
                </w:sdtContent>
              </w:sdt>
              <w:r>
                <w:rPr>
                  <w:b/>
                  <w:color w:val="000000"/>
                </w:rPr>
                <w:t xml:space="preserve"> straipsnis. </w:t>
              </w:r>
              <w:sdt>
                <w:sdtPr>
                  <w:alias w:val="Pavadinimas"/>
                  <w:tag w:val="title_80bdb45957d84eeaa37f6a573976ec6c"/>
                  <w:lock w:val="sdtLocked"/>
                  <w:richText/>
                </w:sdtPr>
                <w:sdtContent>
                  <w:r>
                    <w:rPr>
                      <w:b/>
                      <w:color w:val="000000"/>
                    </w:rPr>
                    <w:t>Pagrindinės šio įstatymo sąvokos</w:t>
                  </w:r>
                </w:sdtContent>
              </w:sdt>
            </w:p>
            <w:sdt>
              <w:sdtPr>
                <w:alias w:val="2 str. 1 d."/>
                <w:tag w:val="part_816ee513a61b49c3b23ce6094c9de3fe"/>
                <w:lock w:val="sdtLocked"/>
                <w:richText/>
              </w:sdtPr>
              <w:sdtContent>
                <w:p>
                  <w:pPr>
                    <w:ind w:firstLine="708"/>
                    <w:jc w:val="both"/>
                    <w:rPr>
                      <w:b/>
                      <w:color w:val="000000"/>
                    </w:rPr>
                  </w:pPr>
                  <w:sdt>
                    <w:sdtPr>
                      <w:alias w:val="Numeris"/>
                      <w:tag w:val="nr_816ee513a61b49c3b23ce6094c9de3fe"/>
                      <w:lock w:val="sdtLocked"/>
                      <w:richText/>
                    </w:sdtPr>
                    <w:sdtContent>
                      <w:r>
                        <w:rPr>
                          <w:color w:val="000000"/>
                        </w:rPr>
                        <w:t>1</w:t>
                      </w:r>
                    </w:sdtContent>
                  </w:sdt>
                  <w:r>
                    <w:rPr>
                      <w:color w:val="000000"/>
                    </w:rPr>
                    <w:t>.</w:t>
                  </w:r>
                  <w:r>
                    <w:rPr>
                      <w:b/>
                      <w:color w:val="000000"/>
                    </w:rPr>
                    <w:t xml:space="preserve"> Poligrafas </w:t>
                  </w:r>
                  <w:r>
                    <w:rPr>
                      <w:color w:val="000000"/>
                    </w:rPr>
                    <w:t>–</w:t>
                  </w:r>
                  <w:r>
                    <w:rPr>
                      <w:b/>
                      <w:color w:val="000000"/>
                    </w:rPr>
                    <w:t xml:space="preserve"> </w:t>
                  </w:r>
                  <w:r>
                    <w:rPr>
                      <w:color w:val="000000"/>
                    </w:rPr>
                    <w:t>Lietuvos Respublikos Vyriausybės nustatytos formos sertifikatą turintis prietaisas, fiksuojantis kvėpavimo, kraujotakos, kitus fiziologinius pokyčius, atsirandančius asmens organizme tyrimo poligrafu metu, kuriais grindžiamas šiuo prietaisu tiriamo asmens teiginių teisingumo</w:t>
                  </w:r>
                  <w:r>
                    <w:rPr>
                      <w:b/>
                      <w:color w:val="000000"/>
                    </w:rPr>
                    <w:t xml:space="preserve"> </w:t>
                  </w:r>
                  <w:r>
                    <w:rPr>
                      <w:color w:val="000000"/>
                    </w:rPr>
                    <w:t>vertinimas.</w:t>
                  </w:r>
                </w:p>
              </w:sdtContent>
            </w:sdt>
            <w:sdt>
              <w:sdtPr>
                <w:alias w:val="2 str. 2 d."/>
                <w:tag w:val="part_85b45e436df245758fcf29decc81c1ba"/>
                <w:lock w:val="sdtLocked"/>
                <w:richText/>
              </w:sdtPr>
              <w:sdtContent>
                <w:p>
                  <w:pPr>
                    <w:ind w:firstLine="708"/>
                    <w:jc w:val="both"/>
                    <w:rPr>
                      <w:color w:val="000000"/>
                    </w:rPr>
                  </w:pPr>
                  <w:sdt>
                    <w:sdtPr>
                      <w:alias w:val="Numeris"/>
                      <w:tag w:val="nr_85b45e436df245758fcf29decc81c1ba"/>
                      <w:lock w:val="sdtLocked"/>
                      <w:richText/>
                    </w:sdtPr>
                    <w:sdtContent>
                      <w:r>
                        <w:rPr>
                          <w:color w:val="000000"/>
                        </w:rPr>
                        <w:t>2</w:t>
                      </w:r>
                    </w:sdtContent>
                  </w:sdt>
                  <w:r>
                    <w:rPr>
                      <w:color w:val="000000"/>
                    </w:rPr>
                    <w:t>.</w:t>
                  </w:r>
                  <w:r>
                    <w:rPr>
                      <w:b/>
                      <w:color w:val="000000"/>
                    </w:rPr>
                    <w:t xml:space="preserve"> Tyrimas poligrafu </w:t>
                  </w:r>
                  <w:r>
                    <w:rPr>
                      <w:color w:val="000000"/>
                    </w:rPr>
                    <w:t>–</w:t>
                  </w:r>
                  <w:r>
                    <w:rPr>
                      <w:b/>
                      <w:color w:val="000000"/>
                    </w:rPr>
                    <w:t xml:space="preserve"> </w:t>
                  </w:r>
                  <w:r>
                    <w:rPr>
                      <w:color w:val="000000"/>
                    </w:rPr>
                    <w:t>(toliau – tyrimas) kompleksinis psichofiziologinis tyrimas, skirtas asmens teiginių teisingumui įvertinti, naudojant poligrafą.</w:t>
                  </w:r>
                </w:p>
              </w:sdtContent>
            </w:sdt>
            <w:sdt>
              <w:sdtPr>
                <w:alias w:val="2 str. 3 d."/>
                <w:tag w:val="part_bbc1e19b37ff4adebb2b26f893974e75"/>
                <w:lock w:val="sdtLocked"/>
                <w:richText/>
              </w:sdtPr>
              <w:sdtContent>
                <w:p>
                  <w:pPr>
                    <w:ind w:firstLine="708"/>
                    <w:jc w:val="both"/>
                    <w:rPr>
                      <w:color w:val="000000"/>
                    </w:rPr>
                  </w:pPr>
                  <w:sdt>
                    <w:sdtPr>
                      <w:alias w:val="Numeris"/>
                      <w:tag w:val="nr_bbc1e19b37ff4adebb2b26f893974e75"/>
                      <w:lock w:val="sdtLocked"/>
                      <w:richText/>
                    </w:sdtPr>
                    <w:sdtContent>
                      <w:r>
                        <w:rPr>
                          <w:color w:val="000000"/>
                        </w:rPr>
                        <w:t>3</w:t>
                      </w:r>
                    </w:sdtContent>
                  </w:sdt>
                  <w:r>
                    <w:rPr>
                      <w:color w:val="000000"/>
                    </w:rPr>
                    <w:t>.</w:t>
                  </w:r>
                  <w:r>
                    <w:rPr>
                      <w:b/>
                      <w:color w:val="000000"/>
                    </w:rPr>
                    <w:t xml:space="preserve"> Tyrimo specialistas </w:t>
                  </w:r>
                  <w:r>
                    <w:rPr>
                      <w:color w:val="000000"/>
                    </w:rPr>
                    <w:t>–</w:t>
                  </w:r>
                  <w:r>
                    <w:rPr>
                      <w:b/>
                      <w:color w:val="000000"/>
                    </w:rPr>
                    <w:t xml:space="preserve"> </w:t>
                  </w:r>
                  <w:r>
                    <w:rPr>
                      <w:color w:val="000000"/>
                    </w:rPr>
                    <w:t>asmuo, turintis specialų profesinį pasirengimą bei atitinkantis kitus šio įstatymo nustatytus reikalavimus.</w:t>
                  </w:r>
                </w:p>
              </w:sdtContent>
            </w:sdt>
            <w:sdt>
              <w:sdtPr>
                <w:alias w:val="2 str. 4 d."/>
                <w:tag w:val="part_970e4ecc79c847abbce5fca76da9f870"/>
                <w:lock w:val="sdtLocked"/>
                <w:richText/>
              </w:sdtPr>
              <w:sdtContent>
                <w:p>
                  <w:pPr>
                    <w:ind w:firstLine="708"/>
                    <w:jc w:val="both"/>
                    <w:rPr>
                      <w:color w:val="000000"/>
                    </w:rPr>
                  </w:pPr>
                  <w:sdt>
                    <w:sdtPr>
                      <w:alias w:val="Numeris"/>
                      <w:tag w:val="nr_970e4ecc79c847abbce5fca76da9f870"/>
                      <w:lock w:val="sdtLocked"/>
                      <w:richText/>
                    </w:sdtPr>
                    <w:sdtContent>
                      <w:r>
                        <w:rPr>
                          <w:color w:val="000000"/>
                        </w:rPr>
                        <w:t>4</w:t>
                      </w:r>
                    </w:sdtContent>
                  </w:sdt>
                  <w:r>
                    <w:rPr>
                      <w:color w:val="000000"/>
                    </w:rPr>
                    <w:t xml:space="preserve">. </w:t>
                  </w:r>
                  <w:r>
                    <w:rPr>
                      <w:b/>
                      <w:color w:val="000000"/>
                    </w:rPr>
                    <w:t>Tyrimo subjektai</w:t>
                  </w:r>
                  <w:r>
                    <w:rPr>
                      <w:color w:val="000000"/>
                    </w:rPr>
                    <w:t xml:space="preserve"> – valstybės institucijos, pagal šį įstatymą įgaliotos atlikti tyrimą poligrafu.</w:t>
                  </w:r>
                </w:p>
              </w:sdtContent>
            </w:sdt>
            <w:sdt>
              <w:sdtPr>
                <w:alias w:val="2 str. 5 d."/>
                <w:tag w:val="part_d679750b2bd547c1aa241ab0b923c348"/>
                <w:lock w:val="sdtLocked"/>
                <w:richText/>
              </w:sdtPr>
              <w:sdtContent>
                <w:p>
                  <w:pPr>
                    <w:widowControl w:val="0"/>
                    <w:ind w:firstLine="708"/>
                    <w:jc w:val="both"/>
                    <w:rPr>
                      <w:color w:val="000000"/>
                    </w:rPr>
                  </w:pPr>
                  <w:sdt>
                    <w:sdtPr>
                      <w:alias w:val="Numeris"/>
                      <w:tag w:val="nr_d679750b2bd547c1aa241ab0b923c348"/>
                      <w:lock w:val="sdtLocked"/>
                      <w:richText/>
                    </w:sdtPr>
                    <w:sdtContent>
                      <w:r>
                        <w:rPr>
                          <w:color w:val="000000"/>
                        </w:rPr>
                        <w:t>5</w:t>
                      </w:r>
                    </w:sdtContent>
                  </w:sdt>
                  <w:r>
                    <w:rPr>
                      <w:color w:val="000000"/>
                    </w:rPr>
                    <w:t>. Įslaptinta informacija – informacija, apibrėžta Valstybės ir tarnybos paslapčių įstatymo 2 straipsnio 1 dalyje.</w:t>
                  </w:r>
                </w:p>
                <w:p>
                  <w:pPr>
                    <w:widowControl w:val="0"/>
                    <w:ind w:firstLine="708"/>
                    <w:jc w:val="both"/>
                    <w:rPr>
                      <w:color w:val="000000"/>
                    </w:rPr>
                  </w:pPr>
                </w:p>
              </w:sdtContent>
            </w:sdt>
          </w:sdtContent>
        </w:sdt>
        <w:sdt>
          <w:sdtPr>
            <w:alias w:val="3 str."/>
            <w:tag w:val="part_2b53bcf4b8ad4a10b04030e5e8f46214"/>
            <w:lock w:val="sdtLocked"/>
            <w:richText/>
          </w:sdtPr>
          <w:sdtContent>
            <w:p>
              <w:pPr>
                <w:ind w:firstLine="708"/>
                <w:jc w:val="both"/>
                <w:rPr>
                  <w:b/>
                  <w:color w:val="000000"/>
                </w:rPr>
              </w:pPr>
              <w:sdt>
                <w:sdtPr>
                  <w:alias w:val="Numeris"/>
                  <w:tag w:val="nr_2b53bcf4b8ad4a10b04030e5e8f46214"/>
                  <w:lock w:val="sdtLocked"/>
                  <w:richText/>
                </w:sdtPr>
                <w:sdtContent>
                  <w:r>
                    <w:rPr>
                      <w:b/>
                      <w:color w:val="000000"/>
                    </w:rPr>
                    <w:t>3</w:t>
                  </w:r>
                </w:sdtContent>
              </w:sdt>
              <w:r>
                <w:rPr>
                  <w:b/>
                  <w:color w:val="000000"/>
                </w:rPr>
                <w:t xml:space="preserve"> straipsnis. </w:t>
              </w:r>
              <w:sdt>
                <w:sdtPr>
                  <w:alias w:val="Pavadinimas"/>
                  <w:tag w:val="title_2b53bcf4b8ad4a10b04030e5e8f46214"/>
                  <w:lock w:val="sdtLocked"/>
                  <w:richText/>
                </w:sdtPr>
                <w:sdtContent>
                  <w:r>
                    <w:rPr>
                      <w:b/>
                      <w:color w:val="000000"/>
                    </w:rPr>
                    <w:t>Tyrimo subjektų veiklos teisiniai pagrindai</w:t>
                  </w:r>
                </w:sdtContent>
              </w:sdt>
            </w:p>
            <w:sdt>
              <w:sdtPr>
                <w:alias w:val="3 str. 1 d."/>
                <w:tag w:val="part_e93d1d1affdc45d5a0d552f625ca313d"/>
                <w:lock w:val="sdtLocked"/>
                <w:richText/>
              </w:sdtPr>
              <w:sdtContent>
                <w:p>
                  <w:pPr>
                    <w:ind w:firstLine="708"/>
                    <w:jc w:val="both"/>
                    <w:rPr>
                      <w:color w:val="000000"/>
                    </w:rPr>
                  </w:pPr>
                  <w:sdt>
                    <w:sdtPr>
                      <w:alias w:val="Numeris"/>
                      <w:tag w:val="nr_e93d1d1affdc45d5a0d552f625ca313d"/>
                      <w:lock w:val="sdtLocked"/>
                      <w:richText/>
                    </w:sdtPr>
                    <w:sdtContent>
                      <w:r>
                        <w:rPr>
                          <w:color w:val="000000"/>
                        </w:rPr>
                        <w:t>1</w:t>
                      </w:r>
                    </w:sdtContent>
                  </w:sdt>
                  <w:r>
                    <w:rPr>
                      <w:color w:val="000000"/>
                    </w:rPr>
                    <w:t>. Tyrimo subjektai savo veikloje vadovaujasi Lietuvos Respublikos Konstitucija, šiuo ir kitais įstatymais, kitais Seimo priimtais teisės aktais, Lietuvos Respublikos tarptautinėmis sutartimis, Respublikos Prezidento dekretais, Vyriausybės nutarimais bei kitais teisės aktais.</w:t>
                  </w:r>
                </w:p>
              </w:sdtContent>
            </w:sdt>
            <w:sdt>
              <w:sdtPr>
                <w:alias w:val="3 str. 2 d."/>
                <w:tag w:val="part_3688fa376cc44c48b19019b312ce59f9"/>
                <w:lock w:val="sdtLocked"/>
                <w:richText/>
              </w:sdtPr>
              <w:sdtContent>
                <w:p>
                  <w:pPr>
                    <w:ind w:firstLine="708"/>
                    <w:jc w:val="both"/>
                    <w:rPr>
                      <w:color w:val="000000"/>
                    </w:rPr>
                  </w:pPr>
                  <w:sdt>
                    <w:sdtPr>
                      <w:alias w:val="Numeris"/>
                      <w:tag w:val="nr_3688fa376cc44c48b19019b312ce59f9"/>
                      <w:lock w:val="sdtLocked"/>
                      <w:richText/>
                    </w:sdtPr>
                    <w:sdtContent>
                      <w:r>
                        <w:rPr>
                          <w:color w:val="000000"/>
                        </w:rPr>
                        <w:t>2</w:t>
                      </w:r>
                    </w:sdtContent>
                  </w:sdt>
                  <w:r>
                    <w:rPr>
                      <w:color w:val="000000"/>
                    </w:rPr>
                    <w:t>. Tyrimas poligrafu draudžiamas, išskyrus šiame įstatyme numatytiems tyrimo subjektams.</w:t>
                  </w:r>
                </w:p>
                <w:p>
                  <w:pPr>
                    <w:ind w:firstLine="708"/>
                    <w:jc w:val="both"/>
                    <w:rPr>
                      <w:color w:val="000000"/>
                    </w:rPr>
                  </w:pPr>
                </w:p>
              </w:sdtContent>
            </w:sdt>
          </w:sdtContent>
        </w:sdt>
        <w:sdt>
          <w:sdtPr>
            <w:alias w:val="4 str."/>
            <w:tag w:val="part_a8b0038c1e1f4decae1fcdba90b93d3d"/>
            <w:lock w:val="sdtLocked"/>
            <w:richText/>
          </w:sdtPr>
          <w:sdtContent>
            <w:p>
              <w:pPr>
                <w:ind w:firstLine="708"/>
                <w:jc w:val="both"/>
                <w:rPr>
                  <w:b/>
                  <w:color w:val="000000"/>
                </w:rPr>
              </w:pPr>
              <w:sdt>
                <w:sdtPr>
                  <w:alias w:val="Numeris"/>
                  <w:tag w:val="nr_a8b0038c1e1f4decae1fcdba90b93d3d"/>
                  <w:lock w:val="sdtLocked"/>
                  <w:richText/>
                </w:sdtPr>
                <w:sdtContent>
                  <w:r>
                    <w:rPr>
                      <w:b/>
                      <w:color w:val="000000"/>
                    </w:rPr>
                    <w:t>4</w:t>
                  </w:r>
                </w:sdtContent>
              </w:sdt>
              <w:r>
                <w:rPr>
                  <w:b/>
                  <w:color w:val="000000"/>
                </w:rPr>
                <w:t xml:space="preserve"> straipsnis. </w:t>
              </w:r>
              <w:sdt>
                <w:sdtPr>
                  <w:alias w:val="Pavadinimas"/>
                  <w:tag w:val="title_a8b0038c1e1f4decae1fcdba90b93d3d"/>
                  <w:lock w:val="sdtLocked"/>
                  <w:richText/>
                </w:sdtPr>
                <w:sdtContent>
                  <w:r>
                    <w:rPr>
                      <w:b/>
                      <w:color w:val="000000"/>
                    </w:rPr>
                    <w:t>Tyrimo subjektai</w:t>
                  </w:r>
                </w:sdtContent>
              </w:sdt>
            </w:p>
            <w:sdt>
              <w:sdtPr>
                <w:alias w:val="4 str. 1 d."/>
                <w:tag w:val="part_13366fa6a1884861a00612cd180eecac"/>
                <w:lock w:val="sdtLocked"/>
                <w:richText/>
              </w:sdtPr>
              <w:sdtContent>
                <w:p>
                  <w:pPr>
                    <w:ind w:firstLine="708"/>
                    <w:jc w:val="both"/>
                    <w:rPr>
                      <w:color w:val="000000"/>
                    </w:rPr>
                  </w:pPr>
                  <w:sdt>
                    <w:sdtPr>
                      <w:alias w:val="Numeris"/>
                      <w:tag w:val="nr_13366fa6a1884861a00612cd180eecac"/>
                      <w:lock w:val="sdtLocked"/>
                      <w:richText/>
                    </w:sdtPr>
                    <w:sdtContent>
                      <w:r>
                        <w:rPr>
                          <w:color w:val="000000"/>
                        </w:rPr>
                        <w:t>1</w:t>
                      </w:r>
                    </w:sdtContent>
                  </w:sdt>
                  <w:r>
                    <w:rPr>
                      <w:color w:val="000000"/>
                    </w:rPr>
                    <w:t>.</w:t>
                  </w:r>
                  <w:r>
                    <w:rPr>
                      <w:b/>
                      <w:color w:val="000000"/>
                    </w:rPr>
                    <w:t xml:space="preserve"> </w:t>
                  </w:r>
                  <w:r>
                    <w:rPr>
                      <w:color w:val="000000"/>
                    </w:rPr>
                    <w:t>Tyrimo subjektai yra šios valstybės institucijos:</w:t>
                  </w:r>
                </w:p>
                <w:sdt>
                  <w:sdtPr>
                    <w:alias w:val="4 str. 1 d. 1 p."/>
                    <w:tag w:val="part_4e13ab23019444df93ce96aebb2ffaf0"/>
                    <w:lock w:val="sdtLocked"/>
                    <w:richText/>
                  </w:sdtPr>
                  <w:sdtContent>
                    <w:p>
                      <w:pPr>
                        <w:ind w:firstLine="708"/>
                        <w:jc w:val="both"/>
                        <w:rPr>
                          <w:color w:val="000000"/>
                        </w:rPr>
                      </w:pPr>
                      <w:sdt>
                        <w:sdtPr>
                          <w:alias w:val="Numeris"/>
                          <w:tag w:val="nr_4e13ab23019444df93ce96aebb2ffaf0"/>
                          <w:lock w:val="sdtLocked"/>
                          <w:richText/>
                        </w:sdtPr>
                        <w:sdtContent>
                          <w:r>
                            <w:rPr>
                              <w:color w:val="000000"/>
                            </w:rPr>
                            <w:t>1</w:t>
                          </w:r>
                        </w:sdtContent>
                      </w:sdt>
                      <w:r>
                        <w:rPr>
                          <w:color w:val="000000"/>
                        </w:rPr>
                        <w:t>) Vidaus reikalų ministerijos įgaliota institucija;</w:t>
                      </w:r>
                    </w:p>
                  </w:sdtContent>
                </w:sdt>
                <w:sdt>
                  <w:sdtPr>
                    <w:alias w:val="4 str. 1 d. 2 p."/>
                    <w:tag w:val="part_c540a26c7392426591e65ea57b98121f"/>
                    <w:lock w:val="sdtLocked"/>
                    <w:richText/>
                  </w:sdtPr>
                  <w:sdtContent>
                    <w:p>
                      <w:pPr>
                        <w:ind w:firstLine="708"/>
                        <w:jc w:val="both"/>
                        <w:rPr>
                          <w:color w:val="000000"/>
                        </w:rPr>
                      </w:pPr>
                      <w:sdt>
                        <w:sdtPr>
                          <w:alias w:val="Numeris"/>
                          <w:tag w:val="nr_c540a26c7392426591e65ea57b98121f"/>
                          <w:lock w:val="sdtLocked"/>
                          <w:richText/>
                        </w:sdtPr>
                        <w:sdtContent>
                          <w:r>
                            <w:rPr>
                              <w:color w:val="000000"/>
                            </w:rPr>
                            <w:t>2</w:t>
                          </w:r>
                        </w:sdtContent>
                      </w:sdt>
                      <w:r>
                        <w:rPr>
                          <w:color w:val="000000"/>
                        </w:rPr>
                        <w:t>) krašto apsaugos sistemoje – Antrasis operatyvinių tarnybų departamentas prie Krašto apsaugos ministerijos;</w:t>
                      </w:r>
                    </w:p>
                  </w:sdtContent>
                </w:sdt>
                <w:sdt>
                  <w:sdtPr>
                    <w:alias w:val="4 str. 1 d. 3 p."/>
                    <w:tag w:val="part_21bdf034e6614b36ada8c9688a187f48"/>
                    <w:lock w:val="sdtLocked"/>
                    <w:richText/>
                  </w:sdtPr>
                  <w:sdtContent>
                    <w:p>
                      <w:pPr>
                        <w:ind w:firstLine="708"/>
                        <w:jc w:val="both"/>
                        <w:rPr>
                          <w:color w:val="000000"/>
                        </w:rPr>
                      </w:pPr>
                      <w:sdt>
                        <w:sdtPr>
                          <w:alias w:val="Numeris"/>
                          <w:tag w:val="nr_21bdf034e6614b36ada8c9688a187f48"/>
                          <w:lock w:val="sdtLocked"/>
                          <w:richText/>
                        </w:sdtPr>
                        <w:sdtContent>
                          <w:r>
                            <w:rPr>
                              <w:color w:val="000000"/>
                            </w:rPr>
                            <w:t>3</w:t>
                          </w:r>
                        </w:sdtContent>
                      </w:sdt>
                      <w:r>
                        <w:rPr>
                          <w:color w:val="000000"/>
                        </w:rPr>
                        <w:t>) Valstybės saugumo departamentas;</w:t>
                      </w:r>
                    </w:p>
                  </w:sdtContent>
                </w:sdt>
                <w:sdt>
                  <w:sdtPr>
                    <w:alias w:val="4 str. 1 d. 4 p."/>
                    <w:tag w:val="part_cdea44ed13fb451fa6e1726def603866"/>
                    <w:lock w:val="sdtLocked"/>
                    <w:richText/>
                  </w:sdtPr>
                  <w:sdtContent>
                    <w:p>
                      <w:pPr>
                        <w:ind w:firstLine="708"/>
                        <w:jc w:val="both"/>
                        <w:rPr>
                          <w:color w:val="000000"/>
                        </w:rPr>
                      </w:pPr>
                      <w:sdt>
                        <w:sdtPr>
                          <w:alias w:val="Numeris"/>
                          <w:tag w:val="nr_cdea44ed13fb451fa6e1726def603866"/>
                          <w:lock w:val="sdtLocked"/>
                          <w:richText/>
                        </w:sdtPr>
                        <w:sdtContent>
                          <w:r>
                            <w:rPr>
                              <w:color w:val="000000"/>
                            </w:rPr>
                            <w:t>4</w:t>
                          </w:r>
                        </w:sdtContent>
                      </w:sdt>
                      <w:r>
                        <w:rPr>
                          <w:color w:val="000000"/>
                        </w:rPr>
                        <w:t>) Finansų ministerijos įgaliota institucija;</w:t>
                      </w:r>
                    </w:p>
                  </w:sdtContent>
                </w:sdt>
                <w:sdt>
                  <w:sdtPr>
                    <w:alias w:val="4 str. 1 d. 5 p."/>
                    <w:tag w:val="part_21a1ce7571cc4fb6bdba65ad9567cadc"/>
                    <w:lock w:val="sdtLocked"/>
                    <w:richText/>
                  </w:sdtPr>
                  <w:sdtContent>
                    <w:p>
                      <w:pPr>
                        <w:ind w:firstLine="708"/>
                        <w:jc w:val="both"/>
                        <w:rPr>
                          <w:color w:val="000000"/>
                        </w:rPr>
                      </w:pPr>
                      <w:sdt>
                        <w:sdtPr>
                          <w:alias w:val="Numeris"/>
                          <w:tag w:val="nr_21a1ce7571cc4fb6bdba65ad9567cadc"/>
                          <w:lock w:val="sdtLocked"/>
                          <w:richText/>
                        </w:sdtPr>
                        <w:sdtContent>
                          <w:r>
                            <w:rPr>
                              <w:color w:val="000000"/>
                            </w:rPr>
                            <w:t>5</w:t>
                          </w:r>
                        </w:sdtContent>
                      </w:sdt>
                      <w:r>
                        <w:rPr>
                          <w:color w:val="000000"/>
                        </w:rPr>
                        <w:t>) Specialiųjų tyrimų tarnyba.</w:t>
                      </w:r>
                    </w:p>
                  </w:sdtContent>
                </w:sdt>
              </w:sdtContent>
            </w:sdt>
            <w:sdt>
              <w:sdtPr>
                <w:alias w:val="4 str. 2 d."/>
                <w:tag w:val="part_1a5abfd26d8146cb928692deb0e3f826"/>
                <w:lock w:val="sdtLocked"/>
                <w:richText/>
              </w:sdtPr>
              <w:sdtContent>
                <w:p>
                  <w:pPr>
                    <w:ind w:firstLine="708"/>
                    <w:jc w:val="both"/>
                    <w:rPr>
                      <w:color w:val="000000"/>
                    </w:rPr>
                  </w:pPr>
                  <w:sdt>
                    <w:sdtPr>
                      <w:alias w:val="Numeris"/>
                      <w:tag w:val="nr_1a5abfd26d8146cb928692deb0e3f826"/>
                      <w:lock w:val="sdtLocked"/>
                      <w:richText/>
                    </w:sdtPr>
                    <w:sdtContent>
                      <w:r>
                        <w:rPr>
                          <w:color w:val="000000"/>
                        </w:rPr>
                        <w:t>2</w:t>
                      </w:r>
                    </w:sdtContent>
                  </w:sdt>
                  <w:r>
                    <w:rPr>
                      <w:color w:val="000000"/>
                    </w:rPr>
                    <w:t>. Šio įstatymo 5 straipsnio 3 dalyje nustatytais atvejais tyrimo subjektai tiria poligrafu tuos asmenis, kurių tarnyba yra susijusi su įslaptintos informacijos naudojimu, apsauga ar susipažinimu su ja:</w:t>
                  </w:r>
                </w:p>
                <w:sdt>
                  <w:sdtPr>
                    <w:alias w:val="4 str. 2 d. 1 p."/>
                    <w:tag w:val="part_a4f319ccc83b44c9b24962baaf509d96"/>
                    <w:lock w:val="sdtLocked"/>
                    <w:richText/>
                  </w:sdtPr>
                  <w:sdtContent>
                    <w:p>
                      <w:pPr>
                        <w:ind w:firstLine="708"/>
                        <w:jc w:val="both"/>
                        <w:rPr>
                          <w:color w:val="000000"/>
                        </w:rPr>
                      </w:pPr>
                      <w:sdt>
                        <w:sdtPr>
                          <w:alias w:val="Numeris"/>
                          <w:tag w:val="nr_a4f319ccc83b44c9b24962baaf509d96"/>
                          <w:lock w:val="sdtLocked"/>
                          <w:richText/>
                        </w:sdtPr>
                        <w:sdtContent>
                          <w:r>
                            <w:rPr>
                              <w:color w:val="000000"/>
                            </w:rPr>
                            <w:t>1</w:t>
                          </w:r>
                        </w:sdtContent>
                      </w:sdt>
                      <w:r>
                        <w:rPr>
                          <w:color w:val="000000"/>
                        </w:rPr>
                        <w:t>) atitinkamos institucijos</w:t>
                      </w:r>
                      <w:r>
                        <w:rPr>
                          <w:b/>
                          <w:color w:val="000000"/>
                        </w:rPr>
                        <w:t xml:space="preserve"> </w:t>
                      </w:r>
                      <w:r>
                        <w:rPr>
                          <w:color w:val="000000"/>
                        </w:rPr>
                        <w:t>valstybės tarnautojus, pareigūnus ir karius, taip pat asmenis, atrinktus tarnybai šiose institucijose;</w:t>
                      </w:r>
                    </w:p>
                  </w:sdtContent>
                </w:sdt>
                <w:sdt>
                  <w:sdtPr>
                    <w:alias w:val="4 str. 2 d. 2 p."/>
                    <w:tag w:val="part_1c0b3c14822047d8822721f6a2c6d797"/>
                    <w:lock w:val="sdtLocked"/>
                    <w:richText/>
                  </w:sdtPr>
                  <w:sdtContent>
                    <w:p>
                      <w:pPr>
                        <w:ind w:firstLine="708"/>
                        <w:jc w:val="both"/>
                        <w:rPr>
                          <w:b/>
                          <w:color w:val="000000"/>
                        </w:rPr>
                      </w:pPr>
                      <w:sdt>
                        <w:sdtPr>
                          <w:alias w:val="Numeris"/>
                          <w:tag w:val="nr_1c0b3c14822047d8822721f6a2c6d797"/>
                          <w:lock w:val="sdtLocked"/>
                          <w:richText/>
                        </w:sdtPr>
                        <w:sdtContent>
                          <w:r>
                            <w:rPr>
                              <w:color w:val="000000"/>
                            </w:rPr>
                            <w:t>2</w:t>
                          </w:r>
                        </w:sdtContent>
                      </w:sdt>
                      <w:r>
                        <w:rPr>
                          <w:color w:val="000000"/>
                        </w:rPr>
                        <w:t>) valstybės tarnautojus, pareigūnus ir asmenis, atrinktus valstybės tarnybai, jeigu to prašo kitos Lietuvos Respublikos valstybės institucijos.</w:t>
                      </w:r>
                    </w:p>
                  </w:sdtContent>
                </w:sdt>
              </w:sdtContent>
            </w:sdt>
            <w:sdt>
              <w:sdtPr>
                <w:alias w:val="4 str. 3 d."/>
                <w:tag w:val="part_3a0a38cda5d5489ea1dbb0ccc70fd8e3"/>
                <w:lock w:val="sdtLocked"/>
                <w:richText/>
              </w:sdtPr>
              <w:sdtContent>
                <w:p>
                  <w:pPr>
                    <w:ind w:firstLine="708"/>
                    <w:jc w:val="both"/>
                    <w:rPr>
                      <w:color w:val="000000"/>
                    </w:rPr>
                  </w:pPr>
                  <w:sdt>
                    <w:sdtPr>
                      <w:alias w:val="Numeris"/>
                      <w:tag w:val="nr_3a0a38cda5d5489ea1dbb0ccc70fd8e3"/>
                      <w:lock w:val="sdtLocked"/>
                      <w:richText/>
                    </w:sdtPr>
                    <w:sdtContent>
                      <w:r>
                        <w:rPr>
                          <w:color w:val="000000"/>
                        </w:rPr>
                        <w:t>3</w:t>
                      </w:r>
                    </w:sdtContent>
                  </w:sdt>
                  <w:r>
                    <w:rPr>
                      <w:color w:val="000000"/>
                    </w:rPr>
                    <w:t>. Tyrimo subjektuose steigiamos specialios tyrimą atliekančios tarnybos, tiesiogiai pavaldžios šių subjektų vadovams. Tyrimo taisykles nustato Lietuvos Respublikos Vyriausybė, o tyrimo tarnybos darbo tvarką tvirtina tyrimo subjekto vadovas.</w:t>
                  </w:r>
                </w:p>
                <w:p>
                  <w:pPr>
                    <w:ind w:firstLine="708"/>
                    <w:jc w:val="both"/>
                    <w:rPr>
                      <w:color w:val="000000"/>
                    </w:rPr>
                  </w:pPr>
                </w:p>
              </w:sdtContent>
            </w:sdt>
          </w:sdtContent>
        </w:sdt>
        <w:sdt>
          <w:sdtPr>
            <w:alias w:val="5 str."/>
            <w:tag w:val="part_8b27c72b7ba748e9a98bdfcdeddf6cb7"/>
            <w:lock w:val="sdtLocked"/>
            <w:richText/>
          </w:sdtPr>
          <w:sdtContent>
            <w:p>
              <w:pPr>
                <w:ind w:firstLine="708"/>
                <w:jc w:val="both"/>
                <w:rPr>
                  <w:b/>
                  <w:color w:val="000000"/>
                </w:rPr>
              </w:pPr>
              <w:sdt>
                <w:sdtPr>
                  <w:alias w:val="Numeris"/>
                  <w:tag w:val="nr_8b27c72b7ba748e9a98bdfcdeddf6cb7"/>
                  <w:lock w:val="sdtLocked"/>
                  <w:richText/>
                </w:sdtPr>
                <w:sdtContent>
                  <w:r>
                    <w:rPr>
                      <w:b/>
                      <w:color w:val="000000"/>
                    </w:rPr>
                    <w:t>5</w:t>
                  </w:r>
                </w:sdtContent>
              </w:sdt>
              <w:r>
                <w:rPr>
                  <w:b/>
                  <w:color w:val="000000"/>
                </w:rPr>
                <w:t xml:space="preserve"> straipsnis. </w:t>
              </w:r>
              <w:sdt>
                <w:sdtPr>
                  <w:alias w:val="Pavadinimas"/>
                  <w:tag w:val="title_8b27c72b7ba748e9a98bdfcdeddf6cb7"/>
                  <w:lock w:val="sdtLocked"/>
                  <w:richText/>
                </w:sdtPr>
                <w:sdtContent>
                  <w:r>
                    <w:rPr>
                      <w:b/>
                      <w:color w:val="000000"/>
                    </w:rPr>
                    <w:t>Tyrimo tikslas, objektas ir atvejai</w:t>
                  </w:r>
                </w:sdtContent>
              </w:sdt>
            </w:p>
            <w:sdt>
              <w:sdtPr>
                <w:alias w:val="5 str. 1 d."/>
                <w:tag w:val="part_46436974439b4b9faaad44cd5e6484f5"/>
                <w:lock w:val="sdtLocked"/>
                <w:richText/>
              </w:sdtPr>
              <w:sdtContent>
                <w:p>
                  <w:pPr>
                    <w:ind w:firstLine="708"/>
                    <w:jc w:val="both"/>
                    <w:rPr>
                      <w:color w:val="000000"/>
                    </w:rPr>
                  </w:pPr>
                  <w:sdt>
                    <w:sdtPr>
                      <w:alias w:val="Numeris"/>
                      <w:tag w:val="nr_46436974439b4b9faaad44cd5e6484f5"/>
                      <w:lock w:val="sdtLocked"/>
                      <w:richText/>
                    </w:sdtPr>
                    <w:sdtContent>
                      <w:r>
                        <w:rPr>
                          <w:color w:val="000000"/>
                        </w:rPr>
                        <w:t>1</w:t>
                      </w:r>
                    </w:sdtContent>
                  </w:sdt>
                  <w:r>
                    <w:rPr>
                      <w:color w:val="000000"/>
                    </w:rPr>
                    <w:t>. Tyrimo tikslas – patikrinti šio įstatymo 4 straipsnio 2 dalyje nurodytų asmenų ir jų suteiktos arba atitinkamų valstybės institucijų surinktos informacijos, susijusios su šiame straipsnyje nurodytais asmenimis ir jų aplinka, patikimumą.</w:t>
                  </w:r>
                </w:p>
              </w:sdtContent>
            </w:sdt>
            <w:sdt>
              <w:sdtPr>
                <w:alias w:val="5 str. 2 d."/>
                <w:tag w:val="part_9a2a0787b3094275a3ecef86357cb452"/>
                <w:lock w:val="sdtLocked"/>
                <w:richText/>
              </w:sdtPr>
              <w:sdtContent>
                <w:p>
                  <w:pPr>
                    <w:ind w:firstLine="708"/>
                    <w:jc w:val="both"/>
                    <w:rPr>
                      <w:color w:val="000000"/>
                    </w:rPr>
                  </w:pPr>
                  <w:sdt>
                    <w:sdtPr>
                      <w:alias w:val="Numeris"/>
                      <w:tag w:val="nr_9a2a0787b3094275a3ecef86357cb452"/>
                      <w:lock w:val="sdtLocked"/>
                      <w:richText/>
                    </w:sdtPr>
                    <w:sdtContent>
                      <w:r>
                        <w:rPr>
                          <w:color w:val="000000"/>
                        </w:rPr>
                        <w:t>2</w:t>
                      </w:r>
                    </w:sdtContent>
                  </w:sdt>
                  <w:r>
                    <w:rPr>
                      <w:color w:val="000000"/>
                    </w:rPr>
                    <w:t>. Tyrimo objektas – valstybės tarnautojų, pareigūnų ir karių, kurių tarnyba susijusi su įslaptintos informacijos naudojimu ir (ar) apsauga, bei asmenų, atrinktų tokiai tarnybai, suteikta arba atitinkamų valstybės institucijų surinkta informacija, susijusi su šioje dalyje nurodytais asmenimis ir jų aplinka.</w:t>
                  </w:r>
                </w:p>
              </w:sdtContent>
            </w:sdt>
            <w:sdt>
              <w:sdtPr>
                <w:alias w:val="5 str. 3 d."/>
                <w:tag w:val="part_632932643b1e467c9b5a6d7e8cc95674"/>
                <w:lock w:val="sdtLocked"/>
                <w:richText/>
              </w:sdtPr>
              <w:sdtContent>
                <w:p>
                  <w:pPr>
                    <w:ind w:firstLine="708"/>
                    <w:jc w:val="both"/>
                    <w:rPr>
                      <w:color w:val="000000"/>
                    </w:rPr>
                  </w:pPr>
                  <w:sdt>
                    <w:sdtPr>
                      <w:alias w:val="Numeris"/>
                      <w:tag w:val="nr_632932643b1e467c9b5a6d7e8cc95674"/>
                      <w:lock w:val="sdtLocked"/>
                      <w:richText/>
                    </w:sdtPr>
                    <w:sdtContent>
                      <w:r>
                        <w:rPr>
                          <w:color w:val="000000"/>
                        </w:rPr>
                        <w:t>3</w:t>
                      </w:r>
                    </w:sdtContent>
                  </w:sdt>
                  <w:r>
                    <w:rPr>
                      <w:color w:val="000000"/>
                    </w:rPr>
                    <w:t>. Asmenų, nurodytų šio įstatymo 4 straipsnio 2 dalyje, tyrimas gali būti atliekamas šiais atvejais:</w:t>
                  </w:r>
                </w:p>
                <w:sdt>
                  <w:sdtPr>
                    <w:alias w:val="5 str. 3 d. 1 p."/>
                    <w:tag w:val="part_a148b4d150bb48ceb086f5ecea4b82cf"/>
                    <w:lock w:val="sdtLocked"/>
                    <w:richText/>
                  </w:sdtPr>
                  <w:sdtContent>
                    <w:p>
                      <w:pPr>
                        <w:ind w:firstLine="708"/>
                        <w:jc w:val="both"/>
                        <w:rPr>
                          <w:color w:val="000000"/>
                        </w:rPr>
                      </w:pPr>
                      <w:sdt>
                        <w:sdtPr>
                          <w:alias w:val="Numeris"/>
                          <w:tag w:val="nr_a148b4d150bb48ceb086f5ecea4b82cf"/>
                          <w:lock w:val="sdtLocked"/>
                          <w:richText/>
                        </w:sdtPr>
                        <w:sdtContent>
                          <w:r>
                            <w:rPr>
                              <w:color w:val="000000"/>
                            </w:rPr>
                            <w:t>1</w:t>
                          </w:r>
                        </w:sdtContent>
                      </w:sdt>
                      <w:r>
                        <w:rPr>
                          <w:color w:val="000000"/>
                        </w:rPr>
                        <w:t>) sprendžiant klausimą dėl leidimo dirbti ar susipažinti su įslaptinta informacija išdavimo ar panaikinimo, kai yra pagrindo manyti, kad asmuo nuslėpė arba pateikė melagingus biografijos faktus ar kitus duomenis apie save ir savo aplinką;</w:t>
                      </w:r>
                    </w:p>
                  </w:sdtContent>
                </w:sdt>
                <w:sdt>
                  <w:sdtPr>
                    <w:alias w:val="5 str. 3 d. 2 p."/>
                    <w:tag w:val="part_97a96fcf2e4848b7bd3f12730202105d"/>
                    <w:lock w:val="sdtLocked"/>
                    <w:richText/>
                  </w:sdtPr>
                  <w:sdtContent>
                    <w:p>
                      <w:pPr>
                        <w:widowControl w:val="0"/>
                        <w:suppressAutoHyphens/>
                        <w:ind w:firstLine="708"/>
                        <w:jc w:val="both"/>
                        <w:rPr>
                          <w:color w:val="000000"/>
                        </w:rPr>
                      </w:pPr>
                      <w:sdt>
                        <w:sdtPr>
                          <w:alias w:val="Numeris"/>
                          <w:tag w:val="nr_97a96fcf2e4848b7bd3f12730202105d"/>
                          <w:lock w:val="sdtLocked"/>
                          <w:richText/>
                        </w:sdtPr>
                        <w:sdtContent>
                          <w:r>
                            <w:rPr>
                              <w:color w:val="000000"/>
                              <w:spacing w:val="-7"/>
                            </w:rPr>
                            <w:t>2</w:t>
                          </w:r>
                        </w:sdtContent>
                      </w:sdt>
                      <w:r>
                        <w:rPr>
                          <w:color w:val="000000"/>
                          <w:spacing w:val="-7"/>
                        </w:rPr>
                        <w:t>) įstatymų ir kitų teisės aktų nustatyta tvarka atliekant asmens tarnybinį patikrinimą, vidinį ar kriminalinės žvalgybos tyrimą;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889847E0679">
                        <w:r w:rsidRPr="00532B9F">
                          <w:rPr>
                            <w:rFonts w:ascii="Times New Roman" w:eastAsia="MS Mincho" w:hAnsi="Times New Roman"/>
                            <w:sz w:val="20"/>
                            <w:i/>
                            <w:iCs/>
                            <w:color w:val="0000FF" w:themeColor="hyperlink"/>
                            <w:u w:val="single"/>
                          </w:rPr>
                          <w:t>XI-2257</w:t>
                        </w:r>
                      </w:fldSimple>
                      <w:r>
                        <w:rPr>
                          <w:rFonts w:ascii="Times New Roman" w:eastAsia="MS Mincho" w:hAnsi="Times New Roman"/>
                          <w:sz w:val="20"/>
                          <w:i/>
                          <w:iCs/>
                        </w:rPr>
                        <w:t>,
2012-10-02,
Žin., 2012, Nr.
122-6116 (2012-10-20), i. k. 1121010ISTA0XI-2257            </w:t>
                      </w:r>
                    </w:p>
                    <w:p/>
                  </w:sdtContent>
                </w:sdt>
                <w:sdt>
                  <w:sdtPr>
                    <w:alias w:val="5 str. 3 d. 3 p."/>
                    <w:tag w:val="part_4cbcc970374c49a6a313828af57faa40"/>
                    <w:lock w:val="sdtLocked"/>
                    <w:richText/>
                  </w:sdtPr>
                  <w:sdtContent>
                    <w:p>
                      <w:pPr>
                        <w:ind w:firstLine="708"/>
                        <w:jc w:val="both"/>
                        <w:rPr>
                          <w:color w:val="000000"/>
                        </w:rPr>
                      </w:pPr>
                      <w:sdt>
                        <w:sdtPr>
                          <w:alias w:val="Numeris"/>
                          <w:tag w:val="nr_4cbcc970374c49a6a313828af57faa40"/>
                          <w:lock w:val="sdtLocked"/>
                          <w:richText/>
                        </w:sdtPr>
                        <w:sdtContent>
                          <w:r>
                            <w:rPr>
                              <w:color w:val="000000"/>
                            </w:rPr>
                            <w:t>3</w:t>
                          </w:r>
                        </w:sdtContent>
                      </w:sdt>
                      <w:r>
                        <w:rPr>
                          <w:color w:val="000000"/>
                        </w:rPr>
                        <w:t>) tiriant nusikaltimus, kitus teisės pažeidimus, įskaitant drausminius nusižengimus, kurių padarymu įtariami šie asmenys, jei tiriamos veikos yra susijusios su nustatytos darbo, susipažinimo su įslaptinta informacija ar tokios informacijos naudojimo bei saugojimo tvarkos pažeidimu;</w:t>
                      </w:r>
                    </w:p>
                  </w:sdtContent>
                </w:sdt>
                <w:sdt>
                  <w:sdtPr>
                    <w:alias w:val="5 str. 3 d. 4 p."/>
                    <w:tag w:val="part_0833a3304f25429fbba4edc5a6282384"/>
                    <w:lock w:val="sdtLocked"/>
                    <w:richText/>
                  </w:sdtPr>
                  <w:sdtContent>
                    <w:p>
                      <w:pPr>
                        <w:ind w:firstLine="708"/>
                        <w:jc w:val="both"/>
                        <w:rPr>
                          <w:color w:val="000000"/>
                        </w:rPr>
                      </w:pPr>
                      <w:sdt>
                        <w:sdtPr>
                          <w:alias w:val="Numeris"/>
                          <w:tag w:val="nr_0833a3304f25429fbba4edc5a6282384"/>
                          <w:lock w:val="sdtLocked"/>
                          <w:richText/>
                        </w:sdtPr>
                        <w:sdtContent>
                          <w:r>
                            <w:rPr>
                              <w:color w:val="000000"/>
                            </w:rPr>
                            <w:t>4</w:t>
                          </w:r>
                        </w:sdtContent>
                      </w:sdt>
                      <w:r>
                        <w:rPr>
                          <w:color w:val="000000"/>
                        </w:rPr>
                        <w:t>) kai yra pagrindas manyti, kad asmeniui daromas neteisėtas poveikis, turintis reikšmės nustatytai susipažinimo, darbo su įslaptinta informacija tvarkai, tokios informacijos naudojimui bei saugojimui;</w:t>
                      </w:r>
                    </w:p>
                  </w:sdtContent>
                </w:sdt>
                <w:sdt>
                  <w:sdtPr>
                    <w:alias w:val="5 str. 3 d. 5 p."/>
                    <w:tag w:val="part_3139120191f24efca48938d4a32fbb54"/>
                    <w:lock w:val="sdtLocked"/>
                    <w:richText/>
                  </w:sdtPr>
                  <w:sdtContent>
                    <w:p>
                      <w:pPr>
                        <w:ind w:firstLine="708"/>
                        <w:jc w:val="both"/>
                        <w:rPr>
                          <w:color w:val="000000"/>
                        </w:rPr>
                      </w:pPr>
                      <w:sdt>
                        <w:sdtPr>
                          <w:alias w:val="Numeris"/>
                          <w:tag w:val="nr_3139120191f24efca48938d4a32fbb54"/>
                          <w:lock w:val="sdtLocked"/>
                          <w:richText/>
                        </w:sdtPr>
                        <w:sdtContent>
                          <w:r>
                            <w:rPr>
                              <w:color w:val="000000"/>
                            </w:rPr>
                            <w:t>5</w:t>
                          </w:r>
                        </w:sdtContent>
                      </w:sdt>
                      <w:r>
                        <w:rPr>
                          <w:color w:val="000000"/>
                        </w:rPr>
                        <w:t>) esant asmens prašymui atlikti pakartotinį tyrimą.</w:t>
                      </w:r>
                    </w:p>
                    <w:p>
                      <w:pPr>
                        <w:ind w:firstLine="708"/>
                        <w:jc w:val="both"/>
                        <w:rPr>
                          <w:color w:val="000000"/>
                        </w:rPr>
                      </w:pPr>
                    </w:p>
                  </w:sdtContent>
                </w:sdt>
              </w:sdtContent>
            </w:sdt>
          </w:sdtContent>
        </w:sdt>
        <w:sdt>
          <w:sdtPr>
            <w:alias w:val="6 str."/>
            <w:tag w:val="part_6ae3fe4975bf4d1c877b4d9c0fd7df56"/>
            <w:lock w:val="sdtLocked"/>
            <w:richText/>
          </w:sdtPr>
          <w:sdtContent>
            <w:p>
              <w:pPr>
                <w:ind w:firstLine="708"/>
                <w:jc w:val="both"/>
                <w:rPr>
                  <w:color w:val="000000"/>
                </w:rPr>
              </w:pPr>
              <w:sdt>
                <w:sdtPr>
                  <w:alias w:val="Numeris"/>
                  <w:tag w:val="nr_6ae3fe4975bf4d1c877b4d9c0fd7df56"/>
                  <w:lock w:val="sdtLocked"/>
                  <w:richText/>
                </w:sdtPr>
                <w:sdtContent>
                  <w:r>
                    <w:rPr>
                      <w:b/>
                      <w:color w:val="000000"/>
                    </w:rPr>
                    <w:t>6</w:t>
                  </w:r>
                </w:sdtContent>
              </w:sdt>
              <w:r>
                <w:rPr>
                  <w:b/>
                  <w:color w:val="000000"/>
                </w:rPr>
                <w:t xml:space="preserve"> straipsnis. </w:t>
              </w:r>
              <w:sdt>
                <w:sdtPr>
                  <w:alias w:val="Pavadinimas"/>
                  <w:tag w:val="title_6ae3fe4975bf4d1c877b4d9c0fd7df56"/>
                  <w:lock w:val="sdtLocked"/>
                  <w:richText/>
                </w:sdtPr>
                <w:sdtContent>
                  <w:r>
                    <w:rPr>
                      <w:b/>
                      <w:color w:val="000000"/>
                    </w:rPr>
                    <w:t>Tyrimo apribojimai</w:t>
                  </w:r>
                </w:sdtContent>
              </w:sdt>
            </w:p>
            <w:sdt>
              <w:sdtPr>
                <w:alias w:val="6 str. 1 d."/>
                <w:tag w:val="part_38924d0fec88427a9fc565f4b77ca3eb"/>
                <w:lock w:val="sdtLocked"/>
                <w:richText/>
              </w:sdtPr>
              <w:sdtContent>
                <w:p>
                  <w:pPr>
                    <w:ind w:firstLine="708"/>
                    <w:jc w:val="both"/>
                    <w:rPr>
                      <w:color w:val="000000"/>
                    </w:rPr>
                  </w:pPr>
                  <w:sdt>
                    <w:sdtPr>
                      <w:alias w:val="Numeris"/>
                      <w:tag w:val="nr_38924d0fec88427a9fc565f4b77ca3eb"/>
                      <w:lock w:val="sdtLocked"/>
                      <w:richText/>
                    </w:sdtPr>
                    <w:sdtContent>
                      <w:r>
                        <w:rPr>
                          <w:color w:val="000000"/>
                        </w:rPr>
                        <w:t>1</w:t>
                      </w:r>
                    </w:sdtContent>
                  </w:sdt>
                  <w:r>
                    <w:rPr>
                      <w:color w:val="000000"/>
                    </w:rPr>
                    <w:t xml:space="preserve">. Tyrimas neatliekamas arba atidedamas, jeigu: </w:t>
                  </w:r>
                </w:p>
                <w:sdt>
                  <w:sdtPr>
                    <w:alias w:val="6 str. 1 d. 1 p."/>
                    <w:tag w:val="part_5617445abf224883b098d62e4d82e679"/>
                    <w:lock w:val="sdtLocked"/>
                    <w:richText/>
                  </w:sdtPr>
                  <w:sdtContent>
                    <w:p>
                      <w:pPr>
                        <w:ind w:firstLine="708"/>
                        <w:jc w:val="both"/>
                        <w:rPr>
                          <w:color w:val="000000"/>
                        </w:rPr>
                      </w:pPr>
                      <w:sdt>
                        <w:sdtPr>
                          <w:alias w:val="Numeris"/>
                          <w:tag w:val="nr_5617445abf224883b098d62e4d82e679"/>
                          <w:lock w:val="sdtLocked"/>
                          <w:richText/>
                        </w:sdtPr>
                        <w:sdtContent>
                          <w:r>
                            <w:rPr>
                              <w:color w:val="000000"/>
                            </w:rPr>
                            <w:t>1</w:t>
                          </w:r>
                        </w:sdtContent>
                      </w:sdt>
                      <w:r>
                        <w:rPr>
                          <w:color w:val="000000"/>
                        </w:rPr>
                        <w:t>) asmuo yra neblaivus ar apsvaigęs nuo narkotinių, toksinių ar psichotropinių medžiagų arba vartojęs medikamentus, galinčius turėti įtakos tyrimui;</w:t>
                      </w:r>
                    </w:p>
                  </w:sdtContent>
                </w:sdt>
                <w:sdt>
                  <w:sdtPr>
                    <w:alias w:val="6 str. 1 d. 2 p."/>
                    <w:tag w:val="part_9c335526e0de48faaf364cfedde01302"/>
                    <w:lock w:val="sdtLocked"/>
                    <w:richText/>
                  </w:sdtPr>
                  <w:sdtContent>
                    <w:p>
                      <w:pPr>
                        <w:ind w:firstLine="708"/>
                        <w:jc w:val="both"/>
                        <w:rPr>
                          <w:color w:val="000000"/>
                        </w:rPr>
                      </w:pPr>
                      <w:sdt>
                        <w:sdtPr>
                          <w:alias w:val="Numeris"/>
                          <w:tag w:val="nr_9c335526e0de48faaf364cfedde01302"/>
                          <w:lock w:val="sdtLocked"/>
                          <w:richText/>
                        </w:sdtPr>
                        <w:sdtContent>
                          <w:r>
                            <w:rPr>
                              <w:color w:val="000000"/>
                            </w:rPr>
                            <w:t>2</w:t>
                          </w:r>
                        </w:sdtContent>
                      </w:sdt>
                      <w:r>
                        <w:rPr>
                          <w:color w:val="000000"/>
                        </w:rPr>
                        <w:t>) asmuo serga psichikos liga arba dėl patologinės būsenos negali suprasti savo veiksmų esmės ar jų valdyti;</w:t>
                      </w:r>
                    </w:p>
                  </w:sdtContent>
                </w:sdt>
                <w:sdt>
                  <w:sdtPr>
                    <w:alias w:val="6 str. 1 d. 3 p."/>
                    <w:tag w:val="part_353dc00a709546799e3891c8a163f557"/>
                    <w:lock w:val="sdtLocked"/>
                    <w:richText/>
                  </w:sdtPr>
                  <w:sdtContent>
                    <w:p>
                      <w:pPr>
                        <w:ind w:firstLine="708"/>
                        <w:jc w:val="both"/>
                        <w:rPr>
                          <w:color w:val="000000"/>
                        </w:rPr>
                      </w:pPr>
                      <w:sdt>
                        <w:sdtPr>
                          <w:alias w:val="Numeris"/>
                          <w:tag w:val="nr_353dc00a709546799e3891c8a163f557"/>
                          <w:lock w:val="sdtLocked"/>
                          <w:richText/>
                        </w:sdtPr>
                        <w:sdtContent>
                          <w:r>
                            <w:rPr>
                              <w:color w:val="000000"/>
                            </w:rPr>
                            <w:t>3</w:t>
                          </w:r>
                        </w:sdtContent>
                      </w:sdt>
                      <w:r>
                        <w:rPr>
                          <w:color w:val="000000"/>
                        </w:rPr>
                        <w:t>) asmuo yra laikinai nedarbingas dėl sveikatos būklės;</w:t>
                      </w:r>
                    </w:p>
                  </w:sdtContent>
                </w:sdt>
                <w:sdt>
                  <w:sdtPr>
                    <w:alias w:val="6 str. 1 d. 4 p."/>
                    <w:tag w:val="part_dea3bb5b385343698bdd5116df4b0541"/>
                    <w:lock w:val="sdtLocked"/>
                    <w:richText/>
                  </w:sdtPr>
                  <w:sdtContent>
                    <w:p>
                      <w:pPr>
                        <w:ind w:firstLine="708"/>
                        <w:jc w:val="both"/>
                        <w:rPr>
                          <w:color w:val="000000"/>
                        </w:rPr>
                      </w:pPr>
                      <w:sdt>
                        <w:sdtPr>
                          <w:alias w:val="Numeris"/>
                          <w:tag w:val="nr_dea3bb5b385343698bdd5116df4b0541"/>
                          <w:lock w:val="sdtLocked"/>
                          <w:richText/>
                        </w:sdtPr>
                        <w:sdtContent>
                          <w:r>
                            <w:rPr>
                              <w:color w:val="000000"/>
                            </w:rPr>
                            <w:t>4</w:t>
                          </w:r>
                        </w:sdtContent>
                      </w:sdt>
                      <w:r>
                        <w:rPr>
                          <w:color w:val="000000"/>
                        </w:rPr>
                        <w:t xml:space="preserve">) nustatoma, kad tiriamojo asmens psichinė, psichologinė, fiziologinė ar fizinė būklė trukdys kokybiškai atlikti tyrimą. </w:t>
                      </w:r>
                    </w:p>
                  </w:sdtContent>
                </w:sdt>
              </w:sdtContent>
            </w:sdt>
            <w:sdt>
              <w:sdtPr>
                <w:alias w:val="6 str. 2 d."/>
                <w:tag w:val="part_607dc734b532466fbce422cbf83bfed3"/>
                <w:lock w:val="sdtLocked"/>
                <w:richText/>
              </w:sdtPr>
              <w:sdtContent>
                <w:p>
                  <w:pPr>
                    <w:ind w:firstLine="708"/>
                    <w:jc w:val="both"/>
                    <w:rPr>
                      <w:color w:val="000000"/>
                    </w:rPr>
                  </w:pPr>
                  <w:sdt>
                    <w:sdtPr>
                      <w:alias w:val="Numeris"/>
                      <w:tag w:val="nr_607dc734b532466fbce422cbf83bfed3"/>
                      <w:lock w:val="sdtLocked"/>
                      <w:richText/>
                    </w:sdtPr>
                    <w:sdtContent>
                      <w:r>
                        <w:rPr>
                          <w:color w:val="000000"/>
                        </w:rPr>
                        <w:t>2</w:t>
                      </w:r>
                    </w:sdtContent>
                  </w:sdt>
                  <w:r>
                    <w:rPr>
                      <w:color w:val="000000"/>
                    </w:rPr>
                    <w:t>. Tiriamojo asmens būklę įvertina asmuo, atliekantis tyrimą, o prireikus – ir sveikatos priežiūros specialistas.</w:t>
                  </w:r>
                </w:p>
                <w:p>
                  <w:pPr>
                    <w:ind w:firstLine="708"/>
                    <w:jc w:val="both"/>
                    <w:rPr>
                      <w:color w:val="000000"/>
                    </w:rPr>
                  </w:pPr>
                </w:p>
              </w:sdtContent>
            </w:sdt>
          </w:sdtContent>
        </w:sdt>
        <w:sdt>
          <w:sdtPr>
            <w:alias w:val="7 str."/>
            <w:tag w:val="part_440558af71c746eca941edcd5d61f347"/>
            <w:lock w:val="sdtLocked"/>
            <w:richText/>
          </w:sdtPr>
          <w:sdtContent>
            <w:p>
              <w:pPr>
                <w:ind w:firstLine="708"/>
                <w:jc w:val="both"/>
                <w:rPr>
                  <w:color w:val="000000"/>
                </w:rPr>
              </w:pPr>
              <w:sdt>
                <w:sdtPr>
                  <w:alias w:val="Numeris"/>
                  <w:tag w:val="nr_440558af71c746eca941edcd5d61f347"/>
                  <w:lock w:val="sdtLocked"/>
                  <w:richText/>
                </w:sdtPr>
                <w:sdtContent>
                  <w:r>
                    <w:rPr>
                      <w:b/>
                      <w:color w:val="000000"/>
                    </w:rPr>
                    <w:t>7</w:t>
                  </w:r>
                </w:sdtContent>
              </w:sdt>
              <w:r>
                <w:rPr>
                  <w:b/>
                  <w:color w:val="000000"/>
                </w:rPr>
                <w:t xml:space="preserve"> straipsnis. </w:t>
              </w:r>
              <w:sdt>
                <w:sdtPr>
                  <w:alias w:val="Pavadinimas"/>
                  <w:tag w:val="title_440558af71c746eca941edcd5d61f347"/>
                  <w:lock w:val="sdtLocked"/>
                  <w:richText/>
                </w:sdtPr>
                <w:sdtContent>
                  <w:r>
                    <w:rPr>
                      <w:b/>
                      <w:color w:val="000000"/>
                    </w:rPr>
                    <w:t>Tyrimo tvarka</w:t>
                  </w:r>
                </w:sdtContent>
              </w:sdt>
            </w:p>
            <w:sdt>
              <w:sdtPr>
                <w:alias w:val="7 str. 1 d."/>
                <w:tag w:val="part_bdd4e7544f81472982408746c9da9b68"/>
                <w:lock w:val="sdtLocked"/>
                <w:richText/>
              </w:sdtPr>
              <w:sdtContent>
                <w:p>
                  <w:pPr>
                    <w:ind w:firstLine="708"/>
                    <w:jc w:val="both"/>
                    <w:rPr>
                      <w:strike/>
                      <w:color w:val="000000"/>
                    </w:rPr>
                  </w:pPr>
                  <w:sdt>
                    <w:sdtPr>
                      <w:alias w:val="Numeris"/>
                      <w:tag w:val="nr_bdd4e7544f81472982408746c9da9b68"/>
                      <w:lock w:val="sdtLocked"/>
                      <w:richText/>
                    </w:sdtPr>
                    <w:sdtContent>
                      <w:r>
                        <w:rPr>
                          <w:color w:val="000000"/>
                        </w:rPr>
                        <w:t>1</w:t>
                      </w:r>
                    </w:sdtContent>
                  </w:sdt>
                  <w:r>
                    <w:rPr>
                      <w:color w:val="000000"/>
                    </w:rPr>
                    <w:t>. Prašymą atlikti tyrimą ir medžiagą apie tiriamą asmenį tyrimo tarnybos vadovui pateikia valstybės institucijos, kurioje tarnauja ar yra atrinktas tarnauti tiriamasis asmuo,</w:t>
                  </w:r>
                  <w:r>
                    <w:rPr>
                      <w:b/>
                      <w:color w:val="000000"/>
                    </w:rPr>
                    <w:t xml:space="preserve"> </w:t>
                  </w:r>
                  <w:r>
                    <w:rPr>
                      <w:color w:val="000000"/>
                    </w:rPr>
                    <w:t>vadovas arba jo įgaliotas šios institucijos personalo tarnybos vadovas.</w:t>
                  </w:r>
                </w:p>
              </w:sdtContent>
            </w:sdt>
            <w:sdt>
              <w:sdtPr>
                <w:alias w:val="7 str. 2 d."/>
                <w:tag w:val="part_cc4e0e4379864ad2b393850603e5a674"/>
                <w:lock w:val="sdtLocked"/>
                <w:richText/>
              </w:sdtPr>
              <w:sdtContent>
                <w:p>
                  <w:pPr>
                    <w:ind w:firstLine="708"/>
                    <w:jc w:val="both"/>
                    <w:rPr>
                      <w:color w:val="000000"/>
                    </w:rPr>
                  </w:pPr>
                  <w:sdt>
                    <w:sdtPr>
                      <w:alias w:val="Numeris"/>
                      <w:tag w:val="nr_cc4e0e4379864ad2b393850603e5a674"/>
                      <w:lock w:val="sdtLocked"/>
                      <w:richText/>
                    </w:sdtPr>
                    <w:sdtContent>
                      <w:r>
                        <w:rPr>
                          <w:color w:val="000000"/>
                        </w:rPr>
                        <w:t>2</w:t>
                      </w:r>
                    </w:sdtContent>
                  </w:sdt>
                  <w:r>
                    <w:rPr>
                      <w:color w:val="000000"/>
                    </w:rPr>
                    <w:t>. Tyrimo tarnybos vadovas per 3 darbo dienas nuo prašymo atlikti tyrimą gavimo dienos, o išimtiniais atvejais – nedelsiant jį išnagrinėja ir priima sprendimą paskirti tyrimą. Sprendime atlikti tyrimą nurodoma: tyrimo laikas ir vieta, aplinkybės, dėl kurių bus tiriama, asmens, kuriam skiriamas tyrimas, vardas, pavardė. Su šiuo sprendimu asmuo supažindinamas pasirašytinai.</w:t>
                  </w:r>
                </w:p>
              </w:sdtContent>
            </w:sdt>
            <w:sdt>
              <w:sdtPr>
                <w:alias w:val="7 str. 3 d."/>
                <w:tag w:val="part_a22f6d7007ab42ee939d57d2b17f1b57"/>
                <w:lock w:val="sdtLocked"/>
                <w:richText/>
              </w:sdtPr>
              <w:sdtContent>
                <w:p>
                  <w:pPr>
                    <w:ind w:firstLine="708"/>
                    <w:jc w:val="both"/>
                    <w:rPr>
                      <w:color w:val="000000"/>
                    </w:rPr>
                  </w:pPr>
                  <w:sdt>
                    <w:sdtPr>
                      <w:alias w:val="Numeris"/>
                      <w:tag w:val="nr_a22f6d7007ab42ee939d57d2b17f1b57"/>
                      <w:lock w:val="sdtLocked"/>
                      <w:richText/>
                    </w:sdtPr>
                    <w:sdtContent>
                      <w:r>
                        <w:rPr>
                          <w:color w:val="000000"/>
                        </w:rPr>
                        <w:t>3</w:t>
                      </w:r>
                    </w:sdtContent>
                  </w:sdt>
                  <w:r>
                    <w:rPr>
                      <w:color w:val="000000"/>
                    </w:rPr>
                    <w:t xml:space="preserve">. Tyrimas atliekamas ne anksčiau kaip po 2 darbo dienų nuo sprendimo paskirti tyrimą priėmimo dienos, o išimtiniais atvejais, tiriamajam asmeniui sutikus, tyrimas atliekamas nedelsiant. </w:t>
                  </w:r>
                </w:p>
              </w:sdtContent>
            </w:sdt>
            <w:sdt>
              <w:sdtPr>
                <w:alias w:val="7 str. 4 d."/>
                <w:tag w:val="part_93d680c54ed14c21bafb1aee962adb8b"/>
                <w:lock w:val="sdtLocked"/>
                <w:richText/>
              </w:sdtPr>
              <w:sdtContent>
                <w:p>
                  <w:pPr>
                    <w:ind w:firstLine="708"/>
                    <w:jc w:val="both"/>
                    <w:rPr>
                      <w:color w:val="000000"/>
                    </w:rPr>
                  </w:pPr>
                  <w:sdt>
                    <w:sdtPr>
                      <w:alias w:val="Numeris"/>
                      <w:tag w:val="nr_93d680c54ed14c21bafb1aee962adb8b"/>
                      <w:lock w:val="sdtLocked"/>
                      <w:richText/>
                    </w:sdtPr>
                    <w:sdtContent>
                      <w:r>
                        <w:rPr>
                          <w:color w:val="000000"/>
                        </w:rPr>
                        <w:t>4</w:t>
                      </w:r>
                    </w:sdtContent>
                  </w:sdt>
                  <w:r>
                    <w:rPr>
                      <w:color w:val="000000"/>
                    </w:rPr>
                    <w:t>. Išvada apie poligrafu tirtą asmenį pateikiama prašymą atlikti tyrimą pateikusiam pareigūnui.</w:t>
                  </w:r>
                </w:p>
              </w:sdtContent>
            </w:sdt>
            <w:sdt>
              <w:sdtPr>
                <w:alias w:val="7 str. 5 d."/>
                <w:tag w:val="part_0e50e7ced8444f898792ecefee293920"/>
                <w:lock w:val="sdtLocked"/>
                <w:richText/>
              </w:sdtPr>
              <w:sdtContent>
                <w:p>
                  <w:pPr>
                    <w:ind w:firstLine="708"/>
                    <w:jc w:val="both"/>
                    <w:rPr>
                      <w:color w:val="000000"/>
                    </w:rPr>
                  </w:pPr>
                  <w:sdt>
                    <w:sdtPr>
                      <w:alias w:val="Numeris"/>
                      <w:tag w:val="nr_0e50e7ced8444f898792ecefee293920"/>
                      <w:lock w:val="sdtLocked"/>
                      <w:richText/>
                    </w:sdtPr>
                    <w:sdtContent>
                      <w:r>
                        <w:rPr>
                          <w:color w:val="000000"/>
                        </w:rPr>
                        <w:t>5</w:t>
                      </w:r>
                    </w:sdtContent>
                  </w:sdt>
                  <w:r>
                    <w:rPr>
                      <w:color w:val="000000"/>
                    </w:rPr>
                    <w:t>. Asmens tyrimas atliekamas, tiriamajam asmeniui sutikus raštu.</w:t>
                  </w:r>
                </w:p>
                <w:p>
                  <w:pPr>
                    <w:ind w:firstLine="708"/>
                    <w:jc w:val="both"/>
                    <w:rPr>
                      <w:color w:val="000000"/>
                    </w:rPr>
                  </w:pPr>
                </w:p>
              </w:sdtContent>
            </w:sdt>
          </w:sdtContent>
        </w:sdt>
        <w:sdt>
          <w:sdtPr>
            <w:alias w:val="8 str."/>
            <w:tag w:val="part_eb2849c9553b43a79407630156b2b9f4"/>
            <w:lock w:val="sdtLocked"/>
            <w:richText/>
          </w:sdtPr>
          <w:sdtContent>
            <w:p>
              <w:pPr>
                <w:ind w:firstLine="708"/>
                <w:jc w:val="both"/>
                <w:rPr>
                  <w:b/>
                  <w:color w:val="000000"/>
                </w:rPr>
              </w:pPr>
              <w:sdt>
                <w:sdtPr>
                  <w:alias w:val="Numeris"/>
                  <w:tag w:val="nr_eb2849c9553b43a79407630156b2b9f4"/>
                  <w:lock w:val="sdtLocked"/>
                  <w:richText/>
                </w:sdtPr>
                <w:sdtContent>
                  <w:r>
                    <w:rPr>
                      <w:b/>
                      <w:color w:val="000000"/>
                    </w:rPr>
                    <w:t>8</w:t>
                  </w:r>
                </w:sdtContent>
              </w:sdt>
              <w:r>
                <w:rPr>
                  <w:b/>
                  <w:color w:val="000000"/>
                </w:rPr>
                <w:t xml:space="preserve"> straipsnis. </w:t>
              </w:r>
              <w:sdt>
                <w:sdtPr>
                  <w:alias w:val="Pavadinimas"/>
                  <w:tag w:val="title_eb2849c9553b43a79407630156b2b9f4"/>
                  <w:lock w:val="sdtLocked"/>
                  <w:richText/>
                </w:sdtPr>
                <w:sdtContent>
                  <w:r>
                    <w:rPr>
                      <w:b/>
                      <w:color w:val="000000"/>
                    </w:rPr>
                    <w:t>Tyrimo specialisto teisinis statusas</w:t>
                  </w:r>
                </w:sdtContent>
              </w:sdt>
            </w:p>
            <w:sdt>
              <w:sdtPr>
                <w:alias w:val="8 str. 1 d."/>
                <w:tag w:val="part_16269438a32844028f9a6a6ef1fdbf06"/>
                <w:lock w:val="sdtLocked"/>
                <w:richText/>
              </w:sdtPr>
              <w:sdtContent>
                <w:p>
                  <w:pPr>
                    <w:ind w:firstLine="708"/>
                    <w:jc w:val="both"/>
                    <w:rPr>
                      <w:color w:val="000000"/>
                    </w:rPr>
                  </w:pPr>
                  <w:sdt>
                    <w:sdtPr>
                      <w:alias w:val="Numeris"/>
                      <w:tag w:val="nr_16269438a32844028f9a6a6ef1fdbf06"/>
                      <w:lock w:val="sdtLocked"/>
                      <w:richText/>
                    </w:sdtPr>
                    <w:sdtContent>
                      <w:r>
                        <w:rPr>
                          <w:color w:val="000000"/>
                        </w:rPr>
                        <w:t>1</w:t>
                      </w:r>
                    </w:sdtContent>
                  </w:sdt>
                  <w:r>
                    <w:rPr>
                      <w:color w:val="000000"/>
                    </w:rPr>
                    <w:t>. Tyrimo specialistas turi atitikti šiuos reikalavimus:</w:t>
                  </w:r>
                </w:p>
                <w:sdt>
                  <w:sdtPr>
                    <w:alias w:val="8 str. 1 d. 1 p."/>
                    <w:tag w:val="part_bd166aeedc924e08acefed63a0ad745f"/>
                    <w:lock w:val="sdtLocked"/>
                    <w:richText/>
                  </w:sdtPr>
                  <w:sdtContent>
                    <w:p>
                      <w:pPr>
                        <w:ind w:firstLine="708"/>
                        <w:jc w:val="both"/>
                        <w:rPr>
                          <w:color w:val="000000"/>
                        </w:rPr>
                      </w:pPr>
                      <w:sdt>
                        <w:sdtPr>
                          <w:alias w:val="Numeris"/>
                          <w:tag w:val="nr_bd166aeedc924e08acefed63a0ad745f"/>
                          <w:lock w:val="sdtLocked"/>
                          <w:richText/>
                        </w:sdtPr>
                        <w:sdtContent>
                          <w:r>
                            <w:rPr>
                              <w:color w:val="000000"/>
                            </w:rPr>
                            <w:t>1</w:t>
                          </w:r>
                        </w:sdtContent>
                      </w:sdt>
                      <w:r>
                        <w:rPr>
                          <w:color w:val="000000"/>
                        </w:rPr>
                        <w:t>) būti Lietuvos Respublikos pilietis;</w:t>
                      </w:r>
                    </w:p>
                  </w:sdtContent>
                </w:sdt>
                <w:sdt>
                  <w:sdtPr>
                    <w:alias w:val="8 str. 1 d. 2 p."/>
                    <w:tag w:val="part_2af5a00053de48928a83437eb2d9b3ed"/>
                    <w:lock w:val="sdtLocked"/>
                    <w:richText/>
                  </w:sdtPr>
                  <w:sdtContent>
                    <w:p>
                      <w:pPr>
                        <w:ind w:firstLine="708"/>
                        <w:jc w:val="both"/>
                        <w:rPr>
                          <w:color w:val="000000"/>
                        </w:rPr>
                      </w:pPr>
                      <w:sdt>
                        <w:sdtPr>
                          <w:alias w:val="Numeris"/>
                          <w:tag w:val="nr_2af5a00053de48928a83437eb2d9b3ed"/>
                          <w:lock w:val="sdtLocked"/>
                          <w:richText/>
                        </w:sdtPr>
                        <w:sdtContent>
                          <w:r>
                            <w:rPr>
                              <w:color w:val="000000"/>
                            </w:rPr>
                            <w:t>2</w:t>
                          </w:r>
                        </w:sdtContent>
                      </w:sdt>
                      <w:r>
                        <w:rPr>
                          <w:color w:val="000000"/>
                        </w:rPr>
                        <w:t>) turėti aukštąjį išsilavinimą ir Lietuvos Respublikos Vyriausybės nustatytos formos leidimą, suteikiantį teisę atlikti tyrimus poligrafu;</w:t>
                      </w:r>
                    </w:p>
                  </w:sdtContent>
                </w:sdt>
                <w:sdt>
                  <w:sdtPr>
                    <w:alias w:val="8 str. 1 d. 3 p."/>
                    <w:tag w:val="part_16ab6a5acd504c4aab21c5f251d5deca"/>
                    <w:lock w:val="sdtLocked"/>
                    <w:richText/>
                  </w:sdtPr>
                  <w:sdtContent>
                    <w:p>
                      <w:pPr>
                        <w:ind w:firstLine="708"/>
                        <w:jc w:val="both"/>
                        <w:rPr>
                          <w:b/>
                          <w:color w:val="000000"/>
                          <w:u w:val="single"/>
                        </w:rPr>
                      </w:pPr>
                      <w:sdt>
                        <w:sdtPr>
                          <w:alias w:val="Numeris"/>
                          <w:tag w:val="nr_16ab6a5acd504c4aab21c5f251d5deca"/>
                          <w:lock w:val="sdtLocked"/>
                          <w:richText/>
                        </w:sdtPr>
                        <w:sdtContent>
                          <w:r>
                            <w:rPr>
                              <w:color w:val="000000"/>
                            </w:rPr>
                            <w:t>3</w:t>
                          </w:r>
                        </w:sdtContent>
                      </w:sdt>
                      <w:r>
                        <w:rPr>
                          <w:color w:val="000000"/>
                        </w:rPr>
                        <w:t>) turėti leidimą dirbti ar susipažinti su informacija, sudarančia Lietuvos Respublikos valstybės paslaptį, žymima slaptumo žyma „Visiškai slaptai“.</w:t>
                      </w:r>
                    </w:p>
                  </w:sdtContent>
                </w:sdt>
              </w:sdtContent>
            </w:sdt>
            <w:sdt>
              <w:sdtPr>
                <w:alias w:val="8 str. 2 d."/>
                <w:tag w:val="part_8eac85182ba6434ea4b102e513abc91e"/>
                <w:lock w:val="sdtLocked"/>
                <w:richText/>
              </w:sdtPr>
              <w:sdtContent>
                <w:p>
                  <w:pPr>
                    <w:ind w:firstLine="708"/>
                    <w:jc w:val="both"/>
                    <w:rPr>
                      <w:color w:val="000000"/>
                    </w:rPr>
                  </w:pPr>
                  <w:sdt>
                    <w:sdtPr>
                      <w:alias w:val="Numeris"/>
                      <w:tag w:val="nr_8eac85182ba6434ea4b102e513abc91e"/>
                      <w:lock w:val="sdtLocked"/>
                      <w:richText/>
                    </w:sdtPr>
                    <w:sdtContent>
                      <w:r>
                        <w:rPr>
                          <w:color w:val="000000"/>
                        </w:rPr>
                        <w:t>2</w:t>
                      </w:r>
                    </w:sdtContent>
                  </w:sdt>
                  <w:r>
                    <w:rPr>
                      <w:color w:val="000000"/>
                    </w:rPr>
                    <w:t>. Tyrimo specialistas privalo:</w:t>
                  </w:r>
                </w:p>
                <w:sdt>
                  <w:sdtPr>
                    <w:alias w:val="8 str. 2 d. 1 p."/>
                    <w:tag w:val="part_1679ae028594464ebb4172de5bf7cc7e"/>
                    <w:lock w:val="sdtLocked"/>
                    <w:richText/>
                  </w:sdtPr>
                  <w:sdtContent>
                    <w:p>
                      <w:pPr>
                        <w:ind w:firstLine="708"/>
                        <w:jc w:val="both"/>
                        <w:rPr>
                          <w:color w:val="000000"/>
                        </w:rPr>
                      </w:pPr>
                      <w:sdt>
                        <w:sdtPr>
                          <w:alias w:val="Numeris"/>
                          <w:tag w:val="nr_1679ae028594464ebb4172de5bf7cc7e"/>
                          <w:lock w:val="sdtLocked"/>
                          <w:richText/>
                        </w:sdtPr>
                        <w:sdtContent>
                          <w:r>
                            <w:rPr>
                              <w:color w:val="000000"/>
                            </w:rPr>
                            <w:t>1</w:t>
                          </w:r>
                        </w:sdtContent>
                      </w:sdt>
                      <w:r>
                        <w:rPr>
                          <w:color w:val="000000"/>
                        </w:rPr>
                        <w:t>) nešališkai atlikti tarnybos pareigas;</w:t>
                      </w:r>
                    </w:p>
                  </w:sdtContent>
                </w:sdt>
                <w:sdt>
                  <w:sdtPr>
                    <w:alias w:val="8 str. 2 d. 2 p."/>
                    <w:tag w:val="part_13bdb9df7f064d9ea8c252da431c43d7"/>
                    <w:lock w:val="sdtLocked"/>
                    <w:richText/>
                  </w:sdtPr>
                  <w:sdtContent>
                    <w:p>
                      <w:pPr>
                        <w:ind w:firstLine="708"/>
                        <w:jc w:val="both"/>
                        <w:rPr>
                          <w:color w:val="000000"/>
                        </w:rPr>
                      </w:pPr>
                      <w:sdt>
                        <w:sdtPr>
                          <w:alias w:val="Numeris"/>
                          <w:tag w:val="nr_13bdb9df7f064d9ea8c252da431c43d7"/>
                          <w:lock w:val="sdtLocked"/>
                          <w:richText/>
                        </w:sdtPr>
                        <w:sdtContent>
                          <w:r>
                            <w:rPr>
                              <w:color w:val="000000"/>
                            </w:rPr>
                            <w:t>2</w:t>
                          </w:r>
                        </w:sdtContent>
                      </w:sdt>
                      <w:r>
                        <w:rPr>
                          <w:color w:val="000000"/>
                        </w:rPr>
                        <w:t>) gerbti tiriamo asmens teises, laisves ir orumą;</w:t>
                      </w:r>
                    </w:p>
                  </w:sdtContent>
                </w:sdt>
                <w:sdt>
                  <w:sdtPr>
                    <w:alias w:val="8 str. 2 d. 3 p."/>
                    <w:tag w:val="part_c7407592d12c4c1480801f077d616287"/>
                    <w:lock w:val="sdtLocked"/>
                    <w:richText/>
                  </w:sdtPr>
                  <w:sdtContent>
                    <w:p>
                      <w:pPr>
                        <w:ind w:firstLine="708"/>
                        <w:jc w:val="both"/>
                        <w:rPr>
                          <w:color w:val="000000"/>
                        </w:rPr>
                      </w:pPr>
                      <w:sdt>
                        <w:sdtPr>
                          <w:alias w:val="Numeris"/>
                          <w:tag w:val="nr_c7407592d12c4c1480801f077d616287"/>
                          <w:lock w:val="sdtLocked"/>
                          <w:richText/>
                        </w:sdtPr>
                        <w:sdtContent>
                          <w:r>
                            <w:rPr>
                              <w:color w:val="000000"/>
                            </w:rPr>
                            <w:t>3</w:t>
                          </w:r>
                        </w:sdtContent>
                      </w:sdt>
                      <w:r>
                        <w:rPr>
                          <w:color w:val="000000"/>
                        </w:rPr>
                        <w:t>) laikytis tarnybinės etikos;</w:t>
                      </w:r>
                    </w:p>
                  </w:sdtContent>
                </w:sdt>
                <w:sdt>
                  <w:sdtPr>
                    <w:alias w:val="8 str. 2 d. 4 p."/>
                    <w:tag w:val="part_ed37623387c44587b5a1ce45562df687"/>
                    <w:lock w:val="sdtLocked"/>
                    <w:richText/>
                  </w:sdtPr>
                  <w:sdtContent>
                    <w:p>
                      <w:pPr>
                        <w:ind w:firstLine="708"/>
                        <w:jc w:val="both"/>
                        <w:rPr>
                          <w:color w:val="000000"/>
                        </w:rPr>
                      </w:pPr>
                      <w:sdt>
                        <w:sdtPr>
                          <w:alias w:val="Numeris"/>
                          <w:tag w:val="nr_ed37623387c44587b5a1ce45562df687"/>
                          <w:lock w:val="sdtLocked"/>
                          <w:richText/>
                        </w:sdtPr>
                        <w:sdtContent>
                          <w:r>
                            <w:rPr>
                              <w:color w:val="000000"/>
                            </w:rPr>
                            <w:t>4</w:t>
                          </w:r>
                        </w:sdtContent>
                      </w:sdt>
                      <w:r>
                        <w:rPr>
                          <w:color w:val="000000"/>
                        </w:rPr>
                        <w:t>) laikytis nustatytos darbo su poligrafu tvarkos;</w:t>
                      </w:r>
                    </w:p>
                  </w:sdtContent>
                </w:sdt>
                <w:sdt>
                  <w:sdtPr>
                    <w:alias w:val="8 str. 2 d. 5 p."/>
                    <w:tag w:val="part_9d49f7853b634599a05154d991778d71"/>
                    <w:lock w:val="sdtLocked"/>
                    <w:richText/>
                  </w:sdtPr>
                  <w:sdtContent>
                    <w:p>
                      <w:pPr>
                        <w:ind w:firstLine="708"/>
                        <w:jc w:val="both"/>
                        <w:rPr>
                          <w:color w:val="000000"/>
                        </w:rPr>
                      </w:pPr>
                      <w:sdt>
                        <w:sdtPr>
                          <w:alias w:val="Numeris"/>
                          <w:tag w:val="nr_9d49f7853b634599a05154d991778d71"/>
                          <w:lock w:val="sdtLocked"/>
                          <w:richText/>
                        </w:sdtPr>
                        <w:sdtContent>
                          <w:r>
                            <w:rPr>
                              <w:color w:val="000000"/>
                            </w:rPr>
                            <w:t>5</w:t>
                          </w:r>
                        </w:sdtContent>
                      </w:sdt>
                      <w:r>
                        <w:rPr>
                          <w:color w:val="000000"/>
                        </w:rPr>
                        <w:t>) tyrimo metu naudoti stebėjimo, garso ir (ar) vaizdo įrašymo aparatūrą;</w:t>
                      </w:r>
                    </w:p>
                  </w:sdtContent>
                </w:sdt>
                <w:sdt>
                  <w:sdtPr>
                    <w:alias w:val="8 str. 2 d. 6 p."/>
                    <w:tag w:val="part_613cf6deaeb34fd680eae947f8744552"/>
                    <w:lock w:val="sdtLocked"/>
                    <w:richText/>
                  </w:sdtPr>
                  <w:sdtContent>
                    <w:p>
                      <w:pPr>
                        <w:ind w:firstLine="708"/>
                        <w:jc w:val="both"/>
                        <w:rPr>
                          <w:color w:val="000000"/>
                        </w:rPr>
                      </w:pPr>
                      <w:sdt>
                        <w:sdtPr>
                          <w:alias w:val="Numeris"/>
                          <w:tag w:val="nr_613cf6deaeb34fd680eae947f8744552"/>
                          <w:lock w:val="sdtLocked"/>
                          <w:richText/>
                        </w:sdtPr>
                        <w:sdtContent>
                          <w:r>
                            <w:rPr>
                              <w:color w:val="000000"/>
                            </w:rPr>
                            <w:t>6</w:t>
                          </w:r>
                        </w:sdtContent>
                      </w:sdt>
                      <w:r>
                        <w:rPr>
                          <w:color w:val="000000"/>
                        </w:rPr>
                        <w:t>) saugoti informaciją, sudarančią valstybės ar tarnybos paslaptį;</w:t>
                      </w:r>
                    </w:p>
                  </w:sdtContent>
                </w:sdt>
                <w:sdt>
                  <w:sdtPr>
                    <w:alias w:val="8 str. 2 d. 7 p."/>
                    <w:tag w:val="part_1b904c808d2d4180b4823b93850e63e7"/>
                    <w:lock w:val="sdtLocked"/>
                    <w:richText/>
                  </w:sdtPr>
                  <w:sdtContent>
                    <w:p>
                      <w:pPr>
                        <w:ind w:firstLine="708"/>
                        <w:jc w:val="both"/>
                        <w:rPr>
                          <w:color w:val="000000"/>
                        </w:rPr>
                      </w:pPr>
                      <w:sdt>
                        <w:sdtPr>
                          <w:alias w:val="Numeris"/>
                          <w:tag w:val="nr_1b904c808d2d4180b4823b93850e63e7"/>
                          <w:lock w:val="sdtLocked"/>
                          <w:richText/>
                        </w:sdtPr>
                        <w:sdtContent>
                          <w:r>
                            <w:rPr>
                              <w:color w:val="000000"/>
                            </w:rPr>
                            <w:t>7</w:t>
                          </w:r>
                        </w:sdtContent>
                      </w:sdt>
                      <w:r>
                        <w:rPr>
                          <w:color w:val="000000"/>
                        </w:rPr>
                        <w:t>) išvadą apie tiriamą asmenį pagrįsti tik tyrimo metu gautais duomenimis;</w:t>
                      </w:r>
                    </w:p>
                  </w:sdtContent>
                </w:sdt>
                <w:sdt>
                  <w:sdtPr>
                    <w:alias w:val="8 str. 2 d. 8 p."/>
                    <w:tag w:val="part_e5333e1f4962440aa2780c6c20a70ac2"/>
                    <w:lock w:val="sdtLocked"/>
                    <w:richText/>
                  </w:sdtPr>
                  <w:sdtContent>
                    <w:p>
                      <w:pPr>
                        <w:ind w:firstLine="708"/>
                        <w:jc w:val="both"/>
                        <w:rPr>
                          <w:color w:val="000000"/>
                        </w:rPr>
                      </w:pPr>
                      <w:sdt>
                        <w:sdtPr>
                          <w:alias w:val="Numeris"/>
                          <w:tag w:val="nr_e5333e1f4962440aa2780c6c20a70ac2"/>
                          <w:lock w:val="sdtLocked"/>
                          <w:richText/>
                        </w:sdtPr>
                        <w:sdtContent>
                          <w:r>
                            <w:rPr>
                              <w:color w:val="000000"/>
                            </w:rPr>
                            <w:t>8</w:t>
                          </w:r>
                        </w:sdtContent>
                      </w:sdt>
                      <w:r>
                        <w:rPr>
                          <w:color w:val="000000"/>
                        </w:rPr>
                        <w:t>) asmenį, kuriam bus atliekamas tyrimas, informuoti apie tyrimo tvarką.</w:t>
                      </w:r>
                    </w:p>
                  </w:sdtContent>
                </w:sdt>
              </w:sdtContent>
            </w:sdt>
            <w:sdt>
              <w:sdtPr>
                <w:alias w:val="8 str. 3 d."/>
                <w:tag w:val="part_dcdb81c6f2654687bc91e7c9d0189cac"/>
                <w:lock w:val="sdtLocked"/>
                <w:richText/>
              </w:sdtPr>
              <w:sdtContent>
                <w:p>
                  <w:pPr>
                    <w:ind w:firstLine="708"/>
                    <w:jc w:val="both"/>
                    <w:rPr>
                      <w:color w:val="000000"/>
                    </w:rPr>
                  </w:pPr>
                  <w:sdt>
                    <w:sdtPr>
                      <w:alias w:val="Numeris"/>
                      <w:tag w:val="nr_dcdb81c6f2654687bc91e7c9d0189cac"/>
                      <w:lock w:val="sdtLocked"/>
                      <w:richText/>
                    </w:sdtPr>
                    <w:sdtContent>
                      <w:r>
                        <w:rPr>
                          <w:color w:val="000000"/>
                        </w:rPr>
                        <w:t>3</w:t>
                      </w:r>
                    </w:sdtContent>
                  </w:sdt>
                  <w:r>
                    <w:rPr>
                      <w:color w:val="000000"/>
                    </w:rPr>
                    <w:t>. Tyrimo specialistas turi teisę:</w:t>
                  </w:r>
                </w:p>
                <w:sdt>
                  <w:sdtPr>
                    <w:alias w:val="8 str. 3 d. 1 p."/>
                    <w:tag w:val="part_1dc057e851894dcf988b438d4c81e111"/>
                    <w:lock w:val="sdtLocked"/>
                    <w:richText/>
                  </w:sdtPr>
                  <w:sdtContent>
                    <w:p>
                      <w:pPr>
                        <w:ind w:firstLine="708"/>
                        <w:jc w:val="both"/>
                        <w:rPr>
                          <w:color w:val="000000"/>
                        </w:rPr>
                      </w:pPr>
                      <w:sdt>
                        <w:sdtPr>
                          <w:alias w:val="Numeris"/>
                          <w:tag w:val="nr_1dc057e851894dcf988b438d4c81e111"/>
                          <w:lock w:val="sdtLocked"/>
                          <w:richText/>
                        </w:sdtPr>
                        <w:sdtContent>
                          <w:r>
                            <w:rPr>
                              <w:color w:val="000000"/>
                            </w:rPr>
                            <w:t>1</w:t>
                          </w:r>
                        </w:sdtContent>
                      </w:sdt>
                      <w:r>
                        <w:rPr>
                          <w:color w:val="000000"/>
                        </w:rPr>
                        <w:t>) iki numatyto tyrimo pradžios gauti visą reikiamą informaciją apie tiriamąjį asmenį;</w:t>
                      </w:r>
                    </w:p>
                  </w:sdtContent>
                </w:sdt>
                <w:sdt>
                  <w:sdtPr>
                    <w:alias w:val="8 str. 3 d. 2 p."/>
                    <w:tag w:val="part_16dbbd92dd594b6a830bf2227778c1b7"/>
                    <w:lock w:val="sdtLocked"/>
                    <w:richText/>
                  </w:sdtPr>
                  <w:sdtContent>
                    <w:p>
                      <w:pPr>
                        <w:ind w:firstLine="708"/>
                        <w:jc w:val="both"/>
                        <w:rPr>
                          <w:color w:val="000000"/>
                        </w:rPr>
                      </w:pPr>
                      <w:sdt>
                        <w:sdtPr>
                          <w:alias w:val="Numeris"/>
                          <w:tag w:val="nr_16dbbd92dd594b6a830bf2227778c1b7"/>
                          <w:lock w:val="sdtLocked"/>
                          <w:richText/>
                        </w:sdtPr>
                        <w:sdtContent>
                          <w:r>
                            <w:rPr>
                              <w:color w:val="000000"/>
                            </w:rPr>
                            <w:t>2</w:t>
                          </w:r>
                        </w:sdtContent>
                      </w:sdt>
                      <w:r>
                        <w:rPr>
                          <w:color w:val="000000"/>
                        </w:rPr>
                        <w:t>) atsisakyti atlikti tyrimą, jei turi pagrindo manyti, jog negalės duoti nešališkos išvados, arba esant bent vienam iš šio įstatymo 6 straipsnio 1 dalyje numatytų atvejų;</w:t>
                      </w:r>
                    </w:p>
                  </w:sdtContent>
                </w:sdt>
                <w:sdt>
                  <w:sdtPr>
                    <w:alias w:val="8 str. 3 d. 3 p."/>
                    <w:tag w:val="part_425a5dc55bb044578fe93a3ea843a267"/>
                    <w:lock w:val="sdtLocked"/>
                    <w:richText/>
                  </w:sdtPr>
                  <w:sdtContent>
                    <w:p>
                      <w:pPr>
                        <w:ind w:firstLine="708"/>
                        <w:jc w:val="both"/>
                        <w:rPr>
                          <w:color w:val="000000"/>
                        </w:rPr>
                      </w:pPr>
                      <w:sdt>
                        <w:sdtPr>
                          <w:alias w:val="Numeris"/>
                          <w:tag w:val="nr_425a5dc55bb044578fe93a3ea843a267"/>
                          <w:lock w:val="sdtLocked"/>
                          <w:richText/>
                        </w:sdtPr>
                        <w:sdtContent>
                          <w:r>
                            <w:rPr>
                              <w:color w:val="000000"/>
                            </w:rPr>
                            <w:t>3</w:t>
                          </w:r>
                        </w:sdtContent>
                      </w:sdt>
                      <w:r>
                        <w:rPr>
                          <w:color w:val="000000"/>
                        </w:rPr>
                        <w:t>) nutraukti tyrimą, jei tiriamojo asmens psichinė, psichologinė ar fizinė būklė trukdo kokybiškai jį atlikti.</w:t>
                      </w:r>
                    </w:p>
                  </w:sdtContent>
                </w:sdt>
              </w:sdtContent>
            </w:sdt>
            <w:sdt>
              <w:sdtPr>
                <w:alias w:val="8 str. 4 d."/>
                <w:tag w:val="part_7082da14130a4da3b3a47af949bdc13d"/>
                <w:lock w:val="sdtLocked"/>
                <w:richText/>
              </w:sdtPr>
              <w:sdtContent>
                <w:p>
                  <w:pPr>
                    <w:ind w:firstLine="708"/>
                    <w:jc w:val="both"/>
                    <w:rPr>
                      <w:color w:val="000000"/>
                    </w:rPr>
                  </w:pPr>
                  <w:sdt>
                    <w:sdtPr>
                      <w:alias w:val="Numeris"/>
                      <w:tag w:val="nr_7082da14130a4da3b3a47af949bdc13d"/>
                      <w:lock w:val="sdtLocked"/>
                      <w:richText/>
                    </w:sdtPr>
                    <w:sdtContent>
                      <w:r>
                        <w:rPr>
                          <w:color w:val="000000"/>
                        </w:rPr>
                        <w:t>4</w:t>
                      </w:r>
                    </w:sdtContent>
                  </w:sdt>
                  <w:r>
                    <w:rPr>
                      <w:color w:val="000000"/>
                    </w:rPr>
                    <w:t>. Šio straipsnio 3 dalies 3 punkte numatytais atvejais tyrimo specialistas apie tyrimo nutraukimą, nurodydamas priežastis, nedelsdamas raštu praneša savo tiesioginiam vadovui. Šis, suderinęs su prašymą atlikti tyrimą pateikusiu asmeniu, surašo išvadą pakartoti tyrimą arba jį nutraukti.</w:t>
                  </w:r>
                </w:p>
              </w:sdtContent>
            </w:sdt>
            <w:sdt>
              <w:sdtPr>
                <w:alias w:val="8 str. 5 d."/>
                <w:tag w:val="part_5d4f94b2be994cab852184e7df858ea4"/>
                <w:lock w:val="sdtLocked"/>
                <w:richText/>
              </w:sdtPr>
              <w:sdtContent>
                <w:p>
                  <w:pPr>
                    <w:ind w:firstLine="708"/>
                    <w:jc w:val="both"/>
                    <w:rPr>
                      <w:color w:val="000000"/>
                    </w:rPr>
                  </w:pPr>
                  <w:sdt>
                    <w:sdtPr>
                      <w:alias w:val="Numeris"/>
                      <w:tag w:val="nr_5d4f94b2be994cab852184e7df858ea4"/>
                      <w:lock w:val="sdtLocked"/>
                      <w:richText/>
                    </w:sdtPr>
                    <w:sdtContent>
                      <w:r>
                        <w:rPr>
                          <w:color w:val="000000"/>
                        </w:rPr>
                        <w:t>5</w:t>
                      </w:r>
                    </w:sdtContent>
                  </w:sdt>
                  <w:r>
                    <w:rPr>
                      <w:color w:val="000000"/>
                    </w:rPr>
                    <w:t>. Tyrimo specialistas, surašęs melagingą tyrimo išvadą, atsako įstatymų nustatyta tvarka.</w:t>
                  </w:r>
                </w:p>
                <w:p>
                  <w:pPr>
                    <w:ind w:firstLine="708"/>
                    <w:jc w:val="both"/>
                    <w:rPr>
                      <w:color w:val="000000"/>
                    </w:rPr>
                  </w:pPr>
                </w:p>
              </w:sdtContent>
            </w:sdt>
          </w:sdtContent>
        </w:sdt>
        <w:sdt>
          <w:sdtPr>
            <w:alias w:val="9 str."/>
            <w:tag w:val="part_4af92fb69c554b56a07d66e239a9db9d"/>
            <w:lock w:val="sdtLocked"/>
            <w:richText/>
          </w:sdtPr>
          <w:sdtContent>
            <w:p>
              <w:pPr>
                <w:ind w:firstLine="708"/>
                <w:jc w:val="both"/>
                <w:rPr>
                  <w:color w:val="000000"/>
                </w:rPr>
              </w:pPr>
              <w:sdt>
                <w:sdtPr>
                  <w:alias w:val="Numeris"/>
                  <w:tag w:val="nr_4af92fb69c554b56a07d66e239a9db9d"/>
                  <w:lock w:val="sdtLocked"/>
                  <w:richText/>
                </w:sdtPr>
                <w:sdtContent>
                  <w:r>
                    <w:rPr>
                      <w:b/>
                      <w:color w:val="000000"/>
                    </w:rPr>
                    <w:t>9</w:t>
                  </w:r>
                </w:sdtContent>
              </w:sdt>
              <w:r>
                <w:rPr>
                  <w:b/>
                  <w:color w:val="000000"/>
                </w:rPr>
                <w:t xml:space="preserve"> straipsnis. </w:t>
              </w:r>
              <w:sdt>
                <w:sdtPr>
                  <w:alias w:val="Pavadinimas"/>
                  <w:tag w:val="title_4af92fb69c554b56a07d66e239a9db9d"/>
                  <w:lock w:val="sdtLocked"/>
                  <w:richText/>
                </w:sdtPr>
                <w:sdtContent>
                  <w:r>
                    <w:rPr>
                      <w:b/>
                      <w:color w:val="000000"/>
                    </w:rPr>
                    <w:t>Poligrafu tiriamo asmens teisės</w:t>
                  </w:r>
                </w:sdtContent>
              </w:sdt>
            </w:p>
            <w:sdt>
              <w:sdtPr>
                <w:alias w:val="9 str. 1 d."/>
                <w:tag w:val="part_d945607c90134f23858298dd5bae357e"/>
                <w:lock w:val="sdtLocked"/>
                <w:richText/>
              </w:sdtPr>
              <w:sdtContent>
                <w:p>
                  <w:pPr>
                    <w:ind w:firstLine="708"/>
                    <w:rPr>
                      <w:color w:val="000000"/>
                    </w:rPr>
                  </w:pPr>
                  <w:sdt>
                    <w:sdtPr>
                      <w:alias w:val="Numeris"/>
                      <w:tag w:val="nr_d945607c90134f23858298dd5bae357e"/>
                      <w:lock w:val="sdtLocked"/>
                      <w:richText/>
                    </w:sdtPr>
                    <w:sdtContent>
                      <w:r>
                        <w:rPr>
                          <w:color w:val="000000"/>
                        </w:rPr>
                        <w:t>1</w:t>
                      </w:r>
                    </w:sdtContent>
                  </w:sdt>
                  <w:r>
                    <w:rPr>
                      <w:color w:val="000000"/>
                    </w:rPr>
                    <w:t>. Poligrafu tiriamas asmuo turi teisę:</w:t>
                  </w:r>
                </w:p>
                <w:sdt>
                  <w:sdtPr>
                    <w:alias w:val="9 str. 1 d. 1 p."/>
                    <w:tag w:val="part_11153d4257874d8781f7db76f59ebfc9"/>
                    <w:lock w:val="sdtLocked"/>
                    <w:richText/>
                  </w:sdtPr>
                  <w:sdtContent>
                    <w:p>
                      <w:pPr>
                        <w:ind w:firstLine="708"/>
                        <w:rPr>
                          <w:color w:val="000000"/>
                        </w:rPr>
                      </w:pPr>
                      <w:sdt>
                        <w:sdtPr>
                          <w:alias w:val="Numeris"/>
                          <w:tag w:val="nr_11153d4257874d8781f7db76f59ebfc9"/>
                          <w:lock w:val="sdtLocked"/>
                          <w:richText/>
                        </w:sdtPr>
                        <w:sdtContent>
                          <w:r>
                            <w:rPr>
                              <w:color w:val="000000"/>
                            </w:rPr>
                            <w:t>1</w:t>
                          </w:r>
                        </w:sdtContent>
                      </w:sdt>
                      <w:r>
                        <w:rPr>
                          <w:color w:val="000000"/>
                        </w:rPr>
                        <w:t>) bet kuriuo tyrimo metu atsisakyti tęsti tyrimą arba padaryti pertrauką;</w:t>
                      </w:r>
                    </w:p>
                  </w:sdtContent>
                </w:sdt>
                <w:sdt>
                  <w:sdtPr>
                    <w:alias w:val="9 str. 1 d. 2 p."/>
                    <w:tag w:val="part_4eae9b9af8074e20821a8a4c9397303f"/>
                    <w:lock w:val="sdtLocked"/>
                    <w:richText/>
                  </w:sdtPr>
                  <w:sdtContent>
                    <w:p>
                      <w:pPr>
                        <w:ind w:firstLine="708"/>
                        <w:jc w:val="both"/>
                        <w:rPr>
                          <w:color w:val="000000"/>
                        </w:rPr>
                      </w:pPr>
                      <w:sdt>
                        <w:sdtPr>
                          <w:alias w:val="Numeris"/>
                          <w:tag w:val="nr_4eae9b9af8074e20821a8a4c9397303f"/>
                          <w:lock w:val="sdtLocked"/>
                          <w:richText/>
                        </w:sdtPr>
                        <w:sdtContent>
                          <w:r>
                            <w:rPr>
                              <w:color w:val="000000"/>
                            </w:rPr>
                            <w:t>2</w:t>
                          </w:r>
                        </w:sdtContent>
                      </w:sdt>
                      <w:r>
                        <w:rPr>
                          <w:color w:val="000000"/>
                        </w:rPr>
                        <w:t>) žinoti, kad tyrimą fiksuoja stebėjimo, garso ir (ar) vaizdo įrašymo aparatūra;</w:t>
                      </w:r>
                    </w:p>
                  </w:sdtContent>
                </w:sdt>
                <w:sdt>
                  <w:sdtPr>
                    <w:alias w:val="9 str. 1 d. 3 p."/>
                    <w:tag w:val="part_8e324acc42a34b7cb98916d97b191b64"/>
                    <w:lock w:val="sdtLocked"/>
                    <w:richText/>
                  </w:sdtPr>
                  <w:sdtContent>
                    <w:p>
                      <w:pPr>
                        <w:ind w:firstLine="708"/>
                        <w:rPr>
                          <w:color w:val="000000"/>
                        </w:rPr>
                      </w:pPr>
                      <w:sdt>
                        <w:sdtPr>
                          <w:alias w:val="Numeris"/>
                          <w:tag w:val="nr_8e324acc42a34b7cb98916d97b191b64"/>
                          <w:lock w:val="sdtLocked"/>
                          <w:richText/>
                        </w:sdtPr>
                        <w:sdtContent>
                          <w:r>
                            <w:rPr>
                              <w:color w:val="000000"/>
                            </w:rPr>
                            <w:t>3</w:t>
                          </w:r>
                        </w:sdtContent>
                      </w:sdt>
                      <w:r>
                        <w:rPr>
                          <w:color w:val="000000"/>
                        </w:rPr>
                        <w:t>) susipažinti su tyrimo eiga, naudojama įranga ir tyrimo tvarka;</w:t>
                      </w:r>
                    </w:p>
                  </w:sdtContent>
                </w:sdt>
                <w:sdt>
                  <w:sdtPr>
                    <w:alias w:val="9 str. 1 d. 4 p."/>
                    <w:tag w:val="part_5c91c7757aa24198a8501ca1bc816d31"/>
                    <w:lock w:val="sdtLocked"/>
                    <w:richText/>
                  </w:sdtPr>
                  <w:sdtContent>
                    <w:p>
                      <w:pPr>
                        <w:ind w:firstLine="708"/>
                        <w:rPr>
                          <w:color w:val="000000"/>
                        </w:rPr>
                      </w:pPr>
                      <w:sdt>
                        <w:sdtPr>
                          <w:alias w:val="Numeris"/>
                          <w:tag w:val="nr_5c91c7757aa24198a8501ca1bc816d31"/>
                          <w:lock w:val="sdtLocked"/>
                          <w:richText/>
                        </w:sdtPr>
                        <w:sdtContent>
                          <w:r>
                            <w:rPr>
                              <w:color w:val="000000"/>
                            </w:rPr>
                            <w:t>4</w:t>
                          </w:r>
                        </w:sdtContent>
                      </w:sdt>
                      <w:r>
                        <w:rPr>
                          <w:color w:val="000000"/>
                        </w:rPr>
                        <w:t>) sužinoti galutinę tyrimo išvadą.</w:t>
                      </w:r>
                    </w:p>
                  </w:sdtContent>
                </w:sdt>
              </w:sdtContent>
            </w:sdt>
            <w:sdt>
              <w:sdtPr>
                <w:alias w:val="9 str. 2 d."/>
                <w:tag w:val="part_b03b4c5eea88424b9d485bab83754c2a"/>
                <w:lock w:val="sdtLocked"/>
                <w:richText/>
              </w:sdtPr>
              <w:sdtContent>
                <w:p>
                  <w:pPr>
                    <w:ind w:firstLine="708"/>
                    <w:jc w:val="both"/>
                    <w:rPr>
                      <w:color w:val="000000"/>
                    </w:rPr>
                  </w:pPr>
                  <w:sdt>
                    <w:sdtPr>
                      <w:alias w:val="Numeris"/>
                      <w:tag w:val="nr_b03b4c5eea88424b9d485bab83754c2a"/>
                      <w:lock w:val="sdtLocked"/>
                      <w:richText/>
                    </w:sdtPr>
                    <w:sdtContent>
                      <w:r>
                        <w:rPr>
                          <w:color w:val="000000"/>
                        </w:rPr>
                        <w:t>2</w:t>
                      </w:r>
                    </w:sdtContent>
                  </w:sdt>
                  <w:r>
                    <w:rPr>
                      <w:color w:val="000000"/>
                    </w:rPr>
                    <w:t>. Asmuo, kuris buvo tiriamas poligrafu, per vieną mėnesį po susipažinimo su galutine tyrimo išvada gali kreiptis į kitą tyrimo subjektą, prašydamas atlikti pakartotinį tyrimą. Galutinį sprendimą dėl tokio prašymo priima tyrimo subjekto, kuriam buvo pateiktas prašymas atlikti pakartotinį tyrimą, vadovas.</w:t>
                  </w:r>
                </w:p>
                <w:p>
                  <w:pPr>
                    <w:ind w:firstLine="708"/>
                    <w:jc w:val="both"/>
                    <w:rPr>
                      <w:strike/>
                      <w:color w:val="000000"/>
                    </w:rPr>
                  </w:pPr>
                </w:p>
              </w:sdtContent>
            </w:sdt>
          </w:sdtContent>
        </w:sdt>
        <w:sdt>
          <w:sdtPr>
            <w:alias w:val="10 str."/>
            <w:tag w:val="part_0c3340d10f6044a29f77983783b81cfc"/>
            <w:lock w:val="sdtLocked"/>
            <w:richText/>
          </w:sdtPr>
          <w:sdtContent>
            <w:p>
              <w:pPr>
                <w:ind w:firstLine="708"/>
                <w:jc w:val="both"/>
                <w:rPr>
                  <w:b/>
                  <w:color w:val="000000"/>
                  <w:u w:val="single"/>
                </w:rPr>
              </w:pPr>
              <w:sdt>
                <w:sdtPr>
                  <w:alias w:val="Numeris"/>
                  <w:tag w:val="nr_0c3340d10f6044a29f77983783b81cfc"/>
                  <w:lock w:val="sdtLocked"/>
                  <w:richText/>
                </w:sdtPr>
                <w:sdtContent>
                  <w:r>
                    <w:rPr>
                      <w:b/>
                      <w:color w:val="000000"/>
                    </w:rPr>
                    <w:t>10</w:t>
                  </w:r>
                </w:sdtContent>
              </w:sdt>
              <w:r>
                <w:rPr>
                  <w:b/>
                  <w:color w:val="000000"/>
                </w:rPr>
                <w:t xml:space="preserve"> straipsnis. </w:t>
              </w:r>
              <w:sdt>
                <w:sdtPr>
                  <w:alias w:val="Pavadinimas"/>
                  <w:tag w:val="title_0c3340d10f6044a29f77983783b81cfc"/>
                  <w:lock w:val="sdtLocked"/>
                  <w:richText/>
                </w:sdtPr>
                <w:sdtContent>
                  <w:r>
                    <w:rPr>
                      <w:b/>
                      <w:color w:val="000000"/>
                    </w:rPr>
                    <w:t>Tyrimo ar jo atsisakymo pasekmės</w:t>
                  </w:r>
                </w:sdtContent>
              </w:sdt>
            </w:p>
            <w:sdt>
              <w:sdtPr>
                <w:alias w:val="10 str. 1 d."/>
                <w:tag w:val="part_5261ce0b0ac04c41a57be7379624390b"/>
                <w:lock w:val="sdtLocked"/>
                <w:richText/>
              </w:sdtPr>
              <w:sdtContent>
                <w:p>
                  <w:pPr>
                    <w:ind w:firstLine="708"/>
                    <w:jc w:val="both"/>
                    <w:rPr>
                      <w:color w:val="000000"/>
                    </w:rPr>
                  </w:pPr>
                  <w:sdt>
                    <w:sdtPr>
                      <w:alias w:val="Numeris"/>
                      <w:tag w:val="nr_5261ce0b0ac04c41a57be7379624390b"/>
                      <w:lock w:val="sdtLocked"/>
                      <w:richText/>
                    </w:sdtPr>
                    <w:sdtContent>
                      <w:r>
                        <w:rPr>
                          <w:color w:val="000000"/>
                        </w:rPr>
                        <w:t>1</w:t>
                      </w:r>
                    </w:sdtContent>
                  </w:sdt>
                  <w:r>
                    <w:rPr>
                      <w:color w:val="000000"/>
                    </w:rPr>
                    <w:t>. Tyrimo išvada yra naudojama kaip papildoma informacija, apibūdinanti tiriamą asmenį ir jo aplinką. Jeigu asmens tyrimo išvada yra neigiama, taip pat asmeniui atsisakius tirtis poligrafu, atsižvelgiant į visą turimą informaciją apie tiriamą asmenį ir jo aplinką, šiam asmeniui gali būti</w:t>
                  </w:r>
                  <w:r>
                    <w:rPr>
                      <w:b/>
                      <w:color w:val="000000"/>
                    </w:rPr>
                    <w:t xml:space="preserve"> </w:t>
                  </w:r>
                  <w:r>
                    <w:rPr>
                      <w:color w:val="000000"/>
                    </w:rPr>
                    <w:t>neišduodamas</w:t>
                  </w:r>
                  <w:r>
                    <w:rPr>
                      <w:b/>
                      <w:color w:val="000000"/>
                    </w:rPr>
                    <w:t xml:space="preserve"> </w:t>
                  </w:r>
                  <w:r>
                    <w:rPr>
                      <w:color w:val="000000"/>
                    </w:rPr>
                    <w:t>ar panaikinamas leidimas dirbti ar susipažinti su įslaptinta informacija.</w:t>
                  </w:r>
                </w:p>
              </w:sdtContent>
            </w:sdt>
            <w:sdt>
              <w:sdtPr>
                <w:alias w:val="10 str. 2 d."/>
                <w:tag w:val="part_e8eb628529ae428dbe5eb7585fd43603"/>
                <w:lock w:val="sdtLocked"/>
                <w:richText/>
              </w:sdtPr>
              <w:sdtContent>
                <w:p>
                  <w:pPr>
                    <w:ind w:firstLine="708"/>
                    <w:jc w:val="both"/>
                    <w:rPr>
                      <w:color w:val="000000"/>
                    </w:rPr>
                  </w:pPr>
                  <w:sdt>
                    <w:sdtPr>
                      <w:alias w:val="Numeris"/>
                      <w:tag w:val="nr_e8eb628529ae428dbe5eb7585fd43603"/>
                      <w:lock w:val="sdtLocked"/>
                      <w:richText/>
                    </w:sdtPr>
                    <w:sdtContent>
                      <w:r>
                        <w:rPr>
                          <w:color w:val="000000"/>
                        </w:rPr>
                        <w:t>2</w:t>
                      </w:r>
                    </w:sdtContent>
                  </w:sdt>
                  <w:r>
                    <w:rPr>
                      <w:color w:val="000000"/>
                    </w:rPr>
                    <w:t>. Sprendimas dėl leidimo dirbti ar susipažinti su įslaptinta informacija neišdavimo ar panaikinimo gali būti skundžiamas Valstybės ir tarnybos paslapčių įstatymo nustatyta tvarka.</w:t>
                  </w:r>
                </w:p>
                <w:p>
                  <w:pPr>
                    <w:ind w:firstLine="708"/>
                    <w:jc w:val="both"/>
                    <w:rPr>
                      <w:color w:val="000000"/>
                    </w:rPr>
                  </w:pPr>
                </w:p>
              </w:sdtContent>
            </w:sdt>
          </w:sdtContent>
        </w:sdt>
        <w:sdt>
          <w:sdtPr>
            <w:alias w:val="11 str."/>
            <w:tag w:val="part_cbabfc3ce7da48f0a8184454bafb0439"/>
            <w:lock w:val="sdtLocked"/>
            <w:richText/>
          </w:sdtPr>
          <w:sdtContent>
            <w:p>
              <w:pPr>
                <w:ind w:firstLine="708"/>
                <w:jc w:val="both"/>
                <w:rPr>
                  <w:b/>
                  <w:color w:val="000000"/>
                  <w:u w:val="single"/>
                </w:rPr>
              </w:pPr>
              <w:sdt>
                <w:sdtPr>
                  <w:alias w:val="Numeris"/>
                  <w:tag w:val="nr_cbabfc3ce7da48f0a8184454bafb0439"/>
                  <w:lock w:val="sdtLocked"/>
                  <w:richText/>
                </w:sdtPr>
                <w:sdtContent>
                  <w:r>
                    <w:rPr>
                      <w:b/>
                      <w:color w:val="000000"/>
                    </w:rPr>
                    <w:t>11</w:t>
                  </w:r>
                </w:sdtContent>
              </w:sdt>
              <w:r>
                <w:rPr>
                  <w:b/>
                  <w:color w:val="000000"/>
                </w:rPr>
                <w:t xml:space="preserve"> straipsnis. </w:t>
              </w:r>
              <w:sdt>
                <w:sdtPr>
                  <w:alias w:val="Pavadinimas"/>
                  <w:tag w:val="title_cbabfc3ce7da48f0a8184454bafb0439"/>
                  <w:lock w:val="sdtLocked"/>
                  <w:richText/>
                </w:sdtPr>
                <w:sdtContent>
                  <w:r>
                    <w:rPr>
                      <w:b/>
                      <w:color w:val="000000"/>
                    </w:rPr>
                    <w:t>Tyrimo metu gautos informacijos panaudojimas ir apsauga</w:t>
                  </w:r>
                </w:sdtContent>
              </w:sdt>
            </w:p>
            <w:sdt>
              <w:sdtPr>
                <w:alias w:val="11 str. 1 d."/>
                <w:tag w:val="part_4fbf5cc9ef034cf98ab0416ee4c9bd77"/>
                <w:lock w:val="sdtLocked"/>
                <w:richText/>
              </w:sdtPr>
              <w:sdtContent>
                <w:p>
                  <w:pPr>
                    <w:ind w:firstLine="708"/>
                    <w:jc w:val="both"/>
                    <w:rPr>
                      <w:color w:val="000000"/>
                    </w:rPr>
                  </w:pPr>
                  <w:sdt>
                    <w:sdtPr>
                      <w:alias w:val="Numeris"/>
                      <w:tag w:val="nr_4fbf5cc9ef034cf98ab0416ee4c9bd77"/>
                      <w:lock w:val="sdtLocked"/>
                      <w:richText/>
                    </w:sdtPr>
                    <w:sdtContent>
                      <w:r>
                        <w:rPr>
                          <w:color w:val="000000"/>
                        </w:rPr>
                        <w:t>1</w:t>
                      </w:r>
                    </w:sdtContent>
                  </w:sdt>
                  <w:r>
                    <w:rPr>
                      <w:color w:val="000000"/>
                    </w:rPr>
                    <w:t>. Informaciją, gautą tiriant poligrafu, draudžiama naudoti ne tais tikslais, kuriuos buvo norima pasiekti, išskyrus atvejus, kai gaunama informacija apie pasikėsinimą padaryti, rengiamą ar padarytą nusikaltimą.</w:t>
                  </w:r>
                </w:p>
              </w:sdtContent>
            </w:sdt>
            <w:sdt>
              <w:sdtPr>
                <w:alias w:val="11 str. 2 d."/>
                <w:tag w:val="part_4594ce2a0f4745728a21393fd36acd6c"/>
                <w:lock w:val="sdtLocked"/>
                <w:richText/>
              </w:sdtPr>
              <w:sdtContent>
                <w:p>
                  <w:pPr>
                    <w:ind w:firstLine="708"/>
                    <w:jc w:val="both"/>
                    <w:rPr>
                      <w:color w:val="000000"/>
                    </w:rPr>
                  </w:pPr>
                  <w:sdt>
                    <w:sdtPr>
                      <w:alias w:val="Numeris"/>
                      <w:tag w:val="nr_4594ce2a0f4745728a21393fd36acd6c"/>
                      <w:lock w:val="sdtLocked"/>
                      <w:richText/>
                    </w:sdtPr>
                    <w:sdtContent>
                      <w:r>
                        <w:rPr>
                          <w:color w:val="000000"/>
                        </w:rPr>
                        <w:t>2</w:t>
                      </w:r>
                    </w:sdtContent>
                  </w:sdt>
                  <w:r>
                    <w:rPr>
                      <w:color w:val="000000"/>
                    </w:rPr>
                    <w:t>. Tyrimo tarnybos pareigūnas įstatymų bei kitų teisės aktų nustatyta tvarka privalo užtikrinti valstybės ar tarnybos paslaptį sudarančios informacijos apsaugą.</w:t>
                  </w:r>
                </w:p>
              </w:sdtContent>
            </w:sdt>
            <w:sdt>
              <w:sdtPr>
                <w:alias w:val="11 str. 3 d."/>
                <w:tag w:val="part_e486f6d1990b49b0af9bc119dd576213"/>
                <w:lock w:val="sdtLocked"/>
                <w:richText/>
              </w:sdtPr>
              <w:sdtContent>
                <w:p>
                  <w:pPr>
                    <w:ind w:firstLine="708"/>
                    <w:jc w:val="both"/>
                    <w:rPr>
                      <w:color w:val="000000"/>
                    </w:rPr>
                  </w:pPr>
                  <w:sdt>
                    <w:sdtPr>
                      <w:alias w:val="Numeris"/>
                      <w:tag w:val="nr_e486f6d1990b49b0af9bc119dd576213"/>
                      <w:lock w:val="sdtLocked"/>
                      <w:richText/>
                    </w:sdtPr>
                    <w:sdtContent>
                      <w:r>
                        <w:rPr>
                          <w:color w:val="000000"/>
                        </w:rPr>
                        <w:t>3</w:t>
                      </w:r>
                    </w:sdtContent>
                  </w:sdt>
                  <w:r>
                    <w:rPr>
                      <w:color w:val="000000"/>
                    </w:rPr>
                    <w:t>. Tyrimo metu padaryti garso ir (ar) vaizdo įrašai saugomi Valstybės ir tarnybos paslapčių įstatymo nustatyta tvarka.</w:t>
                  </w:r>
                </w:p>
                <w:p>
                  <w:pPr>
                    <w:ind w:firstLine="708"/>
                    <w:jc w:val="both"/>
                    <w:rPr>
                      <w:color w:val="000000"/>
                    </w:rPr>
                  </w:pPr>
                </w:p>
              </w:sdtContent>
            </w:sdt>
          </w:sdtContent>
        </w:sdt>
        <w:sdt>
          <w:sdtPr>
            <w:alias w:val="12 str."/>
            <w:tag w:val="part_5bb64105879441e4848777f07970132d"/>
            <w:lock w:val="sdtLocked"/>
            <w:richText/>
          </w:sdtPr>
          <w:sdtContent>
            <w:p>
              <w:pPr>
                <w:ind w:firstLine="708"/>
                <w:jc w:val="both"/>
                <w:rPr>
                  <w:color w:val="000000"/>
                </w:rPr>
              </w:pPr>
              <w:sdt>
                <w:sdtPr>
                  <w:alias w:val="Numeris"/>
                  <w:tag w:val="nr_5bb64105879441e4848777f07970132d"/>
                  <w:lock w:val="sdtLocked"/>
                  <w:richText/>
                </w:sdtPr>
                <w:sdtContent>
                  <w:r>
                    <w:rPr>
                      <w:b/>
                      <w:color w:val="000000"/>
                    </w:rPr>
                    <w:t>12</w:t>
                  </w:r>
                </w:sdtContent>
              </w:sdt>
              <w:r>
                <w:rPr>
                  <w:b/>
                  <w:color w:val="000000"/>
                </w:rPr>
                <w:t xml:space="preserve"> straipsnis. </w:t>
              </w:r>
              <w:sdt>
                <w:sdtPr>
                  <w:alias w:val="Pavadinimas"/>
                  <w:tag w:val="title_5bb64105879441e4848777f07970132d"/>
                  <w:lock w:val="sdtLocked"/>
                  <w:richText/>
                </w:sdtPr>
                <w:sdtContent>
                  <w:r>
                    <w:rPr>
                      <w:b/>
                      <w:color w:val="000000"/>
                    </w:rPr>
                    <w:t>Įstatymo įsigaliojimas</w:t>
                  </w:r>
                </w:sdtContent>
              </w:sdt>
            </w:p>
            <w:sdt>
              <w:sdtPr>
                <w:alias w:val="12 str. 1 d."/>
                <w:tag w:val="part_d409c4d0abe94571b7eb7328b326a463"/>
                <w:lock w:val="sdtLocked"/>
                <w:richText/>
              </w:sdtPr>
              <w:sdtContent>
                <w:p>
                  <w:pPr>
                    <w:ind w:firstLine="708"/>
                    <w:jc w:val="both"/>
                    <w:rPr>
                      <w:color w:val="000000"/>
                    </w:rPr>
                  </w:pPr>
                  <w:r>
                    <w:rPr>
                      <w:color w:val="000000"/>
                    </w:rPr>
                    <w:t>Šis įstatymas įsigalioja nuo 2000 m. lapkričio 1 d.</w:t>
                  </w:r>
                </w:p>
                <w:p>
                  <w:pPr>
                    <w:ind w:firstLine="708"/>
                    <w:jc w:val="both"/>
                    <w:rPr>
                      <w:color w:val="000000"/>
                    </w:rPr>
                  </w:pPr>
                </w:p>
              </w:sdtContent>
            </w:sdt>
          </w:sdtContent>
        </w:sdt>
        <w:sdt>
          <w:sdtPr>
            <w:alias w:val="13 str."/>
            <w:tag w:val="part_4e6df422871d4e929fe7fe986c841b67"/>
            <w:lock w:val="sdtLocked"/>
            <w:richText/>
          </w:sdtPr>
          <w:sdtContent>
            <w:p>
              <w:pPr>
                <w:ind w:firstLine="708"/>
                <w:jc w:val="both"/>
                <w:rPr>
                  <w:color w:val="000000"/>
                </w:rPr>
              </w:pPr>
              <w:sdt>
                <w:sdtPr>
                  <w:alias w:val="Numeris"/>
                  <w:tag w:val="nr_4e6df422871d4e929fe7fe986c841b67"/>
                  <w:lock w:val="sdtLocked"/>
                  <w:richText/>
                </w:sdtPr>
                <w:sdtContent>
                  <w:r>
                    <w:rPr>
                      <w:b/>
                      <w:color w:val="000000"/>
                    </w:rPr>
                    <w:t>13</w:t>
                  </w:r>
                </w:sdtContent>
              </w:sdt>
              <w:r>
                <w:rPr>
                  <w:b/>
                  <w:color w:val="000000"/>
                </w:rPr>
                <w:t xml:space="preserve"> straipsnis. </w:t>
              </w:r>
              <w:sdt>
                <w:sdtPr>
                  <w:alias w:val="Pavadinimas"/>
                  <w:tag w:val="title_4e6df422871d4e929fe7fe986c841b67"/>
                  <w:lock w:val="sdtLocked"/>
                  <w:richText/>
                </w:sdtPr>
                <w:sdtContent>
                  <w:r>
                    <w:rPr>
                      <w:b/>
                      <w:color w:val="000000"/>
                    </w:rPr>
                    <w:t>Pasiūlymas Vyriausybei</w:t>
                  </w:r>
                </w:sdtContent>
              </w:sdt>
            </w:p>
            <w:sdt>
              <w:sdtPr>
                <w:alias w:val="13 str. 1 d."/>
                <w:tag w:val="part_79373090f41a4524b33135debf7d4937"/>
                <w:lock w:val="sdtLocked"/>
                <w:richText/>
              </w:sdtPr>
              <w:sdtContent>
                <w:p>
                  <w:pPr>
                    <w:ind w:firstLine="708"/>
                    <w:jc w:val="both"/>
                    <w:rPr>
                      <w:color w:val="000000"/>
                    </w:rPr>
                  </w:pPr>
                  <w:r>
                    <w:rPr>
                      <w:color w:val="000000"/>
                    </w:rPr>
                    <w:t>Vyriausybė iki 2000 m. lapkričio 1 d. patvirtina teisės aktus, reikalingus šiam įstatymui įgyvendinti.</w:t>
                  </w:r>
                </w:p>
                <w:p>
                  <w:pPr>
                    <w:ind w:firstLine="708"/>
                    <w:jc w:val="both"/>
                    <w:rPr>
                      <w:i/>
                      <w:color w:val="000000"/>
                    </w:rPr>
                  </w:pPr>
                </w:p>
              </w:sdtContent>
            </w:sdt>
          </w:sdtContent>
        </w:sdt>
        <w:sdt>
          <w:sdtPr>
            <w:alias w:val="signatura"/>
            <w:tag w:val="part_8a5f17a919994045907cb380eeb570ec"/>
            <w:lock w:val="sdtLocked"/>
            <w:richText/>
          </w:sdtPr>
          <w:sdtContent>
            <w:p>
              <w:pPr>
                <w:ind w:firstLine="708"/>
                <w:jc w:val="both"/>
                <w:rPr>
                  <w:color w:val="000000"/>
                </w:rPr>
              </w:pPr>
              <w:r>
                <w:rPr>
                  <w:i/>
                  <w:color w:val="000000"/>
                </w:rPr>
                <w:t xml:space="preserve">Skelbiu šį Lietuvos Respublikos Seimo priimtą įstatymą. </w:t>
              </w:r>
            </w:p>
            <w:p>
              <w:pPr>
                <w:tabs>
                  <w:tab w:val="right" w:pos="8730"/>
                </w:tabs>
                <w:rPr>
                  <w:caps/>
                  <w:color w:val="000000"/>
                </w:rPr>
              </w:pPr>
            </w:p>
            <w:p>
              <w:pPr>
                <w:tabs>
                  <w:tab w:val="right" w:pos="8730"/>
                </w:tabs>
                <w:rPr>
                  <w:caps/>
                  <w:color w:val="000000"/>
                </w:rPr>
              </w:pPr>
            </w:p>
            <w:p>
              <w:pPr>
                <w:tabs>
                  <w:tab w:val="right" w:pos="9639"/>
                </w:tabs>
              </w:pPr>
              <w:r>
                <w:t>RESPUBLIKOS PREZIDENTAS</w:t>
                <w:tab/>
                <w:t>VALDAS ADAMKUS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89847E0679">
            <w:r w:rsidRPr="00532B9F">
              <w:rPr>
                <w:rFonts w:ascii="Times New Roman" w:eastAsia="MS Mincho" w:hAnsi="Times New Roman"/>
                <w:sz w:val="20"/>
                <w:iCs/>
                <w:color w:val="0000FF" w:themeColor="hyperlink"/>
                <w:u w:val="single"/>
              </w:rPr>
              <w:t>XI-2257</w:t>
            </w:r>
          </w:fldSimple>
          <w:r>
            <w:rPr>
              <w:rFonts w:ascii="Times New Roman" w:eastAsia="MS Mincho" w:hAnsi="Times New Roman"/>
              <w:sz w:val="20"/>
              <w:iCs/>
            </w:rPr>
            <w:t>,
2012-10-02,
Žin., 2012, Nr.
122-6116 (2012-10-20), i. k. 1121010ISTA0XI-2257                </w:t>
          </w:r>
        </w:p>
        <w:p>
          <w:pPr>
            <w:jc w:val="both"/>
            <w:rPr>
              <w:rFonts w:ascii="Times New Roman" w:hAnsi="Times New Roman"/>
            </w:rPr>
          </w:pPr>
          <w:r>
            <w:rPr>
              <w:rFonts w:ascii="Times New Roman" w:hAnsi="Times New Roman"/>
              <w:sz w:val="20"/>
            </w:rPr>
            <w:t>Lietuvos Respublikos poligrafo naudojimo įstatymo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6C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C95234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a01dd45bc34847bc699e236fa4efad" PartId="114d012823b3485fa5114ec5260e4ad2">
    <Part Type="straipsnis" Nr="1" Abbr="1 str." Title="Įstatymo paskirtis" DocPartId="dee11eb0ba9343cca62787035fa3761b" PartId="88c9fff2c5fd4a5391ed3d8973888a93">
      <Part Type="strDalis" Nr="1" Abbr="1 str. 1 d." DocPartId="650ea426c9474cd6bc2043b97c2fa70a" PartId="800957e2f38d42f88bd9f6bc8596155e"/>
    </Part>
    <Part Type="straipsnis" Nr="2" Abbr="2 str." Title="Pagrindinės šio įstatymo sąvokos" DocPartId="29b5cec6d0bb4f508bfc457408ce6929" PartId="80bdb45957d84eeaa37f6a573976ec6c">
      <Part Type="strDalis" Nr="1" Abbr="2 str. 1 d." DocPartId="853895743c4943639186f50a5dd3e103" PartId="816ee513a61b49c3b23ce6094c9de3fe"/>
      <Part Type="strDalis" Nr="2" Abbr="2 str. 2 d." DocPartId="93c67d27f13d4cadb4cc6119d8a5c65a" PartId="85b45e436df245758fcf29decc81c1ba"/>
      <Part Type="strDalis" Nr="3" Abbr="2 str. 3 d." DocPartId="bce716d6d6a44218ae38e6e908c07080" PartId="bbc1e19b37ff4adebb2b26f893974e75"/>
      <Part Type="strDalis" Nr="4" Abbr="2 str. 4 d." DocPartId="b263ab719c9b4b218aba792c6b28183a" PartId="970e4ecc79c847abbce5fca76da9f870"/>
      <Part Type="strDalis" Nr="5" Abbr="2 str. 5 d." DocPartId="66374eff58f04a829987efce02ab6172" PartId="d679750b2bd547c1aa241ab0b923c348"/>
    </Part>
    <Part Type="straipsnis" Nr="3" Abbr="3 str." Title="Tyrimo subjektų veiklos teisiniai pagrindai" DocPartId="3f47cc20eec04cb4bfc467d0a9196a93" PartId="2b53bcf4b8ad4a10b04030e5e8f46214">
      <Part Type="strDalis" Nr="1" Abbr="3 str. 1 d." DocPartId="d8dd6504bec641fa9fd54df832dace0a" PartId="e93d1d1affdc45d5a0d552f625ca313d"/>
      <Part Type="strDalis" Nr="2" Abbr="3 str. 2 d." DocPartId="dbb73850a3e54c0b968ab4b5685ffe61" PartId="3688fa376cc44c48b19019b312ce59f9"/>
    </Part>
    <Part Type="straipsnis" Nr="4" Abbr="4 str." Title="Tyrimo subjektai" DocPartId="7365f99aec174e4fa3b4e862bdfb67ea" PartId="a8b0038c1e1f4decae1fcdba90b93d3d">
      <Part Type="strDalis" Nr="1" Abbr="4 str. 1 d." DocPartId="e553d2f78a734902beb52b08dcbbbee0" PartId="13366fa6a1884861a00612cd180eecac">
        <Part Type="strPunktas" Nr="1" Abbr="4 str. 1 d. 1 p." DocPartId="30f3b41acc1142be8bf60c55ef6c573e" PartId="4e13ab23019444df93ce96aebb2ffaf0"/>
        <Part Type="strPunktas" Nr="2" Abbr="4 str. 1 d. 2 p." DocPartId="efebd290bba64610b2666d72a0fe31f7" PartId="c540a26c7392426591e65ea57b98121f"/>
        <Part Type="strPunktas" Nr="3" Abbr="4 str. 1 d. 3 p." DocPartId="67fc9735c0bf4f7c875a0a43a73596d9" PartId="21bdf034e6614b36ada8c9688a187f48"/>
        <Part Type="strPunktas" Nr="4" Abbr="4 str. 1 d. 4 p." DocPartId="4a7fb036391b4749ada85166204e2bfd" PartId="cdea44ed13fb451fa6e1726def603866"/>
        <Part Type="strPunktas" Nr="5" Abbr="4 str. 1 d. 5 p." DocPartId="976532c5b76e41afb490627ea4bdf805" PartId="21a1ce7571cc4fb6bdba65ad9567cadc"/>
      </Part>
      <Part Type="strDalis" Nr="2" Abbr="4 str. 2 d." DocPartId="a9b81986db584129938ba15cb3e88614" PartId="1a5abfd26d8146cb928692deb0e3f826">
        <Part Type="strPunktas" Nr="1" Abbr="4 str. 2 d. 1 p." DocPartId="6aa8a64421f54fd89abe1c4bc3091e89" PartId="a4f319ccc83b44c9b24962baaf509d96"/>
        <Part Type="strPunktas" Nr="2" Abbr="4 str. 2 d. 2 p." DocPartId="d3f63948fb8a41af8c192fed2cdffc1b" PartId="1c0b3c14822047d8822721f6a2c6d797"/>
      </Part>
      <Part Type="strDalis" Nr="3" Abbr="4 str. 3 d." DocPartId="862bc1a624354f2084dd332efdd1b670" PartId="3a0a38cda5d5489ea1dbb0ccc70fd8e3"/>
    </Part>
    <Part Type="straipsnis" Nr="5" Abbr="5 str." Title="Tyrimo tikslas, objektas ir atvejai" DocPartId="75df98c7c9b749a2a05d0b26786d1592" PartId="8b27c72b7ba748e9a98bdfcdeddf6cb7">
      <Part Type="strDalis" Nr="1" Abbr="5 str. 1 d." DocPartId="39d7d3578b2b4c3f84952d96d8d566d3" PartId="46436974439b4b9faaad44cd5e6484f5"/>
      <Part Type="strDalis" Nr="2" Abbr="5 str. 2 d." DocPartId="1841b91c38fb428a9e9c18d850b18d21" PartId="9a2a0787b3094275a3ecef86357cb452"/>
      <Part Type="strDalis" Nr="3" Abbr="5 str. 3 d." DocPartId="3f003c905a2c4cdc8c3d889cc21571a1" PartId="632932643b1e467c9b5a6d7e8cc95674">
        <Part Type="strPunktas" Nr="1" Abbr="5 str. 3 d. 1 p." DocPartId="a306763d1dc246aaba55b0825c12a5c9" PartId="a148b4d150bb48ceb086f5ecea4b82cf"/>
        <Part Type="strPunktas" Nr="2" Abbr="5 str. 3 d. 2 p." DocPartId="49773da4b0b24765909e0f9064a13549" PartId="97a96fcf2e4848b7bd3f12730202105d"/>
        <Part Type="strPunktas" Nr="3" Abbr="5 str. 3 d. 3 p." DocPartId="95e472540d1d4af8a5471475cb7ed29e" PartId="4cbcc970374c49a6a313828af57faa40"/>
        <Part Type="strPunktas" Nr="4" Abbr="5 str. 3 d. 4 p." DocPartId="a587866df9404c7bac6a6a1535275d0b" PartId="0833a3304f25429fbba4edc5a6282384"/>
        <Part Type="strPunktas" Nr="5" Abbr="5 str. 3 d. 5 p." DocPartId="f127a3e0c06c4e8e81ad62471cd2ae11" PartId="3139120191f24efca48938d4a32fbb54"/>
      </Part>
    </Part>
    <Part Type="straipsnis" Nr="6" Abbr="6 str." Title="Tyrimo apribojimai" DocPartId="13c0c2fe63384abfb411a893171b48e2" PartId="6ae3fe4975bf4d1c877b4d9c0fd7df56">
      <Part Type="strDalis" Nr="1" Abbr="6 str. 1 d." DocPartId="666bccfa35e34de99c13a77234da7731" PartId="38924d0fec88427a9fc565f4b77ca3eb">
        <Part Type="strPunktas" Nr="1" Abbr="6 str. 1 d. 1 p." DocPartId="31717d6a9ade4301bad1bb97212295d2" PartId="5617445abf224883b098d62e4d82e679"/>
        <Part Type="strPunktas" Nr="2" Abbr="6 str. 1 d. 2 p." DocPartId="48774844b2794225996727f091115baa" PartId="9c335526e0de48faaf364cfedde01302"/>
        <Part Type="strPunktas" Nr="3" Abbr="6 str. 1 d. 3 p." DocPartId="b1369f572f65420098a1db88ce020ee5" PartId="353dc00a709546799e3891c8a163f557"/>
        <Part Type="strPunktas" Nr="4" Abbr="6 str. 1 d. 4 p." DocPartId="08413626141d4b5597400bfd5337eb08" PartId="dea3bb5b385343698bdd5116df4b0541"/>
      </Part>
      <Part Type="strDalis" Nr="2" Abbr="6 str. 2 d." DocPartId="4c71b3e698704349a15ca08957e3b85b" PartId="607dc734b532466fbce422cbf83bfed3"/>
    </Part>
    <Part Type="straipsnis" Nr="7" Abbr="7 str." Title="Tyrimo tvarka" DocPartId="76e53b805b7e4741878faa671975795c" PartId="440558af71c746eca941edcd5d61f347">
      <Part Type="strDalis" Nr="1" Abbr="7 str. 1 d." DocPartId="4a44789a53f14b7d9171fb08d4f79d89" PartId="bdd4e7544f81472982408746c9da9b68"/>
      <Part Type="strDalis" Nr="2" Abbr="7 str. 2 d." DocPartId="9b5d1d600b1449608034e4b5065fd83a" PartId="cc4e0e4379864ad2b393850603e5a674"/>
      <Part Type="strDalis" Nr="3" Abbr="7 str. 3 d." DocPartId="b7a982ad87ce4e09a63f98ad819a6375" PartId="a22f6d7007ab42ee939d57d2b17f1b57"/>
      <Part Type="strDalis" Nr="4" Abbr="7 str. 4 d." DocPartId="c9ca07e639f0455d89ec96e5ebc2ac50" PartId="93d680c54ed14c21bafb1aee962adb8b"/>
      <Part Type="strDalis" Nr="5" Abbr="7 str. 5 d." DocPartId="0d022ad8e80447a2bf91696810880df6" PartId="0e50e7ced8444f898792ecefee293920"/>
    </Part>
    <Part Type="straipsnis" Nr="8" Abbr="8 str." Title="Tyrimo specialisto teisinis statusas" DocPartId="5d4b39bf166c4a43a95bf8d23400d7b3" PartId="eb2849c9553b43a79407630156b2b9f4">
      <Part Type="strDalis" Nr="1" Abbr="8 str. 1 d." DocPartId="a25c049c90c548eaafd8e044d2c2184e" PartId="16269438a32844028f9a6a6ef1fdbf06">
        <Part Type="strPunktas" Nr="1" Abbr="8 str. 1 d. 1 p." DocPartId="43f815217e544073877119d67c1aff0a" PartId="bd166aeedc924e08acefed63a0ad745f"/>
        <Part Type="strPunktas" Nr="2" Abbr="8 str. 1 d. 2 p." DocPartId="c559ec88732544978350d492f355a012" PartId="2af5a00053de48928a83437eb2d9b3ed"/>
        <Part Type="strPunktas" Nr="3" Abbr="8 str. 1 d. 3 p." DocPartId="4df3b2deea7a412a822ae7a9366f47dc" PartId="16ab6a5acd504c4aab21c5f251d5deca"/>
      </Part>
      <Part Type="strDalis" Nr="2" Abbr="8 str. 2 d." DocPartId="90406c5d05474b0fb5349558645240a5" PartId="8eac85182ba6434ea4b102e513abc91e">
        <Part Type="strPunktas" Nr="1" Abbr="8 str. 2 d. 1 p." DocPartId="da51890b41414e949aae69c18f42ae46" PartId="1679ae028594464ebb4172de5bf7cc7e"/>
        <Part Type="strPunktas" Nr="2" Abbr="8 str. 2 d. 2 p." DocPartId="5d4ce76be5ee44b7931067ded9c87575" PartId="13bdb9df7f064d9ea8c252da431c43d7"/>
        <Part Type="strPunktas" Nr="3" Abbr="8 str. 2 d. 3 p." DocPartId="467042ffc50540aaa1db620c6c355b57" PartId="c7407592d12c4c1480801f077d616287"/>
        <Part Type="strPunktas" Nr="4" Abbr="8 str. 2 d. 4 p." DocPartId="1b115acb1fd44e4e9754e93926381d3e" PartId="ed37623387c44587b5a1ce45562df687"/>
        <Part Type="strPunktas" Nr="5" Abbr="8 str. 2 d. 5 p." DocPartId="45f5c230fe1941bf8e9a276a5f9a06ce" PartId="9d49f7853b634599a05154d991778d71"/>
        <Part Type="strPunktas" Nr="6" Abbr="8 str. 2 d. 6 p." DocPartId="be0c5ce15e884b16a53f898d540069f5" PartId="613cf6deaeb34fd680eae947f8744552"/>
        <Part Type="strPunktas" Nr="7" Abbr="8 str. 2 d. 7 p." DocPartId="49386ac836ec4670b1fc346cebfd0744" PartId="1b904c808d2d4180b4823b93850e63e7"/>
        <Part Type="strPunktas" Nr="8" Abbr="8 str. 2 d. 8 p." DocPartId="f10601f601bc4b268556c7fa9771991a" PartId="e5333e1f4962440aa2780c6c20a70ac2"/>
      </Part>
      <Part Type="strDalis" Nr="3" Abbr="8 str. 3 d." DocPartId="3220de13bca646959677f3f499b2e4d8" PartId="dcdb81c6f2654687bc91e7c9d0189cac">
        <Part Type="strPunktas" Nr="1" Abbr="8 str. 3 d. 1 p." DocPartId="1ca1adb4f47b4b3482110ead4e1a5edd" PartId="1dc057e851894dcf988b438d4c81e111"/>
        <Part Type="strPunktas" Nr="2" Abbr="8 str. 3 d. 2 p." DocPartId="cbec5a45c87d4d34ac2047f94e646f41" PartId="16dbbd92dd594b6a830bf2227778c1b7"/>
        <Part Type="strPunktas" Nr="3" Abbr="8 str. 3 d. 3 p." DocPartId="6fe95b3c14ad4dbf8b1a992ad93eebf5" PartId="425a5dc55bb044578fe93a3ea843a267"/>
      </Part>
      <Part Type="strDalis" Nr="4" Abbr="8 str. 4 d." DocPartId="9aa4897d9d824149a46e1e1b9b0f9312" PartId="7082da14130a4da3b3a47af949bdc13d"/>
      <Part Type="strDalis" Nr="5" Abbr="8 str. 5 d." DocPartId="14b5ac7f70dd46858fd7fc60721eddf6" PartId="5d4f94b2be994cab852184e7df858ea4"/>
    </Part>
    <Part Type="straipsnis" Nr="9" Abbr="9 str." Title="Poligrafu tiriamo asmens teisės" DocPartId="d748cb0aba834acb861513f69d7e34e3" PartId="4af92fb69c554b56a07d66e239a9db9d">
      <Part Type="strDalis" Nr="1" Abbr="9 str. 1 d." DocPartId="ee48dbd0155c428caf2406100f4612f4" PartId="d945607c90134f23858298dd5bae357e">
        <Part Type="strPunktas" Nr="1" Abbr="9 str. 1 d. 1 p." DocPartId="de8f147d98c24dd2823f0220b4b19ee4" PartId="11153d4257874d8781f7db76f59ebfc9"/>
        <Part Type="strPunktas" Nr="2" Abbr="9 str. 1 d. 2 p." DocPartId="eaeebf9d620e4c6c9aaa30f9e793e951" PartId="4eae9b9af8074e20821a8a4c9397303f"/>
        <Part Type="strPunktas" Nr="3" Abbr="9 str. 1 d. 3 p." DocPartId="f4d7e50728204a569aacabd64510a929" PartId="8e324acc42a34b7cb98916d97b191b64"/>
        <Part Type="strPunktas" Nr="4" Abbr="9 str. 1 d. 4 p." DocPartId="30937f2f9baf4661a5fd52ddaf511a48" PartId="5c91c7757aa24198a8501ca1bc816d31"/>
      </Part>
      <Part Type="strDalis" Nr="2" Abbr="9 str. 2 d." DocPartId="1a7d49c4872945089df9df718c2654ce" PartId="b03b4c5eea88424b9d485bab83754c2a"/>
    </Part>
    <Part Type="straipsnis" Nr="10" Abbr="10 str." Title="Tyrimo ar jo atsisakymo pasekmės" DocPartId="20e82e987da343939d134fdcbea5442d" PartId="0c3340d10f6044a29f77983783b81cfc">
      <Part Type="strDalis" Nr="1" Abbr="10 str. 1 d." DocPartId="1a3d8883d1ae49358aafbe9a1bb94d91" PartId="5261ce0b0ac04c41a57be7379624390b"/>
      <Part Type="strDalis" Nr="2" Abbr="10 str. 2 d." DocPartId="3f4fc7607952493ca82b2551149be9e9" PartId="e8eb628529ae428dbe5eb7585fd43603"/>
    </Part>
    <Part Type="straipsnis" Nr="11" Abbr="11 str." Title="Tyrimo metu gautos informacijos panaudojimas ir apsauga" DocPartId="2356f46d2e4a444b8dc9fe90dd42c000" PartId="cbabfc3ce7da48f0a8184454bafb0439">
      <Part Type="strDalis" Nr="1" Abbr="11 str. 1 d." DocPartId="aee3d57dbdd841ea9c08bc33947c304d" PartId="4fbf5cc9ef034cf98ab0416ee4c9bd77"/>
      <Part Type="strDalis" Nr="2" Abbr="11 str. 2 d." DocPartId="f89d4b658e794348b058dfa26abaa0e2" PartId="4594ce2a0f4745728a21393fd36acd6c"/>
      <Part Type="strDalis" Nr="3" Abbr="11 str. 3 d." DocPartId="f90c3f94a6794ab789d76139e82204b0" PartId="e486f6d1990b49b0af9bc119dd576213"/>
    </Part>
    <Part Type="straipsnis" Nr="12" Abbr="12 str." Title="Įstatymo įsigaliojimas" DocPartId="208a7b2be91b48ab846ad31e8ff40ec0" PartId="5bb64105879441e4848777f07970132d">
      <Part Type="strDalis" Nr="1" Abbr="12 str. 1 d." DocPartId="a097d8f7c28c46aa886792f04c336763" PartId="d409c4d0abe94571b7eb7328b326a463"/>
    </Part>
    <Part Type="straipsnis" Nr="13" Abbr="13 str." Title="Pasiūlymas Vyriausybei" DocPartId="f002b0f15dc24b76a6325bc1807196df" PartId="4e6df422871d4e929fe7fe986c841b67">
      <Part Type="strDalis" Nr="1" Abbr="13 str. 1 d." DocPartId="03d2e892d521472989769ef1419f7177" PartId="79373090f41a4524b33135debf7d4937"/>
    </Part>
    <Part Type="signatura" DocPartId="0b969b959dbb4767988417e27af85e8d" PartId="8a5f17a919994045907cb380eeb570ec"/>
  </Part>
</Parts>
</file>

<file path=customXml/itemProps1.xml><?xml version="1.0" encoding="utf-8"?>
<ds:datastoreItem xmlns:ds="http://schemas.openxmlformats.org/officeDocument/2006/customXml" ds:itemID="{A9FE9825-4091-407D-9D56-8FC5800F37D4}">
  <ds:schemaRefs>
    <ds:schemaRef ds:uri="http://lrs.lt/TAIS/DocParts"/>
  </ds:schemaRefs>
</ds:datastoreItem>
</file>

<file path=docProps/app.xml><?xml version="1.0" encoding="utf-8"?>
<Properties xmlns="http://schemas.openxmlformats.org/officeDocument/2006/extended-properties">
  <Template>normal.dotm</Template>
  <TotalTime>0</TotalTime>
  <Pages>4</Pages>
  <Words>6519</Words>
  <Characters>3717</Characters>
  <Application>Microsoft Office Word</Application>
  <DocSecurity>0</DocSecurity>
  <Lines>30</Lines>
  <Paragraphs>20</Paragraphs>
  <ScaleCrop>false</ScaleCrop>
  <Company/>
  <LinksUpToDate>false</LinksUpToDate>
  <CharactersWithSpaces>10216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2015-04-08T07:47:00Z</dcterms:created>
  <dc:creator>Tadeuš Buivid</dc:creator>
  <lastModifiedBy>TRAPINSKIENĖ Aušrinė</lastModifiedBy>
  <dcterms:modified xsi:type="dcterms:W3CDTF">2015-04-08T07:50:00Z</dcterms:modified>
  <revision>3</revision>
</coreProperties>
</file>