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A1159C" w:rsidRDefault="00E97A4F">
      <w:pPr>
        <w:pStyle w:val="statymopavad"/>
        <w:spacing w:line="240" w:lineRule="auto"/>
        <w:ind w:firstLine="0"/>
        <w:jc w:val="left"/>
        <w:rPr>
          <w:rFonts w:ascii="Times New Roman" w:hAnsi="Times New Roman"/>
          <w:sz w:val="20"/>
        </w:rPr>
      </w:pPr>
      <w:bookmarkStart w:id="0" w:name="_GoBack"/>
      <w:bookmarkEnd w:id="0"/>
      <w:r w:rsidRPr="00A1159C">
        <w:rPr>
          <w:rFonts w:ascii="Times New Roman" w:hAnsi="Times New Roman"/>
          <w:caps w:val="0"/>
          <w:sz w:val="20"/>
        </w:rPr>
        <w:t>Įstatymas skelbtas:</w:t>
      </w:r>
      <w:r w:rsidRPr="00A1159C">
        <w:rPr>
          <w:rFonts w:ascii="Times New Roman" w:hAnsi="Times New Roman"/>
          <w:sz w:val="20"/>
        </w:rPr>
        <w:t xml:space="preserve"> ž</w:t>
      </w:r>
      <w:r w:rsidRPr="00A1159C">
        <w:rPr>
          <w:rFonts w:ascii="Times New Roman" w:hAnsi="Times New Roman"/>
          <w:caps w:val="0"/>
          <w:sz w:val="20"/>
        </w:rPr>
        <w:t xml:space="preserve">in., 2000, Nr. </w:t>
      </w:r>
      <w:hyperlink r:id="rId7" w:history="1">
        <w:r w:rsidRPr="00A1159C">
          <w:rPr>
            <w:rStyle w:val="Hyperlink"/>
            <w:rFonts w:ascii="Times New Roman" w:hAnsi="Times New Roman"/>
            <w:caps w:val="0"/>
            <w:sz w:val="20"/>
          </w:rPr>
          <w:t>74-2</w:t>
        </w:r>
        <w:r w:rsidRPr="00A1159C">
          <w:rPr>
            <w:rStyle w:val="Hyperlink"/>
            <w:rFonts w:ascii="Times New Roman" w:hAnsi="Times New Roman"/>
            <w:sz w:val="20"/>
          </w:rPr>
          <w:t>262</w:t>
        </w:r>
      </w:hyperlink>
    </w:p>
    <w:p w:rsidR="00E97A4F" w:rsidRPr="00A1159C" w:rsidRDefault="00E97A4F">
      <w:pPr>
        <w:pStyle w:val="statymopavad"/>
        <w:spacing w:line="240" w:lineRule="auto"/>
        <w:ind w:firstLine="0"/>
        <w:jc w:val="left"/>
        <w:rPr>
          <w:rFonts w:ascii="Times New Roman" w:hAnsi="Times New Roman"/>
          <w:sz w:val="22"/>
        </w:rPr>
      </w:pPr>
      <w:r w:rsidRPr="00A1159C">
        <w:rPr>
          <w:rFonts w:ascii="Times New Roman" w:hAnsi="Times New Roman"/>
          <w:caps w:val="0"/>
          <w:sz w:val="20"/>
        </w:rPr>
        <w:t>Neoficialus įstatymo tekstas</w:t>
      </w:r>
    </w:p>
    <w:p w:rsidR="00E97A4F" w:rsidRPr="00A1159C" w:rsidRDefault="00E97A4F">
      <w:pPr>
        <w:pStyle w:val="statymopavad"/>
        <w:spacing w:after="80" w:line="240" w:lineRule="auto"/>
        <w:ind w:firstLine="0"/>
        <w:rPr>
          <w:rFonts w:ascii="Times New Roman" w:hAnsi="Times New Roman"/>
          <w:sz w:val="22"/>
        </w:rPr>
      </w:pPr>
    </w:p>
    <w:p w:rsidR="00E97A4F" w:rsidRPr="00A1159C" w:rsidRDefault="00E97A4F">
      <w:pPr>
        <w:pStyle w:val="statymopavad"/>
        <w:spacing w:after="80" w:line="240" w:lineRule="auto"/>
        <w:ind w:firstLine="0"/>
        <w:rPr>
          <w:rFonts w:ascii="Times New Roman" w:hAnsi="Times New Roman"/>
          <w:sz w:val="22"/>
        </w:rPr>
      </w:pPr>
      <w:r w:rsidRPr="00A1159C">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A1159C">
        <w:rPr>
          <w:rFonts w:ascii="Times New Roman" w:hAnsi="Times New Roman"/>
          <w:sz w:val="22"/>
        </w:rPr>
        <w:instrText xml:space="preserve"> FORMTEXT </w:instrText>
      </w:r>
      <w:r w:rsidRPr="00A1159C">
        <w:rPr>
          <w:rFonts w:ascii="Times New Roman" w:hAnsi="Times New Roman"/>
          <w:sz w:val="22"/>
        </w:rPr>
      </w:r>
      <w:r w:rsidRPr="00A1159C">
        <w:rPr>
          <w:rFonts w:ascii="Times New Roman" w:hAnsi="Times New Roman"/>
          <w:sz w:val="22"/>
        </w:rPr>
        <w:fldChar w:fldCharType="separate"/>
      </w:r>
      <w:r w:rsidRPr="00A1159C">
        <w:rPr>
          <w:rFonts w:ascii="Times New Roman" w:hAnsi="Times New Roman"/>
          <w:sz w:val="22"/>
        </w:rPr>
        <w:t>LIETUVOS RESPUBLIKOS</w:t>
      </w:r>
      <w:r w:rsidRPr="00A1159C">
        <w:rPr>
          <w:rFonts w:ascii="Times New Roman" w:hAnsi="Times New Roman"/>
          <w:sz w:val="22"/>
        </w:rPr>
        <w:fldChar w:fldCharType="end"/>
      </w:r>
      <w:bookmarkEnd w:id="1"/>
    </w:p>
    <w:p w:rsidR="00E97A4F" w:rsidRPr="00A1159C" w:rsidRDefault="00E97A4F">
      <w:pPr>
        <w:pStyle w:val="statymopavad"/>
        <w:spacing w:line="240" w:lineRule="auto"/>
        <w:ind w:firstLine="0"/>
        <w:rPr>
          <w:rFonts w:ascii="Times New Roman" w:hAnsi="Times New Roman"/>
          <w:sz w:val="22"/>
        </w:rPr>
      </w:pPr>
      <w:r w:rsidRPr="00A1159C">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A1159C">
        <w:rPr>
          <w:rFonts w:ascii="Times New Roman" w:hAnsi="Times New Roman"/>
          <w:b/>
          <w:sz w:val="22"/>
        </w:rPr>
        <w:instrText xml:space="preserve"> FORMTEXT </w:instrText>
      </w:r>
      <w:r w:rsidRPr="00A1159C">
        <w:rPr>
          <w:rFonts w:ascii="Times New Roman" w:hAnsi="Times New Roman"/>
          <w:b/>
          <w:sz w:val="22"/>
        </w:rPr>
      </w:r>
      <w:r w:rsidRPr="00A1159C">
        <w:rPr>
          <w:rFonts w:ascii="Times New Roman" w:hAnsi="Times New Roman"/>
          <w:b/>
          <w:sz w:val="22"/>
        </w:rPr>
        <w:fldChar w:fldCharType="separate"/>
      </w:r>
      <w:r w:rsidRPr="00A1159C">
        <w:rPr>
          <w:rFonts w:ascii="Times New Roman" w:hAnsi="Times New Roman"/>
          <w:b/>
          <w:caps w:val="0"/>
          <w:sz w:val="22"/>
        </w:rPr>
        <w:t xml:space="preserve">CIVILINIO KODEKSO PATVIRTINIMO, ĮSIGALIOJIMO IR ĮGYVENDINIMO </w:t>
      </w:r>
      <w:r w:rsidRPr="00A1159C">
        <w:rPr>
          <w:rFonts w:ascii="Times New Roman" w:hAnsi="Times New Roman"/>
          <w:b/>
          <w:sz w:val="22"/>
        </w:rPr>
        <w:fldChar w:fldCharType="end"/>
      </w:r>
      <w:bookmarkEnd w:id="2"/>
    </w:p>
    <w:p w:rsidR="00E97A4F" w:rsidRPr="00A1159C" w:rsidRDefault="00E97A4F">
      <w:pPr>
        <w:pStyle w:val="statymopavad"/>
        <w:spacing w:before="240" w:after="360" w:line="240" w:lineRule="auto"/>
        <w:ind w:firstLine="0"/>
        <w:rPr>
          <w:rFonts w:ascii="Times New Roman" w:hAnsi="Times New Roman"/>
          <w:b/>
          <w:sz w:val="22"/>
        </w:rPr>
      </w:pPr>
      <w:bookmarkStart w:id="3" w:name="dok_tipas"/>
      <w:r w:rsidRPr="00A1159C">
        <w:rPr>
          <w:rFonts w:ascii="Times New Roman" w:hAnsi="Times New Roman"/>
          <w:b/>
          <w:spacing w:val="20"/>
          <w:sz w:val="22"/>
        </w:rPr>
        <w:t>ĮSTATYMAS</w:t>
      </w:r>
      <w:bookmarkEnd w:id="3"/>
    </w:p>
    <w:p w:rsidR="00E97A4F" w:rsidRPr="00A1159C" w:rsidRDefault="00E97A4F">
      <w:pPr>
        <w:spacing w:after="600"/>
        <w:jc w:val="center"/>
        <w:rPr>
          <w:rFonts w:ascii="Times New Roman" w:hAnsi="Times New Roman"/>
          <w:b/>
          <w:sz w:val="22"/>
          <w:lang w:val="lt-LT"/>
        </w:rPr>
      </w:pPr>
      <w:r w:rsidRPr="00A1159C">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A1159C">
        <w:rPr>
          <w:rStyle w:val="Datametai"/>
          <w:rFonts w:ascii="Times New Roman" w:hAnsi="Times New Roman"/>
          <w:sz w:val="22"/>
          <w:lang w:val="lt-LT"/>
        </w:rPr>
        <w:instrText xml:space="preserve"> FORMTEXT </w:instrText>
      </w:r>
      <w:r w:rsidRPr="00A1159C">
        <w:rPr>
          <w:rStyle w:val="Datametai"/>
          <w:rFonts w:ascii="Times New Roman" w:hAnsi="Times New Roman"/>
          <w:sz w:val="22"/>
          <w:lang w:val="lt-LT"/>
        </w:rPr>
      </w:r>
      <w:r w:rsidRPr="00A1159C">
        <w:rPr>
          <w:rStyle w:val="Datametai"/>
          <w:rFonts w:ascii="Times New Roman" w:hAnsi="Times New Roman"/>
          <w:sz w:val="22"/>
          <w:lang w:val="lt-LT"/>
        </w:rPr>
        <w:fldChar w:fldCharType="separate"/>
      </w:r>
      <w:r w:rsidRPr="00A1159C">
        <w:rPr>
          <w:rStyle w:val="Datametai"/>
          <w:rFonts w:ascii="Times New Roman" w:hAnsi="Times New Roman"/>
          <w:sz w:val="22"/>
          <w:lang w:val="lt-LT"/>
        </w:rPr>
        <w:t>2000</w:t>
      </w:r>
      <w:r w:rsidRPr="00A1159C">
        <w:rPr>
          <w:rStyle w:val="Datametai"/>
          <w:rFonts w:ascii="Times New Roman" w:hAnsi="Times New Roman"/>
          <w:sz w:val="22"/>
          <w:lang w:val="lt-LT"/>
        </w:rPr>
        <w:fldChar w:fldCharType="end"/>
      </w:r>
      <w:bookmarkEnd w:id="4"/>
      <w:r w:rsidRPr="00A1159C">
        <w:rPr>
          <w:rFonts w:ascii="Times New Roman" w:hAnsi="Times New Roman"/>
          <w:sz w:val="22"/>
          <w:lang w:val="lt-LT"/>
        </w:rPr>
        <w:t xml:space="preserve"> m. </w:t>
      </w:r>
      <w:r w:rsidRPr="00A1159C">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A1159C">
        <w:rPr>
          <w:rStyle w:val="Datamnuo"/>
          <w:rFonts w:ascii="Times New Roman" w:hAnsi="Times New Roman"/>
          <w:sz w:val="22"/>
          <w:lang w:val="lt-LT"/>
        </w:rPr>
        <w:instrText xml:space="preserve"> FORMTEXT </w:instrText>
      </w:r>
      <w:r w:rsidRPr="00A1159C">
        <w:rPr>
          <w:rFonts w:ascii="Times New Roman" w:hAnsi="Times New Roman"/>
          <w:sz w:val="22"/>
          <w:lang w:val="lt-LT"/>
        </w:rPr>
      </w:r>
      <w:r w:rsidRPr="00A1159C">
        <w:rPr>
          <w:rStyle w:val="Datamnuo"/>
          <w:rFonts w:ascii="Times New Roman" w:hAnsi="Times New Roman"/>
          <w:sz w:val="22"/>
          <w:lang w:val="lt-LT"/>
        </w:rPr>
        <w:fldChar w:fldCharType="separate"/>
      </w:r>
      <w:r w:rsidRPr="00A1159C">
        <w:rPr>
          <w:rStyle w:val="Datamnuo"/>
          <w:rFonts w:ascii="Times New Roman" w:hAnsi="Times New Roman"/>
          <w:sz w:val="22"/>
          <w:lang w:val="lt-LT"/>
        </w:rPr>
        <w:t>liepos</w:t>
      </w:r>
      <w:r w:rsidRPr="00A1159C">
        <w:rPr>
          <w:rStyle w:val="Datamnuo"/>
          <w:rFonts w:ascii="Times New Roman" w:hAnsi="Times New Roman"/>
          <w:sz w:val="22"/>
          <w:lang w:val="lt-LT"/>
        </w:rPr>
        <w:fldChar w:fldCharType="end"/>
      </w:r>
      <w:bookmarkEnd w:id="5"/>
      <w:r w:rsidRPr="00A1159C">
        <w:rPr>
          <w:rFonts w:ascii="Times New Roman" w:hAnsi="Times New Roman"/>
          <w:sz w:val="22"/>
          <w:lang w:val="lt-LT"/>
        </w:rPr>
        <w:t xml:space="preserve"> </w:t>
      </w:r>
      <w:r w:rsidRPr="00A1159C">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A1159C">
        <w:rPr>
          <w:rStyle w:val="Datadiena"/>
          <w:rFonts w:ascii="Times New Roman" w:hAnsi="Times New Roman"/>
          <w:sz w:val="22"/>
          <w:lang w:val="lt-LT"/>
        </w:rPr>
        <w:instrText xml:space="preserve"> FORMTEXT </w:instrText>
      </w:r>
      <w:r w:rsidRPr="00A1159C">
        <w:rPr>
          <w:rStyle w:val="Datadiena"/>
          <w:rFonts w:ascii="Times New Roman" w:hAnsi="Times New Roman"/>
          <w:sz w:val="22"/>
          <w:lang w:val="lt-LT"/>
        </w:rPr>
      </w:r>
      <w:r w:rsidRPr="00A1159C">
        <w:rPr>
          <w:rStyle w:val="Datadiena"/>
          <w:rFonts w:ascii="Times New Roman" w:hAnsi="Times New Roman"/>
          <w:sz w:val="22"/>
          <w:lang w:val="lt-LT"/>
        </w:rPr>
        <w:fldChar w:fldCharType="separate"/>
      </w:r>
      <w:r w:rsidRPr="00A1159C">
        <w:rPr>
          <w:rStyle w:val="Datadiena"/>
          <w:rFonts w:ascii="Times New Roman" w:hAnsi="Times New Roman"/>
          <w:sz w:val="22"/>
          <w:lang w:val="lt-LT"/>
        </w:rPr>
        <w:t>18</w:t>
      </w:r>
      <w:r w:rsidRPr="00A1159C">
        <w:rPr>
          <w:rStyle w:val="Datadiena"/>
          <w:rFonts w:ascii="Times New Roman" w:hAnsi="Times New Roman"/>
          <w:sz w:val="22"/>
          <w:lang w:val="lt-LT"/>
        </w:rPr>
        <w:fldChar w:fldCharType="end"/>
      </w:r>
      <w:bookmarkEnd w:id="6"/>
      <w:r w:rsidRPr="00A1159C">
        <w:rPr>
          <w:rFonts w:ascii="Times New Roman" w:hAnsi="Times New Roman"/>
          <w:sz w:val="22"/>
          <w:lang w:val="lt-LT"/>
        </w:rPr>
        <w:t xml:space="preserve"> d. Nr. </w:t>
      </w:r>
      <w:r w:rsidRPr="00A1159C">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A1159C">
        <w:rPr>
          <w:rStyle w:val="statymoNr"/>
          <w:rFonts w:ascii="Times New Roman" w:hAnsi="Times New Roman"/>
          <w:sz w:val="22"/>
          <w:lang w:val="lt-LT"/>
        </w:rPr>
        <w:instrText xml:space="preserve"> FORMTEXT </w:instrText>
      </w:r>
      <w:r w:rsidRPr="00A1159C">
        <w:rPr>
          <w:rStyle w:val="statymoNr"/>
          <w:rFonts w:ascii="Times New Roman" w:hAnsi="Times New Roman"/>
          <w:sz w:val="22"/>
          <w:lang w:val="lt-LT"/>
        </w:rPr>
      </w:r>
      <w:r w:rsidRPr="00A1159C">
        <w:rPr>
          <w:rStyle w:val="statymoNr"/>
          <w:rFonts w:ascii="Times New Roman" w:hAnsi="Times New Roman"/>
          <w:sz w:val="22"/>
          <w:lang w:val="lt-LT"/>
        </w:rPr>
        <w:fldChar w:fldCharType="separate"/>
      </w:r>
      <w:r w:rsidRPr="00A1159C">
        <w:rPr>
          <w:rStyle w:val="statymoNr"/>
          <w:rFonts w:ascii="Times New Roman" w:hAnsi="Times New Roman"/>
          <w:sz w:val="22"/>
          <w:lang w:val="lt-LT"/>
        </w:rPr>
        <w:t>VIII-1864</w:t>
      </w:r>
      <w:r w:rsidRPr="00A1159C">
        <w:rPr>
          <w:rStyle w:val="statymoNr"/>
          <w:rFonts w:ascii="Times New Roman" w:hAnsi="Times New Roman"/>
          <w:sz w:val="22"/>
          <w:lang w:val="lt-LT"/>
        </w:rPr>
        <w:fldChar w:fldCharType="end"/>
      </w:r>
      <w:bookmarkEnd w:id="7"/>
      <w:r w:rsidRPr="00A1159C">
        <w:rPr>
          <w:rFonts w:ascii="Times New Roman" w:hAnsi="Times New Roman"/>
          <w:sz w:val="22"/>
          <w:lang w:val="lt-LT"/>
        </w:rPr>
        <w:br/>
        <w:t>Vilnius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8" w:name="straipsnis1"/>
      <w:r w:rsidRPr="00A1159C">
        <w:rPr>
          <w:rFonts w:ascii="Times New Roman" w:hAnsi="Times New Roman"/>
          <w:b/>
          <w:sz w:val="22"/>
          <w:lang w:val="lt-LT"/>
        </w:rPr>
        <w:t>1 straipsnis. Lietuvos Respublikos civilinio kodekso patvirtinimas</w:t>
      </w:r>
    </w:p>
    <w:bookmarkEnd w:id="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Šiuo įstatymu Seimas patvirtina Lietuvos Respublikos civilinį kodeksą.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 w:name="straipsnis2"/>
      <w:r w:rsidRPr="00A1159C">
        <w:rPr>
          <w:rFonts w:ascii="Times New Roman" w:hAnsi="Times New Roman"/>
          <w:b/>
          <w:sz w:val="22"/>
          <w:lang w:val="lt-LT"/>
        </w:rPr>
        <w:t>2 straipsnis. Civilinio kodekso įsigaliojimas</w:t>
      </w:r>
    </w:p>
    <w:bookmarkEnd w:id="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A1159C">
          <w:rPr>
            <w:rFonts w:ascii="Times New Roman" w:hAnsi="Times New Roman"/>
            <w:sz w:val="22"/>
            <w:lang w:val="lt-LT"/>
          </w:rPr>
          <w:t>2001 m</w:t>
        </w:r>
      </w:smartTag>
      <w:r w:rsidRPr="00A1159C">
        <w:rPr>
          <w:rFonts w:ascii="Times New Roman" w:hAnsi="Times New Roman"/>
          <w:sz w:val="22"/>
          <w:lang w:val="lt-LT"/>
        </w:rPr>
        <w:t>. liepos 1 d., išskyrus tas Kodekso normas, kurioms šis įstatymas nustato kitus įsigaliojimo terminus.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 w:name="straipsnis3"/>
      <w:r w:rsidRPr="00A1159C">
        <w:rPr>
          <w:rFonts w:ascii="Times New Roman" w:hAnsi="Times New Roman"/>
          <w:b/>
          <w:sz w:val="22"/>
          <w:lang w:val="lt-LT"/>
        </w:rPr>
        <w:t>3 straipsnis. Kitų įstatymų ir teisės aktų galiojimas</w:t>
      </w:r>
    </w:p>
    <w:bookmarkEnd w:id="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Kiti įstatymai ir teisės aktai, galioję Lietuvos Respublikoje iki Civilinio kodekso įsigaliojimo, galioja tiek, kiek neprieštarauja Civiliniam kodeksui, išskyrus atvejus, kai šis kodeksas pirmenybę suteikia kitų įstatymų normoms.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 w:name="straipsnis4"/>
      <w:r w:rsidRPr="00A1159C">
        <w:rPr>
          <w:rFonts w:ascii="Times New Roman" w:hAnsi="Times New Roman"/>
          <w:b/>
          <w:sz w:val="22"/>
          <w:lang w:val="lt-LT"/>
        </w:rPr>
        <w:t>4 straipsnis. Civilinio kodekso taikymas civiliniams teisiniams santykiams</w:t>
      </w:r>
    </w:p>
    <w:bookmarkEnd w:id="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Civilinis kodeksas taikomas civiliniams teisiniams santykiams, atsirandantiems jam įsigaliojus, išskyrus šiame įstatyme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lastRenderedPageBreak/>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A1159C" w:rsidRDefault="00E97A4F">
      <w:pPr>
        <w:ind w:firstLine="720"/>
        <w:jc w:val="both"/>
        <w:rPr>
          <w:rFonts w:ascii="Times New Roman" w:hAnsi="Times New Roman"/>
          <w:sz w:val="22"/>
          <w:lang w:val="lt-LT"/>
        </w:rPr>
      </w:pPr>
    </w:p>
    <w:p w:rsidR="00E97A4F" w:rsidRPr="00A1159C" w:rsidRDefault="00E97A4F">
      <w:pPr>
        <w:ind w:left="2070" w:hanging="1350"/>
        <w:jc w:val="both"/>
        <w:rPr>
          <w:rFonts w:ascii="Times New Roman" w:hAnsi="Times New Roman"/>
          <w:b/>
          <w:sz w:val="22"/>
          <w:lang w:val="lt-LT"/>
        </w:rPr>
      </w:pPr>
      <w:bookmarkStart w:id="12" w:name="straipsnis5"/>
      <w:r w:rsidRPr="00A1159C">
        <w:rPr>
          <w:rFonts w:ascii="Times New Roman" w:hAnsi="Times New Roman"/>
          <w:b/>
          <w:sz w:val="22"/>
          <w:lang w:val="lt-LT"/>
        </w:rPr>
        <w:t>5 straipsnis. Civilinio kodekso taikymas koliziniams santykiams ir taikytinos teisės nustatymas</w:t>
      </w:r>
    </w:p>
    <w:bookmarkEnd w:id="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 w:name="straipsnis6"/>
      <w:r w:rsidRPr="00A1159C">
        <w:rPr>
          <w:rFonts w:ascii="Times New Roman" w:hAnsi="Times New Roman"/>
          <w:b/>
          <w:sz w:val="22"/>
          <w:lang w:val="lt-LT"/>
        </w:rPr>
        <w:t>6 straipsnis. Civilinio kodekso 1.34, 1.36, 1.44 straipsnių įsigaliojimas</w:t>
      </w:r>
    </w:p>
    <w:bookmarkEnd w:id="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 w:name="straipsnis7"/>
      <w:r w:rsidRPr="00A1159C">
        <w:rPr>
          <w:rFonts w:ascii="Times New Roman" w:hAnsi="Times New Roman"/>
          <w:b/>
          <w:sz w:val="22"/>
          <w:lang w:val="lt-LT"/>
        </w:rPr>
        <w:t>7 straipsnis. Civilinio kodekso normų sąlyginiams sandoriams taikymas</w:t>
      </w:r>
    </w:p>
    <w:bookmarkEnd w:id="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Kiekvienai iki Civilinio kodekso įsigaliojimo neįvykusiai sąlygai, kurią numato iki šio kodekso įsigaliojimo sudarytas sandoris, taikomos Kodekso normos, jeigu ši sąlyga įvyksta ar įvykdoma įsigaliojus šiam kodeksui.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 w:name="straipsnis8"/>
      <w:r w:rsidRPr="00A1159C">
        <w:rPr>
          <w:rFonts w:ascii="Times New Roman" w:hAnsi="Times New Roman"/>
          <w:b/>
          <w:sz w:val="22"/>
          <w:lang w:val="lt-LT"/>
        </w:rPr>
        <w:t>8 straipsnis. Civilinio kodekso normų taikymas sandorio formai</w:t>
      </w:r>
    </w:p>
    <w:bookmarkEnd w:id="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lastRenderedPageBreak/>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6" w:name="straipsnis9"/>
      <w:r w:rsidRPr="00A1159C">
        <w:rPr>
          <w:rFonts w:ascii="Times New Roman" w:hAnsi="Times New Roman"/>
          <w:b/>
          <w:sz w:val="22"/>
          <w:lang w:val="lt-LT"/>
        </w:rPr>
        <w:t>9 straipsnis. Civilinio kodekso normų dėl sandorių negaliojimo taikymas</w:t>
      </w:r>
    </w:p>
    <w:bookmarkEnd w:id="16"/>
    <w:p w:rsidR="00E97A4F" w:rsidRPr="00A1159C" w:rsidRDefault="00E97A4F">
      <w:pPr>
        <w:ind w:firstLine="720"/>
        <w:jc w:val="both"/>
        <w:rPr>
          <w:rFonts w:ascii="Times New Roman" w:hAnsi="Times New Roman"/>
          <w:b/>
          <w:sz w:val="22"/>
          <w:lang w:val="lt-LT"/>
        </w:rPr>
      </w:pPr>
      <w:r w:rsidRPr="00A1159C">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 w:name="straipsnis10"/>
      <w:r w:rsidRPr="00A1159C">
        <w:rPr>
          <w:rFonts w:ascii="Times New Roman" w:hAnsi="Times New Roman"/>
          <w:b/>
          <w:sz w:val="22"/>
          <w:lang w:val="lt-LT"/>
        </w:rPr>
        <w:t>10 straipsnis. Ieškinio senaties terminų taikymas</w:t>
      </w:r>
    </w:p>
    <w:bookmarkEnd w:id="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2340" w:hanging="1620"/>
        <w:rPr>
          <w:sz w:val="22"/>
        </w:rPr>
      </w:pPr>
      <w:bookmarkStart w:id="18" w:name="straipsnis11"/>
      <w:r w:rsidRPr="00A1159C">
        <w:rPr>
          <w:sz w:val="22"/>
        </w:rPr>
        <w:t xml:space="preserve">11 straipsnis. Civilinio kodekso 2.24 straipsnio ir taisyklių, susijusių su neturtinės žalos atlyginimu, taikymas </w:t>
      </w:r>
    </w:p>
    <w:bookmarkEnd w:id="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Civilinio kodekso 2.24 straipsnio normos dėl asmens garbės ir orumo gynimo bei šiame kodekse nustatytos taisyklės dėl neturtinės žalos atlyginimo taikomos tiems civiliniams teisiniams santykiams, kurių faktinis pagrindas atsiranda įsigaliojus šiam kodeksui.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 w:name="straipsnis12"/>
      <w:r w:rsidRPr="00A1159C">
        <w:rPr>
          <w:rFonts w:ascii="Times New Roman" w:hAnsi="Times New Roman"/>
          <w:b/>
          <w:sz w:val="22"/>
          <w:lang w:val="lt-LT"/>
        </w:rPr>
        <w:t>12 straipsnis. Civilinio kodekso 2.27 straipsnio įsigaliojimas</w:t>
      </w:r>
    </w:p>
    <w:bookmarkEnd w:id="19"/>
    <w:p w:rsidR="00E97A4F" w:rsidRPr="00A1159C" w:rsidRDefault="00E97A4F">
      <w:pPr>
        <w:pStyle w:val="BodyText2"/>
        <w:ind w:firstLine="720"/>
        <w:rPr>
          <w:i w:val="0"/>
          <w:sz w:val="22"/>
        </w:rPr>
      </w:pPr>
      <w:r w:rsidRPr="00A1159C">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A1159C">
          <w:rPr>
            <w:i w:val="0"/>
            <w:sz w:val="22"/>
          </w:rPr>
          <w:t>2003 m</w:t>
        </w:r>
      </w:smartTag>
      <w:r w:rsidRPr="00A1159C">
        <w:rPr>
          <w:i w:val="0"/>
          <w:sz w:val="22"/>
        </w:rPr>
        <w:t>. liepos 1 d.</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2250" w:hanging="1530"/>
        <w:rPr>
          <w:sz w:val="22"/>
        </w:rPr>
      </w:pPr>
      <w:bookmarkStart w:id="20" w:name="straipsnis13"/>
      <w:r w:rsidRPr="00A1159C">
        <w:rPr>
          <w:sz w:val="22"/>
        </w:rPr>
        <w:t>13 straipsnis. Civilinio kodekso normų, susijusių su juridinių asmenų teisiniu statusu, taikymas</w:t>
      </w:r>
    </w:p>
    <w:bookmarkEnd w:id="20"/>
    <w:p w:rsidR="00E97A4F" w:rsidRPr="00A1159C" w:rsidRDefault="00E97A4F">
      <w:pPr>
        <w:pStyle w:val="BodyTextIndent"/>
        <w:rPr>
          <w:sz w:val="22"/>
        </w:rPr>
      </w:pPr>
      <w:r w:rsidRPr="00A1159C">
        <w:rPr>
          <w:sz w:val="22"/>
        </w:rPr>
        <w:t>1. Juridiniai asmenys, kurie buvo įsteigti ir įregistruoti iki Civilinio kodekso įsigaliojimo galiojusių įstatymų nustatyta tvarka, laikomi juridiniais asmenimis ir įsigaliojus šiam kodeksui.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21" w:name="straipsnis14"/>
      <w:r w:rsidRPr="00A1159C">
        <w:rPr>
          <w:rFonts w:ascii="Times New Roman" w:hAnsi="Times New Roman"/>
          <w:b/>
          <w:sz w:val="22"/>
          <w:lang w:val="lt-LT"/>
        </w:rPr>
        <w:t>14 straipsnis. Civilinio kodekso normų, susijusių su juridinio asmens pavadinimu, taikymas</w:t>
      </w:r>
    </w:p>
    <w:bookmarkEnd w:id="21"/>
    <w:p w:rsidR="00E97A4F" w:rsidRPr="00A1159C" w:rsidRDefault="00E97A4F">
      <w:pPr>
        <w:pStyle w:val="BodyText3"/>
        <w:ind w:firstLine="720"/>
        <w:rPr>
          <w:sz w:val="22"/>
        </w:rPr>
      </w:pPr>
      <w:r w:rsidRPr="00A1159C">
        <w:rPr>
          <w:sz w:val="22"/>
        </w:rPr>
        <w:t xml:space="preserve">Civilinio kodekso antrosios knygos IV skyriaus normos, susijusios su juridinio asmens pavadinimu, taikomos nuo juridinių asmenų registro veiklos pradžios. </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2160" w:hanging="1440"/>
        <w:rPr>
          <w:sz w:val="22"/>
        </w:rPr>
      </w:pPr>
      <w:bookmarkStart w:id="22" w:name="straipsnis15"/>
      <w:r w:rsidRPr="00A1159C">
        <w:rPr>
          <w:sz w:val="22"/>
        </w:rPr>
        <w:t>15 straipsnis. Civilinio kodekso normų, susijusių su juridinio asmens steigimu ir registravimu juridinių asmenų registre, taikymas ir įsigaliojimas</w:t>
      </w:r>
    </w:p>
    <w:bookmarkEnd w:id="22"/>
    <w:p w:rsidR="00E97A4F" w:rsidRPr="00A1159C" w:rsidRDefault="00E97A4F">
      <w:pPr>
        <w:pStyle w:val="BodyText3"/>
        <w:ind w:firstLine="720"/>
        <w:rPr>
          <w:sz w:val="22"/>
        </w:rPr>
      </w:pPr>
      <w:r w:rsidRPr="00A1159C">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Civilinio kodekso 2.62 straipsnyje, 2.63 straipsnio 1 dalyje, 2.72 straipsnyje bei kituose Civilinio kodekso antrosios knygos V skyriaus straipsniuose nustatytos taisyklės</w:t>
      </w:r>
      <w:r w:rsidRPr="00A1159C">
        <w:rPr>
          <w:rFonts w:ascii="Times New Roman" w:hAnsi="Times New Roman"/>
          <w:i/>
          <w:sz w:val="22"/>
          <w:lang w:val="lt-LT"/>
        </w:rPr>
        <w:t xml:space="preserve"> </w:t>
      </w:r>
      <w:r w:rsidRPr="00A1159C">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A1159C" w:rsidRDefault="00E97A4F">
      <w:pPr>
        <w:ind w:firstLine="720"/>
        <w:jc w:val="both"/>
        <w:rPr>
          <w:rFonts w:ascii="Times New Roman" w:hAnsi="Times New Roman"/>
          <w:sz w:val="22"/>
          <w:lang w:val="lt-LT"/>
        </w:rPr>
      </w:pPr>
    </w:p>
    <w:p w:rsidR="00E97A4F" w:rsidRPr="00A1159C" w:rsidRDefault="00E97A4F">
      <w:pPr>
        <w:ind w:left="2340" w:hanging="1620"/>
        <w:jc w:val="both"/>
        <w:rPr>
          <w:rFonts w:ascii="Times New Roman" w:hAnsi="Times New Roman"/>
          <w:b/>
          <w:sz w:val="22"/>
          <w:lang w:val="lt-LT"/>
        </w:rPr>
      </w:pPr>
      <w:bookmarkStart w:id="23" w:name="straipsnis16"/>
      <w:r w:rsidRPr="00A1159C">
        <w:rPr>
          <w:rFonts w:ascii="Times New Roman" w:hAnsi="Times New Roman"/>
          <w:b/>
          <w:sz w:val="22"/>
          <w:lang w:val="lt-LT"/>
        </w:rPr>
        <w:t>16 straipsnis. Civilinio kodekso 2.70 straipsnio ir antrosios knygos VIII skyriaus normų taikymas ir įsigaliojimas</w:t>
      </w:r>
    </w:p>
    <w:bookmarkEnd w:id="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4" w:name="straipsnis17"/>
      <w:r w:rsidRPr="00A1159C">
        <w:rPr>
          <w:rFonts w:ascii="Times New Roman" w:hAnsi="Times New Roman"/>
          <w:b/>
          <w:sz w:val="22"/>
          <w:lang w:val="lt-LT"/>
        </w:rPr>
        <w:t>17 straipsnis. Civilinio kodekso 2.79 straipsnio 4 dalies normų įsigaliojimas</w:t>
      </w:r>
    </w:p>
    <w:bookmarkEnd w:id="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Civilinio kodekso 2.79 straipsnio 4 dalies normos įsigalioja nuo juridinių asmenų registro veiklos pradžios.</w:t>
      </w:r>
    </w:p>
    <w:p w:rsidR="00E97A4F" w:rsidRPr="00A1159C" w:rsidRDefault="00E97A4F">
      <w:pPr>
        <w:ind w:firstLine="720"/>
        <w:jc w:val="both"/>
        <w:rPr>
          <w:rFonts w:ascii="Times New Roman" w:hAnsi="Times New Roman"/>
          <w:sz w:val="22"/>
          <w:lang w:val="lt-LT"/>
        </w:rPr>
      </w:pPr>
    </w:p>
    <w:p w:rsidR="00E97A4F" w:rsidRPr="00A1159C" w:rsidRDefault="00E97A4F">
      <w:pPr>
        <w:ind w:left="2340" w:hanging="1620"/>
        <w:jc w:val="both"/>
        <w:rPr>
          <w:rFonts w:ascii="Times New Roman" w:hAnsi="Times New Roman"/>
          <w:b/>
          <w:sz w:val="22"/>
          <w:lang w:val="lt-LT"/>
        </w:rPr>
      </w:pPr>
      <w:bookmarkStart w:id="25" w:name="straipsnis18"/>
      <w:r w:rsidRPr="00A1159C">
        <w:rPr>
          <w:rFonts w:ascii="Times New Roman" w:hAnsi="Times New Roman"/>
          <w:b/>
          <w:sz w:val="22"/>
          <w:lang w:val="lt-LT"/>
        </w:rPr>
        <w:t>18 straipsnis. Civilinio kodekso antrosios knygos normų dėl atstovavimo taikymas</w:t>
      </w:r>
    </w:p>
    <w:bookmarkEnd w:id="25"/>
    <w:p w:rsidR="00E97A4F" w:rsidRPr="00A1159C" w:rsidRDefault="00E97A4F">
      <w:pPr>
        <w:pStyle w:val="BodyText3"/>
        <w:ind w:firstLine="720"/>
        <w:rPr>
          <w:sz w:val="22"/>
        </w:rPr>
      </w:pPr>
      <w:r w:rsidRPr="00A1159C">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A1159C" w:rsidRDefault="00E97A4F">
      <w:pPr>
        <w:pStyle w:val="BodyText3"/>
        <w:ind w:firstLine="720"/>
        <w:rPr>
          <w:sz w:val="22"/>
        </w:rPr>
      </w:pPr>
      <w:r w:rsidRPr="00A1159C">
        <w:rPr>
          <w:sz w:val="22"/>
        </w:rPr>
        <w:t>2. Civilinio kodekso 2.178 straipsnio 2 dalies normos dėl prokūros registravimo taikomos nuo teisės akto, reglamentuojančio prokūros registravimą, įsigaliojimo.</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pStyle w:val="BodyText3"/>
        <w:ind w:firstLine="720"/>
        <w:rPr>
          <w:b/>
          <w:sz w:val="22"/>
        </w:rPr>
      </w:pPr>
      <w:bookmarkStart w:id="26" w:name="straipsnis19"/>
      <w:r w:rsidRPr="00A1159C">
        <w:rPr>
          <w:b/>
          <w:sz w:val="22"/>
        </w:rPr>
        <w:t>19 straipsnis. Civilinio kodekso normų taikymas šeimos santykiams</w:t>
      </w:r>
    </w:p>
    <w:bookmarkEnd w:id="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Civilinio kodekso normos taikomos šeimos santykiams, atsirandantiems jam įsigaliojus.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A1159C" w:rsidRDefault="00E97A4F">
      <w:pPr>
        <w:ind w:firstLine="720"/>
        <w:jc w:val="both"/>
        <w:rPr>
          <w:rFonts w:ascii="Times New Roman" w:hAnsi="Times New Roman"/>
          <w:sz w:val="22"/>
          <w:lang w:val="lt-LT"/>
        </w:rPr>
      </w:pPr>
    </w:p>
    <w:p w:rsidR="00E97A4F" w:rsidRPr="00A1159C" w:rsidRDefault="00E97A4F">
      <w:pPr>
        <w:ind w:left="2340" w:hanging="1620"/>
        <w:jc w:val="both"/>
        <w:rPr>
          <w:rFonts w:ascii="Times New Roman" w:hAnsi="Times New Roman"/>
          <w:b/>
          <w:sz w:val="22"/>
          <w:lang w:val="lt-LT"/>
        </w:rPr>
      </w:pPr>
      <w:bookmarkStart w:id="27" w:name="straipsnis20"/>
      <w:r w:rsidRPr="00A1159C">
        <w:rPr>
          <w:rFonts w:ascii="Times New Roman" w:hAnsi="Times New Roman"/>
          <w:b/>
          <w:sz w:val="22"/>
          <w:lang w:val="lt-LT"/>
        </w:rPr>
        <w:t>20 straipsnis. Civilinio kodekso 3.14 straipsnio 2, 3, 4, 5 dalių normų taikymas</w:t>
      </w:r>
    </w:p>
    <w:bookmarkEnd w:id="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A1159C" w:rsidRDefault="00E97A4F">
      <w:pPr>
        <w:ind w:firstLine="720"/>
        <w:jc w:val="both"/>
        <w:rPr>
          <w:rFonts w:ascii="Times New Roman" w:hAnsi="Times New Roman"/>
          <w:sz w:val="22"/>
          <w:lang w:val="lt-LT"/>
        </w:rPr>
      </w:pPr>
    </w:p>
    <w:p w:rsidR="00E97A4F" w:rsidRPr="00A1159C" w:rsidRDefault="00E97A4F">
      <w:pPr>
        <w:ind w:left="2268" w:hanging="1548"/>
        <w:jc w:val="both"/>
        <w:rPr>
          <w:rFonts w:ascii="Times New Roman" w:hAnsi="Times New Roman"/>
          <w:b/>
          <w:sz w:val="22"/>
          <w:lang w:val="lt-LT"/>
        </w:rPr>
      </w:pPr>
      <w:bookmarkStart w:id="28" w:name="straipsnis21"/>
      <w:r w:rsidRPr="00A1159C">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A1159C" w:rsidRDefault="00E97A4F">
      <w:pPr>
        <w:pStyle w:val="BodyTextIndent"/>
        <w:rPr>
          <w:sz w:val="22"/>
        </w:rPr>
      </w:pPr>
      <w:r w:rsidRPr="00A1159C">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A1159C" w:rsidRDefault="00E97A4F">
      <w:pPr>
        <w:pStyle w:val="BodyTextIndent2"/>
        <w:rPr>
          <w:sz w:val="22"/>
        </w:rPr>
      </w:pPr>
      <w:r w:rsidRPr="00A1159C">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A1159C" w:rsidRDefault="00E97A4F">
      <w:pPr>
        <w:pStyle w:val="BodyTextIndent2"/>
        <w:rPr>
          <w:sz w:val="22"/>
        </w:rPr>
      </w:pPr>
    </w:p>
    <w:p w:rsidR="00E97A4F" w:rsidRPr="00A1159C" w:rsidRDefault="00E97A4F">
      <w:pPr>
        <w:pStyle w:val="BodyTextIndent2"/>
        <w:ind w:left="2430" w:hanging="1710"/>
        <w:rPr>
          <w:b/>
          <w:i w:val="0"/>
          <w:sz w:val="22"/>
        </w:rPr>
      </w:pPr>
      <w:bookmarkStart w:id="29" w:name="straipsnis22"/>
      <w:r w:rsidRPr="00A1159C">
        <w:rPr>
          <w:b/>
          <w:i w:val="0"/>
          <w:sz w:val="22"/>
        </w:rPr>
        <w:t xml:space="preserve">22 straipsnis. Civilinio kodekso trečiosios knygos normų dėl santuokos negaliojimo taikymas </w:t>
      </w:r>
    </w:p>
    <w:bookmarkEnd w:id="29"/>
    <w:p w:rsidR="00E97A4F" w:rsidRPr="00A1159C" w:rsidRDefault="00E97A4F">
      <w:pPr>
        <w:ind w:firstLine="720"/>
        <w:jc w:val="both"/>
        <w:rPr>
          <w:rFonts w:ascii="Times New Roman" w:hAnsi="Times New Roman"/>
          <w:b/>
          <w:sz w:val="22"/>
          <w:lang w:val="lt-LT"/>
        </w:rPr>
      </w:pPr>
      <w:r w:rsidRPr="00A1159C">
        <w:rPr>
          <w:rFonts w:ascii="Times New Roman" w:hAnsi="Times New Roman"/>
          <w:sz w:val="22"/>
          <w:lang w:val="lt-LT"/>
        </w:rPr>
        <w:t>1.</w:t>
      </w:r>
      <w:r w:rsidRPr="00A1159C">
        <w:rPr>
          <w:rFonts w:ascii="Times New Roman" w:hAnsi="Times New Roman"/>
          <w:i/>
          <w:sz w:val="22"/>
          <w:lang w:val="lt-LT"/>
        </w:rPr>
        <w:t xml:space="preserve"> </w:t>
      </w:r>
      <w:r w:rsidRPr="00A1159C">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A1159C" w:rsidRDefault="00E97A4F">
      <w:pPr>
        <w:pStyle w:val="BodyTextIndent2"/>
        <w:rPr>
          <w:i w:val="0"/>
          <w:sz w:val="22"/>
        </w:rPr>
      </w:pPr>
    </w:p>
    <w:p w:rsidR="00E97A4F" w:rsidRPr="00A1159C" w:rsidRDefault="00E97A4F">
      <w:pPr>
        <w:pStyle w:val="BodyTextIndent2"/>
        <w:ind w:left="2410" w:hanging="1690"/>
        <w:rPr>
          <w:b/>
          <w:i w:val="0"/>
          <w:sz w:val="22"/>
        </w:rPr>
      </w:pPr>
      <w:bookmarkStart w:id="30" w:name="straipsnis23"/>
      <w:r w:rsidRPr="00A1159C">
        <w:rPr>
          <w:b/>
          <w:i w:val="0"/>
          <w:sz w:val="22"/>
        </w:rPr>
        <w:t>23 straipsnis. Civilinio kodekso normų dėl santuokos nutraukimo taikymas</w:t>
      </w:r>
    </w:p>
    <w:bookmarkEnd w:id="30"/>
    <w:p w:rsidR="00E97A4F" w:rsidRPr="00A1159C" w:rsidRDefault="00E97A4F">
      <w:pPr>
        <w:pStyle w:val="BodyTextIndent2"/>
        <w:rPr>
          <w:i w:val="0"/>
          <w:sz w:val="22"/>
        </w:rPr>
      </w:pPr>
      <w:r w:rsidRPr="00A1159C">
        <w:rPr>
          <w:i w:val="0"/>
          <w:sz w:val="22"/>
        </w:rPr>
        <w:t>Civilinio kodekso trečiosios knygos IV skyriaus normos dėl santuokos nutraukimo taikomos, kai santuokos nutraukimo procedūros pradedamos įsigaliojus šiam kodeksui</w:t>
      </w:r>
      <w:r w:rsidRPr="00A1159C">
        <w:rPr>
          <w:sz w:val="22"/>
        </w:rPr>
        <w:t>.</w:t>
      </w:r>
      <w:r w:rsidRPr="00A1159C">
        <w:rPr>
          <w:i w:val="0"/>
          <w:sz w:val="22"/>
        </w:rPr>
        <w:t xml:space="preserve"> Iki Civilinio kodekso įsigaliojimo pradėtos santuokos nutraukimo procedūros baigiamos pagal galiojusius įstatymus.</w:t>
      </w:r>
    </w:p>
    <w:p w:rsidR="00E97A4F" w:rsidRPr="00A1159C" w:rsidRDefault="00E97A4F">
      <w:pPr>
        <w:pStyle w:val="BodyTextIndent2"/>
        <w:rPr>
          <w:i w:val="0"/>
          <w:sz w:val="22"/>
        </w:rPr>
      </w:pPr>
    </w:p>
    <w:p w:rsidR="00E97A4F" w:rsidRPr="00A1159C" w:rsidRDefault="00E97A4F">
      <w:pPr>
        <w:pStyle w:val="BodyTextIndent2"/>
        <w:ind w:left="2250" w:hanging="1530"/>
        <w:rPr>
          <w:b/>
          <w:i w:val="0"/>
          <w:sz w:val="22"/>
        </w:rPr>
      </w:pPr>
      <w:bookmarkStart w:id="31" w:name="straipsnis24"/>
      <w:r w:rsidRPr="00A1159C">
        <w:rPr>
          <w:b/>
          <w:i w:val="0"/>
          <w:sz w:val="22"/>
        </w:rPr>
        <w:t>24 straipsnis. Civilinio kodekso normų dėl sutuoktinių turto pagal sutartį nustatyto teisinio režimo taikymas</w:t>
      </w:r>
    </w:p>
    <w:bookmarkEnd w:id="31"/>
    <w:p w:rsidR="00E97A4F" w:rsidRPr="00A1159C" w:rsidRDefault="00E97A4F">
      <w:pPr>
        <w:pStyle w:val="BodyTextIndent2"/>
        <w:rPr>
          <w:i w:val="0"/>
          <w:sz w:val="22"/>
        </w:rPr>
      </w:pPr>
      <w:r w:rsidRPr="00A1159C">
        <w:rPr>
          <w:i w:val="0"/>
          <w:sz w:val="22"/>
        </w:rPr>
        <w:t>1. Civilinio kodekso 3.83, 3.101–3.108 straipsniuose nustatytos normos dėl sutuoktinių turto pagal sutartį nustatyto teisinio režimo taikomos nuo vedybų sutarčių registro veiklos pradžios.</w:t>
      </w:r>
    </w:p>
    <w:p w:rsidR="00E97A4F" w:rsidRPr="00A1159C" w:rsidRDefault="00E97A4F">
      <w:pPr>
        <w:pStyle w:val="BodyTextIndent2"/>
        <w:rPr>
          <w:i w:val="0"/>
          <w:sz w:val="22"/>
        </w:rPr>
      </w:pPr>
      <w:r w:rsidRPr="00A1159C">
        <w:rPr>
          <w:i w:val="0"/>
          <w:sz w:val="22"/>
        </w:rPr>
        <w:t xml:space="preserve">2. Iki Civilinio kodekso įsigaliojimo sutuoktinių įgyto turto teisinis režimas negali būti pakeistas vedybų sutartimi. </w:t>
      </w:r>
    </w:p>
    <w:p w:rsidR="00E97A4F" w:rsidRPr="00A1159C" w:rsidRDefault="00E97A4F">
      <w:pPr>
        <w:pStyle w:val="BodyTextIndent2"/>
        <w:rPr>
          <w:i w:val="0"/>
          <w:sz w:val="22"/>
        </w:rPr>
      </w:pPr>
    </w:p>
    <w:p w:rsidR="00E97A4F" w:rsidRPr="00A1159C" w:rsidRDefault="00E97A4F">
      <w:pPr>
        <w:pStyle w:val="BodyTextIndent2"/>
        <w:ind w:left="2520" w:hanging="1710"/>
        <w:rPr>
          <w:b/>
          <w:i w:val="0"/>
          <w:sz w:val="22"/>
        </w:rPr>
      </w:pPr>
      <w:bookmarkStart w:id="32" w:name="straipsnis25"/>
      <w:r w:rsidRPr="00A1159C">
        <w:rPr>
          <w:b/>
          <w:i w:val="0"/>
          <w:sz w:val="22"/>
        </w:rPr>
        <w:t>25 straipsnis. Civilinio kodekso trečiosios knygos VI skyriaus antrojo skirsnio normų taikymas</w:t>
      </w:r>
    </w:p>
    <w:bookmarkEnd w:id="32"/>
    <w:p w:rsidR="00E97A4F" w:rsidRPr="00A1159C" w:rsidRDefault="00E97A4F">
      <w:pPr>
        <w:pStyle w:val="BodyTextIndent2"/>
        <w:rPr>
          <w:i w:val="0"/>
          <w:sz w:val="22"/>
        </w:rPr>
      </w:pPr>
      <w:r w:rsidRPr="00A1159C">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A1159C" w:rsidRDefault="00E97A4F">
      <w:pPr>
        <w:pStyle w:val="BodyTextIndent2"/>
        <w:rPr>
          <w:i w:val="0"/>
          <w:sz w:val="22"/>
        </w:rPr>
      </w:pPr>
      <w:r w:rsidRPr="00A1159C">
        <w:rPr>
          <w:i w:val="0"/>
          <w:sz w:val="22"/>
        </w:rPr>
        <w:t>2. Civilinio kodekso trečiosios knygos VI skyriaus antrojo skirsnio normos, susijusios su sutuoktinių sandorių sudarymu, taikomos sandoriams, kurie sudaromi įsigaliojus šiam kodeksui.</w:t>
      </w:r>
    </w:p>
    <w:p w:rsidR="00E97A4F" w:rsidRPr="00A1159C" w:rsidRDefault="00E97A4F">
      <w:pPr>
        <w:pStyle w:val="BodyTextIndent2"/>
        <w:rPr>
          <w:i w:val="0"/>
          <w:sz w:val="22"/>
        </w:rPr>
      </w:pPr>
      <w:r w:rsidRPr="00A1159C">
        <w:rPr>
          <w:i w:val="0"/>
          <w:sz w:val="22"/>
        </w:rPr>
        <w:t xml:space="preserve">3. Civilinio kodekso 3.88 straipsnio 3 dalies normos dėl bendrosios jungtinės nuosavybės pripažinimo taikomos, kai turtas registruojamas įsigaliojus šiam kodeksui. </w:t>
      </w:r>
    </w:p>
    <w:p w:rsidR="00E97A4F" w:rsidRPr="00A1159C" w:rsidRDefault="00E97A4F">
      <w:pPr>
        <w:pStyle w:val="BodyTextIndent2"/>
        <w:ind w:left="2430" w:hanging="1710"/>
        <w:rPr>
          <w:b/>
          <w:i w:val="0"/>
          <w:sz w:val="22"/>
        </w:rPr>
      </w:pPr>
    </w:p>
    <w:p w:rsidR="00E97A4F" w:rsidRPr="00A1159C" w:rsidRDefault="00E97A4F">
      <w:pPr>
        <w:pStyle w:val="BodyTextIndent2"/>
        <w:ind w:left="2430" w:hanging="1710"/>
        <w:rPr>
          <w:b/>
          <w:i w:val="0"/>
          <w:sz w:val="22"/>
        </w:rPr>
      </w:pPr>
      <w:bookmarkStart w:id="33" w:name="straipsnis26"/>
      <w:r w:rsidRPr="00A1159C">
        <w:rPr>
          <w:b/>
          <w:i w:val="0"/>
          <w:sz w:val="22"/>
        </w:rPr>
        <w:t>26 straipsnis.</w:t>
      </w:r>
      <w:r w:rsidRPr="00A1159C">
        <w:rPr>
          <w:i w:val="0"/>
          <w:sz w:val="22"/>
        </w:rPr>
        <w:t xml:space="preserve"> </w:t>
      </w:r>
      <w:r w:rsidRPr="00A1159C">
        <w:rPr>
          <w:b/>
          <w:i w:val="0"/>
          <w:sz w:val="22"/>
        </w:rPr>
        <w:t>Civilinio kodekso trečiosios knygos normų, susijusių su nepilnamečio vaiko turto tvarkymu, taikymas</w:t>
      </w:r>
    </w:p>
    <w:bookmarkEnd w:id="33"/>
    <w:p w:rsidR="00E97A4F" w:rsidRPr="00A1159C" w:rsidRDefault="00E97A4F">
      <w:pPr>
        <w:pStyle w:val="BodyTextIndent2"/>
        <w:rPr>
          <w:i w:val="0"/>
          <w:sz w:val="22"/>
        </w:rPr>
      </w:pPr>
      <w:r w:rsidRPr="00A1159C">
        <w:rPr>
          <w:i w:val="0"/>
          <w:sz w:val="22"/>
        </w:rPr>
        <w:t>Tėvai tvarko nepilnamečio vaiko turtą uzufrukto teisėmis, nepaisant to, ar tas turtas įgytas iki Civilinio kodekso įsigaliojimo, ar jam įsigaliojus.</w:t>
      </w:r>
    </w:p>
    <w:p w:rsidR="00E97A4F" w:rsidRPr="00A1159C" w:rsidRDefault="00E97A4F">
      <w:pPr>
        <w:pStyle w:val="BodyTextIndent2"/>
        <w:rPr>
          <w:i w:val="0"/>
          <w:sz w:val="22"/>
        </w:rPr>
      </w:pPr>
    </w:p>
    <w:p w:rsidR="00E97A4F" w:rsidRPr="00A1159C" w:rsidRDefault="00E97A4F">
      <w:pPr>
        <w:pStyle w:val="BodyTextIndent2"/>
        <w:ind w:left="2430" w:hanging="1710"/>
        <w:rPr>
          <w:b/>
          <w:i w:val="0"/>
          <w:sz w:val="22"/>
        </w:rPr>
      </w:pPr>
      <w:bookmarkStart w:id="34" w:name="straipsnis27"/>
      <w:r w:rsidRPr="00A1159C">
        <w:rPr>
          <w:b/>
          <w:i w:val="0"/>
          <w:sz w:val="22"/>
        </w:rPr>
        <w:t xml:space="preserve">27 straipsnis. Civilinio kodekso trečiosios knygos XII skyriaus antrojo skirsnio normų įsigaliojimas </w:t>
      </w:r>
    </w:p>
    <w:bookmarkEnd w:id="34"/>
    <w:p w:rsidR="00E97A4F" w:rsidRPr="00A1159C" w:rsidRDefault="00E97A4F">
      <w:pPr>
        <w:pStyle w:val="BodyTextIndent2"/>
        <w:rPr>
          <w:i w:val="0"/>
          <w:sz w:val="22"/>
        </w:rPr>
      </w:pPr>
      <w:r w:rsidRPr="00A1159C">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A1159C">
          <w:rPr>
            <w:i w:val="0"/>
            <w:sz w:val="22"/>
          </w:rPr>
          <w:t>2002 m</w:t>
        </w:r>
      </w:smartTag>
      <w:r w:rsidRPr="00A1159C">
        <w:rPr>
          <w:i w:val="0"/>
          <w:sz w:val="22"/>
        </w:rPr>
        <w:t>. sausio 1 d.</w:t>
      </w:r>
    </w:p>
    <w:p w:rsidR="00E97A4F" w:rsidRPr="00A1159C" w:rsidRDefault="00E97A4F">
      <w:pPr>
        <w:pStyle w:val="BodyTextIndent2"/>
        <w:rPr>
          <w:i w:val="0"/>
          <w:sz w:val="22"/>
        </w:rPr>
      </w:pPr>
    </w:p>
    <w:p w:rsidR="00E97A4F" w:rsidRPr="00A1159C" w:rsidRDefault="00E97A4F">
      <w:pPr>
        <w:pStyle w:val="BodyTextIndent2"/>
        <w:ind w:left="2430" w:hanging="1710"/>
        <w:rPr>
          <w:b/>
          <w:i w:val="0"/>
          <w:sz w:val="22"/>
        </w:rPr>
      </w:pPr>
      <w:bookmarkStart w:id="35" w:name="straipsnis28"/>
      <w:r w:rsidRPr="00A1159C">
        <w:rPr>
          <w:b/>
          <w:i w:val="0"/>
          <w:sz w:val="22"/>
        </w:rPr>
        <w:t>28 straipsnis.</w:t>
      </w:r>
      <w:r w:rsidRPr="00A1159C">
        <w:rPr>
          <w:i w:val="0"/>
          <w:sz w:val="22"/>
        </w:rPr>
        <w:t xml:space="preserve"> </w:t>
      </w:r>
      <w:r w:rsidRPr="00A1159C">
        <w:rPr>
          <w:b/>
          <w:i w:val="0"/>
          <w:sz w:val="22"/>
        </w:rPr>
        <w:t>Civilinio kodekso trečiosios knygos XV skyriaus normų įsigaliojimas</w:t>
      </w:r>
    </w:p>
    <w:bookmarkEnd w:id="35"/>
    <w:p w:rsidR="00E97A4F" w:rsidRPr="00A1159C" w:rsidRDefault="00E97A4F">
      <w:pPr>
        <w:pStyle w:val="BodyTextIndent2"/>
        <w:rPr>
          <w:i w:val="0"/>
          <w:sz w:val="22"/>
        </w:rPr>
      </w:pPr>
      <w:r w:rsidRPr="00A1159C">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A1159C" w:rsidRDefault="00E97A4F">
      <w:pPr>
        <w:pStyle w:val="BodyTextIndent2"/>
        <w:rPr>
          <w:b/>
          <w:i w:val="0"/>
          <w:sz w:val="22"/>
        </w:rPr>
      </w:pPr>
    </w:p>
    <w:p w:rsidR="00E97A4F" w:rsidRPr="00A1159C" w:rsidRDefault="00E97A4F">
      <w:pPr>
        <w:pStyle w:val="BodyTextIndent2"/>
        <w:ind w:left="2430" w:hanging="1710"/>
        <w:rPr>
          <w:b/>
          <w:i w:val="0"/>
          <w:sz w:val="22"/>
        </w:rPr>
      </w:pPr>
      <w:bookmarkStart w:id="36" w:name="straipsnis29"/>
      <w:r w:rsidRPr="00A1159C">
        <w:rPr>
          <w:b/>
          <w:i w:val="0"/>
          <w:sz w:val="22"/>
        </w:rPr>
        <w:t>29 straipsnis. Civilinio kodekso normų, susijusių su globa ir rūpyba, taikymas</w:t>
      </w:r>
    </w:p>
    <w:bookmarkEnd w:id="36"/>
    <w:p w:rsidR="00E97A4F" w:rsidRPr="00A1159C" w:rsidRDefault="00E97A4F">
      <w:pPr>
        <w:pStyle w:val="BodyTextIndent2"/>
        <w:rPr>
          <w:i w:val="0"/>
          <w:sz w:val="22"/>
        </w:rPr>
      </w:pPr>
      <w:r w:rsidRPr="00A1159C">
        <w:rPr>
          <w:i w:val="0"/>
          <w:sz w:val="22"/>
        </w:rPr>
        <w:t>Nepilnamečiams, kuriems buvo nustatyta globa ir kuriems sukanka keturiolika metų, įsigaliojus Civiliniam kodeksui, globa pasibaigia, o jų globėjai tampa rūpintojais be papildomo sprendimo.</w:t>
      </w:r>
    </w:p>
    <w:p w:rsidR="00E97A4F" w:rsidRPr="00A1159C" w:rsidRDefault="00E97A4F">
      <w:pPr>
        <w:pStyle w:val="BodyTextIndent2"/>
        <w:rPr>
          <w:i w:val="0"/>
          <w:sz w:val="22"/>
        </w:rPr>
      </w:pPr>
    </w:p>
    <w:p w:rsidR="00E97A4F" w:rsidRPr="00A1159C" w:rsidRDefault="00E97A4F">
      <w:pPr>
        <w:pStyle w:val="BodyTextIndent2"/>
        <w:ind w:left="2340" w:hanging="1620"/>
        <w:rPr>
          <w:b/>
          <w:i w:val="0"/>
          <w:sz w:val="22"/>
        </w:rPr>
      </w:pPr>
      <w:bookmarkStart w:id="37" w:name="straipsnis30"/>
      <w:r w:rsidRPr="00A1159C">
        <w:rPr>
          <w:b/>
          <w:i w:val="0"/>
          <w:sz w:val="22"/>
        </w:rPr>
        <w:t>30 straipsnis. Civilinio kodekso ketvirtosios knygos normų, susijusių su atskiromis daiktinėmis teisėmis, įsigaliojimas</w:t>
      </w:r>
    </w:p>
    <w:bookmarkEnd w:id="37"/>
    <w:p w:rsidR="00E97A4F" w:rsidRPr="00A1159C" w:rsidRDefault="00E97A4F">
      <w:pPr>
        <w:pStyle w:val="BodyTextIndent2"/>
        <w:rPr>
          <w:i w:val="0"/>
          <w:sz w:val="22"/>
        </w:rPr>
      </w:pPr>
      <w:r w:rsidRPr="00A1159C">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A1159C">
          <w:rPr>
            <w:i w:val="0"/>
            <w:sz w:val="22"/>
          </w:rPr>
          <w:t>2003 m</w:t>
        </w:r>
      </w:smartTag>
      <w:r w:rsidRPr="00A1159C">
        <w:rPr>
          <w:i w:val="0"/>
          <w:sz w:val="22"/>
        </w:rPr>
        <w:t xml:space="preserve">. liepos 1 d., išskyrus tuos atvejus, kai šių teisių nustatymo pagrindas yra įstatymas. </w:t>
      </w:r>
    </w:p>
    <w:p w:rsidR="00E97A4F" w:rsidRPr="00A1159C" w:rsidRDefault="00E97A4F">
      <w:pPr>
        <w:pStyle w:val="BodyTextIndent2"/>
        <w:rPr>
          <w:i w:val="0"/>
          <w:sz w:val="22"/>
        </w:rPr>
      </w:pPr>
      <w:r w:rsidRPr="00A1159C">
        <w:rPr>
          <w:i w:val="0"/>
          <w:sz w:val="22"/>
        </w:rPr>
        <w:t>2. Teisių į daiktus suvaržymai, nustatyti iki Civilinio kodekso įsigaliojimo, galioja ir įsigaliojus šiam kodeksui.</w:t>
      </w:r>
    </w:p>
    <w:p w:rsidR="00E97A4F" w:rsidRPr="00A1159C" w:rsidRDefault="00E97A4F">
      <w:pPr>
        <w:pStyle w:val="BodyTextIndent2"/>
        <w:rPr>
          <w:i w:val="0"/>
          <w:sz w:val="22"/>
        </w:rPr>
      </w:pPr>
    </w:p>
    <w:p w:rsidR="00E97A4F" w:rsidRPr="00A1159C" w:rsidRDefault="00E97A4F">
      <w:pPr>
        <w:pStyle w:val="BodyTextIndent2"/>
        <w:rPr>
          <w:b/>
          <w:i w:val="0"/>
          <w:sz w:val="22"/>
        </w:rPr>
      </w:pPr>
      <w:bookmarkStart w:id="38" w:name="straipsnis31"/>
      <w:r w:rsidRPr="00A1159C">
        <w:rPr>
          <w:b/>
          <w:i w:val="0"/>
          <w:sz w:val="22"/>
        </w:rPr>
        <w:t>31 straipsnis. Civilinio kodekso 4.40 straipsnio 1 dalies taikymas</w:t>
      </w:r>
    </w:p>
    <w:bookmarkEnd w:id="38"/>
    <w:p w:rsidR="00E97A4F" w:rsidRPr="00A1159C" w:rsidRDefault="00E97A4F">
      <w:pPr>
        <w:pStyle w:val="BodyTextIndent2"/>
        <w:rPr>
          <w:i w:val="0"/>
          <w:sz w:val="22"/>
        </w:rPr>
      </w:pPr>
      <w:r w:rsidRPr="00A1159C">
        <w:rPr>
          <w:i w:val="0"/>
          <w:sz w:val="22"/>
        </w:rPr>
        <w:t>1. Iki Civilinio kodekso įsigaliojimo ant kito savininko žemės pastatyti statiniai nelaikomi jo žemės priklausiniais, jeigu galioję įstatymai ar sutartis nenustatė ko kita.</w:t>
      </w:r>
    </w:p>
    <w:p w:rsidR="00E97A4F" w:rsidRPr="00A1159C" w:rsidRDefault="00E97A4F">
      <w:pPr>
        <w:pStyle w:val="BodyTextIndent2"/>
        <w:rPr>
          <w:i w:val="0"/>
          <w:sz w:val="22"/>
        </w:rPr>
      </w:pPr>
      <w:r w:rsidRPr="00A1159C">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A1159C" w:rsidRDefault="00E97A4F">
      <w:pPr>
        <w:pStyle w:val="BodyTextIndent2"/>
        <w:rPr>
          <w:i w:val="0"/>
          <w:sz w:val="22"/>
        </w:rPr>
      </w:pPr>
    </w:p>
    <w:p w:rsidR="00E97A4F" w:rsidRPr="00A1159C" w:rsidRDefault="00E97A4F">
      <w:pPr>
        <w:pStyle w:val="BodyTextIndent2"/>
        <w:rPr>
          <w:b/>
          <w:i w:val="0"/>
          <w:sz w:val="22"/>
        </w:rPr>
      </w:pPr>
      <w:bookmarkStart w:id="39" w:name="straipsnis32"/>
      <w:r w:rsidRPr="00A1159C">
        <w:rPr>
          <w:b/>
          <w:i w:val="0"/>
          <w:sz w:val="22"/>
        </w:rPr>
        <w:t>32 straipsnis. Civilinio kodekso 4.49 straipsnio normų taikymas</w:t>
      </w:r>
    </w:p>
    <w:bookmarkEnd w:id="39"/>
    <w:p w:rsidR="00E97A4F" w:rsidRPr="00A1159C" w:rsidRDefault="00E97A4F">
      <w:pPr>
        <w:pStyle w:val="BodyTextIndent2"/>
        <w:rPr>
          <w:i w:val="0"/>
          <w:sz w:val="22"/>
        </w:rPr>
      </w:pPr>
      <w:r w:rsidRPr="00A1159C">
        <w:rPr>
          <w:i w:val="0"/>
          <w:sz w:val="22"/>
        </w:rPr>
        <w:t>Civilinio kodekso 4.49 straipsnio normos dėl nuosavybės teisės į daiktą (turtą) įgijimo momento taikomos, kai sandoriai dėl daikto (turto) įgijimo sudaromi įsigaliojus šiam kodeksui.</w:t>
      </w:r>
    </w:p>
    <w:p w:rsidR="00E97A4F" w:rsidRPr="00A1159C" w:rsidRDefault="00E97A4F">
      <w:pPr>
        <w:pStyle w:val="BodyTextIndent2"/>
        <w:ind w:left="2127"/>
        <w:rPr>
          <w:b/>
          <w:i w:val="0"/>
          <w:sz w:val="22"/>
        </w:rPr>
      </w:pPr>
    </w:p>
    <w:p w:rsidR="00E97A4F" w:rsidRPr="00A1159C" w:rsidRDefault="00E97A4F">
      <w:pPr>
        <w:pStyle w:val="BodyTextIndent2"/>
        <w:ind w:left="2430" w:hanging="1710"/>
        <w:rPr>
          <w:b/>
          <w:i w:val="0"/>
          <w:sz w:val="22"/>
        </w:rPr>
      </w:pPr>
      <w:bookmarkStart w:id="40" w:name="straipsnis33"/>
      <w:r w:rsidRPr="00A1159C">
        <w:rPr>
          <w:b/>
          <w:i w:val="0"/>
          <w:sz w:val="22"/>
        </w:rPr>
        <w:t>33 straipsnis. Civilinio kodekso ketvirtosios knygos V skyriaus trečiojo skirsnio normų taikymas</w:t>
      </w:r>
    </w:p>
    <w:bookmarkEnd w:id="40"/>
    <w:p w:rsidR="00E97A4F" w:rsidRPr="00A1159C" w:rsidRDefault="00E97A4F">
      <w:pPr>
        <w:pStyle w:val="BodyText3"/>
        <w:ind w:firstLine="720"/>
        <w:rPr>
          <w:sz w:val="22"/>
        </w:rPr>
      </w:pPr>
      <w:r w:rsidRPr="00A1159C">
        <w:rPr>
          <w:sz w:val="22"/>
        </w:rPr>
        <w:t>Civilinio kodekso ketvirtosios knygos V skyriaus trečiojo skirsnio normos dėl įgyjamosios senaties taikomos ir tais atvejais, kai daikto valdymas prasidėjo iki šio kodekso įsigaliojimo ir tęsiasi jam įsigaliojus.</w:t>
      </w:r>
    </w:p>
    <w:p w:rsidR="00E97A4F" w:rsidRPr="00A1159C" w:rsidRDefault="00E97A4F">
      <w:pPr>
        <w:pStyle w:val="BodyText3"/>
        <w:ind w:firstLine="720"/>
        <w:rPr>
          <w:sz w:val="22"/>
        </w:rPr>
      </w:pPr>
    </w:p>
    <w:p w:rsidR="00E97A4F" w:rsidRPr="00A1159C" w:rsidRDefault="00E97A4F">
      <w:pPr>
        <w:pStyle w:val="BodyText3"/>
        <w:ind w:left="2340" w:hanging="1620"/>
        <w:rPr>
          <w:b/>
          <w:sz w:val="22"/>
        </w:rPr>
      </w:pPr>
      <w:bookmarkStart w:id="41" w:name="straipsnis34"/>
      <w:r w:rsidRPr="00A1159C">
        <w:rPr>
          <w:b/>
          <w:sz w:val="22"/>
        </w:rPr>
        <w:t>34 straipsnis. Civilinio kodekso ketvirtosios knygos normų, susijusių su bendrosios nuosavybės teisės įgyvendinimu, taikymas</w:t>
      </w:r>
    </w:p>
    <w:bookmarkEnd w:id="41"/>
    <w:p w:rsidR="00E97A4F" w:rsidRPr="00A1159C" w:rsidRDefault="00E97A4F">
      <w:pPr>
        <w:pStyle w:val="BodyText3"/>
        <w:ind w:firstLine="720"/>
        <w:rPr>
          <w:sz w:val="22"/>
        </w:rPr>
      </w:pPr>
      <w:r w:rsidRPr="00A1159C">
        <w:rPr>
          <w:sz w:val="22"/>
        </w:rPr>
        <w:t>Bendraturčių teisėms ir pareigoms įgyvendinti taikomos Civilinio kodekso ketvirtosios knygos normos, nepaisant to, ar tos teisės ir pareigos atsirado iki šio kodekso įsigaliojimo, ar jam įsigaliojus.</w:t>
      </w:r>
    </w:p>
    <w:p w:rsidR="00E97A4F" w:rsidRPr="00A1159C" w:rsidRDefault="00E97A4F">
      <w:pPr>
        <w:pStyle w:val="BodyTextIndent2"/>
        <w:rPr>
          <w:i w:val="0"/>
          <w:sz w:val="22"/>
        </w:rPr>
      </w:pPr>
    </w:p>
    <w:p w:rsidR="00E97A4F" w:rsidRPr="00A1159C" w:rsidRDefault="00E97A4F">
      <w:pPr>
        <w:pStyle w:val="BodyTextIndent2"/>
        <w:rPr>
          <w:i w:val="0"/>
          <w:sz w:val="22"/>
        </w:rPr>
      </w:pPr>
      <w:bookmarkStart w:id="42" w:name="straipsnis35"/>
      <w:r w:rsidRPr="00A1159C">
        <w:rPr>
          <w:b/>
          <w:i w:val="0"/>
          <w:sz w:val="22"/>
        </w:rPr>
        <w:t>35 straipsnis.</w:t>
      </w:r>
      <w:r w:rsidRPr="00A1159C">
        <w:rPr>
          <w:i w:val="0"/>
          <w:sz w:val="22"/>
        </w:rPr>
        <w:t xml:space="preserve"> </w:t>
      </w:r>
      <w:r w:rsidRPr="00A1159C">
        <w:rPr>
          <w:b/>
          <w:i w:val="0"/>
          <w:sz w:val="22"/>
        </w:rPr>
        <w:t>Civilinio kodekso 4. 100 straipsnio 4 dalies normų taikymas</w:t>
      </w:r>
    </w:p>
    <w:bookmarkEnd w:id="42"/>
    <w:p w:rsidR="00E97A4F" w:rsidRPr="00A1159C" w:rsidRDefault="00E97A4F">
      <w:pPr>
        <w:pStyle w:val="BodyTextIndent2"/>
        <w:rPr>
          <w:i w:val="0"/>
          <w:sz w:val="22"/>
        </w:rPr>
      </w:pPr>
      <w:r w:rsidRPr="00A1159C">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A1159C" w:rsidRDefault="00E97A4F">
      <w:pPr>
        <w:pStyle w:val="BodyTextIndent2"/>
        <w:rPr>
          <w:i w:val="0"/>
          <w:sz w:val="22"/>
        </w:rPr>
      </w:pPr>
    </w:p>
    <w:p w:rsidR="00E97A4F" w:rsidRPr="00A1159C" w:rsidRDefault="00E97A4F">
      <w:pPr>
        <w:pStyle w:val="BodyText3"/>
        <w:ind w:left="2430" w:hanging="1710"/>
        <w:rPr>
          <w:b/>
          <w:sz w:val="22"/>
        </w:rPr>
      </w:pPr>
      <w:bookmarkStart w:id="43" w:name="straipsnis36"/>
      <w:r w:rsidRPr="00A1159C">
        <w:rPr>
          <w:b/>
          <w:sz w:val="22"/>
        </w:rPr>
        <w:t>36 straipsnis. Civilinio kodekso ketvirtosios knygos normų, susijusių su servitutais, taikymas</w:t>
      </w:r>
    </w:p>
    <w:bookmarkEnd w:id="43"/>
    <w:p w:rsidR="00E97A4F" w:rsidRPr="00A1159C" w:rsidRDefault="00E97A4F">
      <w:pPr>
        <w:pStyle w:val="BodyTextIndent2"/>
        <w:rPr>
          <w:i w:val="0"/>
          <w:sz w:val="22"/>
        </w:rPr>
      </w:pPr>
      <w:r w:rsidRPr="00A1159C">
        <w:rPr>
          <w:i w:val="0"/>
          <w:sz w:val="22"/>
        </w:rPr>
        <w:t xml:space="preserve">Asmeniui nustatyti servitutai, kurie buvo įregistruoti iki Civilinio kodekso įsigaliojimo, lieka galioti ir jam įsigaliojus, tačiau įsigaliojus šiam kodeksui servitutams </w:t>
      </w:r>
      <w:r w:rsidRPr="00A1159C">
        <w:rPr>
          <w:sz w:val="22"/>
        </w:rPr>
        <w:t>mutatis mutandis</w:t>
      </w:r>
      <w:r w:rsidRPr="00A1159C">
        <w:rPr>
          <w:i w:val="0"/>
          <w:sz w:val="22"/>
        </w:rPr>
        <w:t xml:space="preserve"> taikomos šio kodekso ketvirtosios knygos normos, reglamentuojančios uzufruktus. </w:t>
      </w:r>
    </w:p>
    <w:p w:rsidR="00E97A4F" w:rsidRPr="00A1159C" w:rsidRDefault="00E97A4F">
      <w:pPr>
        <w:pStyle w:val="BodyTextIndent2"/>
        <w:rPr>
          <w:i w:val="0"/>
          <w:sz w:val="22"/>
        </w:rPr>
      </w:pPr>
    </w:p>
    <w:p w:rsidR="00E97A4F" w:rsidRPr="00A1159C" w:rsidRDefault="00E97A4F">
      <w:pPr>
        <w:pStyle w:val="BodyTextIndent2"/>
        <w:ind w:left="2268" w:hanging="1548"/>
        <w:rPr>
          <w:b/>
          <w:i w:val="0"/>
          <w:sz w:val="22"/>
        </w:rPr>
      </w:pPr>
      <w:bookmarkStart w:id="44" w:name="straipsnis37"/>
      <w:r w:rsidRPr="00A1159C">
        <w:rPr>
          <w:b/>
          <w:i w:val="0"/>
          <w:sz w:val="22"/>
        </w:rPr>
        <w:t>37 straipsnis. Civilinio kodekso 4.171 straipsnio ir 4.175</w:t>
      </w:r>
      <w:r w:rsidRPr="00A1159C">
        <w:rPr>
          <w:i w:val="0"/>
          <w:sz w:val="22"/>
        </w:rPr>
        <w:t>–</w:t>
      </w:r>
      <w:r w:rsidRPr="00A1159C">
        <w:rPr>
          <w:b/>
          <w:i w:val="0"/>
          <w:sz w:val="22"/>
        </w:rPr>
        <w:t>4.178 straipsnių normų įsigaliojimas</w:t>
      </w:r>
    </w:p>
    <w:bookmarkEnd w:id="44"/>
    <w:p w:rsidR="00E97A4F" w:rsidRPr="00A1159C" w:rsidRDefault="00E97A4F">
      <w:pPr>
        <w:pStyle w:val="BodyTextIndent2"/>
        <w:rPr>
          <w:i w:val="0"/>
          <w:sz w:val="22"/>
        </w:rPr>
      </w:pPr>
      <w:r w:rsidRPr="00A1159C">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A1159C">
          <w:rPr>
            <w:i w:val="0"/>
            <w:sz w:val="22"/>
          </w:rPr>
          <w:t>2001 m</w:t>
        </w:r>
      </w:smartTag>
      <w:r w:rsidRPr="00A1159C">
        <w:rPr>
          <w:i w:val="0"/>
          <w:sz w:val="22"/>
        </w:rPr>
        <w:t>. spalio 1 d.</w:t>
      </w:r>
    </w:p>
    <w:p w:rsidR="00E97A4F" w:rsidRPr="00A1159C" w:rsidRDefault="00E97A4F">
      <w:pPr>
        <w:pStyle w:val="BodyTextIndent2"/>
        <w:rPr>
          <w:i w:val="0"/>
          <w:sz w:val="22"/>
        </w:rPr>
      </w:pPr>
    </w:p>
    <w:p w:rsidR="00E97A4F" w:rsidRPr="00A1159C" w:rsidRDefault="00E97A4F">
      <w:pPr>
        <w:pStyle w:val="BodyTextIndent2"/>
        <w:rPr>
          <w:b/>
          <w:i w:val="0"/>
          <w:sz w:val="22"/>
        </w:rPr>
      </w:pPr>
      <w:bookmarkStart w:id="45" w:name="straipsnis38"/>
      <w:r w:rsidRPr="00A1159C">
        <w:rPr>
          <w:b/>
          <w:i w:val="0"/>
          <w:sz w:val="22"/>
        </w:rPr>
        <w:t>38 straipsnis. Civilinio kodekso taikymas paveldėjimo santykiams</w:t>
      </w:r>
    </w:p>
    <w:bookmarkEnd w:id="45"/>
    <w:p w:rsidR="00E97A4F" w:rsidRPr="00A1159C" w:rsidRDefault="00E97A4F">
      <w:pPr>
        <w:pStyle w:val="BodyTextIndent2"/>
        <w:rPr>
          <w:i w:val="0"/>
          <w:sz w:val="22"/>
        </w:rPr>
      </w:pPr>
      <w:r w:rsidRPr="00A1159C">
        <w:rPr>
          <w:i w:val="0"/>
          <w:sz w:val="22"/>
        </w:rPr>
        <w:t>1.</w:t>
      </w:r>
      <w:r w:rsidRPr="00A1159C">
        <w:rPr>
          <w:sz w:val="22"/>
        </w:rPr>
        <w:t xml:space="preserve"> </w:t>
      </w:r>
      <w:r w:rsidRPr="00A1159C">
        <w:rPr>
          <w:i w:val="0"/>
          <w:sz w:val="22"/>
        </w:rPr>
        <w:t>Civilinio kodekso penktosios knygos normos taikomos paveldėjimo santykiams, kai palikimas atsiranda įsigaliojus šiam kodeksui.</w:t>
      </w:r>
    </w:p>
    <w:p w:rsidR="00E97A4F" w:rsidRPr="00A1159C" w:rsidRDefault="00E97A4F">
      <w:pPr>
        <w:pStyle w:val="BodyTextIndent2"/>
        <w:rPr>
          <w:i w:val="0"/>
          <w:sz w:val="22"/>
        </w:rPr>
      </w:pPr>
      <w:r w:rsidRPr="00A1159C">
        <w:rPr>
          <w:i w:val="0"/>
          <w:sz w:val="22"/>
        </w:rPr>
        <w:t>2. Civilinio kodekso 5.8 straipsnis taikomas, jeigu, įsigaliojus šiam kodeksui, dar nebuvo pasibaigęs šio kodekso 5.8 straipsnyje nustatytas vienerių metų ieškinio senaties terminas.</w:t>
      </w:r>
    </w:p>
    <w:p w:rsidR="00E97A4F" w:rsidRPr="00A1159C" w:rsidRDefault="00E97A4F">
      <w:pPr>
        <w:pStyle w:val="BodyTextIndent2"/>
        <w:rPr>
          <w:i w:val="0"/>
          <w:sz w:val="22"/>
        </w:rPr>
      </w:pPr>
      <w:r w:rsidRPr="00A1159C">
        <w:rPr>
          <w:i w:val="0"/>
          <w:sz w:val="22"/>
        </w:rPr>
        <w:t xml:space="preserve"> </w:t>
      </w:r>
    </w:p>
    <w:p w:rsidR="00E97A4F" w:rsidRPr="00A1159C" w:rsidRDefault="00E97A4F">
      <w:pPr>
        <w:pStyle w:val="BodyTextIndent2"/>
        <w:rPr>
          <w:b/>
          <w:sz w:val="22"/>
        </w:rPr>
      </w:pPr>
      <w:bookmarkStart w:id="46" w:name="straipsnis39"/>
      <w:r w:rsidRPr="00A1159C">
        <w:rPr>
          <w:b/>
          <w:i w:val="0"/>
          <w:sz w:val="22"/>
        </w:rPr>
        <w:t>39 straipsnis. Civilinio kodekso 5.32 ir 5.50 straipsnių normų įsigaliojimas</w:t>
      </w:r>
    </w:p>
    <w:bookmarkEnd w:id="46"/>
    <w:p w:rsidR="00E97A4F" w:rsidRPr="00A1159C" w:rsidRDefault="00E97A4F">
      <w:pPr>
        <w:pStyle w:val="BodyTextIndent2"/>
        <w:rPr>
          <w:i w:val="0"/>
          <w:sz w:val="22"/>
        </w:rPr>
      </w:pPr>
      <w:r w:rsidRPr="00A1159C">
        <w:rPr>
          <w:i w:val="0"/>
          <w:sz w:val="22"/>
        </w:rPr>
        <w:t>Civilinio kodekso 5.32 straipsnio ir 5.50 straipsnio 6 dalies normos įsigalioja nuo testamentų registro veiklos pradžios.</w:t>
      </w:r>
    </w:p>
    <w:p w:rsidR="00E97A4F" w:rsidRPr="00A1159C" w:rsidRDefault="00E97A4F">
      <w:pPr>
        <w:pStyle w:val="BodyTextIndent2"/>
        <w:rPr>
          <w:i w:val="0"/>
          <w:sz w:val="22"/>
        </w:rPr>
      </w:pPr>
    </w:p>
    <w:p w:rsidR="00E97A4F" w:rsidRPr="00A1159C" w:rsidRDefault="00E97A4F">
      <w:pPr>
        <w:pStyle w:val="BodyTextIndent2"/>
        <w:rPr>
          <w:b/>
          <w:i w:val="0"/>
          <w:sz w:val="22"/>
        </w:rPr>
      </w:pPr>
      <w:bookmarkStart w:id="47" w:name="straipsnis40"/>
      <w:r w:rsidRPr="00A1159C">
        <w:rPr>
          <w:b/>
          <w:i w:val="0"/>
          <w:sz w:val="22"/>
        </w:rPr>
        <w:t>40 straipsnis. Civilinio kodekso taikymas testamento formai ir turiniui</w:t>
      </w:r>
    </w:p>
    <w:bookmarkEnd w:id="47"/>
    <w:p w:rsidR="00E97A4F" w:rsidRPr="00A1159C" w:rsidRDefault="00E97A4F">
      <w:pPr>
        <w:pStyle w:val="BodyTextIndent2"/>
        <w:rPr>
          <w:i w:val="0"/>
          <w:sz w:val="22"/>
        </w:rPr>
      </w:pPr>
      <w:r w:rsidRPr="00A1159C">
        <w:rPr>
          <w:i w:val="0"/>
          <w:sz w:val="22"/>
        </w:rPr>
        <w:t>Civilinio kodekso penktosios knygos normos dėl testamento formos ir turinio taikomos tiems testamentams, kurie sudaromi įsigaliojus šiam kodeksui.</w:t>
      </w:r>
    </w:p>
    <w:p w:rsidR="00E97A4F" w:rsidRPr="00A1159C" w:rsidRDefault="00E97A4F">
      <w:pPr>
        <w:pStyle w:val="BodyTextIndent2"/>
        <w:rPr>
          <w:b/>
          <w:i w:val="0"/>
          <w:sz w:val="22"/>
        </w:rPr>
      </w:pPr>
    </w:p>
    <w:p w:rsidR="00E97A4F" w:rsidRPr="00A1159C" w:rsidRDefault="00E97A4F">
      <w:pPr>
        <w:pStyle w:val="BodyTextIndent2"/>
        <w:rPr>
          <w:b/>
          <w:i w:val="0"/>
          <w:sz w:val="22"/>
        </w:rPr>
      </w:pPr>
      <w:bookmarkStart w:id="48" w:name="straipsnis41"/>
      <w:r w:rsidRPr="00A1159C">
        <w:rPr>
          <w:b/>
          <w:i w:val="0"/>
          <w:sz w:val="22"/>
        </w:rPr>
        <w:t>41 straipsnis. Civilinio kodekso taikymas prievoliniams santykiams</w:t>
      </w:r>
    </w:p>
    <w:bookmarkEnd w:id="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Civilinis kodeksas taikomas prievoliniams teisiniams santykiams, atsiradusiems po Kodekso įsigaliojimo, išskyrus šiame įstatyme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9" w:name="straipsnis42"/>
      <w:r w:rsidRPr="00A1159C">
        <w:rPr>
          <w:rFonts w:ascii="Times New Roman" w:hAnsi="Times New Roman"/>
          <w:b/>
          <w:sz w:val="22"/>
          <w:lang w:val="lt-LT"/>
        </w:rPr>
        <w:t>42 straipsnis. Civilinio kodekso 6.66</w:t>
      </w:r>
      <w:r w:rsidRPr="00A1159C">
        <w:rPr>
          <w:rFonts w:ascii="Times New Roman" w:hAnsi="Times New Roman"/>
          <w:sz w:val="22"/>
          <w:lang w:val="lt-LT"/>
        </w:rPr>
        <w:t>–</w:t>
      </w:r>
      <w:r w:rsidRPr="00A1159C">
        <w:rPr>
          <w:rFonts w:ascii="Times New Roman" w:hAnsi="Times New Roman"/>
          <w:b/>
          <w:sz w:val="22"/>
          <w:lang w:val="lt-LT"/>
        </w:rPr>
        <w:t>6.68 straipsnių taikymas</w:t>
      </w:r>
    </w:p>
    <w:bookmarkEnd w:id="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Civilinio kodekso 6.66 ir 6.67 straipsnių normos dėl kreditoriaus teisės ginčyti skolininko sudarytus sandorius (</w:t>
      </w:r>
      <w:r w:rsidRPr="00A1159C">
        <w:rPr>
          <w:rFonts w:ascii="Times New Roman" w:hAnsi="Times New Roman"/>
          <w:i/>
          <w:sz w:val="22"/>
          <w:lang w:val="lt-LT"/>
        </w:rPr>
        <w:t>actio Pauliana</w:t>
      </w:r>
      <w:r w:rsidRPr="00A1159C">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rPr>
          <w:sz w:val="22"/>
        </w:rPr>
      </w:pPr>
      <w:bookmarkStart w:id="50" w:name="straipsnis43"/>
      <w:r w:rsidRPr="00A1159C">
        <w:rPr>
          <w:sz w:val="22"/>
        </w:rPr>
        <w:t>43 straipsnis. Civilinio kodekso taikymas sutarčių sudarymo tvarkai ir formai</w:t>
      </w:r>
    </w:p>
    <w:bookmarkEnd w:id="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1" w:name="straipsnis44"/>
      <w:r w:rsidRPr="00A1159C">
        <w:rPr>
          <w:rFonts w:ascii="Times New Roman" w:hAnsi="Times New Roman"/>
          <w:b/>
          <w:sz w:val="22"/>
          <w:lang w:val="lt-LT"/>
        </w:rPr>
        <w:t>44 straipsnis. Civilinio kodekso šeštosios knygos X skyriaus normų taikymas</w:t>
      </w:r>
    </w:p>
    <w:bookmarkEnd w:id="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rPr>
          <w:sz w:val="22"/>
        </w:rPr>
      </w:pPr>
      <w:bookmarkStart w:id="52" w:name="straipsnis45"/>
      <w:r w:rsidRPr="00A1159C">
        <w:rPr>
          <w:sz w:val="22"/>
        </w:rPr>
        <w:t xml:space="preserve">45 straipsnis. Civilinio kodekso normų dėl sutarčių aiškinimo taikymas </w:t>
      </w:r>
    </w:p>
    <w:bookmarkEnd w:id="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ind w:left="2268" w:hanging="1548"/>
        <w:rPr>
          <w:sz w:val="22"/>
        </w:rPr>
      </w:pPr>
      <w:bookmarkStart w:id="53" w:name="straipsnis46"/>
      <w:r w:rsidRPr="00A1159C">
        <w:rPr>
          <w:sz w:val="22"/>
        </w:rPr>
        <w:t xml:space="preserve">46 straipsnis. Civilinio kodekso šeštosios knygos XVI, XVII, XVIII skyrių normų taikymas </w:t>
      </w:r>
    </w:p>
    <w:bookmarkEnd w:id="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A1159C" w:rsidRDefault="00E97A4F">
      <w:pPr>
        <w:ind w:firstLine="720"/>
        <w:jc w:val="both"/>
        <w:rPr>
          <w:rFonts w:ascii="Times New Roman" w:hAnsi="Times New Roman"/>
          <w:sz w:val="22"/>
          <w:lang w:val="lt-LT"/>
        </w:rPr>
      </w:pPr>
    </w:p>
    <w:p w:rsidR="00E97A4F" w:rsidRPr="00A1159C" w:rsidRDefault="00E97A4F">
      <w:pPr>
        <w:ind w:left="2340" w:hanging="1620"/>
        <w:jc w:val="both"/>
        <w:rPr>
          <w:rFonts w:ascii="Times New Roman" w:hAnsi="Times New Roman"/>
          <w:b/>
          <w:sz w:val="22"/>
          <w:lang w:val="lt-LT"/>
        </w:rPr>
      </w:pPr>
      <w:bookmarkStart w:id="54" w:name="straipsnis47"/>
      <w:r w:rsidRPr="00A1159C">
        <w:rPr>
          <w:rFonts w:ascii="Times New Roman" w:hAnsi="Times New Roman"/>
          <w:b/>
          <w:sz w:val="22"/>
          <w:lang w:val="lt-LT"/>
        </w:rPr>
        <w:t xml:space="preserve">47 straipsnis. Civilinio kodekso šeštosios knygos XXII skyriaus normų taikymas </w:t>
      </w:r>
    </w:p>
    <w:bookmarkEnd w:id="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A1159C" w:rsidRDefault="00E97A4F">
      <w:pPr>
        <w:pStyle w:val="BodyText3"/>
        <w:ind w:firstLine="720"/>
        <w:rPr>
          <w:sz w:val="22"/>
        </w:rPr>
      </w:pPr>
      <w:r w:rsidRPr="00A1159C">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A1159C" w:rsidRDefault="00E97A4F">
      <w:pPr>
        <w:ind w:firstLine="720"/>
        <w:jc w:val="both"/>
        <w:rPr>
          <w:rFonts w:ascii="Times New Roman" w:hAnsi="Times New Roman"/>
          <w:sz w:val="22"/>
          <w:lang w:val="lt-LT"/>
        </w:rPr>
      </w:pPr>
    </w:p>
    <w:p w:rsidR="00E97A4F" w:rsidRPr="00A1159C" w:rsidRDefault="00E97A4F">
      <w:pPr>
        <w:ind w:left="2250" w:hanging="1530"/>
        <w:jc w:val="both"/>
        <w:rPr>
          <w:rFonts w:ascii="Times New Roman" w:hAnsi="Times New Roman"/>
          <w:b/>
          <w:sz w:val="22"/>
          <w:lang w:val="lt-LT"/>
        </w:rPr>
      </w:pPr>
      <w:bookmarkStart w:id="55" w:name="straipsnis48"/>
      <w:r w:rsidRPr="00A1159C">
        <w:rPr>
          <w:rFonts w:ascii="Times New Roman" w:hAnsi="Times New Roman"/>
          <w:b/>
          <w:sz w:val="22"/>
          <w:lang w:val="lt-LT"/>
        </w:rPr>
        <w:t xml:space="preserve">48 straipsnis. Civilinio kodekso šeštosios knygos normų taikymas atskiroms sutartims </w:t>
      </w:r>
    </w:p>
    <w:bookmarkEnd w:id="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Civilinio kodekso 6.465 straipsnio 2 dalies norma taikoma tik po šio kodekso įsigaliojimo duotiems pažadams padovanoti turtą ar turtinę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left="2340" w:hanging="1620"/>
        <w:jc w:val="both"/>
        <w:rPr>
          <w:rFonts w:ascii="Times New Roman" w:hAnsi="Times New Roman"/>
          <w:sz w:val="22"/>
          <w:lang w:val="lt-LT"/>
        </w:rPr>
      </w:pPr>
      <w:bookmarkStart w:id="56" w:name="straipsnis49"/>
      <w:r w:rsidRPr="00A1159C">
        <w:rPr>
          <w:rFonts w:ascii="Times New Roman" w:hAnsi="Times New Roman"/>
          <w:b/>
          <w:sz w:val="22"/>
          <w:lang w:val="lt-LT"/>
        </w:rPr>
        <w:t>49 straipsnis.</w:t>
      </w:r>
      <w:r w:rsidRPr="00A1159C">
        <w:rPr>
          <w:rFonts w:ascii="Times New Roman" w:hAnsi="Times New Roman"/>
          <w:sz w:val="22"/>
          <w:lang w:val="lt-LT"/>
        </w:rPr>
        <w:t xml:space="preserve"> </w:t>
      </w:r>
      <w:r w:rsidRPr="00A1159C">
        <w:rPr>
          <w:rFonts w:ascii="Times New Roman" w:hAnsi="Times New Roman"/>
          <w:b/>
          <w:sz w:val="22"/>
          <w:lang w:val="lt-LT"/>
        </w:rPr>
        <w:t>Civilinio kodekso šeštosios knygos XXXVII skyriaus normų įsigaliojimas</w:t>
      </w:r>
    </w:p>
    <w:bookmarkEnd w:id="56"/>
    <w:p w:rsidR="00E97A4F" w:rsidRPr="00A1159C" w:rsidRDefault="00E97A4F">
      <w:pPr>
        <w:pStyle w:val="BodyTextIndent2"/>
        <w:rPr>
          <w:i w:val="0"/>
          <w:sz w:val="22"/>
        </w:rPr>
      </w:pPr>
      <w:r w:rsidRPr="00A1159C">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A1159C" w:rsidRDefault="00E97A4F">
      <w:pPr>
        <w:pStyle w:val="BodyTextIndent2"/>
        <w:rPr>
          <w:i w:val="0"/>
          <w:sz w:val="22"/>
        </w:rPr>
      </w:pPr>
    </w:p>
    <w:p w:rsidR="00E97A4F" w:rsidRPr="00A1159C" w:rsidRDefault="00E97A4F">
      <w:pPr>
        <w:pStyle w:val="BodyTextIndent2"/>
        <w:rPr>
          <w:b/>
          <w:i w:val="0"/>
          <w:sz w:val="22"/>
        </w:rPr>
      </w:pPr>
      <w:bookmarkStart w:id="57" w:name="straipsnis50"/>
      <w:r w:rsidRPr="00A1159C">
        <w:rPr>
          <w:b/>
          <w:i w:val="0"/>
          <w:sz w:val="22"/>
        </w:rPr>
        <w:t xml:space="preserve">50 straipsnis. Pasiūlymai Vyriausybei </w:t>
      </w:r>
    </w:p>
    <w:bookmarkEnd w:id="57"/>
    <w:p w:rsidR="00E97A4F" w:rsidRPr="00A1159C" w:rsidRDefault="00E97A4F">
      <w:pPr>
        <w:pStyle w:val="BodyTextIndent2"/>
        <w:rPr>
          <w:i w:val="0"/>
          <w:sz w:val="22"/>
        </w:rPr>
      </w:pPr>
      <w:r w:rsidRPr="00A1159C">
        <w:rPr>
          <w:i w:val="0"/>
          <w:sz w:val="22"/>
        </w:rPr>
        <w:t>Pasiūlyti Vyriausybei:</w:t>
      </w:r>
    </w:p>
    <w:p w:rsidR="00E97A4F" w:rsidRPr="00A1159C" w:rsidRDefault="00E97A4F">
      <w:pPr>
        <w:pStyle w:val="BodyTextIndent2"/>
        <w:rPr>
          <w:i w:val="0"/>
          <w:sz w:val="22"/>
        </w:rPr>
      </w:pPr>
      <w:r w:rsidRPr="00A1159C">
        <w:rPr>
          <w:i w:val="0"/>
          <w:sz w:val="22"/>
        </w:rPr>
        <w:t>1) parengti šiuos įstatymų projektus:</w:t>
      </w:r>
    </w:p>
    <w:p w:rsidR="00E97A4F" w:rsidRPr="00A1159C" w:rsidRDefault="00E97A4F">
      <w:pPr>
        <w:pStyle w:val="BodyTextIndent2"/>
        <w:rPr>
          <w:i w:val="0"/>
          <w:sz w:val="22"/>
        </w:rPr>
      </w:pPr>
      <w:r w:rsidRPr="00A1159C">
        <w:rPr>
          <w:i w:val="0"/>
          <w:sz w:val="22"/>
        </w:rPr>
        <w:t xml:space="preserve">a) iki </w:t>
      </w:r>
      <w:smartTag w:uri="urn:schemas-microsoft-com:office:smarttags" w:element="metricconverter">
        <w:smartTagPr>
          <w:attr w:name="ProductID" w:val="2001 m"/>
        </w:smartTagPr>
        <w:r w:rsidRPr="00A1159C">
          <w:rPr>
            <w:i w:val="0"/>
            <w:sz w:val="22"/>
          </w:rPr>
          <w:t>2001 m</w:t>
        </w:r>
      </w:smartTag>
      <w:r w:rsidRPr="00A1159C">
        <w:rPr>
          <w:i w:val="0"/>
          <w:sz w:val="22"/>
        </w:rPr>
        <w:t xml:space="preserve">. gegužės 1 d. – </w:t>
      </w:r>
      <w:smartTag w:uri="urn:schemas-microsoft-com:office:smarttags" w:element="metricconverter">
        <w:smartTagPr>
          <w:attr w:name="ProductID" w:val="1961 m"/>
        </w:smartTagPr>
        <w:r w:rsidRPr="00A1159C">
          <w:rPr>
            <w:i w:val="0"/>
            <w:sz w:val="22"/>
          </w:rPr>
          <w:t>1961 m</w:t>
        </w:r>
      </w:smartTag>
      <w:r w:rsidRPr="00A1159C">
        <w:rPr>
          <w:i w:val="0"/>
          <w:sz w:val="22"/>
        </w:rPr>
        <w:t>. spalio 5 d. Hagos konvencijos dėl valdžios institucijų teisių ir taikytinos teisės nepilnamečių teisių gynimo srityje ratifikavimo įstatymo,</w:t>
      </w:r>
    </w:p>
    <w:p w:rsidR="00E97A4F" w:rsidRPr="00A1159C" w:rsidRDefault="00E97A4F">
      <w:pPr>
        <w:pStyle w:val="BodyTextIndent2"/>
        <w:rPr>
          <w:i w:val="0"/>
          <w:sz w:val="22"/>
        </w:rPr>
      </w:pPr>
      <w:r w:rsidRPr="00A1159C">
        <w:rPr>
          <w:i w:val="0"/>
          <w:sz w:val="22"/>
        </w:rPr>
        <w:t xml:space="preserve">b) iki </w:t>
      </w:r>
      <w:smartTag w:uri="urn:schemas-microsoft-com:office:smarttags" w:element="metricconverter">
        <w:smartTagPr>
          <w:attr w:name="ProductID" w:val="2001 m"/>
        </w:smartTagPr>
        <w:r w:rsidRPr="00A1159C">
          <w:rPr>
            <w:i w:val="0"/>
            <w:sz w:val="22"/>
          </w:rPr>
          <w:t>2001 m</w:t>
        </w:r>
      </w:smartTag>
      <w:r w:rsidRPr="00A1159C">
        <w:rPr>
          <w:i w:val="0"/>
          <w:sz w:val="22"/>
        </w:rPr>
        <w:t xml:space="preserve">. gegužės 1 d. – </w:t>
      </w:r>
      <w:smartTag w:uri="urn:schemas-microsoft-com:office:smarttags" w:element="metricconverter">
        <w:smartTagPr>
          <w:attr w:name="ProductID" w:val="1973 m"/>
        </w:smartTagPr>
        <w:r w:rsidRPr="00A1159C">
          <w:rPr>
            <w:i w:val="0"/>
            <w:sz w:val="22"/>
          </w:rPr>
          <w:t>1973 m</w:t>
        </w:r>
      </w:smartTag>
      <w:r w:rsidRPr="00A1159C">
        <w:rPr>
          <w:i w:val="0"/>
          <w:sz w:val="22"/>
        </w:rPr>
        <w:t>. spalio 2 d. Hagos konvencijos dėl išlaikymo prievolėms taikytinos teisės ratifikavimo įstatymo,</w:t>
      </w:r>
    </w:p>
    <w:p w:rsidR="00E97A4F" w:rsidRPr="00A1159C" w:rsidRDefault="00E97A4F">
      <w:pPr>
        <w:pStyle w:val="BodyTextIndent2"/>
        <w:rPr>
          <w:i w:val="0"/>
          <w:sz w:val="22"/>
        </w:rPr>
      </w:pPr>
      <w:r w:rsidRPr="00A1159C">
        <w:rPr>
          <w:i w:val="0"/>
          <w:sz w:val="22"/>
        </w:rPr>
        <w:t xml:space="preserve">c) iki </w:t>
      </w:r>
      <w:smartTag w:uri="urn:schemas-microsoft-com:office:smarttags" w:element="metricconverter">
        <w:smartTagPr>
          <w:attr w:name="ProductID" w:val="2001 m"/>
        </w:smartTagPr>
        <w:r w:rsidRPr="00A1159C">
          <w:rPr>
            <w:i w:val="0"/>
            <w:sz w:val="22"/>
          </w:rPr>
          <w:t>2001 m</w:t>
        </w:r>
      </w:smartTag>
      <w:r w:rsidRPr="00A1159C">
        <w:rPr>
          <w:i w:val="0"/>
          <w:sz w:val="22"/>
        </w:rPr>
        <w:t xml:space="preserve">. gegužės 1 d. – </w:t>
      </w:r>
      <w:smartTag w:uri="urn:schemas-microsoft-com:office:smarttags" w:element="metricconverter">
        <w:smartTagPr>
          <w:attr w:name="ProductID" w:val="1971 m"/>
        </w:smartTagPr>
        <w:r w:rsidRPr="00A1159C">
          <w:rPr>
            <w:i w:val="0"/>
            <w:sz w:val="22"/>
          </w:rPr>
          <w:t>1971 m</w:t>
        </w:r>
      </w:smartTag>
      <w:r w:rsidRPr="00A1159C">
        <w:rPr>
          <w:i w:val="0"/>
          <w:sz w:val="22"/>
        </w:rPr>
        <w:t>. gegužės 4 d. Hagos konvencijos dėl eismo įvykiams taikytinos teisės ratifikavimo įstatymo,</w:t>
      </w:r>
    </w:p>
    <w:p w:rsidR="00E97A4F" w:rsidRPr="00A1159C" w:rsidRDefault="00E97A4F">
      <w:pPr>
        <w:pStyle w:val="BodyTextIndent2"/>
        <w:rPr>
          <w:i w:val="0"/>
          <w:sz w:val="22"/>
        </w:rPr>
      </w:pPr>
      <w:r w:rsidRPr="00A1159C">
        <w:rPr>
          <w:i w:val="0"/>
          <w:sz w:val="22"/>
        </w:rPr>
        <w:t xml:space="preserve">d) iki </w:t>
      </w:r>
      <w:smartTag w:uri="urn:schemas-microsoft-com:office:smarttags" w:element="metricconverter">
        <w:smartTagPr>
          <w:attr w:name="ProductID" w:val="2002 m"/>
        </w:smartTagPr>
        <w:r w:rsidRPr="00A1159C">
          <w:rPr>
            <w:i w:val="0"/>
            <w:sz w:val="22"/>
          </w:rPr>
          <w:t>2002 m</w:t>
        </w:r>
      </w:smartTag>
      <w:r w:rsidRPr="00A1159C">
        <w:rPr>
          <w:i w:val="0"/>
          <w:sz w:val="22"/>
        </w:rPr>
        <w:t>. gegužės 1 d. – dirbtinį apvaisinimą reglamentuojančio įstatymo,</w:t>
      </w:r>
    </w:p>
    <w:p w:rsidR="00E97A4F" w:rsidRPr="00A1159C" w:rsidRDefault="00E97A4F">
      <w:pPr>
        <w:pStyle w:val="BodyTextIndent2"/>
        <w:rPr>
          <w:i w:val="0"/>
          <w:sz w:val="22"/>
        </w:rPr>
      </w:pPr>
      <w:r w:rsidRPr="00A1159C">
        <w:rPr>
          <w:i w:val="0"/>
          <w:sz w:val="22"/>
        </w:rPr>
        <w:t xml:space="preserve">e) iki </w:t>
      </w:r>
      <w:smartTag w:uri="urn:schemas-microsoft-com:office:smarttags" w:element="metricconverter">
        <w:smartTagPr>
          <w:attr w:name="ProductID" w:val="2003 m"/>
        </w:smartTagPr>
        <w:r w:rsidRPr="00A1159C">
          <w:rPr>
            <w:i w:val="0"/>
            <w:sz w:val="22"/>
          </w:rPr>
          <w:t>2003 m</w:t>
        </w:r>
      </w:smartTag>
      <w:r w:rsidRPr="00A1159C">
        <w:rPr>
          <w:i w:val="0"/>
          <w:sz w:val="22"/>
        </w:rPr>
        <w:t>. sausio 1 d. – lyties pakeitimo sąlygas ir tvarką reglamentuojančio įstatymo,</w:t>
      </w:r>
    </w:p>
    <w:p w:rsidR="00E97A4F" w:rsidRPr="00A1159C" w:rsidRDefault="00E97A4F">
      <w:pPr>
        <w:pStyle w:val="BodyTextIndent2"/>
        <w:rPr>
          <w:i w:val="0"/>
          <w:sz w:val="22"/>
        </w:rPr>
      </w:pPr>
      <w:r w:rsidRPr="00A1159C">
        <w:rPr>
          <w:i w:val="0"/>
          <w:sz w:val="22"/>
        </w:rPr>
        <w:t xml:space="preserve">f) iki </w:t>
      </w:r>
      <w:smartTag w:uri="urn:schemas-microsoft-com:office:smarttags" w:element="metricconverter">
        <w:smartTagPr>
          <w:attr w:name="ProductID" w:val="2002 m"/>
        </w:smartTagPr>
        <w:r w:rsidRPr="00A1159C">
          <w:rPr>
            <w:i w:val="0"/>
            <w:sz w:val="22"/>
          </w:rPr>
          <w:t>2002 m</w:t>
        </w:r>
      </w:smartTag>
      <w:r w:rsidRPr="00A1159C">
        <w:rPr>
          <w:i w:val="0"/>
          <w:sz w:val="22"/>
        </w:rPr>
        <w:t>. sausio 1 d. – partnerystės įregistravimo tvarką reglamentuojančio įstatymo;</w:t>
      </w:r>
    </w:p>
    <w:p w:rsidR="00E97A4F" w:rsidRPr="00A1159C" w:rsidRDefault="00E97A4F">
      <w:pPr>
        <w:pStyle w:val="BodyTextIndent2"/>
        <w:rPr>
          <w:i w:val="0"/>
          <w:sz w:val="22"/>
        </w:rPr>
      </w:pPr>
      <w:r w:rsidRPr="00A1159C">
        <w:rPr>
          <w:i w:val="0"/>
          <w:sz w:val="22"/>
        </w:rPr>
        <w:t xml:space="preserve">2) patvirtinti šiuos teisės aktus: </w:t>
      </w:r>
    </w:p>
    <w:p w:rsidR="00E97A4F" w:rsidRPr="00A1159C" w:rsidRDefault="00E97A4F">
      <w:pPr>
        <w:pStyle w:val="BodyTextIndent2"/>
        <w:rPr>
          <w:i w:val="0"/>
          <w:sz w:val="22"/>
        </w:rPr>
      </w:pPr>
      <w:r w:rsidRPr="00A1159C">
        <w:rPr>
          <w:i w:val="0"/>
          <w:sz w:val="22"/>
        </w:rPr>
        <w:t xml:space="preserve">a) iki </w:t>
      </w:r>
      <w:smartTag w:uri="urn:schemas-microsoft-com:office:smarttags" w:element="metricconverter">
        <w:smartTagPr>
          <w:attr w:name="ProductID" w:val="2001 m"/>
        </w:smartTagPr>
        <w:r w:rsidRPr="00A1159C">
          <w:rPr>
            <w:i w:val="0"/>
            <w:sz w:val="22"/>
          </w:rPr>
          <w:t>2001 m</w:t>
        </w:r>
      </w:smartTag>
      <w:r w:rsidRPr="00A1159C">
        <w:rPr>
          <w:i w:val="0"/>
          <w:sz w:val="22"/>
        </w:rPr>
        <w:t>. gruodžio 1 d. – juridinių asmenų registro nuostatus,</w:t>
      </w:r>
    </w:p>
    <w:p w:rsidR="00E97A4F" w:rsidRPr="00A1159C" w:rsidRDefault="00E97A4F">
      <w:pPr>
        <w:pStyle w:val="BodyTextIndent2"/>
        <w:rPr>
          <w:i w:val="0"/>
          <w:sz w:val="22"/>
        </w:rPr>
      </w:pPr>
      <w:r w:rsidRPr="00A1159C">
        <w:rPr>
          <w:i w:val="0"/>
          <w:sz w:val="22"/>
        </w:rPr>
        <w:t xml:space="preserve">b) iki </w:t>
      </w:r>
      <w:smartTag w:uri="urn:schemas-microsoft-com:office:smarttags" w:element="metricconverter">
        <w:smartTagPr>
          <w:attr w:name="ProductID" w:val="2001 m"/>
        </w:smartTagPr>
        <w:r w:rsidRPr="00A1159C">
          <w:rPr>
            <w:i w:val="0"/>
            <w:sz w:val="22"/>
          </w:rPr>
          <w:t>2001 m</w:t>
        </w:r>
      </w:smartTag>
      <w:r w:rsidRPr="00A1159C">
        <w:rPr>
          <w:i w:val="0"/>
          <w:sz w:val="22"/>
        </w:rPr>
        <w:t>. gruodžio 1 d. – vedybų sutarčių registro nuostatus,</w:t>
      </w:r>
    </w:p>
    <w:p w:rsidR="00E97A4F" w:rsidRPr="00A1159C" w:rsidRDefault="00E97A4F">
      <w:pPr>
        <w:pStyle w:val="BodyTextIndent2"/>
        <w:rPr>
          <w:i w:val="0"/>
          <w:sz w:val="22"/>
        </w:rPr>
      </w:pPr>
      <w:r w:rsidRPr="00A1159C">
        <w:rPr>
          <w:i w:val="0"/>
          <w:sz w:val="22"/>
        </w:rPr>
        <w:t xml:space="preserve">c) iki </w:t>
      </w:r>
      <w:smartTag w:uri="urn:schemas-microsoft-com:office:smarttags" w:element="metricconverter">
        <w:smartTagPr>
          <w:attr w:name="ProductID" w:val="2001 m"/>
        </w:smartTagPr>
        <w:r w:rsidRPr="00A1159C">
          <w:rPr>
            <w:i w:val="0"/>
            <w:sz w:val="22"/>
          </w:rPr>
          <w:t>2001 m</w:t>
        </w:r>
      </w:smartTag>
      <w:r w:rsidRPr="00A1159C">
        <w:rPr>
          <w:i w:val="0"/>
          <w:sz w:val="22"/>
        </w:rPr>
        <w:t>. birželio 1 d. – testamentų registro nuostatus;</w:t>
      </w:r>
    </w:p>
    <w:p w:rsidR="00E97A4F" w:rsidRPr="00A1159C" w:rsidRDefault="00E97A4F">
      <w:pPr>
        <w:pStyle w:val="BodyTextIndent2"/>
        <w:rPr>
          <w:i w:val="0"/>
          <w:sz w:val="22"/>
        </w:rPr>
      </w:pPr>
      <w:r w:rsidRPr="00A1159C">
        <w:rPr>
          <w:i w:val="0"/>
          <w:sz w:val="22"/>
        </w:rPr>
        <w:t>3) nustatyti:</w:t>
      </w:r>
    </w:p>
    <w:p w:rsidR="00E97A4F" w:rsidRPr="00A1159C" w:rsidRDefault="00E97A4F">
      <w:pPr>
        <w:pStyle w:val="BodyTextIndent2"/>
        <w:rPr>
          <w:i w:val="0"/>
          <w:sz w:val="22"/>
        </w:rPr>
      </w:pPr>
      <w:r w:rsidRPr="00A1159C">
        <w:rPr>
          <w:i w:val="0"/>
          <w:sz w:val="22"/>
        </w:rPr>
        <w:t xml:space="preserve">a) iki </w:t>
      </w:r>
      <w:smartTag w:uri="urn:schemas-microsoft-com:office:smarttags" w:element="metricconverter">
        <w:smartTagPr>
          <w:attr w:name="ProductID" w:val="2001 m"/>
        </w:smartTagPr>
        <w:r w:rsidRPr="00A1159C">
          <w:rPr>
            <w:i w:val="0"/>
            <w:sz w:val="22"/>
          </w:rPr>
          <w:t>2001 m</w:t>
        </w:r>
      </w:smartTag>
      <w:r w:rsidRPr="00A1159C">
        <w:rPr>
          <w:i w:val="0"/>
          <w:sz w:val="22"/>
        </w:rPr>
        <w:t>. gruodžio 1 d. – paskelbimo apie juridinio asmens įregistravimą, registro duomenų pakeitimą tvarką,</w:t>
      </w:r>
    </w:p>
    <w:p w:rsidR="00E97A4F" w:rsidRPr="00A1159C" w:rsidRDefault="00E97A4F">
      <w:pPr>
        <w:pStyle w:val="BodyTextIndent2"/>
        <w:rPr>
          <w:i w:val="0"/>
          <w:sz w:val="22"/>
        </w:rPr>
      </w:pPr>
      <w:r w:rsidRPr="00A1159C">
        <w:rPr>
          <w:i w:val="0"/>
          <w:sz w:val="22"/>
        </w:rPr>
        <w:t xml:space="preserve">b) iki </w:t>
      </w:r>
      <w:smartTag w:uri="urn:schemas-microsoft-com:office:smarttags" w:element="metricconverter">
        <w:smartTagPr>
          <w:attr w:name="ProductID" w:val="2001 m"/>
        </w:smartTagPr>
        <w:r w:rsidRPr="00A1159C">
          <w:rPr>
            <w:i w:val="0"/>
            <w:sz w:val="22"/>
          </w:rPr>
          <w:t>2001 m</w:t>
        </w:r>
      </w:smartTag>
      <w:r w:rsidRPr="00A1159C">
        <w:rPr>
          <w:i w:val="0"/>
          <w:sz w:val="22"/>
        </w:rPr>
        <w:t>. gruodžio 1 d. – pranešimo apie licencijos išdavimą, galiojimo sustabdymą ar panaikinimą juridinių asmenų registro tvarkymo įstaigai tvarką,</w:t>
      </w:r>
    </w:p>
    <w:p w:rsidR="00E97A4F" w:rsidRPr="00A1159C" w:rsidRDefault="00E97A4F">
      <w:pPr>
        <w:pStyle w:val="BodyTextIndent2"/>
        <w:rPr>
          <w:i w:val="0"/>
          <w:sz w:val="22"/>
        </w:rPr>
      </w:pPr>
      <w:r w:rsidRPr="00A1159C">
        <w:rPr>
          <w:i w:val="0"/>
          <w:sz w:val="22"/>
        </w:rPr>
        <w:t xml:space="preserve">c) iki </w:t>
      </w:r>
      <w:smartTag w:uri="urn:schemas-microsoft-com:office:smarttags" w:element="metricconverter">
        <w:smartTagPr>
          <w:attr w:name="ProductID" w:val="2001 m"/>
        </w:smartTagPr>
        <w:r w:rsidRPr="00A1159C">
          <w:rPr>
            <w:i w:val="0"/>
            <w:sz w:val="22"/>
          </w:rPr>
          <w:t>2001 m</w:t>
        </w:r>
      </w:smartTag>
      <w:r w:rsidRPr="00A1159C">
        <w:rPr>
          <w:i w:val="0"/>
          <w:sz w:val="22"/>
        </w:rPr>
        <w:t>. gegužės 1 d. – daiktų pardavimo ne šiai veiklai skirtose patalpose taisykles,</w:t>
      </w:r>
    </w:p>
    <w:p w:rsidR="00E97A4F" w:rsidRPr="00A1159C" w:rsidRDefault="00E97A4F">
      <w:pPr>
        <w:pStyle w:val="BodyTextIndent2"/>
        <w:rPr>
          <w:i w:val="0"/>
          <w:sz w:val="22"/>
        </w:rPr>
      </w:pPr>
      <w:r w:rsidRPr="00A1159C">
        <w:rPr>
          <w:i w:val="0"/>
          <w:sz w:val="22"/>
        </w:rPr>
        <w:t xml:space="preserve">d) iki </w:t>
      </w:r>
      <w:smartTag w:uri="urn:schemas-microsoft-com:office:smarttags" w:element="metricconverter">
        <w:smartTagPr>
          <w:attr w:name="ProductID" w:val="2001 m"/>
        </w:smartTagPr>
        <w:r w:rsidRPr="00A1159C">
          <w:rPr>
            <w:i w:val="0"/>
            <w:sz w:val="22"/>
          </w:rPr>
          <w:t>2001 m</w:t>
        </w:r>
      </w:smartTag>
      <w:r w:rsidRPr="00A1159C">
        <w:rPr>
          <w:i w:val="0"/>
          <w:sz w:val="22"/>
        </w:rPr>
        <w:t>. gegužės 1 d. – daiktų pardavimo ir paslaugų teikimo, kai sutartys sudaromos naudojant ryšio priemones, taisykles,</w:t>
      </w:r>
    </w:p>
    <w:p w:rsidR="00E97A4F" w:rsidRPr="00A1159C" w:rsidRDefault="00E97A4F">
      <w:pPr>
        <w:pStyle w:val="BodyTextIndent2"/>
        <w:rPr>
          <w:i w:val="0"/>
          <w:sz w:val="22"/>
        </w:rPr>
      </w:pPr>
      <w:r w:rsidRPr="00A1159C">
        <w:rPr>
          <w:i w:val="0"/>
          <w:sz w:val="22"/>
        </w:rPr>
        <w:t xml:space="preserve">e) iki </w:t>
      </w:r>
      <w:smartTag w:uri="urn:schemas-microsoft-com:office:smarttags" w:element="metricconverter">
        <w:smartTagPr>
          <w:attr w:name="ProductID" w:val="2001 m"/>
        </w:smartTagPr>
        <w:r w:rsidRPr="00A1159C">
          <w:rPr>
            <w:i w:val="0"/>
            <w:sz w:val="22"/>
          </w:rPr>
          <w:t>2001 m</w:t>
        </w:r>
      </w:smartTag>
      <w:r w:rsidRPr="00A1159C">
        <w:rPr>
          <w:i w:val="0"/>
          <w:sz w:val="22"/>
        </w:rPr>
        <w:t>. gegužės 1 d. – įmonių, įstaigų, organizacijų ir fizinių asmenų nuomojamų gyvenamųjų patalpų nuomos užmokesčio maksimalius dydžius;</w:t>
      </w:r>
    </w:p>
    <w:p w:rsidR="00E97A4F" w:rsidRPr="00A1159C" w:rsidRDefault="00E97A4F">
      <w:pPr>
        <w:pStyle w:val="BodyTextIndent2"/>
        <w:rPr>
          <w:i w:val="0"/>
          <w:sz w:val="22"/>
        </w:rPr>
      </w:pPr>
      <w:r w:rsidRPr="00A1159C">
        <w:rPr>
          <w:i w:val="0"/>
          <w:sz w:val="22"/>
        </w:rPr>
        <w:t xml:space="preserve">4) parengti iki </w:t>
      </w:r>
      <w:smartTag w:uri="urn:schemas-microsoft-com:office:smarttags" w:element="metricconverter">
        <w:smartTagPr>
          <w:attr w:name="ProductID" w:val="2001 m"/>
        </w:smartTagPr>
        <w:r w:rsidRPr="00A1159C">
          <w:rPr>
            <w:i w:val="0"/>
            <w:sz w:val="22"/>
          </w:rPr>
          <w:t>2001 m</w:t>
        </w:r>
      </w:smartTag>
      <w:r w:rsidRPr="00A1159C">
        <w:rPr>
          <w:i w:val="0"/>
          <w:sz w:val="22"/>
        </w:rPr>
        <w:t>. rugsėjo 1 d. – Vyriausybės nutarimą, reglamentuojantį valstybės teikiamo išlaikymo nepilnamečiams vaikams dydį, tvarką ir sąlygas;</w:t>
      </w:r>
    </w:p>
    <w:p w:rsidR="00E97A4F" w:rsidRPr="00A1159C" w:rsidRDefault="00E97A4F">
      <w:pPr>
        <w:pStyle w:val="BodyTextIndent2"/>
        <w:rPr>
          <w:i w:val="0"/>
          <w:sz w:val="22"/>
        </w:rPr>
      </w:pPr>
      <w:r w:rsidRPr="00A1159C">
        <w:rPr>
          <w:i w:val="0"/>
          <w:sz w:val="22"/>
        </w:rPr>
        <w:t>5) patvirtinti Lietuvos Respublikos įstatymų ir kitų teisės aktų, kuriuos reikia suderinti su Civiliniu kodeksu, projektų parengimo priemonių planą;</w:t>
      </w:r>
    </w:p>
    <w:p w:rsidR="00E97A4F" w:rsidRPr="00A1159C" w:rsidRDefault="00E97A4F">
      <w:pPr>
        <w:pStyle w:val="BodyTextIndent2"/>
        <w:rPr>
          <w:i w:val="0"/>
          <w:sz w:val="22"/>
        </w:rPr>
      </w:pPr>
      <w:r w:rsidRPr="00A1159C">
        <w:rPr>
          <w:i w:val="0"/>
          <w:sz w:val="22"/>
        </w:rPr>
        <w:t xml:space="preserve">6) įsteigti valstybės registrus, būtinus Civiliniam kodeksui įgyvendinti: </w:t>
      </w:r>
    </w:p>
    <w:p w:rsidR="00E97A4F" w:rsidRPr="00A1159C" w:rsidRDefault="00E97A4F">
      <w:pPr>
        <w:pStyle w:val="BodyTextIndent2"/>
        <w:rPr>
          <w:i w:val="0"/>
          <w:sz w:val="22"/>
        </w:rPr>
      </w:pPr>
      <w:r w:rsidRPr="00A1159C">
        <w:rPr>
          <w:i w:val="0"/>
          <w:sz w:val="22"/>
        </w:rPr>
        <w:t xml:space="preserve">a) iki </w:t>
      </w:r>
      <w:smartTag w:uri="urn:schemas-microsoft-com:office:smarttags" w:element="metricconverter">
        <w:smartTagPr>
          <w:attr w:name="ProductID" w:val="2001 m"/>
        </w:smartTagPr>
        <w:r w:rsidRPr="00A1159C">
          <w:rPr>
            <w:i w:val="0"/>
            <w:sz w:val="22"/>
          </w:rPr>
          <w:t>2001 m</w:t>
        </w:r>
      </w:smartTag>
      <w:r w:rsidRPr="00A1159C">
        <w:rPr>
          <w:i w:val="0"/>
          <w:sz w:val="22"/>
        </w:rPr>
        <w:t>. liepos 1 d. – testamentų registrą,</w:t>
      </w:r>
    </w:p>
    <w:p w:rsidR="00E97A4F" w:rsidRPr="00A1159C" w:rsidRDefault="00E97A4F">
      <w:pPr>
        <w:pStyle w:val="BodyTextIndent2"/>
        <w:rPr>
          <w:i w:val="0"/>
          <w:sz w:val="22"/>
        </w:rPr>
      </w:pPr>
      <w:r w:rsidRPr="00A1159C">
        <w:rPr>
          <w:i w:val="0"/>
          <w:sz w:val="22"/>
        </w:rPr>
        <w:t xml:space="preserve">b) iki </w:t>
      </w:r>
      <w:smartTag w:uri="urn:schemas-microsoft-com:office:smarttags" w:element="metricconverter">
        <w:smartTagPr>
          <w:attr w:name="ProductID" w:val="2002 m"/>
        </w:smartTagPr>
        <w:r w:rsidRPr="00A1159C">
          <w:rPr>
            <w:i w:val="0"/>
            <w:sz w:val="22"/>
          </w:rPr>
          <w:t>2002 m</w:t>
        </w:r>
      </w:smartTag>
      <w:r w:rsidRPr="00A1159C">
        <w:rPr>
          <w:i w:val="0"/>
          <w:sz w:val="22"/>
        </w:rPr>
        <w:t>. sausio 1 d. – juridinių asmenų registrą,</w:t>
      </w:r>
    </w:p>
    <w:p w:rsidR="00E97A4F" w:rsidRPr="00A1159C" w:rsidRDefault="00E97A4F">
      <w:pPr>
        <w:pStyle w:val="BodyTextIndent2"/>
        <w:rPr>
          <w:i w:val="0"/>
          <w:sz w:val="22"/>
        </w:rPr>
      </w:pPr>
      <w:r w:rsidRPr="00A1159C">
        <w:rPr>
          <w:i w:val="0"/>
          <w:sz w:val="22"/>
        </w:rPr>
        <w:t xml:space="preserve">c) iki </w:t>
      </w:r>
      <w:smartTag w:uri="urn:schemas-microsoft-com:office:smarttags" w:element="metricconverter">
        <w:smartTagPr>
          <w:attr w:name="ProductID" w:val="2002 m"/>
        </w:smartTagPr>
        <w:r w:rsidRPr="00A1159C">
          <w:rPr>
            <w:i w:val="0"/>
            <w:sz w:val="22"/>
          </w:rPr>
          <w:t>2002 m</w:t>
        </w:r>
      </w:smartTag>
      <w:r w:rsidRPr="00A1159C">
        <w:rPr>
          <w:i w:val="0"/>
          <w:sz w:val="22"/>
        </w:rPr>
        <w:t>. liepos 1 d. – vedybų sutarčių registrą;</w:t>
      </w:r>
    </w:p>
    <w:p w:rsidR="00E97A4F" w:rsidRPr="00A1159C" w:rsidRDefault="00E97A4F">
      <w:pPr>
        <w:pStyle w:val="BodyTextIndent2"/>
        <w:rPr>
          <w:i w:val="0"/>
          <w:sz w:val="22"/>
        </w:rPr>
      </w:pPr>
      <w:r w:rsidRPr="00A1159C">
        <w:rPr>
          <w:i w:val="0"/>
          <w:sz w:val="22"/>
        </w:rPr>
        <w:t xml:space="preserve">7) pertvarkyti valstybės registrus, būtinus Civiliniam kodeksui įgyvendinti: </w:t>
      </w:r>
    </w:p>
    <w:p w:rsidR="00E97A4F" w:rsidRPr="00A1159C" w:rsidRDefault="00E97A4F">
      <w:pPr>
        <w:pStyle w:val="BodyTextIndent2"/>
        <w:rPr>
          <w:i w:val="0"/>
          <w:sz w:val="22"/>
        </w:rPr>
      </w:pPr>
      <w:r w:rsidRPr="00A1159C">
        <w:rPr>
          <w:i w:val="0"/>
          <w:sz w:val="22"/>
        </w:rPr>
        <w:t xml:space="preserve">a) iki </w:t>
      </w:r>
      <w:smartTag w:uri="urn:schemas-microsoft-com:office:smarttags" w:element="metricconverter">
        <w:smartTagPr>
          <w:attr w:name="ProductID" w:val="2003 m"/>
        </w:smartTagPr>
        <w:r w:rsidRPr="00A1159C">
          <w:rPr>
            <w:i w:val="0"/>
            <w:sz w:val="22"/>
          </w:rPr>
          <w:t>2003 m</w:t>
        </w:r>
      </w:smartTag>
      <w:r w:rsidRPr="00A1159C">
        <w:rPr>
          <w:i w:val="0"/>
          <w:sz w:val="22"/>
        </w:rPr>
        <w:t>. rugsėjo 1 d. – Nekilnojamojo turto registrą,</w:t>
      </w:r>
    </w:p>
    <w:p w:rsidR="00E97A4F" w:rsidRPr="00A1159C" w:rsidRDefault="00E97A4F">
      <w:pPr>
        <w:pStyle w:val="BodyTextIndent2"/>
        <w:rPr>
          <w:i w:val="0"/>
          <w:sz w:val="22"/>
        </w:rPr>
      </w:pPr>
      <w:r w:rsidRPr="00A1159C">
        <w:rPr>
          <w:i w:val="0"/>
          <w:sz w:val="22"/>
        </w:rPr>
        <w:t xml:space="preserve">b) iki </w:t>
      </w:r>
      <w:smartTag w:uri="urn:schemas-microsoft-com:office:smarttags" w:element="metricconverter">
        <w:smartTagPr>
          <w:attr w:name="ProductID" w:val="2001 m"/>
        </w:smartTagPr>
        <w:r w:rsidRPr="00A1159C">
          <w:rPr>
            <w:i w:val="0"/>
            <w:sz w:val="22"/>
          </w:rPr>
          <w:t>2001 m</w:t>
        </w:r>
      </w:smartTag>
      <w:r w:rsidRPr="00A1159C">
        <w:rPr>
          <w:i w:val="0"/>
          <w:sz w:val="22"/>
        </w:rPr>
        <w:t>. spalio 1 d. – hipotekos registrą;</w:t>
      </w:r>
    </w:p>
    <w:p w:rsidR="00E97A4F" w:rsidRPr="00A1159C" w:rsidRDefault="00E97A4F">
      <w:pPr>
        <w:pStyle w:val="BodyTextIndent2"/>
        <w:rPr>
          <w:i w:val="0"/>
          <w:sz w:val="22"/>
        </w:rPr>
      </w:pPr>
      <w:r w:rsidRPr="00A1159C">
        <w:rPr>
          <w:i w:val="0"/>
          <w:sz w:val="22"/>
        </w:rPr>
        <w:t>8) parengti ir patvirtinti Civilinio kodekso įgyvendinimo priemonių finansavimo programą ir finansavimo lėšas numatyti valstybės biudžeto projekte.</w:t>
      </w:r>
    </w:p>
    <w:p w:rsidR="00E97A4F" w:rsidRPr="00A1159C" w:rsidRDefault="00E97A4F">
      <w:pPr>
        <w:pStyle w:val="BodyTextIndent2"/>
        <w:rPr>
          <w:b/>
          <w:i w:val="0"/>
          <w:sz w:val="22"/>
        </w:rPr>
      </w:pPr>
    </w:p>
    <w:p w:rsidR="00E97A4F" w:rsidRPr="00A1159C" w:rsidRDefault="00E97A4F">
      <w:pPr>
        <w:pStyle w:val="BodyTextIndent2"/>
        <w:rPr>
          <w:b/>
          <w:i w:val="0"/>
          <w:sz w:val="22"/>
        </w:rPr>
      </w:pPr>
      <w:bookmarkStart w:id="58" w:name="straipsnis51"/>
      <w:r w:rsidRPr="00A1159C">
        <w:rPr>
          <w:b/>
          <w:i w:val="0"/>
          <w:sz w:val="22"/>
        </w:rPr>
        <w:t>51 straipsnis. Teisės aktų pripažinimas netekusiais galios</w:t>
      </w:r>
    </w:p>
    <w:bookmarkEnd w:id="58"/>
    <w:p w:rsidR="00E97A4F" w:rsidRPr="00A1159C" w:rsidRDefault="00E97A4F">
      <w:pPr>
        <w:pStyle w:val="BodyTextIndent2"/>
        <w:rPr>
          <w:i w:val="0"/>
          <w:sz w:val="22"/>
        </w:rPr>
      </w:pPr>
      <w:r w:rsidRPr="00A1159C">
        <w:rPr>
          <w:i w:val="0"/>
          <w:sz w:val="22"/>
        </w:rPr>
        <w:t>Įsigaliojus Civiliniam kodeksui, netenka galios šie teisės aktai:</w:t>
      </w:r>
    </w:p>
    <w:p w:rsidR="00E97A4F" w:rsidRPr="00A1159C" w:rsidRDefault="00E97A4F">
      <w:pPr>
        <w:pStyle w:val="BodyTextIndent2"/>
        <w:rPr>
          <w:i w:val="0"/>
          <w:sz w:val="22"/>
        </w:rPr>
      </w:pPr>
      <w:r w:rsidRPr="00A1159C">
        <w:rPr>
          <w:i w:val="0"/>
          <w:sz w:val="22"/>
        </w:rPr>
        <w:t>1) Lietuvos Respublikos civilinis kodeksas (Žin., 1964, Nr.</w:t>
      </w:r>
      <w:hyperlink r:id="rId8" w:history="1">
        <w:r w:rsidRPr="00A1159C">
          <w:rPr>
            <w:rStyle w:val="Hyperlink"/>
            <w:i w:val="0"/>
            <w:sz w:val="22"/>
          </w:rPr>
          <w:t>19-138</w:t>
        </w:r>
      </w:hyperlink>
      <w:r w:rsidRPr="00A1159C">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9" w:history="1">
        <w:r w:rsidRPr="00A1159C">
          <w:rPr>
            <w:rStyle w:val="Hyperlink"/>
            <w:i w:val="0"/>
            <w:sz w:val="22"/>
          </w:rPr>
          <w:t>20-511</w:t>
        </w:r>
      </w:hyperlink>
      <w:r w:rsidRPr="00A1159C">
        <w:rPr>
          <w:i w:val="0"/>
          <w:sz w:val="22"/>
        </w:rPr>
        <w:t>, Nr.</w:t>
      </w:r>
      <w:hyperlink r:id="rId10" w:history="1">
        <w:r w:rsidRPr="00A1159C">
          <w:rPr>
            <w:rStyle w:val="Hyperlink"/>
            <w:i w:val="0"/>
            <w:sz w:val="22"/>
          </w:rPr>
          <w:t>35-838</w:t>
        </w:r>
      </w:hyperlink>
      <w:r w:rsidRPr="00A1159C">
        <w:rPr>
          <w:i w:val="0"/>
          <w:sz w:val="22"/>
        </w:rPr>
        <w:t>; 1991, Nr.</w:t>
      </w:r>
      <w:hyperlink r:id="rId11" w:history="1">
        <w:r w:rsidRPr="00A1159C">
          <w:rPr>
            <w:rStyle w:val="Hyperlink"/>
            <w:i w:val="0"/>
            <w:sz w:val="22"/>
          </w:rPr>
          <w:t>5-134</w:t>
        </w:r>
      </w:hyperlink>
      <w:r w:rsidRPr="00A1159C">
        <w:rPr>
          <w:i w:val="0"/>
          <w:sz w:val="22"/>
        </w:rPr>
        <w:t>, Nr.</w:t>
      </w:r>
      <w:hyperlink r:id="rId12" w:history="1">
        <w:r w:rsidRPr="00A1159C">
          <w:rPr>
            <w:rStyle w:val="Hyperlink"/>
            <w:i w:val="0"/>
            <w:sz w:val="22"/>
          </w:rPr>
          <w:t>23-603</w:t>
        </w:r>
      </w:hyperlink>
      <w:r w:rsidRPr="00A1159C">
        <w:rPr>
          <w:i w:val="0"/>
          <w:sz w:val="22"/>
        </w:rPr>
        <w:t>, Nr.</w:t>
      </w:r>
      <w:hyperlink r:id="rId13" w:history="1">
        <w:r w:rsidRPr="00A1159C">
          <w:rPr>
            <w:rStyle w:val="Hyperlink"/>
            <w:i w:val="0"/>
            <w:sz w:val="22"/>
          </w:rPr>
          <w:t>33-891</w:t>
        </w:r>
      </w:hyperlink>
      <w:r w:rsidRPr="00A1159C">
        <w:rPr>
          <w:i w:val="0"/>
          <w:sz w:val="22"/>
        </w:rPr>
        <w:t>; 1992, Nr.</w:t>
      </w:r>
      <w:hyperlink r:id="rId14" w:history="1">
        <w:r w:rsidRPr="00A1159C">
          <w:rPr>
            <w:rStyle w:val="Hyperlink"/>
            <w:i w:val="0"/>
            <w:sz w:val="22"/>
          </w:rPr>
          <w:t>29-840</w:t>
        </w:r>
      </w:hyperlink>
      <w:r w:rsidRPr="00A1159C">
        <w:rPr>
          <w:i w:val="0"/>
          <w:sz w:val="22"/>
        </w:rPr>
        <w:t>, Nr.</w:t>
      </w:r>
      <w:hyperlink r:id="rId15" w:history="1">
        <w:r w:rsidRPr="00A1159C">
          <w:rPr>
            <w:rStyle w:val="Hyperlink"/>
            <w:i w:val="0"/>
            <w:sz w:val="22"/>
          </w:rPr>
          <w:t>32-977</w:t>
        </w:r>
      </w:hyperlink>
      <w:r w:rsidRPr="00A1159C">
        <w:rPr>
          <w:i w:val="0"/>
          <w:sz w:val="22"/>
        </w:rPr>
        <w:t xml:space="preserve">, </w:t>
      </w:r>
      <w:hyperlink r:id="rId16" w:history="1">
        <w:r w:rsidRPr="00A1159C">
          <w:rPr>
            <w:rStyle w:val="Hyperlink"/>
            <w:i w:val="0"/>
            <w:sz w:val="22"/>
          </w:rPr>
          <w:t>979</w:t>
        </w:r>
      </w:hyperlink>
      <w:r w:rsidRPr="00A1159C">
        <w:rPr>
          <w:i w:val="0"/>
          <w:sz w:val="22"/>
        </w:rPr>
        <w:t>; 1994, Nr.</w:t>
      </w:r>
      <w:hyperlink r:id="rId17" w:history="1">
        <w:r w:rsidRPr="00A1159C">
          <w:rPr>
            <w:rStyle w:val="Hyperlink"/>
            <w:i w:val="0"/>
            <w:sz w:val="22"/>
          </w:rPr>
          <w:t>8-120</w:t>
        </w:r>
      </w:hyperlink>
      <w:r w:rsidRPr="00A1159C">
        <w:rPr>
          <w:i w:val="0"/>
          <w:sz w:val="22"/>
        </w:rPr>
        <w:t>, Nr.</w:t>
      </w:r>
      <w:hyperlink r:id="rId18" w:history="1">
        <w:r w:rsidRPr="00A1159C">
          <w:rPr>
            <w:rStyle w:val="Hyperlink"/>
            <w:i w:val="0"/>
            <w:sz w:val="22"/>
          </w:rPr>
          <w:t>44-805</w:t>
        </w:r>
      </w:hyperlink>
      <w:r w:rsidRPr="00A1159C">
        <w:rPr>
          <w:i w:val="0"/>
          <w:sz w:val="22"/>
        </w:rPr>
        <w:t>, Nr.</w:t>
      </w:r>
      <w:hyperlink r:id="rId19" w:history="1">
        <w:r w:rsidRPr="00A1159C">
          <w:rPr>
            <w:rStyle w:val="Hyperlink"/>
            <w:i w:val="0"/>
            <w:sz w:val="22"/>
          </w:rPr>
          <w:t>91-1765</w:t>
        </w:r>
      </w:hyperlink>
      <w:r w:rsidRPr="00A1159C">
        <w:rPr>
          <w:i w:val="0"/>
          <w:sz w:val="22"/>
        </w:rPr>
        <w:t>; 1995, Nr.</w:t>
      </w:r>
      <w:hyperlink r:id="rId20" w:history="1">
        <w:r w:rsidRPr="00A1159C">
          <w:rPr>
            <w:rStyle w:val="Hyperlink"/>
            <w:i w:val="0"/>
            <w:sz w:val="22"/>
          </w:rPr>
          <w:t>3-39</w:t>
        </w:r>
      </w:hyperlink>
      <w:r w:rsidRPr="00A1159C">
        <w:rPr>
          <w:i w:val="0"/>
          <w:sz w:val="22"/>
        </w:rPr>
        <w:t>, Nr.</w:t>
      </w:r>
      <w:hyperlink r:id="rId21" w:history="1">
        <w:r w:rsidRPr="00A1159C">
          <w:rPr>
            <w:rStyle w:val="Hyperlink"/>
            <w:i w:val="0"/>
            <w:sz w:val="22"/>
          </w:rPr>
          <w:t>7-141</w:t>
        </w:r>
      </w:hyperlink>
      <w:r w:rsidRPr="00A1159C">
        <w:rPr>
          <w:i w:val="0"/>
          <w:sz w:val="22"/>
        </w:rPr>
        <w:t>, Nr.</w:t>
      </w:r>
      <w:hyperlink r:id="rId22" w:history="1">
        <w:r w:rsidRPr="00A1159C">
          <w:rPr>
            <w:rStyle w:val="Hyperlink"/>
            <w:i w:val="0"/>
            <w:sz w:val="22"/>
          </w:rPr>
          <w:t>55-1357</w:t>
        </w:r>
      </w:hyperlink>
      <w:r w:rsidRPr="00A1159C">
        <w:rPr>
          <w:i w:val="0"/>
          <w:sz w:val="22"/>
        </w:rPr>
        <w:t>, Nr.</w:t>
      </w:r>
      <w:hyperlink r:id="rId23" w:history="1">
        <w:r w:rsidRPr="00A1159C">
          <w:rPr>
            <w:rStyle w:val="Hyperlink"/>
            <w:i w:val="0"/>
            <w:sz w:val="22"/>
          </w:rPr>
          <w:t>59-1467</w:t>
        </w:r>
      </w:hyperlink>
      <w:r w:rsidRPr="00A1159C">
        <w:rPr>
          <w:i w:val="0"/>
          <w:sz w:val="22"/>
        </w:rPr>
        <w:t>, Nr.</w:t>
      </w:r>
      <w:hyperlink r:id="rId24" w:history="1">
        <w:r w:rsidRPr="00A1159C">
          <w:rPr>
            <w:rStyle w:val="Hyperlink"/>
            <w:i w:val="0"/>
            <w:sz w:val="22"/>
          </w:rPr>
          <w:t>61-1535</w:t>
        </w:r>
      </w:hyperlink>
      <w:r w:rsidRPr="00A1159C">
        <w:rPr>
          <w:i w:val="0"/>
          <w:sz w:val="22"/>
        </w:rPr>
        <w:t>, Nr.</w:t>
      </w:r>
      <w:hyperlink r:id="rId25" w:history="1">
        <w:r w:rsidRPr="00A1159C">
          <w:rPr>
            <w:rStyle w:val="Hyperlink"/>
            <w:i w:val="0"/>
            <w:sz w:val="22"/>
          </w:rPr>
          <w:t>103-2300</w:t>
        </w:r>
      </w:hyperlink>
      <w:r w:rsidRPr="00A1159C">
        <w:rPr>
          <w:i w:val="0"/>
          <w:sz w:val="22"/>
        </w:rPr>
        <w:t>; 1996, Nr.</w:t>
      </w:r>
      <w:hyperlink r:id="rId26" w:history="1">
        <w:r w:rsidRPr="00A1159C">
          <w:rPr>
            <w:rStyle w:val="Hyperlink"/>
            <w:i w:val="0"/>
            <w:sz w:val="22"/>
          </w:rPr>
          <w:t>73-1745</w:t>
        </w:r>
      </w:hyperlink>
      <w:r w:rsidRPr="00A1159C">
        <w:rPr>
          <w:i w:val="0"/>
          <w:sz w:val="22"/>
        </w:rPr>
        <w:t>, Nr.</w:t>
      </w:r>
      <w:hyperlink r:id="rId27" w:history="1">
        <w:r w:rsidRPr="00A1159C">
          <w:rPr>
            <w:rStyle w:val="Hyperlink"/>
            <w:i w:val="0"/>
            <w:sz w:val="22"/>
          </w:rPr>
          <w:t>93-2185</w:t>
        </w:r>
      </w:hyperlink>
      <w:r w:rsidRPr="00A1159C">
        <w:rPr>
          <w:i w:val="0"/>
          <w:sz w:val="22"/>
        </w:rPr>
        <w:t>, Nr.</w:t>
      </w:r>
      <w:hyperlink r:id="rId28" w:history="1">
        <w:r w:rsidRPr="00A1159C">
          <w:rPr>
            <w:rStyle w:val="Hyperlink"/>
            <w:i w:val="0"/>
            <w:sz w:val="22"/>
          </w:rPr>
          <w:t>105-2394</w:t>
        </w:r>
      </w:hyperlink>
      <w:r w:rsidRPr="00A1159C">
        <w:rPr>
          <w:i w:val="0"/>
          <w:sz w:val="22"/>
        </w:rPr>
        <w:t>; 1997, Nr.</w:t>
      </w:r>
      <w:hyperlink r:id="rId29" w:history="1">
        <w:r w:rsidRPr="00A1159C">
          <w:rPr>
            <w:rStyle w:val="Hyperlink"/>
            <w:i w:val="0"/>
            <w:sz w:val="22"/>
          </w:rPr>
          <w:t>17-363</w:t>
        </w:r>
      </w:hyperlink>
      <w:r w:rsidRPr="00A1159C">
        <w:rPr>
          <w:i w:val="0"/>
          <w:sz w:val="22"/>
        </w:rPr>
        <w:t xml:space="preserve">, </w:t>
      </w:r>
      <w:hyperlink r:id="rId30" w:history="1">
        <w:r w:rsidRPr="00A1159C">
          <w:rPr>
            <w:rStyle w:val="Hyperlink"/>
            <w:i w:val="0"/>
            <w:sz w:val="22"/>
          </w:rPr>
          <w:t>364</w:t>
        </w:r>
      </w:hyperlink>
      <w:r w:rsidRPr="00A1159C">
        <w:rPr>
          <w:i w:val="0"/>
          <w:sz w:val="22"/>
        </w:rPr>
        <w:t>, Nr.</w:t>
      </w:r>
      <w:hyperlink r:id="rId31" w:history="1">
        <w:r w:rsidRPr="00A1159C">
          <w:rPr>
            <w:rStyle w:val="Hyperlink"/>
            <w:i w:val="0"/>
            <w:sz w:val="22"/>
          </w:rPr>
          <w:t>65-1535</w:t>
        </w:r>
      </w:hyperlink>
      <w:r w:rsidRPr="00A1159C">
        <w:rPr>
          <w:i w:val="0"/>
          <w:sz w:val="22"/>
        </w:rPr>
        <w:t>, Nr.</w:t>
      </w:r>
      <w:hyperlink r:id="rId32" w:history="1">
        <w:r w:rsidRPr="00A1159C">
          <w:rPr>
            <w:rStyle w:val="Hyperlink"/>
            <w:i w:val="0"/>
            <w:sz w:val="22"/>
          </w:rPr>
          <w:t>67-1657</w:t>
        </w:r>
      </w:hyperlink>
      <w:r w:rsidRPr="00A1159C">
        <w:rPr>
          <w:i w:val="0"/>
          <w:sz w:val="22"/>
        </w:rPr>
        <w:t>, Nr.</w:t>
      </w:r>
      <w:hyperlink r:id="rId33" w:history="1">
        <w:r w:rsidRPr="00A1159C">
          <w:rPr>
            <w:rStyle w:val="Hyperlink"/>
            <w:i w:val="0"/>
            <w:sz w:val="22"/>
          </w:rPr>
          <w:t>99-2502</w:t>
        </w:r>
      </w:hyperlink>
      <w:r w:rsidRPr="00A1159C">
        <w:rPr>
          <w:i w:val="0"/>
          <w:sz w:val="22"/>
        </w:rPr>
        <w:t>, Nr.</w:t>
      </w:r>
      <w:hyperlink r:id="rId34" w:history="1">
        <w:r w:rsidRPr="00A1159C">
          <w:rPr>
            <w:rStyle w:val="Hyperlink"/>
            <w:i w:val="0"/>
            <w:sz w:val="22"/>
          </w:rPr>
          <w:t>104-2620</w:t>
        </w:r>
      </w:hyperlink>
      <w:r w:rsidRPr="00A1159C">
        <w:rPr>
          <w:i w:val="0"/>
          <w:sz w:val="22"/>
        </w:rPr>
        <w:t>, Nr.</w:t>
      </w:r>
      <w:hyperlink r:id="rId35" w:history="1">
        <w:r w:rsidRPr="00A1159C">
          <w:rPr>
            <w:rStyle w:val="Hyperlink"/>
            <w:i w:val="0"/>
            <w:sz w:val="22"/>
          </w:rPr>
          <w:t>118-3043</w:t>
        </w:r>
      </w:hyperlink>
      <w:r w:rsidRPr="00A1159C">
        <w:rPr>
          <w:i w:val="0"/>
          <w:sz w:val="22"/>
        </w:rPr>
        <w:t>; 1998, Nr.</w:t>
      </w:r>
      <w:hyperlink r:id="rId36" w:history="1">
        <w:r w:rsidRPr="00A1159C">
          <w:rPr>
            <w:rStyle w:val="Hyperlink"/>
            <w:i w:val="0"/>
            <w:sz w:val="22"/>
          </w:rPr>
          <w:t>9-200</w:t>
        </w:r>
      </w:hyperlink>
      <w:r w:rsidRPr="00A1159C">
        <w:rPr>
          <w:i w:val="0"/>
          <w:sz w:val="22"/>
        </w:rPr>
        <w:t>, Nr.</w:t>
      </w:r>
      <w:hyperlink r:id="rId37" w:history="1">
        <w:r w:rsidRPr="00A1159C">
          <w:rPr>
            <w:rStyle w:val="Hyperlink"/>
            <w:i w:val="0"/>
            <w:sz w:val="22"/>
          </w:rPr>
          <w:t>16-378</w:t>
        </w:r>
      </w:hyperlink>
      <w:r w:rsidRPr="00A1159C">
        <w:rPr>
          <w:i w:val="0"/>
          <w:sz w:val="22"/>
        </w:rPr>
        <w:t>, Nr.</w:t>
      </w:r>
      <w:hyperlink r:id="rId38" w:history="1">
        <w:r w:rsidRPr="00A1159C">
          <w:rPr>
            <w:rStyle w:val="Hyperlink"/>
            <w:i w:val="0"/>
            <w:sz w:val="22"/>
          </w:rPr>
          <w:t>20-503</w:t>
        </w:r>
      </w:hyperlink>
      <w:r w:rsidRPr="00A1159C">
        <w:rPr>
          <w:i w:val="0"/>
          <w:sz w:val="22"/>
        </w:rPr>
        <w:t>, Nr.</w:t>
      </w:r>
      <w:hyperlink r:id="rId39" w:history="1">
        <w:r w:rsidRPr="00A1159C">
          <w:rPr>
            <w:rStyle w:val="Hyperlink"/>
            <w:i w:val="0"/>
            <w:sz w:val="22"/>
          </w:rPr>
          <w:t>29-763</w:t>
        </w:r>
      </w:hyperlink>
      <w:r w:rsidRPr="00A1159C">
        <w:rPr>
          <w:i w:val="0"/>
          <w:sz w:val="22"/>
        </w:rPr>
        <w:t>, Nr.</w:t>
      </w:r>
      <w:hyperlink r:id="rId40" w:history="1">
        <w:r w:rsidRPr="00A1159C">
          <w:rPr>
            <w:rStyle w:val="Hyperlink"/>
            <w:i w:val="0"/>
            <w:sz w:val="22"/>
          </w:rPr>
          <w:t>57-1582</w:t>
        </w:r>
      </w:hyperlink>
      <w:r w:rsidRPr="00A1159C">
        <w:rPr>
          <w:i w:val="0"/>
          <w:sz w:val="22"/>
        </w:rPr>
        <w:t>, Nr.</w:t>
      </w:r>
      <w:hyperlink r:id="rId41" w:history="1">
        <w:r w:rsidRPr="00A1159C">
          <w:rPr>
            <w:rStyle w:val="Hyperlink"/>
            <w:i w:val="0"/>
            <w:sz w:val="22"/>
          </w:rPr>
          <w:t>59-1651</w:t>
        </w:r>
      </w:hyperlink>
      <w:r w:rsidRPr="00A1159C">
        <w:rPr>
          <w:i w:val="0"/>
          <w:sz w:val="22"/>
        </w:rPr>
        <w:t>, Nr.</w:t>
      </w:r>
      <w:hyperlink r:id="rId42" w:history="1">
        <w:r w:rsidRPr="00A1159C">
          <w:rPr>
            <w:rStyle w:val="Hyperlink"/>
            <w:i w:val="0"/>
            <w:sz w:val="22"/>
          </w:rPr>
          <w:t>115-3233</w:t>
        </w:r>
      </w:hyperlink>
      <w:r w:rsidRPr="00A1159C">
        <w:rPr>
          <w:i w:val="0"/>
          <w:sz w:val="22"/>
        </w:rPr>
        <w:t>; 1999, Nr.</w:t>
      </w:r>
      <w:hyperlink r:id="rId43" w:history="1">
        <w:r w:rsidRPr="00A1159C">
          <w:rPr>
            <w:rStyle w:val="Hyperlink"/>
            <w:i w:val="0"/>
            <w:sz w:val="22"/>
          </w:rPr>
          <w:t>36-1064</w:t>
        </w:r>
      </w:hyperlink>
      <w:r w:rsidRPr="00A1159C">
        <w:rPr>
          <w:i w:val="0"/>
          <w:sz w:val="22"/>
        </w:rPr>
        <w:t>; 2000, Nr.</w:t>
      </w:r>
      <w:hyperlink r:id="rId44" w:history="1">
        <w:r w:rsidRPr="00A1159C">
          <w:rPr>
            <w:rStyle w:val="Hyperlink"/>
            <w:i w:val="0"/>
            <w:sz w:val="22"/>
          </w:rPr>
          <w:t>54-1556</w:t>
        </w:r>
      </w:hyperlink>
      <w:r w:rsidRPr="00A1159C">
        <w:rPr>
          <w:i w:val="0"/>
          <w:sz w:val="22"/>
        </w:rPr>
        <w:t xml:space="preserve">); </w:t>
      </w:r>
    </w:p>
    <w:p w:rsidR="00E97A4F" w:rsidRPr="00A1159C" w:rsidRDefault="00E97A4F">
      <w:pPr>
        <w:pStyle w:val="BodyTextIndent2"/>
        <w:rPr>
          <w:i w:val="0"/>
          <w:sz w:val="22"/>
        </w:rPr>
      </w:pPr>
      <w:r w:rsidRPr="00A1159C">
        <w:rPr>
          <w:i w:val="0"/>
          <w:sz w:val="22"/>
        </w:rPr>
        <w:t>2) Lietuvos Respublikos santuokos ir šeimos kodeksas (Žin., 1969, Nr.</w:t>
      </w:r>
      <w:hyperlink r:id="rId45" w:history="1">
        <w:r w:rsidRPr="00A1159C">
          <w:rPr>
            <w:rStyle w:val="Hyperlink"/>
            <w:i w:val="0"/>
            <w:sz w:val="22"/>
          </w:rPr>
          <w:t>21-186</w:t>
        </w:r>
      </w:hyperlink>
      <w:r w:rsidRPr="00A1159C">
        <w:rPr>
          <w:i w:val="0"/>
          <w:sz w:val="22"/>
        </w:rPr>
        <w:t>; 1973, Nr.31-275; 1976, Nr.6-55, Nr.28-248; 1980, Nr.33-473; 1983, Nr.30-322; 1984, Nr.6-68; 1985, Nr.8-73; 1989, Nr.19-213; 1991, Nr.</w:t>
      </w:r>
      <w:hyperlink r:id="rId46" w:history="1">
        <w:r w:rsidRPr="00A1159C">
          <w:rPr>
            <w:rStyle w:val="Hyperlink"/>
            <w:i w:val="0"/>
            <w:sz w:val="22"/>
          </w:rPr>
          <w:t>13-333</w:t>
        </w:r>
      </w:hyperlink>
      <w:r w:rsidRPr="00A1159C">
        <w:rPr>
          <w:i w:val="0"/>
          <w:sz w:val="22"/>
        </w:rPr>
        <w:t>; 1993, Nr.</w:t>
      </w:r>
      <w:hyperlink r:id="rId47" w:history="1">
        <w:r w:rsidRPr="00A1159C">
          <w:rPr>
            <w:rStyle w:val="Hyperlink"/>
            <w:i w:val="0"/>
            <w:sz w:val="22"/>
          </w:rPr>
          <w:t>16-403</w:t>
        </w:r>
      </w:hyperlink>
      <w:r w:rsidRPr="00A1159C">
        <w:rPr>
          <w:i w:val="0"/>
          <w:sz w:val="22"/>
        </w:rPr>
        <w:t>, Nr.</w:t>
      </w:r>
      <w:hyperlink r:id="rId48" w:history="1">
        <w:r w:rsidRPr="00A1159C">
          <w:rPr>
            <w:rStyle w:val="Hyperlink"/>
            <w:i w:val="0"/>
            <w:sz w:val="22"/>
          </w:rPr>
          <w:t>56-1077</w:t>
        </w:r>
      </w:hyperlink>
      <w:r w:rsidRPr="00A1159C">
        <w:rPr>
          <w:i w:val="0"/>
          <w:sz w:val="22"/>
        </w:rPr>
        <w:t>; 1994, Nr.</w:t>
      </w:r>
      <w:hyperlink r:id="rId49" w:history="1">
        <w:r w:rsidRPr="00A1159C">
          <w:rPr>
            <w:rStyle w:val="Hyperlink"/>
            <w:i w:val="0"/>
            <w:sz w:val="22"/>
          </w:rPr>
          <w:t>89-1715</w:t>
        </w:r>
      </w:hyperlink>
      <w:r w:rsidRPr="00A1159C">
        <w:rPr>
          <w:i w:val="0"/>
          <w:sz w:val="22"/>
        </w:rPr>
        <w:t>; 1995, Nr.</w:t>
      </w:r>
      <w:hyperlink r:id="rId50" w:history="1">
        <w:r w:rsidRPr="00A1159C">
          <w:rPr>
            <w:rStyle w:val="Hyperlink"/>
            <w:i w:val="0"/>
            <w:sz w:val="22"/>
          </w:rPr>
          <w:t>55-1359</w:t>
        </w:r>
      </w:hyperlink>
      <w:r w:rsidRPr="00A1159C">
        <w:rPr>
          <w:i w:val="0"/>
          <w:sz w:val="22"/>
        </w:rPr>
        <w:t>; 1997, Nr.</w:t>
      </w:r>
      <w:hyperlink r:id="rId51" w:history="1">
        <w:r w:rsidRPr="00A1159C">
          <w:rPr>
            <w:rStyle w:val="Hyperlink"/>
            <w:i w:val="0"/>
            <w:sz w:val="22"/>
          </w:rPr>
          <w:t>19-409</w:t>
        </w:r>
      </w:hyperlink>
      <w:r w:rsidRPr="00A1159C">
        <w:rPr>
          <w:i w:val="0"/>
          <w:sz w:val="22"/>
        </w:rPr>
        <w:t>, Nr.</w:t>
      </w:r>
      <w:hyperlink r:id="rId52" w:history="1">
        <w:r w:rsidRPr="00A1159C">
          <w:rPr>
            <w:rStyle w:val="Hyperlink"/>
            <w:i w:val="0"/>
            <w:sz w:val="22"/>
          </w:rPr>
          <w:t>99-2507</w:t>
        </w:r>
      </w:hyperlink>
      <w:r w:rsidRPr="00A1159C">
        <w:rPr>
          <w:i w:val="0"/>
          <w:sz w:val="22"/>
        </w:rPr>
        <w:t>; 1999, Nr.</w:t>
      </w:r>
      <w:hyperlink r:id="rId53" w:history="1">
        <w:r w:rsidRPr="00A1159C">
          <w:rPr>
            <w:rStyle w:val="Hyperlink"/>
            <w:i w:val="0"/>
            <w:sz w:val="22"/>
          </w:rPr>
          <w:t>33-944</w:t>
        </w:r>
      </w:hyperlink>
      <w:r w:rsidRPr="00A1159C">
        <w:rPr>
          <w:i w:val="0"/>
          <w:sz w:val="22"/>
        </w:rPr>
        <w:t>; 2000, Nr.</w:t>
      </w:r>
      <w:hyperlink r:id="rId54" w:history="1">
        <w:r w:rsidRPr="00A1159C">
          <w:rPr>
            <w:rStyle w:val="Hyperlink"/>
            <w:i w:val="0"/>
            <w:sz w:val="22"/>
          </w:rPr>
          <w:t>1-1</w:t>
        </w:r>
      </w:hyperlink>
      <w:r w:rsidRPr="00A1159C">
        <w:rPr>
          <w:i w:val="0"/>
          <w:sz w:val="22"/>
        </w:rPr>
        <w:t>, Nr.</w:t>
      </w:r>
      <w:hyperlink r:id="rId55" w:history="1">
        <w:r w:rsidRPr="00A1159C">
          <w:rPr>
            <w:rStyle w:val="Hyperlink"/>
            <w:i w:val="0"/>
            <w:sz w:val="22"/>
          </w:rPr>
          <w:t>58-1713</w:t>
        </w:r>
      </w:hyperlink>
      <w:r w:rsidRPr="00A1159C">
        <w:rPr>
          <w:i w:val="0"/>
          <w:sz w:val="22"/>
        </w:rPr>
        <w:t xml:space="preserve">); </w:t>
      </w:r>
    </w:p>
    <w:p w:rsidR="00E97A4F" w:rsidRPr="00A1159C" w:rsidRDefault="00E97A4F">
      <w:pPr>
        <w:pStyle w:val="BodyTextIndent2"/>
        <w:rPr>
          <w:i w:val="0"/>
          <w:sz w:val="22"/>
        </w:rPr>
      </w:pPr>
      <w:r w:rsidRPr="00A1159C">
        <w:rPr>
          <w:i w:val="0"/>
          <w:sz w:val="22"/>
        </w:rPr>
        <w:t>3) Lietuvos Respublikos žemės nuomos įstatymas (Žin., 1994, Nr.</w:t>
      </w:r>
      <w:hyperlink r:id="rId56" w:history="1">
        <w:r w:rsidRPr="00A1159C">
          <w:rPr>
            <w:rStyle w:val="Hyperlink"/>
            <w:i w:val="0"/>
            <w:sz w:val="22"/>
          </w:rPr>
          <w:t>3-41</w:t>
        </w:r>
      </w:hyperlink>
      <w:r w:rsidRPr="00A1159C">
        <w:rPr>
          <w:i w:val="0"/>
          <w:sz w:val="22"/>
        </w:rPr>
        <w:t>; 1998, Nr.</w:t>
      </w:r>
      <w:hyperlink r:id="rId57" w:history="1">
        <w:r w:rsidRPr="00A1159C">
          <w:rPr>
            <w:rStyle w:val="Hyperlink"/>
            <w:i w:val="0"/>
            <w:sz w:val="22"/>
          </w:rPr>
          <w:t>32-855</w:t>
        </w:r>
      </w:hyperlink>
      <w:r w:rsidRPr="00A1159C">
        <w:rPr>
          <w:i w:val="0"/>
          <w:sz w:val="22"/>
        </w:rPr>
        <w:t>, Nr.</w:t>
      </w:r>
      <w:hyperlink r:id="rId58" w:history="1">
        <w:r w:rsidRPr="00A1159C">
          <w:rPr>
            <w:rStyle w:val="Hyperlink"/>
            <w:i w:val="0"/>
            <w:sz w:val="22"/>
          </w:rPr>
          <w:t>47-1293</w:t>
        </w:r>
      </w:hyperlink>
      <w:r w:rsidRPr="00A1159C">
        <w:rPr>
          <w:i w:val="0"/>
          <w:sz w:val="22"/>
        </w:rPr>
        <w:t>; 1999, Nr.</w:t>
      </w:r>
      <w:hyperlink r:id="rId59" w:history="1">
        <w:r w:rsidRPr="00A1159C">
          <w:rPr>
            <w:rStyle w:val="Hyperlink"/>
            <w:i w:val="0"/>
            <w:sz w:val="22"/>
          </w:rPr>
          <w:t>64-2074</w:t>
        </w:r>
      </w:hyperlink>
      <w:r w:rsidRPr="00A1159C">
        <w:rPr>
          <w:i w:val="0"/>
          <w:sz w:val="22"/>
        </w:rPr>
        <w:t>);</w:t>
      </w:r>
    </w:p>
    <w:p w:rsidR="00E97A4F" w:rsidRPr="00A1159C" w:rsidRDefault="00E97A4F">
      <w:pPr>
        <w:pStyle w:val="BodyTextIndent2"/>
        <w:rPr>
          <w:i w:val="0"/>
          <w:sz w:val="22"/>
        </w:rPr>
      </w:pPr>
      <w:r w:rsidRPr="00A1159C">
        <w:rPr>
          <w:i w:val="0"/>
          <w:sz w:val="22"/>
        </w:rPr>
        <w:t>4) Lietuvos Respublikos vaiko globos įstatymas (Žin., 1998, Nr.</w:t>
      </w:r>
      <w:hyperlink r:id="rId60" w:history="1">
        <w:r w:rsidRPr="00A1159C">
          <w:rPr>
            <w:rStyle w:val="Hyperlink"/>
            <w:i w:val="0"/>
            <w:sz w:val="22"/>
          </w:rPr>
          <w:t>35-933</w:t>
        </w:r>
      </w:hyperlink>
      <w:r w:rsidRPr="00A1159C">
        <w:rPr>
          <w:i w:val="0"/>
          <w:sz w:val="22"/>
        </w:rPr>
        <w:t>; 2000, Nr.</w:t>
      </w:r>
      <w:hyperlink r:id="rId61" w:history="1">
        <w:r w:rsidRPr="00A1159C">
          <w:rPr>
            <w:rStyle w:val="Hyperlink"/>
            <w:i w:val="0"/>
            <w:sz w:val="22"/>
          </w:rPr>
          <w:t>58-1702</w:t>
        </w:r>
      </w:hyperlink>
      <w:r w:rsidRPr="00A1159C">
        <w:rPr>
          <w:i w:val="0"/>
          <w:sz w:val="22"/>
        </w:rPr>
        <w:t>).</w:t>
      </w:r>
    </w:p>
    <w:p w:rsidR="00E97A4F" w:rsidRPr="00A1159C" w:rsidRDefault="00E97A4F">
      <w:pPr>
        <w:pStyle w:val="BodyTextIndent2"/>
        <w:rPr>
          <w:i w:val="0"/>
          <w:sz w:val="22"/>
        </w:rPr>
      </w:pPr>
    </w:p>
    <w:p w:rsidR="00E97A4F" w:rsidRPr="00A1159C" w:rsidRDefault="00E97A4F">
      <w:pPr>
        <w:ind w:firstLine="720"/>
        <w:jc w:val="both"/>
        <w:rPr>
          <w:rFonts w:ascii="Times New Roman" w:hAnsi="Times New Roman"/>
          <w:sz w:val="22"/>
          <w:lang w:val="lt-LT"/>
        </w:rPr>
      </w:pPr>
      <w:r w:rsidRPr="00A1159C">
        <w:rPr>
          <w:rFonts w:ascii="Times New Roman" w:hAnsi="Times New Roman"/>
          <w:i/>
          <w:sz w:val="22"/>
          <w:lang w:val="lt-LT"/>
        </w:rPr>
        <w:t xml:space="preserve">Skelbiu šį Lietuvos Respublikos Seimo priimtą įstatymą. </w:t>
      </w:r>
    </w:p>
    <w:p w:rsidR="00E97A4F" w:rsidRPr="00A1159C" w:rsidRDefault="00E97A4F">
      <w:pPr>
        <w:ind w:firstLine="720"/>
        <w:jc w:val="both"/>
        <w:rPr>
          <w:rFonts w:ascii="Times New Roman" w:hAnsi="Times New Roman"/>
          <w:sz w:val="22"/>
          <w:lang w:val="lt-LT"/>
        </w:rPr>
      </w:pPr>
    </w:p>
    <w:p w:rsidR="00E97A4F" w:rsidRPr="00A1159C" w:rsidRDefault="00E97A4F">
      <w:pPr>
        <w:rPr>
          <w:rFonts w:ascii="Times New Roman" w:hAnsi="Times New Roman"/>
          <w:sz w:val="22"/>
          <w:lang w:val="lt-LT"/>
        </w:rPr>
      </w:pPr>
    </w:p>
    <w:p w:rsidR="00E97A4F" w:rsidRPr="00A1159C" w:rsidRDefault="00E97A4F">
      <w:pPr>
        <w:tabs>
          <w:tab w:val="right" w:pos="8730"/>
        </w:tabs>
        <w:spacing w:before="480" w:after="720"/>
        <w:rPr>
          <w:rFonts w:ascii="Times New Roman" w:hAnsi="Times New Roman"/>
          <w:sz w:val="22"/>
          <w:lang w:val="lt-LT"/>
        </w:rPr>
      </w:pPr>
      <w:r w:rsidRPr="00A1159C">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A1159C">
        <w:rPr>
          <w:rStyle w:val="Pareigos"/>
          <w:rFonts w:ascii="Times New Roman" w:hAnsi="Times New Roman"/>
          <w:sz w:val="22"/>
          <w:lang w:val="lt-LT"/>
        </w:rPr>
        <w:instrText xml:space="preserve"> FORMTEXT </w:instrText>
      </w:r>
      <w:r w:rsidRPr="00A1159C">
        <w:rPr>
          <w:rFonts w:ascii="Times New Roman" w:hAnsi="Times New Roman"/>
          <w:caps/>
          <w:sz w:val="22"/>
          <w:lang w:val="lt-LT"/>
        </w:rPr>
      </w:r>
      <w:r w:rsidRPr="00A1159C">
        <w:rPr>
          <w:rStyle w:val="Pareigos"/>
          <w:rFonts w:ascii="Times New Roman" w:hAnsi="Times New Roman"/>
          <w:sz w:val="22"/>
          <w:lang w:val="lt-LT"/>
        </w:rPr>
        <w:fldChar w:fldCharType="separate"/>
      </w:r>
      <w:r w:rsidRPr="00A1159C">
        <w:rPr>
          <w:rStyle w:val="Pareigos"/>
          <w:rFonts w:ascii="Times New Roman" w:hAnsi="Times New Roman"/>
          <w:sz w:val="22"/>
          <w:lang w:val="lt-LT"/>
        </w:rPr>
        <w:t>RESPUBLIKOS PREZIDENTAS</w:t>
      </w:r>
      <w:r w:rsidRPr="00A1159C">
        <w:rPr>
          <w:rStyle w:val="Pareigos"/>
          <w:rFonts w:ascii="Times New Roman" w:hAnsi="Times New Roman"/>
          <w:sz w:val="22"/>
          <w:lang w:val="lt-LT"/>
        </w:rPr>
        <w:fldChar w:fldCharType="end"/>
      </w:r>
      <w:bookmarkEnd w:id="59"/>
      <w:r w:rsidRPr="00A1159C">
        <w:rPr>
          <w:rStyle w:val="Pareigos"/>
          <w:rFonts w:ascii="Times New Roman" w:hAnsi="Times New Roman"/>
          <w:sz w:val="22"/>
          <w:lang w:val="lt-LT"/>
        </w:rPr>
        <w:t xml:space="preserve"> </w:t>
      </w:r>
      <w:r w:rsidRPr="00A1159C">
        <w:rPr>
          <w:rStyle w:val="Pareigos"/>
          <w:rFonts w:ascii="Times New Roman" w:hAnsi="Times New Roman"/>
          <w:sz w:val="22"/>
          <w:lang w:val="lt-LT"/>
        </w:rPr>
        <w:tab/>
      </w:r>
      <w:r w:rsidRPr="00A1159C">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A1159C">
        <w:rPr>
          <w:rFonts w:ascii="Times New Roman" w:hAnsi="Times New Roman"/>
          <w:sz w:val="22"/>
          <w:lang w:val="lt-LT"/>
        </w:rPr>
        <w:instrText xml:space="preserve"> FORMTEXT </w:instrText>
      </w:r>
      <w:r w:rsidRPr="00A1159C">
        <w:rPr>
          <w:rFonts w:ascii="Times New Roman" w:hAnsi="Times New Roman"/>
          <w:sz w:val="22"/>
          <w:lang w:val="lt-LT"/>
        </w:rPr>
      </w:r>
      <w:r w:rsidRPr="00A1159C">
        <w:rPr>
          <w:rFonts w:ascii="Times New Roman" w:hAnsi="Times New Roman"/>
          <w:sz w:val="22"/>
          <w:lang w:val="lt-LT"/>
        </w:rPr>
        <w:fldChar w:fldCharType="separate"/>
      </w:r>
      <w:r w:rsidRPr="00A1159C">
        <w:rPr>
          <w:rFonts w:ascii="Times New Roman" w:hAnsi="Times New Roman"/>
          <w:sz w:val="22"/>
          <w:lang w:val="lt-LT"/>
        </w:rPr>
        <w:t>VALDAS ADAMKUS</w:t>
      </w:r>
      <w:r w:rsidRPr="00A1159C">
        <w:rPr>
          <w:rFonts w:ascii="Times New Roman" w:hAnsi="Times New Roman"/>
          <w:sz w:val="22"/>
          <w:lang w:val="lt-LT"/>
        </w:rPr>
        <w:fldChar w:fldCharType="end"/>
      </w:r>
      <w:bookmarkEnd w:id="60"/>
    </w:p>
    <w:p w:rsidR="00E97A4F" w:rsidRPr="00A1159C" w:rsidRDefault="00E97A4F">
      <w:pPr>
        <w:pStyle w:val="Heading4"/>
        <w:ind w:firstLine="720"/>
        <w:jc w:val="both"/>
        <w:rPr>
          <w:rFonts w:ascii="Times New Roman" w:hAnsi="Times New Roman"/>
          <w:b w:val="0"/>
          <w:sz w:val="22"/>
        </w:rPr>
      </w:pPr>
      <w:r w:rsidRPr="00A1159C">
        <w:rPr>
          <w:rFonts w:ascii="Times New Roman" w:hAnsi="Times New Roman"/>
          <w:sz w:val="22"/>
        </w:rPr>
        <w:br w:type="page"/>
      </w:r>
      <w:r w:rsidRPr="00A1159C">
        <w:rPr>
          <w:rFonts w:ascii="Times New Roman" w:hAnsi="Times New Roman"/>
          <w:b w:val="0"/>
          <w:sz w:val="22"/>
        </w:rPr>
        <w:tab/>
      </w:r>
      <w:r w:rsidRPr="00A1159C">
        <w:rPr>
          <w:rFonts w:ascii="Times New Roman" w:hAnsi="Times New Roman"/>
          <w:b w:val="0"/>
          <w:sz w:val="22"/>
        </w:rPr>
        <w:tab/>
      </w:r>
      <w:r w:rsidRPr="00A1159C">
        <w:rPr>
          <w:rFonts w:ascii="Times New Roman" w:hAnsi="Times New Roman"/>
          <w:b w:val="0"/>
          <w:sz w:val="22"/>
        </w:rPr>
        <w:tab/>
      </w:r>
      <w:r w:rsidRPr="00A1159C">
        <w:rPr>
          <w:rFonts w:ascii="Times New Roman" w:hAnsi="Times New Roman"/>
          <w:b w:val="0"/>
          <w:sz w:val="22"/>
        </w:rPr>
        <w:tab/>
      </w:r>
      <w:r w:rsidRPr="00A1159C">
        <w:rPr>
          <w:rFonts w:ascii="Times New Roman" w:hAnsi="Times New Roman"/>
          <w:b w:val="0"/>
          <w:sz w:val="22"/>
        </w:rPr>
        <w:tab/>
      </w:r>
      <w:r w:rsidRPr="00A1159C">
        <w:rPr>
          <w:rFonts w:ascii="Times New Roman" w:hAnsi="Times New Roman"/>
          <w:b w:val="0"/>
          <w:sz w:val="22"/>
        </w:rPr>
        <w:tab/>
      </w:r>
      <w:r w:rsidRPr="00A1159C">
        <w:rPr>
          <w:rFonts w:ascii="Times New Roman" w:hAnsi="Times New Roman"/>
          <w:b w:val="0"/>
          <w:sz w:val="22"/>
        </w:rPr>
        <w:tab/>
        <w:t>PATVIRTINTAS</w:t>
      </w:r>
    </w:p>
    <w:p w:rsidR="00E97A4F" w:rsidRPr="00A1159C" w:rsidRDefault="00E97A4F">
      <w:pPr>
        <w:rPr>
          <w:rFonts w:ascii="Times New Roman" w:hAnsi="Times New Roman"/>
          <w:sz w:val="22"/>
          <w:lang w:val="lt-LT"/>
        </w:rPr>
      </w:pPr>
      <w:r w:rsidRPr="00A1159C">
        <w:rPr>
          <w:rFonts w:ascii="Times New Roman" w:hAnsi="Times New Roman"/>
          <w:sz w:val="22"/>
          <w:lang w:val="lt-LT"/>
        </w:rPr>
        <w:tab/>
      </w:r>
      <w:r w:rsidRPr="00A1159C">
        <w:rPr>
          <w:rFonts w:ascii="Times New Roman" w:hAnsi="Times New Roman"/>
          <w:sz w:val="22"/>
          <w:lang w:val="lt-LT"/>
        </w:rPr>
        <w:tab/>
      </w:r>
      <w:r w:rsidRPr="00A1159C">
        <w:rPr>
          <w:rFonts w:ascii="Times New Roman" w:hAnsi="Times New Roman"/>
          <w:sz w:val="22"/>
          <w:lang w:val="lt-LT"/>
        </w:rPr>
        <w:tab/>
      </w:r>
      <w:r w:rsidRPr="00A1159C">
        <w:rPr>
          <w:rFonts w:ascii="Times New Roman" w:hAnsi="Times New Roman"/>
          <w:sz w:val="22"/>
          <w:lang w:val="lt-LT"/>
        </w:rPr>
        <w:tab/>
      </w:r>
      <w:r w:rsidRPr="00A1159C">
        <w:rPr>
          <w:rFonts w:ascii="Times New Roman" w:hAnsi="Times New Roman"/>
          <w:sz w:val="22"/>
          <w:lang w:val="lt-LT"/>
        </w:rPr>
        <w:tab/>
      </w:r>
      <w:r w:rsidRPr="00A1159C">
        <w:rPr>
          <w:rFonts w:ascii="Times New Roman" w:hAnsi="Times New Roman"/>
          <w:sz w:val="22"/>
          <w:lang w:val="lt-LT"/>
        </w:rPr>
        <w:tab/>
      </w:r>
      <w:r w:rsidRPr="00A1159C">
        <w:rPr>
          <w:rFonts w:ascii="Times New Roman" w:hAnsi="Times New Roman"/>
          <w:sz w:val="22"/>
          <w:lang w:val="lt-LT"/>
        </w:rPr>
        <w:tab/>
      </w:r>
      <w:r w:rsidRPr="00A1159C">
        <w:rPr>
          <w:rFonts w:ascii="Times New Roman" w:hAnsi="Times New Roman"/>
          <w:sz w:val="22"/>
          <w:lang w:val="lt-LT"/>
        </w:rPr>
        <w:tab/>
      </w:r>
      <w:smartTag w:uri="urn:schemas-microsoft-com:office:smarttags" w:element="metricconverter">
        <w:smartTagPr>
          <w:attr w:name="ProductID" w:val="2000 m"/>
        </w:smartTagPr>
        <w:r w:rsidRPr="00A1159C">
          <w:rPr>
            <w:rFonts w:ascii="Times New Roman" w:hAnsi="Times New Roman"/>
            <w:sz w:val="22"/>
            <w:lang w:val="lt-LT"/>
          </w:rPr>
          <w:t>2000 m</w:t>
        </w:r>
      </w:smartTag>
      <w:r w:rsidRPr="00A1159C">
        <w:rPr>
          <w:rFonts w:ascii="Times New Roman" w:hAnsi="Times New Roman"/>
          <w:sz w:val="22"/>
          <w:lang w:val="lt-LT"/>
        </w:rPr>
        <w:t>. liepos 18 d.</w:t>
      </w:r>
    </w:p>
    <w:p w:rsidR="00E97A4F" w:rsidRPr="00A1159C" w:rsidRDefault="00E97A4F">
      <w:pPr>
        <w:rPr>
          <w:rFonts w:ascii="Times New Roman" w:hAnsi="Times New Roman"/>
          <w:sz w:val="22"/>
          <w:lang w:val="lt-LT"/>
        </w:rPr>
      </w:pPr>
      <w:r w:rsidRPr="00A1159C">
        <w:rPr>
          <w:rFonts w:ascii="Times New Roman" w:hAnsi="Times New Roman"/>
          <w:sz w:val="22"/>
          <w:lang w:val="lt-LT"/>
        </w:rPr>
        <w:tab/>
      </w:r>
      <w:r w:rsidRPr="00A1159C">
        <w:rPr>
          <w:rFonts w:ascii="Times New Roman" w:hAnsi="Times New Roman"/>
          <w:sz w:val="22"/>
          <w:lang w:val="lt-LT"/>
        </w:rPr>
        <w:tab/>
      </w:r>
      <w:r w:rsidRPr="00A1159C">
        <w:rPr>
          <w:rFonts w:ascii="Times New Roman" w:hAnsi="Times New Roman"/>
          <w:sz w:val="22"/>
          <w:lang w:val="lt-LT"/>
        </w:rPr>
        <w:tab/>
      </w:r>
      <w:r w:rsidRPr="00A1159C">
        <w:rPr>
          <w:rFonts w:ascii="Times New Roman" w:hAnsi="Times New Roman"/>
          <w:sz w:val="22"/>
          <w:lang w:val="lt-LT"/>
        </w:rPr>
        <w:tab/>
      </w:r>
      <w:r w:rsidRPr="00A1159C">
        <w:rPr>
          <w:rFonts w:ascii="Times New Roman" w:hAnsi="Times New Roman"/>
          <w:sz w:val="22"/>
          <w:lang w:val="lt-LT"/>
        </w:rPr>
        <w:tab/>
      </w:r>
      <w:r w:rsidRPr="00A1159C">
        <w:rPr>
          <w:rFonts w:ascii="Times New Roman" w:hAnsi="Times New Roman"/>
          <w:sz w:val="22"/>
          <w:lang w:val="lt-LT"/>
        </w:rPr>
        <w:tab/>
      </w:r>
      <w:r w:rsidRPr="00A1159C">
        <w:rPr>
          <w:rFonts w:ascii="Times New Roman" w:hAnsi="Times New Roman"/>
          <w:sz w:val="22"/>
          <w:lang w:val="lt-LT"/>
        </w:rPr>
        <w:tab/>
      </w:r>
      <w:r w:rsidRPr="00A1159C">
        <w:rPr>
          <w:rFonts w:ascii="Times New Roman" w:hAnsi="Times New Roman"/>
          <w:sz w:val="22"/>
          <w:lang w:val="lt-LT"/>
        </w:rPr>
        <w:tab/>
        <w:t>įstatymu Nr.VIII-1864</w:t>
      </w:r>
    </w:p>
    <w:p w:rsidR="00E97A4F" w:rsidRPr="00A1159C" w:rsidRDefault="00E97A4F">
      <w:pPr>
        <w:rPr>
          <w:rFonts w:ascii="Times New Roman" w:hAnsi="Times New Roman"/>
          <w:sz w:val="22"/>
          <w:lang w:val="lt-LT"/>
        </w:rPr>
      </w:pPr>
    </w:p>
    <w:p w:rsidR="00E97A4F" w:rsidRPr="00A1159C" w:rsidRDefault="00E97A4F">
      <w:pPr>
        <w:pStyle w:val="Heading1"/>
        <w:widowControl/>
        <w:rPr>
          <w:rFonts w:ascii="Times New Roman" w:hAnsi="Times New Roman"/>
          <w:sz w:val="22"/>
          <w:lang w:val="lt-LT"/>
        </w:rPr>
      </w:pPr>
      <w:r w:rsidRPr="00A1159C">
        <w:rPr>
          <w:rFonts w:ascii="Times New Roman" w:hAnsi="Times New Roman"/>
          <w:sz w:val="22"/>
          <w:lang w:val="lt-LT"/>
        </w:rPr>
        <w:t>LIETUVOS RESPUBLIKOS</w:t>
      </w:r>
    </w:p>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CIVILINIS KODEKSAS</w:t>
      </w:r>
    </w:p>
    <w:p w:rsidR="00E97A4F" w:rsidRPr="00A1159C" w:rsidRDefault="00E97A4F">
      <w:pPr>
        <w:rPr>
          <w:rFonts w:ascii="Times New Roman" w:hAnsi="Times New Roman"/>
          <w:sz w:val="22"/>
          <w:lang w:val="lt-LT"/>
        </w:rPr>
      </w:pPr>
    </w:p>
    <w:p w:rsidR="00E97A4F" w:rsidRPr="00A1159C" w:rsidRDefault="00E97A4F">
      <w:pPr>
        <w:pStyle w:val="Heading1"/>
        <w:rPr>
          <w:rFonts w:ascii="Times New Roman" w:hAnsi="Times New Roman"/>
          <w:sz w:val="22"/>
          <w:lang w:val="lt-LT"/>
        </w:rPr>
      </w:pPr>
      <w:bookmarkStart w:id="61" w:name="knyga1"/>
      <w:r w:rsidRPr="00A1159C">
        <w:rPr>
          <w:rFonts w:ascii="Times New Roman" w:hAnsi="Times New Roman"/>
          <w:sz w:val="22"/>
          <w:lang w:val="lt-LT"/>
        </w:rPr>
        <w:t>PIRMOJI KNYGA</w:t>
      </w:r>
    </w:p>
    <w:bookmarkEnd w:id="61"/>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BENDROSIOS NUOSTATOS</w:t>
      </w:r>
    </w:p>
    <w:p w:rsidR="00E97A4F" w:rsidRPr="00A1159C" w:rsidRDefault="00E97A4F">
      <w:pPr>
        <w:pStyle w:val="Header"/>
        <w:tabs>
          <w:tab w:val="clear" w:pos="4320"/>
          <w:tab w:val="clear" w:pos="8640"/>
        </w:tabs>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62" w:name="dalis1"/>
      <w:r w:rsidRPr="00A1159C">
        <w:rPr>
          <w:rFonts w:ascii="Times New Roman" w:hAnsi="Times New Roman"/>
          <w:b/>
          <w:sz w:val="22"/>
          <w:lang w:val="lt-LT"/>
        </w:rPr>
        <w:t>I DALIS</w:t>
      </w:r>
    </w:p>
    <w:bookmarkEnd w:id="62"/>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CIVILINIAI ĮSTATYMAI IR JŲ TAIKYMAS</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63" w:name="skyrius1"/>
      <w:r w:rsidRPr="00A1159C">
        <w:rPr>
          <w:rFonts w:ascii="Times New Roman" w:hAnsi="Times New Roman"/>
          <w:b/>
          <w:sz w:val="22"/>
          <w:lang w:val="lt-LT"/>
        </w:rPr>
        <w:t>I SKYRIUS</w:t>
      </w:r>
    </w:p>
    <w:bookmarkEnd w:id="63"/>
    <w:p w:rsidR="00E97A4F" w:rsidRPr="00A1159C" w:rsidRDefault="00E97A4F">
      <w:pPr>
        <w:jc w:val="center"/>
        <w:rPr>
          <w:rFonts w:ascii="Times New Roman" w:hAnsi="Times New Roman"/>
          <w:sz w:val="22"/>
          <w:lang w:val="lt-LT"/>
        </w:rPr>
      </w:pPr>
      <w:r w:rsidRPr="00A1159C">
        <w:rPr>
          <w:rFonts w:ascii="Times New Roman" w:hAnsi="Times New Roman"/>
          <w:b/>
          <w:sz w:val="22"/>
          <w:lang w:val="lt-LT"/>
        </w:rPr>
        <w:t>CIVILINIAI ĮSTATYMAI IR JŲ REGLAMENTUOJAMI SANTYKIAI</w:t>
      </w:r>
    </w:p>
    <w:p w:rsidR="00E97A4F" w:rsidRPr="00A1159C" w:rsidRDefault="00E97A4F">
      <w:pPr>
        <w:ind w:firstLine="720"/>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64" w:name="straipsnis1_2"/>
      <w:r w:rsidRPr="00A1159C">
        <w:rPr>
          <w:rFonts w:ascii="Times New Roman" w:hAnsi="Times New Roman"/>
          <w:b/>
          <w:sz w:val="22"/>
          <w:lang w:val="lt-LT"/>
        </w:rPr>
        <w:t>1.1 straipsnis. Lietuvos Respublikos civilinio kodekso reglamentuojami santykiai</w:t>
      </w:r>
    </w:p>
    <w:bookmarkEnd w:id="64"/>
    <w:p w:rsidR="00E97A4F" w:rsidRPr="00A1159C" w:rsidRDefault="00E97A4F">
      <w:pPr>
        <w:pStyle w:val="BodyText21"/>
        <w:ind w:firstLine="720"/>
        <w:rPr>
          <w:rFonts w:ascii="Times New Roman" w:hAnsi="Times New Roman"/>
          <w:sz w:val="22"/>
        </w:rPr>
      </w:pPr>
      <w:r w:rsidRPr="00A1159C">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A1159C" w:rsidRDefault="00E97A4F">
      <w:pPr>
        <w:pStyle w:val="BodyTextIndent"/>
        <w:rPr>
          <w:sz w:val="22"/>
        </w:rPr>
      </w:pPr>
      <w:r w:rsidRPr="00A1159C">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Darbo santykius reglamentuoja specialūs įstatymai. Šio kodekso normos darbo santykiams taikomos tiek, kiek jų nereglamentuoja specialūs įstatymai.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5" w:name="straipsnis2_2"/>
      <w:r w:rsidRPr="00A1159C">
        <w:rPr>
          <w:rFonts w:ascii="Times New Roman" w:hAnsi="Times New Roman"/>
          <w:b/>
          <w:sz w:val="22"/>
          <w:lang w:val="lt-LT"/>
        </w:rPr>
        <w:t>1.2 straipsnis. Civilinių santykių teisinio reglamentavimo principai</w:t>
      </w:r>
    </w:p>
    <w:bookmarkEnd w:id="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6" w:name="straipsnis3_2"/>
      <w:r w:rsidRPr="00A1159C">
        <w:rPr>
          <w:rFonts w:ascii="Times New Roman" w:hAnsi="Times New Roman"/>
          <w:b/>
          <w:sz w:val="22"/>
          <w:lang w:val="lt-LT"/>
        </w:rPr>
        <w:t>1.3 straipsnis. Civilinės teisės šaltiniai</w:t>
      </w:r>
    </w:p>
    <w:bookmarkEnd w:id="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Civilinės teisės šaltiniai yra Lietuvos Respublikos Konstitucija, šis kodeksas, kiti įstatymai, Lietuvos Respublikos tarptautinės sutartys.</w:t>
      </w:r>
    </w:p>
    <w:p w:rsidR="00E97A4F" w:rsidRPr="00A1159C" w:rsidRDefault="00E97A4F">
      <w:pPr>
        <w:ind w:firstLine="709"/>
        <w:jc w:val="both"/>
        <w:rPr>
          <w:rFonts w:ascii="Times New Roman" w:hAnsi="Times New Roman"/>
          <w:sz w:val="22"/>
          <w:lang w:val="lt-LT"/>
        </w:rPr>
      </w:pPr>
      <w:r w:rsidRPr="00A1159C">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A1159C" w:rsidRDefault="00E97A4F">
      <w:pPr>
        <w:ind w:firstLine="709"/>
        <w:jc w:val="both"/>
        <w:rPr>
          <w:rFonts w:ascii="Times New Roman" w:hAnsi="Times New Roman"/>
          <w:sz w:val="22"/>
          <w:lang w:val="lt-LT"/>
        </w:rPr>
      </w:pPr>
      <w:r w:rsidRPr="00A1159C">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„Valstybės žiniose“.</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62"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7" w:name="straipsnis4_2"/>
      <w:r w:rsidRPr="00A1159C">
        <w:rPr>
          <w:rFonts w:ascii="Times New Roman" w:hAnsi="Times New Roman"/>
          <w:b/>
          <w:sz w:val="22"/>
          <w:lang w:val="lt-LT"/>
        </w:rPr>
        <w:t>1.4 straipsnis. Papročiai</w:t>
      </w:r>
    </w:p>
    <w:bookmarkEnd w:id="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Įstatymų ar sutarčių nustatytais atvejais civiliniai santykiai reglamentuojami pagal papročius.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Papročiai netaikomi, jeigu jie prieštarauja imperatyvioms įstatymo normoms arba sąžiningumo, protingumo ar teisingumo principams.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8" w:name="straipsnis5_2"/>
      <w:r w:rsidRPr="00A1159C">
        <w:rPr>
          <w:rFonts w:ascii="Times New Roman" w:hAnsi="Times New Roman"/>
          <w:b/>
          <w:sz w:val="22"/>
          <w:lang w:val="lt-LT"/>
        </w:rPr>
        <w:t>1.5 straipsnis. Teisingumo, protingumo ir sąžiningumo principų taikymas</w:t>
      </w:r>
    </w:p>
    <w:bookmarkEnd w:id="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Teismas, aiškindamas įstatymus ir juos taikydamas, privalo vadovautis teisingumo, protingumo ir sąžiningumo principais.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9" w:name="straipsnis6_2"/>
      <w:r w:rsidRPr="00A1159C">
        <w:rPr>
          <w:rFonts w:ascii="Times New Roman" w:hAnsi="Times New Roman"/>
          <w:b/>
          <w:sz w:val="22"/>
          <w:lang w:val="lt-LT"/>
        </w:rPr>
        <w:t>1.6 straipsnis. Įstatymų nežinojimas ar netinkamas jų nuostatų suvokimas</w:t>
      </w:r>
    </w:p>
    <w:bookmarkEnd w:id="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0" w:name="straipsnis7_2"/>
      <w:r w:rsidRPr="00A1159C">
        <w:rPr>
          <w:rFonts w:ascii="Times New Roman" w:hAnsi="Times New Roman"/>
          <w:b/>
          <w:sz w:val="22"/>
          <w:lang w:val="lt-LT"/>
        </w:rPr>
        <w:t>1.7 straipsnis. Civilinių įstatymų galiojimas</w:t>
      </w:r>
    </w:p>
    <w:bookmarkEnd w:id="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Galioja tik įstatymų nustatyta tvarka paskelbti civiliniai įstatymai ir kiti civilinius santykius reglamentuojantys teisės aktai.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Civiliniai įstatymai ir kiti civilinius santykius reglamentuojantys teisės aktai negalioja atgaline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1" w:name="straipsnis8_2"/>
      <w:r w:rsidRPr="00A1159C">
        <w:rPr>
          <w:rFonts w:ascii="Times New Roman" w:hAnsi="Times New Roman"/>
          <w:b/>
          <w:sz w:val="22"/>
          <w:lang w:val="lt-LT"/>
        </w:rPr>
        <w:t>1.8 straipsnis. Įstatymo ir teisės analogija</w:t>
      </w:r>
    </w:p>
    <w:bookmarkEnd w:id="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nėra panašius santykius reglamentuojančių civilinių įstatymų, taikomi bendrieji teisės principai (teisės analogija).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Neleidžiama pagal analogiją taikyti specialių teisės normų, t. y. bendrųjų taisyklių išimtis numatančių normų.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2" w:name="straipsnis9_2"/>
      <w:r w:rsidRPr="00A1159C">
        <w:rPr>
          <w:rFonts w:ascii="Times New Roman" w:hAnsi="Times New Roman"/>
          <w:b/>
          <w:sz w:val="22"/>
          <w:lang w:val="lt-LT"/>
        </w:rPr>
        <w:t>1.9 straipsnis. Civilinio kodekso normų aiškinimo principai</w:t>
      </w:r>
    </w:p>
    <w:bookmarkEnd w:id="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Nustatant taikomos normos tikrąją prasmę, atsižvelgiama į šio kodekso ir aiškinamos normos tikslus bei uždavinius.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73" w:name="skyrius2"/>
      <w:r w:rsidRPr="00A1159C">
        <w:rPr>
          <w:rFonts w:ascii="Times New Roman" w:hAnsi="Times New Roman"/>
          <w:b/>
          <w:sz w:val="22"/>
          <w:lang w:val="lt-LT"/>
        </w:rPr>
        <w:t>II SKYRIUS</w:t>
      </w:r>
    </w:p>
    <w:bookmarkEnd w:id="73"/>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TARPTAUTINĖ PRIVATINĖ TEISĖ</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74" w:name="skirsnis1"/>
      <w:r w:rsidRPr="00A1159C">
        <w:rPr>
          <w:rFonts w:ascii="Times New Roman" w:hAnsi="Times New Roman"/>
          <w:b/>
          <w:sz w:val="22"/>
          <w:lang w:val="lt-LT"/>
        </w:rPr>
        <w:t>PIRMASIS SKIRSNIS</w:t>
      </w:r>
    </w:p>
    <w:bookmarkEnd w:id="74"/>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BENDROSIOS NUOSTATOS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5" w:name="straipsnis10_2"/>
      <w:r w:rsidRPr="00A1159C">
        <w:rPr>
          <w:rFonts w:ascii="Times New Roman" w:hAnsi="Times New Roman"/>
          <w:b/>
          <w:sz w:val="22"/>
          <w:lang w:val="lt-LT"/>
        </w:rPr>
        <w:t>1.10 straipsnis. Užsienio teisės taikymas</w:t>
      </w:r>
    </w:p>
    <w:bookmarkEnd w:id="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A1159C" w:rsidRDefault="00E97A4F">
      <w:pPr>
        <w:pStyle w:val="BodyText21"/>
        <w:ind w:firstLine="720"/>
        <w:rPr>
          <w:rFonts w:ascii="Times New Roman" w:hAnsi="Times New Roman"/>
          <w:sz w:val="22"/>
        </w:rPr>
      </w:pPr>
      <w:r w:rsidRPr="00A1159C">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21"/>
        <w:ind w:firstLine="720"/>
        <w:rPr>
          <w:rFonts w:ascii="Times New Roman" w:hAnsi="Times New Roman"/>
          <w:b/>
          <w:sz w:val="22"/>
        </w:rPr>
      </w:pPr>
      <w:bookmarkStart w:id="76" w:name="straipsnis11_2"/>
      <w:r w:rsidRPr="00A1159C">
        <w:rPr>
          <w:rFonts w:ascii="Times New Roman" w:hAnsi="Times New Roman"/>
          <w:b/>
          <w:sz w:val="22"/>
        </w:rPr>
        <w:t>1.11 straipsnis. Užsienio teisės taikymo apribojimas</w:t>
      </w:r>
    </w:p>
    <w:bookmarkEnd w:id="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A1159C" w:rsidRDefault="00E97A4F">
      <w:pPr>
        <w:pStyle w:val="BodyText21"/>
        <w:ind w:firstLine="720"/>
        <w:rPr>
          <w:rFonts w:ascii="Times New Roman" w:hAnsi="Times New Roman"/>
          <w:sz w:val="22"/>
        </w:rPr>
      </w:pPr>
      <w:r w:rsidRPr="00A1159C">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7" w:name="straipsnis12_2"/>
      <w:r w:rsidRPr="00A1159C">
        <w:rPr>
          <w:rFonts w:ascii="Times New Roman" w:hAnsi="Times New Roman"/>
          <w:b/>
          <w:sz w:val="22"/>
          <w:lang w:val="lt-LT"/>
        </w:rPr>
        <w:t>1.12 straipsnis. Užsienio teisės turinio nustatymas</w:t>
      </w:r>
    </w:p>
    <w:bookmarkEnd w:id="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Lietuvos Respublikos tarptautinių sutarčių ar įstatymų numatytais atvejais užsienio teisę taiko, aiškina bei jos turinį nustato teismas </w:t>
      </w:r>
      <w:r w:rsidRPr="00A1159C">
        <w:rPr>
          <w:rFonts w:ascii="Times New Roman" w:hAnsi="Times New Roman"/>
          <w:i/>
          <w:sz w:val="22"/>
          <w:lang w:val="lt-LT"/>
        </w:rPr>
        <w:t>ex officio</w:t>
      </w:r>
      <w:r w:rsidRPr="00A1159C">
        <w:rPr>
          <w:rFonts w:ascii="Times New Roman" w:hAnsi="Times New Roman"/>
          <w:sz w:val="22"/>
          <w:lang w:val="lt-LT"/>
        </w:rPr>
        <w:t xml:space="preserve"> (savo iniciatyva).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8" w:name="straipsnis13_2"/>
      <w:r w:rsidRPr="00A1159C">
        <w:rPr>
          <w:rFonts w:ascii="Times New Roman" w:hAnsi="Times New Roman"/>
          <w:b/>
          <w:sz w:val="22"/>
          <w:lang w:val="lt-LT"/>
        </w:rPr>
        <w:t>1.13 straipsnis. Tarptautinės sutartys</w:t>
      </w:r>
    </w:p>
    <w:bookmarkEnd w:id="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A1159C" w:rsidRDefault="00E97A4F">
      <w:pPr>
        <w:pStyle w:val="BodyText21"/>
        <w:ind w:firstLine="720"/>
        <w:rPr>
          <w:rFonts w:ascii="Times New Roman" w:hAnsi="Times New Roman"/>
          <w:sz w:val="22"/>
        </w:rPr>
      </w:pPr>
      <w:r w:rsidRPr="00A1159C">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A1159C" w:rsidRDefault="00E97A4F">
      <w:pPr>
        <w:ind w:firstLine="720"/>
        <w:jc w:val="both"/>
        <w:rPr>
          <w:rFonts w:ascii="Times New Roman" w:hAnsi="Times New Roman"/>
          <w:sz w:val="22"/>
          <w:lang w:val="lt-LT"/>
        </w:rPr>
      </w:pPr>
    </w:p>
    <w:p w:rsidR="00E97A4F" w:rsidRPr="00A1159C" w:rsidRDefault="00E97A4F">
      <w:pPr>
        <w:tabs>
          <w:tab w:val="left" w:pos="-2268"/>
        </w:tabs>
        <w:ind w:left="2430" w:hanging="1710"/>
        <w:jc w:val="both"/>
        <w:rPr>
          <w:rFonts w:ascii="Times New Roman" w:hAnsi="Times New Roman"/>
          <w:b/>
          <w:sz w:val="22"/>
          <w:lang w:val="lt-LT"/>
        </w:rPr>
      </w:pPr>
    </w:p>
    <w:p w:rsidR="00E97A4F" w:rsidRPr="00A1159C" w:rsidRDefault="00E97A4F">
      <w:pPr>
        <w:tabs>
          <w:tab w:val="left" w:pos="-2268"/>
        </w:tabs>
        <w:ind w:left="2430" w:hanging="1710"/>
        <w:jc w:val="both"/>
        <w:rPr>
          <w:rFonts w:ascii="Times New Roman" w:hAnsi="Times New Roman"/>
          <w:b/>
          <w:sz w:val="22"/>
          <w:lang w:val="lt-LT"/>
        </w:rPr>
      </w:pPr>
      <w:bookmarkStart w:id="79" w:name="straipsnis14_2"/>
      <w:r w:rsidRPr="00A1159C">
        <w:rPr>
          <w:rFonts w:ascii="Times New Roman" w:hAnsi="Times New Roman"/>
          <w:b/>
          <w:sz w:val="22"/>
          <w:lang w:val="lt-LT"/>
        </w:rPr>
        <w:t xml:space="preserve">1.14 straipsnis. Atgaliniai nukreipimai ir nukreipimai į trečiosios valstybės teisę </w:t>
      </w:r>
      <w:r w:rsidRPr="00A1159C">
        <w:rPr>
          <w:rFonts w:ascii="Times New Roman" w:hAnsi="Times New Roman"/>
          <w:b/>
          <w:i/>
          <w:sz w:val="22"/>
          <w:lang w:val="lt-LT"/>
        </w:rPr>
        <w:t>(renvoi)</w:t>
      </w:r>
    </w:p>
    <w:bookmarkEnd w:id="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A1159C" w:rsidRDefault="00E97A4F">
      <w:pPr>
        <w:pStyle w:val="BodyText21"/>
        <w:ind w:firstLine="720"/>
        <w:rPr>
          <w:rFonts w:ascii="Times New Roman" w:hAnsi="Times New Roman"/>
          <w:sz w:val="22"/>
        </w:rPr>
      </w:pPr>
      <w:r w:rsidRPr="00A1159C">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80" w:name="skirsnis2"/>
      <w:r w:rsidRPr="00A1159C">
        <w:rPr>
          <w:rFonts w:ascii="Times New Roman" w:hAnsi="Times New Roman"/>
          <w:b/>
          <w:sz w:val="22"/>
          <w:lang w:val="lt-LT"/>
        </w:rPr>
        <w:t>ANTRASIS SKIRSNIS</w:t>
      </w:r>
    </w:p>
    <w:bookmarkEnd w:id="80"/>
    <w:p w:rsidR="00E97A4F" w:rsidRPr="00A1159C" w:rsidRDefault="00E97A4F">
      <w:pPr>
        <w:jc w:val="center"/>
        <w:rPr>
          <w:rFonts w:ascii="Times New Roman" w:hAnsi="Times New Roman"/>
          <w:sz w:val="22"/>
          <w:lang w:val="lt-LT"/>
        </w:rPr>
      </w:pPr>
      <w:r w:rsidRPr="00A1159C">
        <w:rPr>
          <w:rFonts w:ascii="Times New Roman" w:hAnsi="Times New Roman"/>
          <w:b/>
          <w:sz w:val="22"/>
          <w:lang w:val="lt-LT"/>
        </w:rPr>
        <w:t>FIZINIŲ ASMENŲ CIVILINIAM TEISINIAM STATUSUI TAIKYTINA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1" w:name="straipsnis15_2"/>
      <w:r w:rsidRPr="00A1159C">
        <w:rPr>
          <w:rFonts w:ascii="Times New Roman" w:hAnsi="Times New Roman"/>
          <w:b/>
          <w:sz w:val="22"/>
          <w:lang w:val="lt-LT"/>
        </w:rPr>
        <w:t>1.15 straipsnis. Užsienio piliečių ir asmenų be pilietybės civilinis teisnumas</w:t>
      </w:r>
    </w:p>
    <w:bookmarkEnd w:id="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82" w:name="straipsnis16_2"/>
      <w:r w:rsidRPr="00A1159C">
        <w:rPr>
          <w:rFonts w:ascii="Times New Roman" w:hAnsi="Times New Roman"/>
          <w:b/>
          <w:sz w:val="22"/>
          <w:lang w:val="lt-LT"/>
        </w:rPr>
        <w:t>1.16 straipsnis. Užsienio piliečių ir asmenų be pilietybės civilinis veiksnumas</w:t>
      </w:r>
    </w:p>
    <w:bookmarkEnd w:id="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Užsienio piliečių ir asmenų be pilietybės civilinis veiksnumas nustatomas pagal valstybės, kurioje yra jų nuolatinė gyvenamoji vieta,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asmuo gyvena keliose valstybėse, taikoma valstybės, su kuria asmuo labiausiai susijęs,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Nuolatinės gyvenamosios vietos pakeitimas nedaro įtakos veiksnumui, jeigu veiksnumas jau buvo įgytas iki nuolatinės gyvenamosios vietos pakeitimo.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3" w:name="straipsnis17_2"/>
      <w:r w:rsidRPr="00A1159C">
        <w:rPr>
          <w:rFonts w:ascii="Times New Roman" w:hAnsi="Times New Roman"/>
          <w:b/>
          <w:sz w:val="22"/>
          <w:lang w:val="lt-LT"/>
        </w:rPr>
        <w:t>1.17 straipsnis. Draudimas remtis neveiksnumu</w:t>
      </w:r>
    </w:p>
    <w:bookmarkEnd w:id="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dalies nuostatos netaikomos šeimos ir paveldėjimo teisei, taip pat daiktinėms teisėms.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2340" w:hanging="1620"/>
        <w:rPr>
          <w:sz w:val="22"/>
        </w:rPr>
      </w:pPr>
      <w:bookmarkStart w:id="84" w:name="straipsnis18_2"/>
      <w:r w:rsidRPr="00A1159C">
        <w:rPr>
          <w:sz w:val="22"/>
        </w:rPr>
        <w:t>1.18 straipsnis. Užsienio piliečių ir asmenų be pilietybės pripažinimas nežinia kur esančiais ar paskelbimas mirusiais</w:t>
      </w:r>
    </w:p>
    <w:bookmarkEnd w:id="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85" w:name="skirsnis3"/>
      <w:r w:rsidRPr="00A1159C">
        <w:rPr>
          <w:rFonts w:ascii="Times New Roman" w:hAnsi="Times New Roman"/>
          <w:b/>
          <w:caps/>
          <w:sz w:val="22"/>
          <w:lang w:val="lt-LT"/>
        </w:rPr>
        <w:t>Trečiasis skirsnis</w:t>
      </w:r>
    </w:p>
    <w:bookmarkEnd w:id="85"/>
    <w:p w:rsidR="00E97A4F" w:rsidRPr="00A1159C" w:rsidRDefault="00E97A4F">
      <w:pPr>
        <w:jc w:val="center"/>
        <w:rPr>
          <w:rFonts w:ascii="Times New Roman" w:hAnsi="Times New Roman"/>
          <w:b/>
          <w:caps/>
          <w:sz w:val="22"/>
          <w:lang w:val="lt-LT"/>
        </w:rPr>
      </w:pPr>
      <w:r w:rsidRPr="00A1159C">
        <w:rPr>
          <w:rFonts w:ascii="Times New Roman" w:hAnsi="Times New Roman"/>
          <w:b/>
          <w:caps/>
          <w:sz w:val="22"/>
          <w:lang w:val="lt-LT"/>
        </w:rPr>
        <w:t xml:space="preserve">juridiniAMS asmenIMS Ar kitOMS organizacijOMS </w:t>
      </w:r>
    </w:p>
    <w:p w:rsidR="00E97A4F" w:rsidRPr="00A1159C" w:rsidRDefault="00E97A4F">
      <w:pPr>
        <w:jc w:val="center"/>
        <w:rPr>
          <w:rFonts w:ascii="Times New Roman" w:hAnsi="Times New Roman"/>
          <w:b/>
          <w:caps/>
          <w:sz w:val="22"/>
          <w:lang w:val="lt-LT"/>
        </w:rPr>
      </w:pPr>
      <w:r w:rsidRPr="00A1159C">
        <w:rPr>
          <w:rFonts w:ascii="Times New Roman" w:hAnsi="Times New Roman"/>
          <w:b/>
          <w:caps/>
          <w:sz w:val="22"/>
          <w:lang w:val="lt-LT"/>
        </w:rPr>
        <w:t>taikytina Teisė</w:t>
      </w:r>
    </w:p>
    <w:p w:rsidR="00E97A4F" w:rsidRPr="00A1159C" w:rsidRDefault="00E97A4F">
      <w:pPr>
        <w:jc w:val="center"/>
        <w:rPr>
          <w:rFonts w:ascii="Times New Roman" w:hAnsi="Times New Roman"/>
          <w:b/>
          <w:sz w:val="22"/>
          <w:lang w:val="lt-LT"/>
        </w:rPr>
      </w:pPr>
    </w:p>
    <w:p w:rsidR="00E97A4F" w:rsidRPr="00A1159C" w:rsidRDefault="00E97A4F">
      <w:pPr>
        <w:pStyle w:val="BodyTextIndent3"/>
        <w:ind w:left="2520" w:hanging="1800"/>
        <w:rPr>
          <w:sz w:val="22"/>
        </w:rPr>
      </w:pPr>
      <w:bookmarkStart w:id="86" w:name="straipsnis19_2"/>
      <w:r w:rsidRPr="00A1159C">
        <w:rPr>
          <w:sz w:val="22"/>
        </w:rPr>
        <w:t>1.19 straipsnis. Užsienio juridinių asmenų ar kitų organizacijų civilinis teisnumas</w:t>
      </w:r>
    </w:p>
    <w:bookmarkEnd w:id="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87" w:name="straipsnis20_2"/>
      <w:r w:rsidRPr="00A1159C">
        <w:rPr>
          <w:rFonts w:ascii="Times New Roman" w:hAnsi="Times New Roman"/>
          <w:b/>
          <w:sz w:val="22"/>
          <w:lang w:val="lt-LT"/>
        </w:rPr>
        <w:t>1.20 straipsnis. Klausimai, reglamentuojami pagal taikytiną teisę</w:t>
      </w:r>
    </w:p>
    <w:bookmarkEnd w:id="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šio kodekso 1.19 straipsnyje numatytą taikytiną teisę reglamentuojama: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ar kitos organizacijos teisinė forma ir statusas;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ar kitos organizacijos steigimas, reorganizavimas ir likvidavimas;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juridinio asmens ar kitos organizacijos pavadinimas;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juridinio asmens ar kitos organizacijos organų sistema ir jų kompetencija;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juridinio asmens ar kitos organizacijos civilinė atsakomybė;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juridinio asmens ar kitos organizacijos atstovavimas;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įstatymų ir steigimo dokumentų pažeidimo teisinės pasekmės.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Lietuvos Respublikoje įregistruoto juridinio asmens ar kitos organizacijos pavadinimas ginamas pagal Lietuvos Respublikos teisę.</w:t>
      </w:r>
    </w:p>
    <w:p w:rsidR="00E97A4F" w:rsidRPr="00A1159C" w:rsidRDefault="00E97A4F">
      <w:pPr>
        <w:ind w:left="2430" w:hanging="1710"/>
        <w:jc w:val="both"/>
        <w:rPr>
          <w:rFonts w:ascii="Times New Roman" w:hAnsi="Times New Roman"/>
          <w:b/>
          <w:sz w:val="22"/>
          <w:lang w:val="lt-LT"/>
        </w:rPr>
      </w:pPr>
    </w:p>
    <w:p w:rsidR="00E97A4F" w:rsidRPr="00A1159C" w:rsidRDefault="00E97A4F">
      <w:pPr>
        <w:ind w:left="2430" w:hanging="1710"/>
        <w:jc w:val="both"/>
        <w:rPr>
          <w:rFonts w:ascii="Times New Roman" w:hAnsi="Times New Roman"/>
          <w:b/>
          <w:sz w:val="22"/>
          <w:lang w:val="lt-LT"/>
        </w:rPr>
      </w:pPr>
      <w:bookmarkStart w:id="88" w:name="straipsnis21_2"/>
      <w:r w:rsidRPr="00A1159C">
        <w:rPr>
          <w:rFonts w:ascii="Times New Roman" w:hAnsi="Times New Roman"/>
          <w:b/>
          <w:sz w:val="22"/>
          <w:lang w:val="lt-LT"/>
        </w:rPr>
        <w:t>1.21 straipsnis. Užsienio juridinių asmenų ar kitų organizacijų atstovybėms ir filialams taikytina teisė</w:t>
      </w:r>
    </w:p>
    <w:bookmarkEnd w:id="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A1159C" w:rsidRDefault="00FE303A" w:rsidP="00FE303A">
      <w:pPr>
        <w:ind w:firstLine="720"/>
        <w:jc w:val="both"/>
        <w:rPr>
          <w:rFonts w:ascii="Times New Roman" w:hAnsi="Times New Roman"/>
          <w:sz w:val="22"/>
          <w:szCs w:val="22"/>
          <w:lang w:val="lt-LT"/>
        </w:rPr>
      </w:pPr>
      <w:r w:rsidRPr="00A1159C">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A1159C" w:rsidRDefault="00FE303A" w:rsidP="00FE303A">
      <w:pPr>
        <w:jc w:val="both"/>
        <w:rPr>
          <w:rFonts w:ascii="Times New Roman" w:hAnsi="Times New Roman"/>
          <w:i/>
          <w:sz w:val="20"/>
          <w:lang w:val="lt-LT"/>
        </w:rPr>
      </w:pPr>
      <w:r w:rsidRPr="00A1159C">
        <w:rPr>
          <w:rFonts w:ascii="Times New Roman" w:hAnsi="Times New Roman"/>
          <w:i/>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63"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pStyle w:val="BodyTextIndent3"/>
        <w:ind w:left="2610" w:hanging="1890"/>
        <w:rPr>
          <w:sz w:val="22"/>
        </w:rPr>
      </w:pPr>
    </w:p>
    <w:p w:rsidR="00E97A4F" w:rsidRPr="00A1159C" w:rsidRDefault="00E97A4F">
      <w:pPr>
        <w:pStyle w:val="BodyTextIndent3"/>
        <w:ind w:left="2610" w:hanging="1890"/>
        <w:rPr>
          <w:sz w:val="22"/>
        </w:rPr>
      </w:pPr>
      <w:bookmarkStart w:id="89" w:name="straipsnis22_2"/>
      <w:r w:rsidRPr="00A1159C">
        <w:rPr>
          <w:sz w:val="22"/>
        </w:rPr>
        <w:t>1.22 straipsnis. Juridinių asmenų ar kitų organizacijų atstovams ir jų civilinei atsakomybei taikytina teisė</w:t>
      </w:r>
    </w:p>
    <w:bookmarkEnd w:id="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A1159C" w:rsidRDefault="00E97A4F">
      <w:pPr>
        <w:ind w:firstLine="720"/>
        <w:jc w:val="both"/>
        <w:rPr>
          <w:rFonts w:ascii="Times New Roman" w:hAnsi="Times New Roman"/>
          <w:sz w:val="22"/>
          <w:lang w:val="lt-LT"/>
        </w:rPr>
      </w:pPr>
    </w:p>
    <w:p w:rsidR="00E97A4F" w:rsidRPr="00A1159C" w:rsidRDefault="00E97A4F">
      <w:pPr>
        <w:ind w:left="2340" w:hanging="1620"/>
        <w:jc w:val="both"/>
        <w:rPr>
          <w:rFonts w:ascii="Times New Roman" w:hAnsi="Times New Roman"/>
          <w:b/>
          <w:sz w:val="22"/>
          <w:lang w:val="lt-LT"/>
        </w:rPr>
      </w:pPr>
      <w:bookmarkStart w:id="90" w:name="straipsnis23_2"/>
      <w:r w:rsidRPr="00A1159C">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Valstybės ir jos institucijų, savivaldybių ir jų institucijų civilinis teisnumas nustatomas pagal atitinkamos valstybės teisę.</w:t>
      </w:r>
    </w:p>
    <w:p w:rsidR="00E97A4F" w:rsidRPr="00A1159C" w:rsidRDefault="00E97A4F">
      <w:pPr>
        <w:jc w:val="center"/>
        <w:rPr>
          <w:rFonts w:ascii="Times New Roman" w:hAnsi="Times New Roman"/>
          <w:b/>
          <w:caps/>
          <w:sz w:val="22"/>
          <w:lang w:val="lt-LT"/>
        </w:rPr>
      </w:pPr>
    </w:p>
    <w:p w:rsidR="00E97A4F" w:rsidRPr="00A1159C" w:rsidRDefault="00E97A4F">
      <w:pPr>
        <w:jc w:val="center"/>
        <w:rPr>
          <w:rFonts w:ascii="Times New Roman" w:hAnsi="Times New Roman"/>
          <w:b/>
          <w:caps/>
          <w:sz w:val="22"/>
          <w:lang w:val="lt-LT"/>
        </w:rPr>
      </w:pPr>
      <w:bookmarkStart w:id="91" w:name="skirsnis4"/>
      <w:r w:rsidRPr="00A1159C">
        <w:rPr>
          <w:rFonts w:ascii="Times New Roman" w:hAnsi="Times New Roman"/>
          <w:b/>
          <w:caps/>
          <w:sz w:val="22"/>
          <w:lang w:val="lt-LT"/>
        </w:rPr>
        <w:t>Ketvirtasis skirsnis</w:t>
      </w:r>
    </w:p>
    <w:bookmarkEnd w:id="91"/>
    <w:p w:rsidR="00E97A4F" w:rsidRPr="00A1159C" w:rsidRDefault="00E97A4F">
      <w:pPr>
        <w:jc w:val="center"/>
        <w:rPr>
          <w:rFonts w:ascii="Times New Roman" w:hAnsi="Times New Roman"/>
          <w:b/>
          <w:caps/>
          <w:sz w:val="22"/>
          <w:lang w:val="lt-LT"/>
        </w:rPr>
      </w:pPr>
      <w:r w:rsidRPr="00A1159C">
        <w:rPr>
          <w:rFonts w:ascii="Times New Roman" w:hAnsi="Times New Roman"/>
          <w:b/>
          <w:caps/>
          <w:sz w:val="22"/>
          <w:lang w:val="lt-LT"/>
        </w:rPr>
        <w:t>šeimos teisiniams santykiams taikytina Teisė</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b/>
          <w:sz w:val="22"/>
          <w:lang w:val="lt-LT"/>
        </w:rPr>
      </w:pPr>
      <w:bookmarkStart w:id="92" w:name="straipsnis24_2"/>
      <w:r w:rsidRPr="00A1159C">
        <w:rPr>
          <w:rFonts w:ascii="Times New Roman" w:hAnsi="Times New Roman"/>
          <w:b/>
          <w:sz w:val="22"/>
          <w:lang w:val="lt-LT"/>
        </w:rPr>
        <w:t>1.24 straipsnis. Susitarimui tuoktis taikytina teisė</w:t>
      </w:r>
    </w:p>
    <w:bookmarkEnd w:id="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Susitarimą tuoktis ir jo teisines pasekmes nustato susitarimo šalių nuolatinės gyvenamosios vietos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3" w:name="straipsnis25_2"/>
      <w:r w:rsidRPr="00A1159C">
        <w:rPr>
          <w:rFonts w:ascii="Times New Roman" w:hAnsi="Times New Roman"/>
          <w:b/>
          <w:sz w:val="22"/>
          <w:lang w:val="lt-LT"/>
        </w:rPr>
        <w:t>1.25 straipsnis. Teisė, taikytina santuokos sudarymo sąlygoms</w:t>
      </w:r>
    </w:p>
    <w:bookmarkEnd w:id="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Santuokinį veiksnumą ir kitas santuokos sudarymo sąlygas nustato Lietuvos Respublikos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A1159C" w:rsidRDefault="00E97A4F">
      <w:pPr>
        <w:pStyle w:val="BodyText21"/>
        <w:ind w:firstLine="720"/>
        <w:rPr>
          <w:rFonts w:ascii="Times New Roman" w:hAnsi="Times New Roman"/>
          <w:sz w:val="22"/>
        </w:rPr>
      </w:pPr>
      <w:r w:rsidRPr="00A1159C">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4" w:name="straipsnis26_2"/>
      <w:r w:rsidRPr="00A1159C">
        <w:rPr>
          <w:rFonts w:ascii="Times New Roman" w:hAnsi="Times New Roman"/>
          <w:b/>
          <w:sz w:val="22"/>
          <w:lang w:val="lt-LT"/>
        </w:rPr>
        <w:t>1.26 straipsnis. Santuokos sudarymo tvarkai taikytina teisė</w:t>
      </w:r>
    </w:p>
    <w:bookmarkEnd w:id="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5" w:name="straipsnis27_2"/>
      <w:r w:rsidRPr="00A1159C">
        <w:rPr>
          <w:rFonts w:ascii="Times New Roman" w:hAnsi="Times New Roman"/>
          <w:b/>
          <w:sz w:val="22"/>
          <w:lang w:val="lt-LT"/>
        </w:rPr>
        <w:t>1.27 straipsnis. Asmeniniams sutuoktinių santykiams taikytina teisė</w:t>
      </w:r>
    </w:p>
    <w:bookmarkEnd w:id="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Sutuoktinių asmeniniams santykiams taikoma jų nuolatinės gyvenamosios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6" w:name="straipsnis28_2"/>
      <w:r w:rsidRPr="00A1159C">
        <w:rPr>
          <w:rFonts w:ascii="Times New Roman" w:hAnsi="Times New Roman"/>
          <w:b/>
          <w:sz w:val="22"/>
          <w:lang w:val="lt-LT"/>
        </w:rPr>
        <w:t>1.28 straipsnis. Turtiniams sutuoktinių santykiams taikytina teisė</w:t>
      </w:r>
    </w:p>
    <w:bookmarkEnd w:id="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97" w:name="straipsnis29_2"/>
      <w:r w:rsidRPr="00A1159C">
        <w:rPr>
          <w:rFonts w:ascii="Times New Roman" w:hAnsi="Times New Roman"/>
          <w:b/>
          <w:sz w:val="22"/>
          <w:lang w:val="lt-LT"/>
        </w:rPr>
        <w:t>1.29 straipsnis. Gyvenimui skyrium (separacijai) ir santuokos nutraukimui taikytina teisė</w:t>
      </w:r>
    </w:p>
    <w:bookmarkEnd w:id="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Gyvenimą skyrium (separaciją) ir santuokos nutraukimą nustato sutuoktinių nuolatinės gyvenamosios vietos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2"/>
        <w:ind w:left="2520" w:hanging="1800"/>
        <w:rPr>
          <w:b/>
          <w:i w:val="0"/>
          <w:sz w:val="22"/>
        </w:rPr>
      </w:pPr>
      <w:bookmarkStart w:id="98" w:name="straipsnis30_2"/>
      <w:r w:rsidRPr="00A1159C">
        <w:rPr>
          <w:b/>
          <w:i w:val="0"/>
          <w:sz w:val="22"/>
        </w:rPr>
        <w:t>1.30 straipsnis. Santuokos pripažinimo negaliojančia, jos nutraukimo ir gyvenimo skyrium (separacijos) bylų jurisdikcija</w:t>
      </w:r>
    </w:p>
    <w:bookmarkEnd w:id="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99" w:name="straipsnis31_2"/>
      <w:r w:rsidRPr="00A1159C">
        <w:rPr>
          <w:rFonts w:ascii="Times New Roman" w:hAnsi="Times New Roman"/>
          <w:b/>
          <w:sz w:val="22"/>
          <w:lang w:val="lt-LT"/>
        </w:rPr>
        <w:t>1.31 straipsnis. Vaikų kilmės nustatymui (legitimacijai) taikytina teisė</w:t>
      </w:r>
    </w:p>
    <w:bookmarkEnd w:id="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Vaiko kilmės nustatymo pasekmes nustato vaiko nuolatinės gyvenamosios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Šio straipsnio nuostatos taip pat taikomos nesusituokusiems tėvams gimusio vaiko kilmės nustatymui (legitimacijai).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0" w:name="straipsnis32_2"/>
      <w:r w:rsidRPr="00A1159C">
        <w:rPr>
          <w:rFonts w:ascii="Times New Roman" w:hAnsi="Times New Roman"/>
          <w:b/>
          <w:sz w:val="22"/>
          <w:lang w:val="lt-LT"/>
        </w:rPr>
        <w:t>1.32 straipsnis. Vaikų ir tėvų tarpusavio santykiams taikytina teisė</w:t>
      </w:r>
    </w:p>
    <w:bookmarkEnd w:id="1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Vaikų ir tėvų asmeniniams ir turtiniams santykiams taikoma vaiko nuolatinės gyvenamosios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1" w:name="straipsnis33_2"/>
      <w:r w:rsidRPr="00A1159C">
        <w:rPr>
          <w:rFonts w:ascii="Times New Roman" w:hAnsi="Times New Roman"/>
          <w:b/>
          <w:sz w:val="22"/>
          <w:lang w:val="lt-LT"/>
        </w:rPr>
        <w:t>1.33 straipsnis. Įvaikinimo santykiams taikytina teisė</w:t>
      </w:r>
    </w:p>
    <w:bookmarkEnd w:id="1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Įvaikinimo santykiai nustatomi pagal vaiko nuolatinės gyvenamosios vietos valstybės teisę.</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Įvaikio ir įtėvių bei jų giminaičių tarpusavio santykiams taikoma įtėvių (įtėvio) nuolatinės gyvenamosios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2" w:name="straipsnis34_2"/>
      <w:r w:rsidRPr="00A1159C">
        <w:rPr>
          <w:rFonts w:ascii="Times New Roman" w:hAnsi="Times New Roman"/>
          <w:b/>
          <w:sz w:val="22"/>
          <w:lang w:val="lt-LT"/>
        </w:rPr>
        <w:t>1.34 straipsnis. Nepilnamečių gynimui, jų globai ir rūpybai taikytina teisė</w:t>
      </w:r>
    </w:p>
    <w:bookmarkEnd w:id="102"/>
    <w:p w:rsidR="00E97A4F" w:rsidRPr="00A1159C" w:rsidRDefault="00E97A4F">
      <w:pPr>
        <w:pStyle w:val="BodyText21"/>
        <w:ind w:firstLine="720"/>
        <w:rPr>
          <w:rFonts w:ascii="Times New Roman" w:hAnsi="Times New Roman"/>
          <w:sz w:val="22"/>
        </w:rPr>
      </w:pPr>
      <w:r w:rsidRPr="00A1159C">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A1159C">
          <w:rPr>
            <w:rFonts w:ascii="Times New Roman" w:hAnsi="Times New Roman"/>
            <w:sz w:val="22"/>
          </w:rPr>
          <w:t>1961 m</w:t>
        </w:r>
      </w:smartTag>
      <w:r w:rsidRPr="00A1159C">
        <w:rPr>
          <w:rFonts w:ascii="Times New Roman" w:hAnsi="Times New Roman"/>
          <w:sz w:val="22"/>
        </w:rPr>
        <w:t>. spalio 5 d. Hagos konvenciją dėl valdžios institucijų teisių ir taikytinos teisės nepilnamečių teisių gynimo srityje.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3" w:name="straipsnis35_2"/>
      <w:r w:rsidRPr="00A1159C">
        <w:rPr>
          <w:rFonts w:ascii="Times New Roman" w:hAnsi="Times New Roman"/>
          <w:b/>
          <w:sz w:val="22"/>
          <w:lang w:val="lt-LT"/>
        </w:rPr>
        <w:t>1.35 straipsnis. Pilnamečių šeimos narių globai ir rūpybai taikytina teisė</w:t>
      </w:r>
    </w:p>
    <w:bookmarkEnd w:id="1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Pilnamečių šeimos narių globą ir rūpybą nustato šių asmenų nuolatinės gyvenamosios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04" w:name="straipsnis36_2"/>
      <w:r w:rsidRPr="00A1159C">
        <w:rPr>
          <w:rFonts w:ascii="Times New Roman" w:hAnsi="Times New Roman"/>
          <w:b/>
          <w:sz w:val="22"/>
          <w:lang w:val="lt-LT"/>
        </w:rPr>
        <w:t>1.36 straipsnis. Šeimos narių tarpusavio išlaikymo (alimentiniams) santykiams taikytina teisė</w:t>
      </w:r>
    </w:p>
    <w:bookmarkEnd w:id="1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A1159C">
          <w:rPr>
            <w:rFonts w:ascii="Times New Roman" w:hAnsi="Times New Roman"/>
            <w:sz w:val="22"/>
            <w:lang w:val="lt-LT"/>
          </w:rPr>
          <w:t>1973 m</w:t>
        </w:r>
      </w:smartTag>
      <w:r w:rsidRPr="00A1159C">
        <w:rPr>
          <w:rFonts w:ascii="Times New Roman" w:hAnsi="Times New Roman"/>
          <w:sz w:val="22"/>
          <w:lang w:val="lt-LT"/>
        </w:rPr>
        <w:t>. spalio 2 d. Hagos konvenciją dėl išlaikymo prievolėms taikytinos teisės.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1"/>
        <w:widowControl/>
        <w:rPr>
          <w:rFonts w:ascii="Times New Roman" w:hAnsi="Times New Roman"/>
          <w:caps/>
          <w:sz w:val="22"/>
          <w:lang w:val="lt-LT"/>
        </w:rPr>
      </w:pPr>
      <w:bookmarkStart w:id="105" w:name="skirsnis5"/>
      <w:r w:rsidRPr="00A1159C">
        <w:rPr>
          <w:rFonts w:ascii="Times New Roman" w:hAnsi="Times New Roman"/>
          <w:caps/>
          <w:sz w:val="22"/>
          <w:lang w:val="lt-LT"/>
        </w:rPr>
        <w:t>Penktasis skirsnis</w:t>
      </w:r>
    </w:p>
    <w:bookmarkEnd w:id="105"/>
    <w:p w:rsidR="00E97A4F" w:rsidRPr="00A1159C" w:rsidRDefault="00E97A4F">
      <w:pPr>
        <w:jc w:val="center"/>
        <w:rPr>
          <w:rFonts w:ascii="Times New Roman" w:hAnsi="Times New Roman"/>
          <w:b/>
          <w:caps/>
          <w:sz w:val="22"/>
          <w:lang w:val="lt-LT"/>
        </w:rPr>
      </w:pPr>
      <w:r w:rsidRPr="00A1159C">
        <w:rPr>
          <w:rFonts w:ascii="Times New Roman" w:hAnsi="Times New Roman"/>
          <w:b/>
          <w:caps/>
          <w:sz w:val="22"/>
          <w:lang w:val="lt-LT"/>
        </w:rPr>
        <w:t>SUTARTINĖMS prievolėms taikytina Teisė</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b/>
          <w:sz w:val="22"/>
          <w:lang w:val="lt-LT"/>
        </w:rPr>
      </w:pPr>
      <w:bookmarkStart w:id="106" w:name="straipsnis37_2"/>
      <w:r w:rsidRPr="00A1159C">
        <w:rPr>
          <w:rFonts w:ascii="Times New Roman" w:hAnsi="Times New Roman"/>
          <w:b/>
          <w:sz w:val="22"/>
          <w:lang w:val="lt-LT"/>
        </w:rPr>
        <w:t>1.37 straipsnis. Sutartinėms prievolėms taikytina teisė</w:t>
      </w:r>
    </w:p>
    <w:bookmarkEnd w:id="1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nekilnojamojo daikto buvimo vieta, kai sutarties dalykas yra teisė į nekilnojamąjį daiktą ar teisė naudoti nekilnojamąjį daiktą;</w:t>
      </w:r>
    </w:p>
    <w:p w:rsidR="00E97A4F" w:rsidRPr="00A1159C" w:rsidRDefault="00E97A4F">
      <w:pPr>
        <w:pStyle w:val="BodyText21"/>
        <w:ind w:firstLine="720"/>
        <w:rPr>
          <w:rFonts w:ascii="Times New Roman" w:hAnsi="Times New Roman"/>
          <w:sz w:val="22"/>
        </w:rPr>
      </w:pPr>
      <w:r w:rsidRPr="00A1159C">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Sutartims, sudarytoms biržoje ar aukcione, taikoma biržos ar aukciono vietos valstybės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7" w:name="straipsnis38_2"/>
      <w:r w:rsidRPr="00A1159C">
        <w:rPr>
          <w:rFonts w:ascii="Times New Roman" w:hAnsi="Times New Roman"/>
          <w:b/>
          <w:sz w:val="22"/>
          <w:lang w:val="lt-LT"/>
        </w:rPr>
        <w:t>1.38 straipsnis. Sandorio formai taikytina teisė</w:t>
      </w:r>
    </w:p>
    <w:bookmarkEnd w:id="1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Sandorio formai taikytina teisė nustatoma pagal šio kodekso 1.37 straipsnio 1 dalies nuostatas.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8" w:name="straipsnis39_2"/>
      <w:r w:rsidRPr="00A1159C">
        <w:rPr>
          <w:rFonts w:ascii="Times New Roman" w:hAnsi="Times New Roman"/>
          <w:b/>
          <w:sz w:val="22"/>
          <w:lang w:val="lt-LT"/>
        </w:rPr>
        <w:t>1.39 straipsnis. Užsienio teisės taikymo vartojimo sutartims ypatumai</w:t>
      </w:r>
    </w:p>
    <w:bookmarkEnd w:id="108"/>
    <w:p w:rsidR="00E97A4F" w:rsidRPr="00A1159C" w:rsidRDefault="00E97A4F">
      <w:pPr>
        <w:pStyle w:val="Bodytext0"/>
        <w:ind w:firstLine="720"/>
        <w:rPr>
          <w:rFonts w:ascii="Times New Roman" w:hAnsi="Times New Roman"/>
          <w:color w:val="auto"/>
          <w:sz w:val="22"/>
          <w:lang w:val="lt-LT"/>
        </w:rPr>
      </w:pPr>
      <w:r w:rsidRPr="00A1159C">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vartojimo sutartis buvo sudaryta jo nuolatinės gyvenamosios vietos valstybėje pagal specialią ofertą ar reklamą toje šalyje;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vartotojas buvo kitos sutarties šalies paskatintas vykti į užsienio valstybę sudaryti sutarties;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kita šalis ar jos atstovas gavo užsakymą iš vartotojo šio nuolatinės gyvenamosios vietos valstybėje.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vartojimo sutarties šalys nepasirinko taikytinos teisės, taikoma valstybės, kurioje yra vartotojo nuolatinė gyvenamoji vieta,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Pr="00A1159C" w:rsidRDefault="00E97A4F">
      <w:pPr>
        <w:pStyle w:val="BodyTextIndent3"/>
        <w:ind w:left="2520" w:hanging="1800"/>
        <w:rPr>
          <w:sz w:val="22"/>
        </w:rPr>
      </w:pPr>
    </w:p>
    <w:p w:rsidR="00E97A4F" w:rsidRPr="00A1159C" w:rsidRDefault="00E97A4F">
      <w:pPr>
        <w:pStyle w:val="BodyTextIndent3"/>
        <w:ind w:left="2520" w:hanging="1800"/>
        <w:rPr>
          <w:sz w:val="22"/>
        </w:rPr>
      </w:pPr>
    </w:p>
    <w:p w:rsidR="00E97A4F" w:rsidRPr="00A1159C" w:rsidRDefault="00E97A4F">
      <w:pPr>
        <w:pStyle w:val="BodyTextIndent3"/>
        <w:ind w:left="2520" w:hanging="1800"/>
        <w:rPr>
          <w:sz w:val="22"/>
        </w:rPr>
      </w:pPr>
      <w:bookmarkStart w:id="109" w:name="straipsnis40_2"/>
      <w:r w:rsidRPr="00A1159C">
        <w:rPr>
          <w:sz w:val="22"/>
        </w:rPr>
        <w:t>1.40 straipsnis. Įgaliojimo formai, galiojimo terminui ir turiniui taikytina teisė</w:t>
      </w:r>
    </w:p>
    <w:bookmarkEnd w:id="1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0" w:name="straipsnis41_2"/>
      <w:r w:rsidRPr="00A1159C">
        <w:rPr>
          <w:rFonts w:ascii="Times New Roman" w:hAnsi="Times New Roman"/>
          <w:b/>
          <w:sz w:val="22"/>
          <w:lang w:val="lt-LT"/>
        </w:rPr>
        <w:t>1.41 straipsnis. Dovanojimo sutartims taikytina teisė</w:t>
      </w:r>
    </w:p>
    <w:bookmarkEnd w:id="1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1" w:name="straipsnis42_2"/>
      <w:r w:rsidRPr="00A1159C">
        <w:rPr>
          <w:rFonts w:ascii="Times New Roman" w:hAnsi="Times New Roman"/>
          <w:b/>
          <w:sz w:val="22"/>
          <w:lang w:val="lt-LT"/>
        </w:rPr>
        <w:t>1.42 straipsnis. Reikalavimo perleidimui ar skolos perkėlimui taikytina teisė</w:t>
      </w:r>
    </w:p>
    <w:bookmarkEnd w:id="1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 reikalavimo perleidimu ar skolos perkėlimu susijusiems santykiams taikoma šalių susitarimu pasirinkta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Reikalavimo perleidimo ar skolos perkėlimo formai taikoma reikalavimo perleidimui ar skolos perkėlimui taikytina teisė.</w:t>
      </w:r>
    </w:p>
    <w:p w:rsidR="00E97A4F" w:rsidRPr="00A1159C" w:rsidRDefault="00E97A4F">
      <w:pPr>
        <w:jc w:val="center"/>
        <w:rPr>
          <w:rFonts w:ascii="Times New Roman" w:hAnsi="Times New Roman"/>
          <w:b/>
          <w:caps/>
          <w:sz w:val="22"/>
          <w:lang w:val="lt-LT"/>
        </w:rPr>
      </w:pPr>
    </w:p>
    <w:p w:rsidR="00E97A4F" w:rsidRPr="00A1159C" w:rsidRDefault="00E97A4F">
      <w:pPr>
        <w:jc w:val="center"/>
        <w:rPr>
          <w:rFonts w:ascii="Times New Roman" w:hAnsi="Times New Roman"/>
          <w:b/>
          <w:caps/>
          <w:sz w:val="22"/>
          <w:lang w:val="lt-LT"/>
        </w:rPr>
      </w:pPr>
      <w:bookmarkStart w:id="112" w:name="skirsnis6"/>
      <w:r w:rsidRPr="00A1159C">
        <w:rPr>
          <w:rFonts w:ascii="Times New Roman" w:hAnsi="Times New Roman"/>
          <w:b/>
          <w:caps/>
          <w:sz w:val="22"/>
          <w:lang w:val="lt-LT"/>
        </w:rPr>
        <w:t>Šeštasis skirsnis</w:t>
      </w:r>
    </w:p>
    <w:bookmarkEnd w:id="112"/>
    <w:p w:rsidR="00E97A4F" w:rsidRPr="00A1159C" w:rsidRDefault="00E97A4F">
      <w:pPr>
        <w:jc w:val="center"/>
        <w:rPr>
          <w:rFonts w:ascii="Times New Roman" w:hAnsi="Times New Roman"/>
          <w:b/>
          <w:caps/>
          <w:sz w:val="22"/>
          <w:lang w:val="lt-LT"/>
        </w:rPr>
      </w:pPr>
      <w:r w:rsidRPr="00A1159C">
        <w:rPr>
          <w:rFonts w:ascii="Times New Roman" w:hAnsi="Times New Roman"/>
          <w:b/>
          <w:caps/>
          <w:sz w:val="22"/>
          <w:lang w:val="lt-LT"/>
        </w:rPr>
        <w:t>PADARYTOS ŽALOS (deliktinėms) prievolėms taikytina Teisė</w:t>
      </w:r>
    </w:p>
    <w:p w:rsidR="00E97A4F" w:rsidRPr="00A1159C" w:rsidRDefault="00E97A4F">
      <w:pPr>
        <w:ind w:firstLine="720"/>
        <w:jc w:val="both"/>
        <w:rPr>
          <w:rFonts w:ascii="Times New Roman" w:hAnsi="Times New Roman"/>
          <w:caps/>
          <w:sz w:val="22"/>
          <w:lang w:val="lt-LT"/>
        </w:rPr>
      </w:pPr>
    </w:p>
    <w:p w:rsidR="00E97A4F" w:rsidRPr="00A1159C" w:rsidRDefault="00E97A4F">
      <w:pPr>
        <w:pStyle w:val="BodyTextIndent3"/>
        <w:ind w:left="2520" w:hanging="1800"/>
        <w:rPr>
          <w:sz w:val="22"/>
        </w:rPr>
      </w:pPr>
      <w:bookmarkStart w:id="113" w:name="straipsnis43_2"/>
      <w:r w:rsidRPr="00A1159C">
        <w:rPr>
          <w:sz w:val="22"/>
        </w:rPr>
        <w:t>1.43 straipsnis. Dėl padarytos žalos atsirandančioms prievolėms taikytina teisė</w:t>
      </w:r>
    </w:p>
    <w:bookmarkEnd w:id="1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Po žalos padarymo šalys gali susitarti, kad žalos atlyginimui bus taikoma bylą nagrinėjančio teismo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abiejų šalių nuolatinė gyvenamoji vieta yra toje pat valstybėje, žalos atlyginimui taikoma šios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4" w:name="straipsnis44_2"/>
      <w:r w:rsidRPr="00A1159C">
        <w:rPr>
          <w:rFonts w:ascii="Times New Roman" w:hAnsi="Times New Roman"/>
          <w:b/>
          <w:sz w:val="22"/>
          <w:lang w:val="lt-LT"/>
        </w:rPr>
        <w:t>1.44 straipsnis. Eismo įvykio metu padarytos žalos atlyginimui taikytina teisė</w:t>
      </w:r>
    </w:p>
    <w:bookmarkEnd w:id="1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A1159C">
          <w:rPr>
            <w:rFonts w:ascii="Times New Roman" w:hAnsi="Times New Roman"/>
            <w:sz w:val="22"/>
            <w:lang w:val="lt-LT"/>
          </w:rPr>
          <w:t>1971 m</w:t>
        </w:r>
      </w:smartTag>
      <w:r w:rsidRPr="00A1159C">
        <w:rPr>
          <w:rFonts w:ascii="Times New Roman" w:hAnsi="Times New Roman"/>
          <w:sz w:val="22"/>
          <w:lang w:val="lt-LT"/>
        </w:rPr>
        <w:t>. gegužės 4 d. Hagos konvenciją dėl eismo įvykiams taikytinos teisės.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2520" w:hanging="1800"/>
        <w:rPr>
          <w:sz w:val="22"/>
        </w:rPr>
      </w:pPr>
      <w:bookmarkStart w:id="115" w:name="straipsnis45_2"/>
      <w:r w:rsidRPr="00A1159C">
        <w:rPr>
          <w:sz w:val="22"/>
        </w:rPr>
        <w:t xml:space="preserve">1.45 straipsnis. Reikalavimams atlyginti asmeninėms neturtinėms teisėms padarytą žalą taikytina teisė </w:t>
      </w:r>
    </w:p>
    <w:bookmarkEnd w:id="1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Replikai (paneigimui) taikoma valstybės, kurioje buvo paskelbta publikacija ar iš kurios buvo transliuojama radijo ar televizijos laida, teisė.</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2430" w:hanging="1710"/>
        <w:rPr>
          <w:sz w:val="22"/>
        </w:rPr>
      </w:pPr>
      <w:bookmarkStart w:id="116" w:name="straipsnis46_2"/>
      <w:r w:rsidRPr="00A1159C">
        <w:rPr>
          <w:sz w:val="22"/>
        </w:rPr>
        <w:t>1.46 straipsnis. Reikalavimams atlyginti nesąžininga konkurencija padarytą žalą taikytina teisė</w:t>
      </w:r>
    </w:p>
    <w:bookmarkEnd w:id="1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7" w:name="straipsnis47_2"/>
      <w:r w:rsidRPr="00A1159C">
        <w:rPr>
          <w:rFonts w:ascii="Times New Roman" w:hAnsi="Times New Roman"/>
          <w:b/>
          <w:sz w:val="22"/>
          <w:lang w:val="lt-LT"/>
        </w:rPr>
        <w:t>1.47 straipsnis. Skolininkų daugetas</w:t>
      </w:r>
    </w:p>
    <w:bookmarkEnd w:id="1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žalą padarė keli asmenys, taikytina teisė nustatoma atskirai kiekvienam iš jų pagal šio kodekso 1.43 straipsnio nuostatas.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118" w:name="skirsnis7"/>
      <w:r w:rsidRPr="00A1159C">
        <w:rPr>
          <w:rFonts w:ascii="Times New Roman" w:hAnsi="Times New Roman"/>
          <w:b/>
          <w:caps/>
          <w:sz w:val="22"/>
          <w:lang w:val="lt-LT"/>
        </w:rPr>
        <w:t>Septintasis skirsnis</w:t>
      </w:r>
    </w:p>
    <w:bookmarkEnd w:id="118"/>
    <w:p w:rsidR="00E97A4F" w:rsidRPr="00A1159C" w:rsidRDefault="00E97A4F">
      <w:pPr>
        <w:jc w:val="center"/>
        <w:rPr>
          <w:rFonts w:ascii="Times New Roman" w:hAnsi="Times New Roman"/>
          <w:b/>
          <w:caps/>
          <w:sz w:val="22"/>
          <w:lang w:val="lt-LT"/>
        </w:rPr>
      </w:pPr>
      <w:r w:rsidRPr="00A1159C">
        <w:rPr>
          <w:rFonts w:ascii="Times New Roman" w:hAnsi="Times New Roman"/>
          <w:b/>
          <w:caps/>
          <w:sz w:val="22"/>
          <w:lang w:val="lt-LT"/>
        </w:rPr>
        <w:t>daiktinėms teisėms taikytina Teisė</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b/>
          <w:sz w:val="22"/>
          <w:lang w:val="lt-LT"/>
        </w:rPr>
      </w:pPr>
      <w:bookmarkStart w:id="119" w:name="straipsnis48_2"/>
      <w:r w:rsidRPr="00A1159C">
        <w:rPr>
          <w:rFonts w:ascii="Times New Roman" w:hAnsi="Times New Roman"/>
          <w:b/>
          <w:sz w:val="22"/>
          <w:lang w:val="lt-LT"/>
        </w:rPr>
        <w:t>1.48 straipsnis. Nuosavybės teisiniams santykiams taikytina teisė</w:t>
      </w:r>
    </w:p>
    <w:bookmarkEnd w:id="1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Nuosavybės ir kitų daiktinių teisių oficialiai registracijai taikoma valstybės, kurioje yra daiktas jo registravimo metu,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Nuosavybės teisė ir kitos daiktinės teisės į vežamą daiktą (krovinį) nustatomos pagal šio daikto paskyrimo vietos valstybės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Nuosavybės teisė į nekilnojamąjį daiktą, kai yra įgyjamoji senatis, nustatoma pagal daikto buvimo vietos valstybės teisę.</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20" w:name="straipsnis49_2"/>
      <w:r w:rsidRPr="00A1159C">
        <w:rPr>
          <w:rFonts w:ascii="Times New Roman" w:hAnsi="Times New Roman"/>
          <w:b/>
          <w:sz w:val="22"/>
          <w:lang w:val="lt-LT"/>
        </w:rPr>
        <w:t>1.49 straipsnis. Šalių teisė pasirinkti kilnojamajam daiktui taikytiną teisę</w:t>
      </w:r>
    </w:p>
    <w:bookmarkEnd w:id="1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Aplinkybė, kad šalys pasirinko tokią taikytiną teisę, negali būti panaudota prieš trečiuosius asmenis.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21" w:name="straipsnis50_2"/>
      <w:r w:rsidRPr="00A1159C">
        <w:rPr>
          <w:rFonts w:ascii="Times New Roman" w:hAnsi="Times New Roman"/>
          <w:b/>
          <w:sz w:val="22"/>
          <w:lang w:val="lt-LT"/>
        </w:rPr>
        <w:t>1.50 straipsnis. Teisės į kilnojamąjį daiktą suvaržymams taikytina teisė</w:t>
      </w:r>
    </w:p>
    <w:bookmarkEnd w:id="1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Daikto sulaikymo teisę eksportuojamam kilnojamajam daiktui nustato daikto paskyrimo vietos valstybės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22" w:name="straipsnis51_2"/>
      <w:r w:rsidRPr="00A1159C">
        <w:rPr>
          <w:rFonts w:ascii="Times New Roman" w:hAnsi="Times New Roman"/>
          <w:b/>
          <w:sz w:val="22"/>
          <w:lang w:val="lt-LT"/>
        </w:rPr>
        <w:t>1.51 straipsnis. Įkeitimui taikytina teisė</w:t>
      </w:r>
    </w:p>
    <w:bookmarkEnd w:id="1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123" w:name="skirsnis8"/>
      <w:r w:rsidRPr="00A1159C">
        <w:rPr>
          <w:rFonts w:ascii="Times New Roman" w:hAnsi="Times New Roman"/>
          <w:b/>
          <w:caps/>
          <w:sz w:val="22"/>
          <w:lang w:val="lt-LT"/>
        </w:rPr>
        <w:t>Aštuntasis skirsnis</w:t>
      </w:r>
    </w:p>
    <w:bookmarkEnd w:id="123"/>
    <w:p w:rsidR="00E97A4F" w:rsidRPr="00A1159C" w:rsidRDefault="00E97A4F">
      <w:pPr>
        <w:jc w:val="center"/>
        <w:rPr>
          <w:rFonts w:ascii="Times New Roman" w:hAnsi="Times New Roman"/>
          <w:b/>
          <w:caps/>
          <w:sz w:val="22"/>
          <w:lang w:val="lt-LT"/>
        </w:rPr>
      </w:pPr>
      <w:r w:rsidRPr="00A1159C">
        <w:rPr>
          <w:rFonts w:ascii="Times New Roman" w:hAnsi="Times New Roman"/>
          <w:b/>
          <w:caps/>
          <w:sz w:val="22"/>
          <w:lang w:val="lt-LT"/>
        </w:rPr>
        <w:t>intelektinei nuosavybei taikytina Teisė</w:t>
      </w:r>
    </w:p>
    <w:p w:rsidR="00E97A4F" w:rsidRPr="00A1159C" w:rsidRDefault="00E97A4F">
      <w:pPr>
        <w:ind w:firstLine="720"/>
        <w:jc w:val="both"/>
        <w:rPr>
          <w:rFonts w:ascii="Times New Roman" w:hAnsi="Times New Roman"/>
          <w:caps/>
          <w:sz w:val="22"/>
          <w:lang w:val="lt-LT"/>
        </w:rPr>
      </w:pPr>
    </w:p>
    <w:p w:rsidR="00E97A4F" w:rsidRPr="00A1159C" w:rsidRDefault="00E97A4F">
      <w:pPr>
        <w:pStyle w:val="BodyTextIndent3"/>
        <w:ind w:left="2610" w:hanging="1890"/>
        <w:rPr>
          <w:sz w:val="22"/>
        </w:rPr>
      </w:pPr>
      <w:bookmarkStart w:id="124" w:name="straipsnis52"/>
      <w:r w:rsidRPr="00A1159C">
        <w:rPr>
          <w:sz w:val="22"/>
        </w:rPr>
        <w:t>1.52 straipsnis. Su intelektinės nuosavybės teise susijusioms sutartims taikytina teisė</w:t>
      </w:r>
    </w:p>
    <w:bookmarkEnd w:id="1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Darbdavio ir darbuotojo sutartims dėl intelektinės nuosavybės objekto sukūrimo darbo metu taikoma darbo sutartims taikytina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25" w:name="straipsnis53"/>
      <w:r w:rsidRPr="00A1159C">
        <w:rPr>
          <w:rFonts w:ascii="Times New Roman" w:hAnsi="Times New Roman"/>
          <w:b/>
          <w:sz w:val="22"/>
          <w:lang w:val="lt-LT"/>
        </w:rPr>
        <w:t>1.53 straipsnis. Intelektinės nuosavybės teisės ir jų gynimui taikytina teisė</w:t>
      </w:r>
    </w:p>
    <w:bookmarkEnd w:id="1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Intelektinės nuosavybės teisėms ir jų gynimui taikoma valstybės, kurioje prašoma apginti šias teises,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1"/>
        <w:widowControl/>
        <w:rPr>
          <w:rFonts w:ascii="Times New Roman" w:hAnsi="Times New Roman"/>
          <w:caps/>
          <w:sz w:val="22"/>
          <w:lang w:val="lt-LT"/>
        </w:rPr>
      </w:pPr>
      <w:bookmarkStart w:id="126" w:name="skirsnis9"/>
      <w:r w:rsidRPr="00A1159C">
        <w:rPr>
          <w:rFonts w:ascii="Times New Roman" w:hAnsi="Times New Roman"/>
          <w:caps/>
          <w:sz w:val="22"/>
          <w:lang w:val="lt-LT"/>
        </w:rPr>
        <w:t>Devintasis skirsnis</w:t>
      </w:r>
    </w:p>
    <w:bookmarkEnd w:id="126"/>
    <w:p w:rsidR="00E97A4F" w:rsidRPr="00A1159C" w:rsidRDefault="00E97A4F">
      <w:pPr>
        <w:jc w:val="center"/>
        <w:rPr>
          <w:rFonts w:ascii="Times New Roman" w:hAnsi="Times New Roman"/>
          <w:b/>
          <w:caps/>
          <w:sz w:val="22"/>
          <w:lang w:val="lt-LT"/>
        </w:rPr>
      </w:pPr>
      <w:r w:rsidRPr="00A1159C">
        <w:rPr>
          <w:rFonts w:ascii="Times New Roman" w:hAnsi="Times New Roman"/>
          <w:b/>
          <w:caps/>
          <w:sz w:val="22"/>
          <w:lang w:val="lt-LT"/>
        </w:rPr>
        <w:t>kitokioms prievolėms taikytina Teisė</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2430" w:hanging="1710"/>
        <w:rPr>
          <w:sz w:val="22"/>
        </w:rPr>
      </w:pPr>
      <w:bookmarkStart w:id="127" w:name="straipsnis54"/>
      <w:r w:rsidRPr="00A1159C">
        <w:rPr>
          <w:sz w:val="22"/>
        </w:rPr>
        <w:t>1.54 straipsnis. Dėl turto nepagrįsto įgijimo ar sutaupymo atsirandančioms prievolėms taikytina teisė</w:t>
      </w:r>
    </w:p>
    <w:bookmarkEnd w:id="1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Dėl turto nepagrįsto įgijimo neteisėtais veiksmais atsirandantiems reikalavimams taikoma valstybės, kur buvo atlikti neteisėti veiksmai,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turtas buvo nepagrįstai įgytas ar sutaupytas egzistuojant šalių teisiniam santykiui, taikoma tą teisinį santykį nustatanti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28" w:name="straipsnis55"/>
      <w:r w:rsidRPr="00A1159C">
        <w:rPr>
          <w:rFonts w:ascii="Times New Roman" w:hAnsi="Times New Roman"/>
          <w:b/>
          <w:sz w:val="22"/>
          <w:lang w:val="lt-LT"/>
        </w:rPr>
        <w:t>1.55 straipsnis. Vienašaliams sandoriams taikytina teisė</w:t>
      </w:r>
    </w:p>
    <w:bookmarkEnd w:id="1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Vienašaliams sandoriams taikoma valstybės, kurioje jie buvo sudaryti,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29" w:name="straipsnis56"/>
      <w:r w:rsidRPr="00A1159C">
        <w:rPr>
          <w:rFonts w:ascii="Times New Roman" w:hAnsi="Times New Roman"/>
          <w:b/>
          <w:sz w:val="22"/>
          <w:lang w:val="lt-LT"/>
        </w:rPr>
        <w:t>1.56 straipsnis. Vertybiniams popieriams taikytina teisė</w:t>
      </w:r>
    </w:p>
    <w:bookmarkEnd w:id="1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A1159C">
          <w:rPr>
            <w:rFonts w:ascii="Times New Roman" w:hAnsi="Times New Roman"/>
            <w:sz w:val="22"/>
            <w:lang w:val="lt-LT"/>
          </w:rPr>
          <w:t>1931 m</w:t>
        </w:r>
      </w:smartTag>
      <w:r w:rsidRPr="00A1159C">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A1159C">
          <w:rPr>
            <w:rFonts w:ascii="Times New Roman" w:hAnsi="Times New Roman"/>
            <w:sz w:val="22"/>
            <w:lang w:val="lt-LT"/>
          </w:rPr>
          <w:t>1930 m</w:t>
        </w:r>
      </w:smartTag>
      <w:r w:rsidRPr="00A1159C">
        <w:rPr>
          <w:rFonts w:ascii="Times New Roman" w:hAnsi="Times New Roman"/>
          <w:sz w:val="22"/>
          <w:lang w:val="lt-LT"/>
        </w:rPr>
        <w:t>. birželio 7 d. Ženevos konvencija dėl įstatymų kolizijų naudojant įsakomuosius ir paprastuosius vekselius sprendimo.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Kitiems vertybiniams popieriams taikoma jų išleidimo (išdavimo) vietos valstybės teisė.</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30" w:name="straipsnis57"/>
      <w:r w:rsidRPr="00A1159C">
        <w:rPr>
          <w:rFonts w:ascii="Times New Roman" w:hAnsi="Times New Roman"/>
          <w:b/>
          <w:sz w:val="22"/>
          <w:lang w:val="lt-LT"/>
        </w:rPr>
        <w:t>1.57 straipsnis. Atsiskaitymų valiutai taikytina teisė</w:t>
      </w:r>
    </w:p>
    <w:bookmarkEnd w:id="1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Visais kitais atvejais valiutai taikoma valiutos valstybės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1" w:name="straipsnis58"/>
      <w:r w:rsidRPr="00A1159C">
        <w:rPr>
          <w:rFonts w:ascii="Times New Roman" w:hAnsi="Times New Roman"/>
          <w:b/>
          <w:sz w:val="22"/>
          <w:lang w:val="lt-LT"/>
        </w:rPr>
        <w:t xml:space="preserve">1.58 straipsnis. Kitais pagrindais atsirandančioms prievolėms taikytina teisė </w:t>
      </w:r>
    </w:p>
    <w:bookmarkEnd w:id="1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32" w:name="straipsnis59"/>
      <w:r w:rsidRPr="00A1159C">
        <w:rPr>
          <w:rFonts w:ascii="Times New Roman" w:hAnsi="Times New Roman"/>
          <w:b/>
          <w:sz w:val="22"/>
          <w:lang w:val="lt-LT"/>
        </w:rPr>
        <w:t>1.59 straipsnis. Ieškinio senačiai taikytina teisė</w:t>
      </w:r>
    </w:p>
    <w:bookmarkEnd w:id="1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Ieškinio senatis nustatoma pagal teisę, kuri taikoma civilinių teisinių santykių dalyvių teisėms ir pareigoms nustatyti.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jc w:val="center"/>
        <w:rPr>
          <w:rFonts w:ascii="Times New Roman" w:hAnsi="Times New Roman"/>
          <w:b/>
          <w:caps/>
          <w:sz w:val="22"/>
          <w:lang w:val="lt-LT"/>
        </w:rPr>
      </w:pPr>
      <w:bookmarkStart w:id="133" w:name="skirsnis10"/>
      <w:r w:rsidRPr="00A1159C">
        <w:rPr>
          <w:rFonts w:ascii="Times New Roman" w:hAnsi="Times New Roman"/>
          <w:b/>
          <w:caps/>
          <w:sz w:val="22"/>
          <w:lang w:val="lt-LT"/>
        </w:rPr>
        <w:t>Dešimtasis skirsnis</w:t>
      </w:r>
    </w:p>
    <w:bookmarkEnd w:id="133"/>
    <w:p w:rsidR="00E97A4F" w:rsidRPr="00A1159C" w:rsidRDefault="00E97A4F">
      <w:pPr>
        <w:jc w:val="center"/>
        <w:rPr>
          <w:rFonts w:ascii="Times New Roman" w:hAnsi="Times New Roman"/>
          <w:b/>
          <w:caps/>
          <w:sz w:val="22"/>
          <w:lang w:val="lt-LT"/>
        </w:rPr>
      </w:pPr>
      <w:r w:rsidRPr="00A1159C">
        <w:rPr>
          <w:rFonts w:ascii="Times New Roman" w:hAnsi="Times New Roman"/>
          <w:b/>
          <w:caps/>
          <w:sz w:val="22"/>
          <w:lang w:val="lt-LT"/>
        </w:rPr>
        <w:t>paveldėjimo santykiams taikytina teisė</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b/>
          <w:sz w:val="22"/>
          <w:lang w:val="lt-LT"/>
        </w:rPr>
      </w:pPr>
      <w:bookmarkStart w:id="134" w:name="straipsnis60"/>
      <w:r w:rsidRPr="00A1159C">
        <w:rPr>
          <w:rFonts w:ascii="Times New Roman" w:hAnsi="Times New Roman"/>
          <w:b/>
          <w:sz w:val="22"/>
          <w:lang w:val="lt-LT"/>
        </w:rPr>
        <w:t>1.60 straipsnis. Veiksnumas pagal testamentą</w:t>
      </w:r>
    </w:p>
    <w:bookmarkEnd w:id="134"/>
    <w:p w:rsidR="00E97A4F" w:rsidRPr="00A1159C" w:rsidRDefault="00E97A4F">
      <w:pPr>
        <w:pStyle w:val="BodyText21"/>
        <w:ind w:firstLine="720"/>
        <w:rPr>
          <w:rFonts w:ascii="Times New Roman" w:hAnsi="Times New Roman"/>
          <w:sz w:val="22"/>
        </w:rPr>
      </w:pPr>
      <w:r w:rsidRPr="00A1159C">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35" w:name="straipsnis61"/>
      <w:r w:rsidRPr="00A1159C">
        <w:rPr>
          <w:rFonts w:ascii="Times New Roman" w:hAnsi="Times New Roman"/>
          <w:b/>
          <w:sz w:val="22"/>
          <w:lang w:val="lt-LT"/>
        </w:rPr>
        <w:t>1.61 straipsnis. Testamento forma</w:t>
      </w:r>
    </w:p>
    <w:bookmarkEnd w:id="1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Testamento, jo pakeitimo ar panaikinimo formai taikoma šių aktų sudarymo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6" w:name="straipsnis62"/>
      <w:r w:rsidRPr="00A1159C">
        <w:rPr>
          <w:rFonts w:ascii="Times New Roman" w:hAnsi="Times New Roman"/>
          <w:b/>
          <w:sz w:val="22"/>
          <w:lang w:val="lt-LT"/>
        </w:rPr>
        <w:t>1.62 straipsnis. Kitiems paveldėjimo teisės santykiams taikytina teisė</w:t>
      </w:r>
    </w:p>
    <w:bookmarkEnd w:id="136"/>
    <w:p w:rsidR="00E97A4F" w:rsidRPr="00A1159C" w:rsidRDefault="00E97A4F">
      <w:pPr>
        <w:pStyle w:val="BodyText21"/>
        <w:ind w:firstLine="720"/>
        <w:rPr>
          <w:rFonts w:ascii="Times New Roman" w:hAnsi="Times New Roman"/>
          <w:sz w:val="22"/>
        </w:rPr>
      </w:pPr>
      <w:r w:rsidRPr="00A1159C">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137" w:name="dalis2"/>
      <w:r w:rsidRPr="00A1159C">
        <w:rPr>
          <w:rFonts w:ascii="Times New Roman" w:hAnsi="Times New Roman"/>
          <w:b/>
          <w:sz w:val="22"/>
          <w:lang w:val="lt-LT"/>
        </w:rPr>
        <w:t xml:space="preserve">II </w:t>
      </w:r>
      <w:r w:rsidRPr="00A1159C">
        <w:rPr>
          <w:rFonts w:ascii="Times New Roman" w:hAnsi="Times New Roman"/>
          <w:b/>
          <w:caps/>
          <w:sz w:val="22"/>
          <w:lang w:val="lt-LT"/>
        </w:rPr>
        <w:t>dalis</w:t>
      </w:r>
    </w:p>
    <w:bookmarkEnd w:id="137"/>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SANDORIAI</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caps/>
          <w:sz w:val="22"/>
          <w:lang w:val="lt-LT"/>
        </w:rPr>
      </w:pPr>
      <w:bookmarkStart w:id="138" w:name="skyrius3"/>
      <w:r w:rsidRPr="00A1159C">
        <w:rPr>
          <w:rFonts w:ascii="Times New Roman" w:hAnsi="Times New Roman"/>
          <w:b/>
          <w:sz w:val="22"/>
          <w:lang w:val="lt-LT"/>
        </w:rPr>
        <w:t xml:space="preserve">III </w:t>
      </w:r>
      <w:r w:rsidRPr="00A1159C">
        <w:rPr>
          <w:rFonts w:ascii="Times New Roman" w:hAnsi="Times New Roman"/>
          <w:b/>
          <w:caps/>
          <w:sz w:val="22"/>
          <w:lang w:val="lt-LT"/>
        </w:rPr>
        <w:t>skyrius</w:t>
      </w:r>
    </w:p>
    <w:bookmarkEnd w:id="138"/>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SANDORIŲ SAMPRATA IR FORMA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9" w:name="straipsnis63"/>
      <w:r w:rsidRPr="00A1159C">
        <w:rPr>
          <w:rFonts w:ascii="Times New Roman" w:hAnsi="Times New Roman"/>
          <w:b/>
          <w:sz w:val="22"/>
          <w:lang w:val="lt-LT"/>
        </w:rPr>
        <w:t>1.63 straipsnis. Sandorių samprata ir rūšys</w:t>
      </w:r>
    </w:p>
    <w:bookmarkEnd w:id="1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Sandoriais laikomi asmenų veiksmai, kuriais siekiama sukurti, pakeisti arba panaikinti civilines teises ir pareigas.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Sandoriai gali būti vienašaliai, dvišaliai ir daugiašaliai.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Vienašaliu laikomas sandoris, kuriam sudaryti būtina ir pakanka vienos šalies valios.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Dvišaliu laikomas sandoris, kuriam sudaryti būtina dviejų šalių suderinta valia.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Daugiašaliu laikomas sandoris, kuriam sudaryti reikalinga suderinta trijų ir daugiau šalių valia.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0" w:name="straipsnis64"/>
      <w:r w:rsidRPr="00A1159C">
        <w:rPr>
          <w:rFonts w:ascii="Times New Roman" w:hAnsi="Times New Roman"/>
          <w:b/>
          <w:sz w:val="22"/>
          <w:lang w:val="lt-LT"/>
        </w:rPr>
        <w:t>1.64 straipsnis. Valios išreiškimo forma</w:t>
      </w:r>
    </w:p>
    <w:bookmarkEnd w:id="1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Sandorį sudarančio asmens laisva valia gali būti išreikšta žodžiu, raštu, veiksmu ar kitokia valios išreiškimo forma.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Asmens valia gali būti numanoma atsižvelgiant į konkrečias sandorio sudarymo aplinkybes.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Tylėjimas laikomas asmens valios išraiška tik įstatymų ar sandorio šalių susitarimo numatytais atvejais.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41" w:name="straipsnis65"/>
      <w:r w:rsidRPr="00A1159C">
        <w:rPr>
          <w:rFonts w:ascii="Times New Roman" w:hAnsi="Times New Roman"/>
          <w:b/>
          <w:sz w:val="22"/>
          <w:lang w:val="lt-LT"/>
        </w:rPr>
        <w:t>1.65 straipsnis. Valios išreiškimas viešu skelbimu</w:t>
      </w:r>
    </w:p>
    <w:bookmarkEnd w:id="141"/>
    <w:p w:rsidR="00E97A4F" w:rsidRPr="00A1159C" w:rsidRDefault="00E97A4F">
      <w:pPr>
        <w:tabs>
          <w:tab w:val="left" w:pos="142"/>
        </w:tabs>
        <w:ind w:firstLine="720"/>
        <w:jc w:val="both"/>
        <w:rPr>
          <w:rFonts w:ascii="Times New Roman" w:hAnsi="Times New Roman"/>
          <w:sz w:val="22"/>
          <w:lang w:val="lt-LT"/>
        </w:rPr>
      </w:pPr>
      <w:r w:rsidRPr="00A1159C">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Viešas skelbimas skelbiamas paskutinės žinomos kitos sandorio šalies gyvenamosios ar verslo vietos arba viešai išreiškiančio savo valią asmens gyvenamosios ar verslo vietos laikraštyje ir pagrindiniuose Lietuvos Respublikos dienraščiuose Civilinio proceso kodekso nustatyta viešo teismo pranešimų ir šaukimų skelbimo tvarka. Teismas prireikus gali nustatyti ir kitokią asmens valios viešo skelbimo tvarką.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Apie asmens valią viešai skelbiama valią reiškiančiojo lėšomis.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2" w:name="straipsnis66"/>
      <w:r w:rsidRPr="00A1159C">
        <w:rPr>
          <w:rFonts w:ascii="Times New Roman" w:hAnsi="Times New Roman"/>
          <w:b/>
          <w:sz w:val="22"/>
          <w:lang w:val="lt-LT"/>
        </w:rPr>
        <w:t>1.66 straipsnis. Sąlyginis sandoris</w:t>
      </w:r>
    </w:p>
    <w:bookmarkEnd w:id="1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Teisių arba pareigų atsiradimą, pasikeitimą ar pabaigą sandoris gali padaryti priklausomus nuo tam tikrų sąlygų buvimo ar nebuvimo.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2610" w:hanging="1890"/>
        <w:rPr>
          <w:sz w:val="22"/>
        </w:rPr>
      </w:pPr>
      <w:bookmarkStart w:id="143" w:name="straipsnis67"/>
      <w:r w:rsidRPr="00A1159C">
        <w:rPr>
          <w:sz w:val="22"/>
        </w:rPr>
        <w:t>1.67 straipsnis. Nesąžiningo sukliudymo ar padėjimo sąlygai atsirasti pasekmės</w:t>
      </w:r>
    </w:p>
    <w:bookmarkEnd w:id="1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sąlygai atsirasti nesąžiningai sukliudė šalis, kuriai ta sąlyga nenaudinga, tai pripažįstama, kad sąlyga buvo.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sąlygai atsirasti nesąžiningai padėjo šalis, kuriai ta sąlyga naudinga, tai pripažįstama, kad sąlygos nebuvo.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4" w:name="straipsnis68"/>
      <w:r w:rsidRPr="00A1159C">
        <w:rPr>
          <w:rFonts w:ascii="Times New Roman" w:hAnsi="Times New Roman"/>
          <w:b/>
          <w:sz w:val="22"/>
          <w:lang w:val="lt-LT"/>
        </w:rPr>
        <w:t>1.68 straipsnis. Kitos sąlyginio sandorio pasekmės</w:t>
      </w:r>
    </w:p>
    <w:bookmarkEnd w:id="1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sąlyga sandorio sudarymo metu jau buvo, tai sandoris laikomas besąlyginiu, kai ta sąlyga atidedamoji, arba niekiniu, kai ta sąlyga naikinamoji.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atidedamosios sąlygos buvimas išimtinai priklauso tik nuo skolininko valios, tai sandoris yra niekinis.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5" w:name="straipsnis69"/>
      <w:r w:rsidRPr="00A1159C">
        <w:rPr>
          <w:rFonts w:ascii="Times New Roman" w:hAnsi="Times New Roman"/>
          <w:b/>
          <w:sz w:val="22"/>
          <w:lang w:val="lt-LT"/>
        </w:rPr>
        <w:t>1.69 straipsnis. Sandorio sudarymo vieta</w:t>
      </w:r>
    </w:p>
    <w:bookmarkEnd w:id="1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Vienašalio sandorio sudarymo vieta laikoma sandorio šalies valios išreiškimo vieta (įgaliojimo sudarymo, testamento patvirtinimo vieta ir t. 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6" w:name="straipsnis70"/>
      <w:r w:rsidRPr="00A1159C">
        <w:rPr>
          <w:rFonts w:ascii="Times New Roman" w:hAnsi="Times New Roman"/>
          <w:b/>
          <w:sz w:val="22"/>
          <w:lang w:val="lt-LT"/>
        </w:rPr>
        <w:t>1.70 straipsnis. Sandorių sudarymo tvarka</w:t>
      </w:r>
    </w:p>
    <w:bookmarkEnd w:id="1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Juridinių asmenų vardu sandorius sudaro jų steigimo dokumentuose numatyti organai arba atstovai.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47" w:name="straipsnis71"/>
      <w:r w:rsidRPr="00A1159C">
        <w:rPr>
          <w:rFonts w:ascii="Times New Roman" w:hAnsi="Times New Roman"/>
          <w:b/>
          <w:sz w:val="22"/>
          <w:lang w:val="lt-LT"/>
        </w:rPr>
        <w:t>1.71 straipsnis. Sandorių forma</w:t>
      </w:r>
    </w:p>
    <w:bookmarkEnd w:id="1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Sandoriai sudaromi žodžiu, raštu (paprasta arba notarine forma) arba konkliudentiniais veiksmais.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8" w:name="straipsnis72"/>
      <w:r w:rsidRPr="00A1159C">
        <w:rPr>
          <w:rFonts w:ascii="Times New Roman" w:hAnsi="Times New Roman"/>
          <w:b/>
          <w:sz w:val="22"/>
          <w:lang w:val="lt-LT"/>
        </w:rPr>
        <w:t>1.72 straipsnis. Žodinė sandorių forma</w:t>
      </w:r>
    </w:p>
    <w:bookmarkEnd w:id="1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Sandoriai, kuriems įstatymai ar šalių susitarimas nenustato rašytinės formos, gali būti sudaromi žodžiu.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 rašytinės sutarties vykdymu susiję sandoriai gali būti sudaromi žodžiu, jeigu tai neprieštarauja įstatymams ar sutarčiai.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9" w:name="straipsnis73"/>
      <w:r w:rsidRPr="00A1159C">
        <w:rPr>
          <w:rFonts w:ascii="Times New Roman" w:hAnsi="Times New Roman"/>
          <w:b/>
          <w:sz w:val="22"/>
          <w:lang w:val="lt-LT"/>
        </w:rPr>
        <w:t>1.73 straipsnis. Rašytinė sandorių forma</w:t>
      </w:r>
    </w:p>
    <w:bookmarkEnd w:id="1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Paprasta rašytine forma turi būti sudaromi: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fizinių asmenų sandoriai, kai sandorio suma sudarymo metu yra didesnė kaip penki tūkstančiai litų, išskyrus sandorius, kurie ir įvykdomi sudarymo metu;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juridinių asmenų steigimo sandoriai;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prekių pirkimo</w:t>
      </w:r>
      <w:r w:rsidRPr="00A1159C">
        <w:rPr>
          <w:rFonts w:ascii="Times New Roman" w:hAnsi="Times New Roman"/>
          <w:sz w:val="22"/>
          <w:lang w:val="lt-LT"/>
        </w:rPr>
        <w:sym w:font="Symbol" w:char="F02D"/>
      </w:r>
      <w:r w:rsidRPr="00A1159C">
        <w:rPr>
          <w:rFonts w:ascii="Times New Roman" w:hAnsi="Times New Roman"/>
          <w:sz w:val="22"/>
          <w:lang w:val="lt-LT"/>
        </w:rPr>
        <w:t>pardavimo išsimokėtinai sutartys;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draudimo sutartys;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arbitražiniai susitarimai;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kilnojamojo daikto nuomos ilgesniam nei vienerių metų terminui sutartys;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preliminarinės sutartys;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asmens išlaikymo iki gyvos galvos (rentos) sutartys;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taikos sutartys;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kiti sandoriai, kuriems šis kodeksas ar kiti įstatymai nustato privalomą paprastą rašytinę formą.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0" w:name="straipsnis74"/>
      <w:r w:rsidRPr="00A1159C">
        <w:rPr>
          <w:rFonts w:ascii="Times New Roman" w:hAnsi="Times New Roman"/>
          <w:b/>
          <w:sz w:val="22"/>
          <w:lang w:val="lt-LT"/>
        </w:rPr>
        <w:t>1.74 straipsnis. Notarinė sandorių forma</w:t>
      </w:r>
    </w:p>
    <w:bookmarkEnd w:id="1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Notarine forma turi būti sudaromi: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daiktinių teisių į nekilnojamąjį daiktą perleidimo ir daiktinių teisių bei nekilnojamojo daikto suvaržymo sandoriai;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vedybų sutartys (ikivedybinė ir povedybinė);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kiti sandoriai, kuriems šis kodeksas nustato privalomą notarinę formą.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1" w:name="straipsnis75"/>
      <w:r w:rsidRPr="00A1159C">
        <w:rPr>
          <w:rFonts w:ascii="Times New Roman" w:hAnsi="Times New Roman"/>
          <w:b/>
          <w:sz w:val="22"/>
          <w:lang w:val="lt-LT"/>
        </w:rPr>
        <w:t>1.75 straipsnis. Teisinė sandorių registracija</w:t>
      </w:r>
    </w:p>
    <w:bookmarkEnd w:id="1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2" w:name="straipsnis76"/>
      <w:r w:rsidRPr="00A1159C">
        <w:rPr>
          <w:rFonts w:ascii="Times New Roman" w:hAnsi="Times New Roman"/>
          <w:b/>
          <w:sz w:val="22"/>
          <w:lang w:val="lt-LT"/>
        </w:rPr>
        <w:t>1.76 straipsnis. Rašytinės formos sandorių pasirašymas</w:t>
      </w:r>
    </w:p>
    <w:bookmarkEnd w:id="1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2700" w:hanging="1980"/>
        <w:rPr>
          <w:sz w:val="22"/>
        </w:rPr>
      </w:pPr>
      <w:bookmarkStart w:id="153" w:name="straipsnis77"/>
      <w:r w:rsidRPr="00A1159C">
        <w:rPr>
          <w:sz w:val="22"/>
        </w:rPr>
        <w:t>1.77 straipsnis. Kitokios, negu įstatymo leidžiama, formos sandorių sudarymas</w:t>
      </w:r>
    </w:p>
    <w:bookmarkEnd w:id="1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Sandoriai, kuriuos įstatymas leidžia sudaryti žodžiu, taip pat gali būti sudaromi paprastos rašytinės formos ar notarinės formos.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Notarinės formos gali būti ir tie sandoriai, kuriems sudaryti įstatymas nustato paprastą rašytinę formą.</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154" w:name="skyrius4"/>
      <w:r w:rsidRPr="00A1159C">
        <w:rPr>
          <w:rFonts w:ascii="Times New Roman" w:hAnsi="Times New Roman"/>
          <w:b/>
          <w:sz w:val="22"/>
          <w:lang w:val="lt-LT"/>
        </w:rPr>
        <w:t>IV</w:t>
      </w:r>
      <w:r w:rsidRPr="00A1159C">
        <w:rPr>
          <w:rFonts w:ascii="Times New Roman" w:hAnsi="Times New Roman"/>
          <w:b/>
          <w:caps/>
          <w:sz w:val="22"/>
          <w:lang w:val="lt-LT"/>
        </w:rPr>
        <w:t xml:space="preserve"> skyrius</w:t>
      </w:r>
    </w:p>
    <w:bookmarkEnd w:id="154"/>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NEGALIOJANTYS SANDORIAI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5" w:name="straipsnis78"/>
      <w:r w:rsidRPr="00A1159C">
        <w:rPr>
          <w:rFonts w:ascii="Times New Roman" w:hAnsi="Times New Roman"/>
          <w:b/>
          <w:sz w:val="22"/>
          <w:lang w:val="lt-LT"/>
        </w:rPr>
        <w:t>1.78 straipsnis. Niekiniai ir nuginčijami sandoriai</w:t>
      </w:r>
    </w:p>
    <w:bookmarkEnd w:id="1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Sandoris, kurį pripažinti negaliojančiu būtinas teismo sprendimas, yra nuginčijamas sandoris.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Niekiniu sandoris gali būti laikomas tik tada, kai yra įstatymų nustatyti pagrindai.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Ieškinį dėl nuginčijamo sandorio pripažinimo negaliojančiu gali pareikšti tik įstatymų nurodyti asmenys.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A1159C">
        <w:rPr>
          <w:rFonts w:ascii="Times New Roman" w:hAnsi="Times New Roman"/>
          <w:i/>
          <w:sz w:val="22"/>
          <w:lang w:val="lt-LT"/>
        </w:rPr>
        <w:t xml:space="preserve">ex officio </w:t>
      </w:r>
      <w:r w:rsidRPr="00A1159C">
        <w:rPr>
          <w:rFonts w:ascii="Times New Roman" w:hAnsi="Times New Roman"/>
          <w:sz w:val="22"/>
          <w:lang w:val="lt-LT"/>
        </w:rPr>
        <w:t>(savo iniciatyva).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6" w:name="straipsnis79"/>
      <w:r w:rsidRPr="00A1159C">
        <w:rPr>
          <w:rFonts w:ascii="Times New Roman" w:hAnsi="Times New Roman"/>
          <w:b/>
          <w:sz w:val="22"/>
          <w:lang w:val="lt-LT"/>
        </w:rPr>
        <w:t>1.79 straipsnis. Nuginčijamo sandorio patvirtinimas</w:t>
      </w:r>
    </w:p>
    <w:bookmarkEnd w:id="1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Preziumuojama, kad šalis sandorį patvirtino, jeigu po to, kai ji įgijo galimybę sandorį patvirtinti arba nuginčyti: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sandorį visiškai ar iš dalies įvykdė;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pareikalavo, kad kita šalis įvykdytų sandorį;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užtikrino kitai šaliai savo prievolių įvykdymą;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visiškai ar iš dalies perleido kitam asmeniui pagal tą sandorį įgytas teises.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
        <w:ind w:left="2430" w:hanging="1710"/>
        <w:rPr>
          <w:rFonts w:ascii="Times New Roman" w:hAnsi="Times New Roman"/>
          <w:sz w:val="22"/>
        </w:rPr>
      </w:pPr>
      <w:bookmarkStart w:id="157" w:name="straipsnis80"/>
      <w:r w:rsidRPr="00A1159C">
        <w:rPr>
          <w:rFonts w:ascii="Times New Roman" w:hAnsi="Times New Roman"/>
          <w:sz w:val="22"/>
        </w:rPr>
        <w:t>1.80 straipsnis. Imperatyvioms įstatymo normoms prieštaraujančio sandorio negaliojimas</w:t>
      </w:r>
    </w:p>
    <w:bookmarkEnd w:id="1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Imperatyvioms įstatymo normoms prieštaraujantis sandoris yra niekinis ir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Restitucijos taisykles nustato šio kodekso šeštosios knygos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2"/>
        <w:ind w:left="2430" w:hanging="1710"/>
        <w:rPr>
          <w:b/>
          <w:i w:val="0"/>
          <w:sz w:val="22"/>
        </w:rPr>
      </w:pPr>
      <w:bookmarkStart w:id="158" w:name="straipsnis81"/>
      <w:r w:rsidRPr="00A1159C">
        <w:rPr>
          <w:b/>
          <w:i w:val="0"/>
          <w:sz w:val="22"/>
        </w:rPr>
        <w:t>1.81 straipsnis. Viešajai tvarkai ar gerai moralei prieštaraujančio sandorio negaliojimas</w:t>
      </w:r>
    </w:p>
    <w:bookmarkEnd w:id="1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Viešajai tvarkai ar gerai moralei prieštaraujantis sandoris yra niekinis ir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2610" w:hanging="1890"/>
        <w:rPr>
          <w:sz w:val="22"/>
        </w:rPr>
      </w:pPr>
      <w:bookmarkStart w:id="159" w:name="straipsnis82"/>
      <w:r w:rsidRPr="00A1159C">
        <w:rPr>
          <w:sz w:val="22"/>
        </w:rPr>
        <w:t>1.82 straipsnis. Juridinio asmens teisnumui prieštaraujančio sandorio negaliojimas</w:t>
      </w:r>
    </w:p>
    <w:bookmarkEnd w:id="15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Viešųjų juridinių asmenų sudaryti sandoriai, prieštaraujantys jų veiklos tikslams, gali būti pripažįstami negaliojančiais.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Tokiems sandoriams yra taikomos šio kodekso 1.80 straipsnio 2 dalies nuostatos.</w:t>
      </w:r>
    </w:p>
    <w:p w:rsidR="00E97A4F" w:rsidRPr="00A1159C" w:rsidRDefault="00E97A4F">
      <w:pPr>
        <w:ind w:left="2430" w:hanging="1710"/>
        <w:jc w:val="both"/>
        <w:rPr>
          <w:rFonts w:ascii="Times New Roman" w:hAnsi="Times New Roman"/>
          <w:b/>
          <w:sz w:val="22"/>
          <w:lang w:val="lt-LT"/>
        </w:rPr>
      </w:pPr>
    </w:p>
    <w:p w:rsidR="00E97A4F" w:rsidRPr="00A1159C" w:rsidRDefault="00E97A4F">
      <w:pPr>
        <w:ind w:left="2430" w:hanging="1710"/>
        <w:jc w:val="both"/>
        <w:rPr>
          <w:rFonts w:ascii="Times New Roman" w:hAnsi="Times New Roman"/>
          <w:b/>
          <w:sz w:val="22"/>
          <w:lang w:val="lt-LT"/>
        </w:rPr>
      </w:pPr>
      <w:bookmarkStart w:id="160" w:name="straipsnis83"/>
      <w:r w:rsidRPr="00A1159C">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161" w:name="straipsnis84"/>
      <w:r w:rsidRPr="00A1159C">
        <w:rPr>
          <w:rFonts w:ascii="Times New Roman" w:hAnsi="Times New Roman"/>
          <w:b/>
          <w:sz w:val="22"/>
          <w:lang w:val="lt-LT"/>
        </w:rPr>
        <w:t>1.84 straipsnis. Neveiksnaus fizinio asmens sudaryto sandorio pripažinimas negaliojančiu</w:t>
      </w:r>
    </w:p>
    <w:bookmarkEnd w:id="1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Fizinio asmens, kuris įstatymų nustatyta tvarka yra pripažintas neveiksniu dėl psichinės ligos ar silpnaprotystės, sudarytas sandoris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62" w:name="straipsnis85"/>
      <w:r w:rsidRPr="00A1159C">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toks sandoris pripažįstamas negaliojančiu, taikomos šio kodekso 1.84 straipsnio 3 dalies nuostatos.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Rūpintojas gali duoti sutikimą sudaryti sandorį ir po jo sudarymo, jeigu sandoris yra naudingas asmeniui, kurio veiksnumas apribotas.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3" w:name="straipsnis86"/>
      <w:r w:rsidRPr="00A1159C">
        <w:rPr>
          <w:rFonts w:ascii="Times New Roman" w:hAnsi="Times New Roman"/>
          <w:b/>
          <w:sz w:val="22"/>
          <w:lang w:val="lt-LT"/>
        </w:rPr>
        <w:t>1.86 straipsnis. Tariamojo sandorio negaliojimas</w:t>
      </w:r>
    </w:p>
    <w:bookmarkEnd w:id="1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Tik dėl akių (neketinant sukurti teisinių pasekmių) sudarytas sandoris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Tokiems sandoriams taikomos šio kodekso 1.80 straipsnio 2 dalies nuostatos.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4" w:name="straipsnis87"/>
      <w:r w:rsidRPr="00A1159C">
        <w:rPr>
          <w:rFonts w:ascii="Times New Roman" w:hAnsi="Times New Roman"/>
          <w:b/>
          <w:sz w:val="22"/>
          <w:lang w:val="lt-LT"/>
        </w:rPr>
        <w:t>1.87 straipsnis. Apsimestinio sandorio negaliojimas</w:t>
      </w:r>
    </w:p>
    <w:bookmarkEnd w:id="1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sandoris sudarytas kitam sandoriui pridengti, taikomos sandoriui, kurį šalys iš tikrųjų turėjo galvoje, taikytinos taisyklės.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2340" w:hanging="1620"/>
        <w:rPr>
          <w:sz w:val="22"/>
        </w:rPr>
      </w:pPr>
      <w:bookmarkStart w:id="165" w:name="straipsnis88"/>
      <w:r w:rsidRPr="00A1159C">
        <w:rPr>
          <w:sz w:val="22"/>
        </w:rPr>
        <w:t>1.88 straipsnis. Nepilnamečio nuo keturiolikos iki aštuoniolikos metų sudaryto sandorio pripažinimas negaliojančiu</w:t>
      </w:r>
    </w:p>
    <w:bookmarkEnd w:id="1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šio straipsnio 1 dalyje nurodytas sandoris pripažįstamas negaliojančiu, taikomos šio kodekso 1.84 straipsnio 3 dalies nuostatos.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Nepilnamečio atstovai pagal įstatymą gali duoti sutikimą sudaryti sandorį ir po jo sudarymo, jeigu sandoris naudingas nepilnamečiui.</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2430" w:hanging="1710"/>
        <w:rPr>
          <w:sz w:val="22"/>
        </w:rPr>
      </w:pPr>
      <w:bookmarkStart w:id="166" w:name="straipsnis89"/>
      <w:r w:rsidRPr="00A1159C">
        <w:rPr>
          <w:sz w:val="22"/>
        </w:rPr>
        <w:t>1.89 straipsnis. Savo veiksmų reikšmės negalėjusio suprasti fizinio asmens sudaryto sandorio pripažinimas negaliojančiu</w:t>
      </w:r>
    </w:p>
    <w:bookmarkEnd w:id="1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7" w:name="straipsnis90"/>
      <w:r w:rsidRPr="00A1159C">
        <w:rPr>
          <w:rFonts w:ascii="Times New Roman" w:hAnsi="Times New Roman"/>
          <w:b/>
          <w:sz w:val="22"/>
          <w:lang w:val="lt-LT"/>
        </w:rPr>
        <w:t xml:space="preserve">1.90 straipsnis. Dėl suklydimo sudaryto sandorio pripažinimas negaliojančiu </w:t>
      </w:r>
    </w:p>
    <w:bookmarkEnd w:id="1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Iš esmės suklydus sudarytas sandoris gali būti teismo tvarka pripažintas negaliojančiu pagal klydusios šalies ieškinį.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Suklydimu laikoma klaidinga prielaida apie egzistavusius esminius sandorio faktus sandorio sudarymo metu.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Dėl šalies valios išraiškos ar jos perdavimo įvykusi klaida laikoma valią išreiškusios šalies suklydimu.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
        <w:ind w:left="2520" w:hanging="1800"/>
        <w:rPr>
          <w:rFonts w:ascii="Times New Roman" w:hAnsi="Times New Roman"/>
          <w:sz w:val="22"/>
        </w:rPr>
      </w:pPr>
      <w:bookmarkStart w:id="168" w:name="straipsnis91"/>
      <w:r w:rsidRPr="00A1159C">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9" w:name="straipsnis92"/>
      <w:r w:rsidRPr="00A1159C">
        <w:rPr>
          <w:rFonts w:ascii="Times New Roman" w:hAnsi="Times New Roman"/>
          <w:b/>
          <w:sz w:val="22"/>
          <w:lang w:val="lt-LT"/>
        </w:rPr>
        <w:t>1.92 straipsnis. Įgaliojimus viršijusio atstovo sudaryto sandorio negaliojimas</w:t>
      </w:r>
    </w:p>
    <w:bookmarkEnd w:id="1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170" w:name="straipsnis93"/>
      <w:r w:rsidRPr="00A1159C">
        <w:rPr>
          <w:rFonts w:ascii="Times New Roman" w:hAnsi="Times New Roman"/>
          <w:b/>
          <w:sz w:val="22"/>
          <w:lang w:val="lt-LT"/>
        </w:rPr>
        <w:t>1.93 straipsnis. Sandorio negaliojimas dėl įstatymų reikalaujamos sandorio formos nesilaikymo</w:t>
      </w:r>
    </w:p>
    <w:bookmarkEnd w:id="1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Įstatymų reikalaujamos formos nesilaikymas sandorį daro negaliojantį tik tuo atveju, kada toks negaliojimas įsakmiai nurodytas įstatymuose.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Įstatymų reikalaujamos notarinės formos nesilaikymas sandorį daro negaliojantį.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sandoris negalioja dėl to, kad nesilaikoma įstatymų reikalaujamos formos, atsiranda šio kodekso 1.80 straipsnio 2 dalyje numatytos pasekmės.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Šio straipsnio 2 dalies nuostatų teismas gali netaikyti, jeigu tai prieštarautų sąžiningumo, teisingumo ir protingumo principams, būtent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yra kitokių rašytinių, nors ir netiesioginių sandorio sudarymo įrodymų;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sandorio sudarymo faktą patvirtinantys rašytiniai įrodymai yra prarasti ne dėl šalies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atsižvelgiant į sandorio sudarymo aplinkybes, objektyviai nebuvo įmanoma sandorio įforminti raštu;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2340" w:hanging="1620"/>
        <w:rPr>
          <w:sz w:val="22"/>
        </w:rPr>
      </w:pPr>
      <w:bookmarkStart w:id="171" w:name="straipsnis94"/>
      <w:r w:rsidRPr="00A1159C">
        <w:rPr>
          <w:sz w:val="22"/>
        </w:rPr>
        <w:t>1.94 straipsnis. Reikalavimo teisiškai įregistruoti sandorį nesilaikymo teisinės pasekmės</w:t>
      </w:r>
    </w:p>
    <w:bookmarkEnd w:id="1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Įstatymų nustatyto reikalavimo teisiškai įregistruoti sandorį nesilaikymas sandorio nedaro negaliojančio, išskyrus šio kodekso numatytus atvejus.</w:t>
      </w:r>
    </w:p>
    <w:p w:rsidR="00E97A4F" w:rsidRPr="00A1159C" w:rsidRDefault="00E97A4F">
      <w:pPr>
        <w:ind w:left="2520" w:hanging="1800"/>
        <w:jc w:val="both"/>
        <w:rPr>
          <w:rFonts w:ascii="Times New Roman" w:hAnsi="Times New Roman"/>
          <w:b/>
          <w:sz w:val="22"/>
          <w:lang w:val="lt-LT"/>
        </w:rPr>
      </w:pPr>
    </w:p>
    <w:p w:rsidR="00E97A4F" w:rsidRPr="00A1159C" w:rsidRDefault="00E97A4F">
      <w:pPr>
        <w:ind w:left="2520" w:hanging="1800"/>
        <w:jc w:val="both"/>
        <w:rPr>
          <w:rFonts w:ascii="Times New Roman" w:hAnsi="Times New Roman"/>
          <w:b/>
          <w:sz w:val="22"/>
          <w:lang w:val="lt-LT"/>
        </w:rPr>
      </w:pPr>
      <w:bookmarkStart w:id="172" w:name="straipsnis95"/>
      <w:r w:rsidRPr="00A1159C">
        <w:rPr>
          <w:rFonts w:ascii="Times New Roman" w:hAnsi="Times New Roman"/>
          <w:b/>
          <w:sz w:val="22"/>
          <w:lang w:val="lt-LT"/>
        </w:rPr>
        <w:t>1.95 straipsnis. Momentas, nuo kurio pripažintas negaliojančiu sandoris laikomas negaliojančiu</w:t>
      </w:r>
    </w:p>
    <w:bookmarkEnd w:id="1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Pripažintas negaliojančiu sandoris laikomas negaliojančiu </w:t>
      </w:r>
      <w:r w:rsidRPr="00A1159C">
        <w:rPr>
          <w:rFonts w:ascii="Times New Roman" w:hAnsi="Times New Roman"/>
          <w:i/>
          <w:sz w:val="22"/>
          <w:lang w:val="lt-LT"/>
        </w:rPr>
        <w:t>ab initio</w:t>
      </w:r>
      <w:r w:rsidRPr="00A1159C">
        <w:rPr>
          <w:rFonts w:ascii="Times New Roman" w:hAnsi="Times New Roman"/>
          <w:sz w:val="22"/>
          <w:lang w:val="lt-LT"/>
        </w:rPr>
        <w:t xml:space="preserve"> (nuo jo sudarymo momento).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Jeigu pagal turinį pripažinti sandorio negaliojančiu </w:t>
      </w:r>
      <w:r w:rsidRPr="00A1159C">
        <w:rPr>
          <w:rFonts w:ascii="Times New Roman" w:hAnsi="Times New Roman"/>
          <w:i/>
          <w:sz w:val="22"/>
          <w:lang w:val="lt-LT"/>
        </w:rPr>
        <w:t>ab initio</w:t>
      </w:r>
      <w:r w:rsidRPr="00A1159C">
        <w:rPr>
          <w:rFonts w:ascii="Times New Roman" w:hAnsi="Times New Roman"/>
          <w:sz w:val="22"/>
          <w:lang w:val="lt-LT"/>
        </w:rPr>
        <w:t xml:space="preserve"> negalima, jis gali būti pripažintas negaliojančiu tik nuo teismo sprendimo įsiteisėjimo.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3" w:name="straipsnis96"/>
      <w:r w:rsidRPr="00A1159C">
        <w:rPr>
          <w:rFonts w:ascii="Times New Roman" w:hAnsi="Times New Roman"/>
          <w:b/>
          <w:sz w:val="22"/>
          <w:lang w:val="lt-LT"/>
        </w:rPr>
        <w:t>1.96 straipsnis. Sandorio dalies negaliojimo pasekmės</w:t>
      </w:r>
    </w:p>
    <w:bookmarkEnd w:id="1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caps/>
          <w:sz w:val="22"/>
        </w:rPr>
      </w:pPr>
      <w:bookmarkStart w:id="174" w:name="dalis3"/>
      <w:r w:rsidRPr="00A1159C">
        <w:rPr>
          <w:sz w:val="22"/>
        </w:rPr>
        <w:t xml:space="preserve">III </w:t>
      </w:r>
      <w:r w:rsidRPr="00A1159C">
        <w:rPr>
          <w:caps/>
          <w:sz w:val="22"/>
        </w:rPr>
        <w:t>dalis</w:t>
      </w:r>
    </w:p>
    <w:bookmarkEnd w:id="174"/>
    <w:p w:rsidR="00E97A4F" w:rsidRPr="00A1159C" w:rsidRDefault="00E97A4F">
      <w:pPr>
        <w:pStyle w:val="Heading2"/>
        <w:jc w:val="center"/>
        <w:rPr>
          <w:sz w:val="22"/>
        </w:rPr>
      </w:pPr>
      <w:r w:rsidRPr="00A1159C">
        <w:rPr>
          <w:sz w:val="22"/>
        </w:rPr>
        <w:t>CIVILINIŲ TEISIŲ OBJEKTAI</w:t>
      </w:r>
    </w:p>
    <w:p w:rsidR="00E97A4F" w:rsidRPr="00A1159C" w:rsidRDefault="00E97A4F">
      <w:pPr>
        <w:jc w:val="center"/>
        <w:rPr>
          <w:rFonts w:ascii="Times New Roman" w:hAnsi="Times New Roman"/>
          <w:b/>
          <w:sz w:val="22"/>
          <w:lang w:val="lt-LT"/>
        </w:rPr>
      </w:pPr>
    </w:p>
    <w:p w:rsidR="00E97A4F" w:rsidRPr="00A1159C" w:rsidRDefault="00E97A4F">
      <w:pPr>
        <w:ind w:firstLine="720"/>
        <w:jc w:val="center"/>
        <w:rPr>
          <w:rFonts w:ascii="Times New Roman" w:hAnsi="Times New Roman"/>
          <w:b/>
          <w:sz w:val="22"/>
          <w:lang w:val="lt-LT"/>
        </w:rPr>
      </w:pPr>
      <w:bookmarkStart w:id="175" w:name="skyrius5"/>
      <w:r w:rsidRPr="00A1159C">
        <w:rPr>
          <w:rFonts w:ascii="Times New Roman" w:hAnsi="Times New Roman"/>
          <w:b/>
          <w:sz w:val="22"/>
          <w:lang w:val="lt-LT"/>
        </w:rPr>
        <w:t>V</w:t>
      </w:r>
      <w:r w:rsidRPr="00A1159C">
        <w:rPr>
          <w:rFonts w:ascii="Times New Roman" w:hAnsi="Times New Roman"/>
          <w:b/>
          <w:caps/>
          <w:sz w:val="22"/>
          <w:lang w:val="lt-LT"/>
        </w:rPr>
        <w:t xml:space="preserve"> skyrius</w:t>
      </w:r>
    </w:p>
    <w:bookmarkEnd w:id="175"/>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CIVILINIŲ TEISIŲ OBJEKTŲ SAMPRATA IR RŪŠYS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6" w:name="straipsnis97"/>
      <w:r w:rsidRPr="00A1159C">
        <w:rPr>
          <w:rFonts w:ascii="Times New Roman" w:hAnsi="Times New Roman"/>
          <w:b/>
          <w:sz w:val="22"/>
          <w:lang w:val="lt-LT"/>
        </w:rPr>
        <w:t>1.97 straipsnis. Civilinių teisių objektų rūšys</w:t>
      </w:r>
    </w:p>
    <w:bookmarkEnd w:id="1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7" w:name="straipsnis98"/>
      <w:r w:rsidRPr="00A1159C">
        <w:rPr>
          <w:rFonts w:ascii="Times New Roman" w:hAnsi="Times New Roman"/>
          <w:b/>
          <w:sz w:val="22"/>
          <w:lang w:val="lt-LT"/>
        </w:rPr>
        <w:t>1.98 straipsnis. Daiktai, kaip civilinių teisių objektai</w:t>
      </w:r>
    </w:p>
    <w:bookmarkEnd w:id="1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Daiktai, kaip civilinių teisių objektai, skirstomi į kilnojamuosius ir nekilnojamuosius.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8" w:name="straipsnis99"/>
      <w:r w:rsidRPr="00A1159C">
        <w:rPr>
          <w:rFonts w:ascii="Times New Roman" w:hAnsi="Times New Roman"/>
          <w:b/>
          <w:sz w:val="22"/>
          <w:lang w:val="lt-LT"/>
        </w:rPr>
        <w:t>1.99 straipsnis. Daiktų, kaip civilinių teisių objektų, rūšys</w:t>
      </w:r>
    </w:p>
    <w:bookmarkEnd w:id="1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Daiktai, kaip civilinės teisės objektai, skirstomi į daiktus, apibūdintus pagal individualius požymius ir pagal rūšinius požymius.</w:t>
      </w:r>
    </w:p>
    <w:p w:rsidR="00E97A4F" w:rsidRPr="00A1159C" w:rsidRDefault="00E97A4F">
      <w:pPr>
        <w:pStyle w:val="BodyText21"/>
        <w:ind w:firstLine="720"/>
        <w:rPr>
          <w:rFonts w:ascii="Times New Roman" w:hAnsi="Times New Roman"/>
          <w:sz w:val="22"/>
        </w:rPr>
      </w:pPr>
      <w:r w:rsidRPr="00A1159C">
        <w:rPr>
          <w:rFonts w:ascii="Times New Roman" w:hAnsi="Times New Roman"/>
          <w:sz w:val="22"/>
        </w:rPr>
        <w:t>2. Daiktai taip pat yra skirstomi į daliuosius ir nedaliuosius, į suvartojamuosius ir nesunaudojamuosius, į pagrindinius daiktus ir jų priklausinius.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9" w:name="straipsnis100"/>
      <w:r w:rsidRPr="00A1159C">
        <w:rPr>
          <w:rFonts w:ascii="Times New Roman" w:hAnsi="Times New Roman"/>
          <w:b/>
          <w:sz w:val="22"/>
          <w:lang w:val="lt-LT"/>
        </w:rPr>
        <w:t>1.100 straipsnis. Pinigai</w:t>
      </w:r>
    </w:p>
    <w:bookmarkEnd w:id="1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0" w:name="straipsnis101"/>
      <w:r w:rsidRPr="00A1159C">
        <w:rPr>
          <w:rFonts w:ascii="Times New Roman" w:hAnsi="Times New Roman"/>
          <w:b/>
          <w:sz w:val="22"/>
          <w:lang w:val="lt-LT"/>
        </w:rPr>
        <w:t>1. 101 straipsnis. Vertybiniai popieriai</w:t>
      </w:r>
    </w:p>
    <w:bookmarkEnd w:id="1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Piniginis vertybinis popierius suteikia teisę gauti jame nurodytą pinigų sumą (čekis, vekselis, obligacija).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Prekinis vertybinis popierius suteikia nuosavybės teisę į prekes, taip pat teisę gauti prekių (konosamentas, sandėliavimo dokumentas ir kt.).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1" w:name="straipsnis102"/>
      <w:r w:rsidRPr="00A1159C">
        <w:rPr>
          <w:rFonts w:ascii="Times New Roman" w:hAnsi="Times New Roman"/>
          <w:b/>
          <w:sz w:val="22"/>
          <w:lang w:val="lt-LT"/>
        </w:rPr>
        <w:t>1.102 straipsnis. Akcija</w:t>
      </w:r>
    </w:p>
    <w:bookmarkEnd w:id="1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Akcijos gali būti vardinės arba pareikštinės, paprastos arba privilegijuotos, materialios ir nematerialios.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2" w:name="straipsnis103"/>
      <w:r w:rsidRPr="00A1159C">
        <w:rPr>
          <w:rFonts w:ascii="Times New Roman" w:hAnsi="Times New Roman"/>
          <w:b/>
          <w:sz w:val="22"/>
          <w:lang w:val="lt-LT"/>
        </w:rPr>
        <w:t>1.103 straipsnis. Obligacija</w:t>
      </w:r>
    </w:p>
    <w:bookmarkEnd w:id="1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3" w:name="straipsnis104"/>
      <w:r w:rsidRPr="00A1159C">
        <w:rPr>
          <w:rFonts w:ascii="Times New Roman" w:hAnsi="Times New Roman"/>
          <w:b/>
          <w:sz w:val="22"/>
          <w:lang w:val="lt-LT"/>
        </w:rPr>
        <w:t>1.104 straipsnis. Čekis</w:t>
      </w:r>
    </w:p>
    <w:bookmarkEnd w:id="1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84" w:name="straipsnis105"/>
      <w:r w:rsidRPr="00A1159C">
        <w:rPr>
          <w:rFonts w:ascii="Times New Roman" w:hAnsi="Times New Roman"/>
          <w:b/>
          <w:sz w:val="22"/>
          <w:lang w:val="lt-LT"/>
        </w:rPr>
        <w:t>1.105 straipsnis. Vekselis</w:t>
      </w:r>
    </w:p>
    <w:bookmarkEnd w:id="1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Vekselis gali būti įsakomasis (trata) arba paprastasis (solo vekselis).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Įsakomuoju vekseliu (trata) jo davėjas paveda kitam asmeniui, kad šis vekselio sumą sumokėtų jame nurodytam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Paprastuoju vekseliu (solo) jo davėjas pats įsipareigoja sumokėti jame nurodytą sumą.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5" w:name="straipsnis106"/>
      <w:r w:rsidRPr="00A1159C">
        <w:rPr>
          <w:rFonts w:ascii="Times New Roman" w:hAnsi="Times New Roman"/>
          <w:b/>
          <w:sz w:val="22"/>
          <w:lang w:val="lt-LT"/>
        </w:rPr>
        <w:t>1.106 straipsnis. Konosamentas</w:t>
      </w:r>
    </w:p>
    <w:bookmarkEnd w:id="1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6" w:name="straipsnis107"/>
      <w:r w:rsidRPr="00A1159C">
        <w:rPr>
          <w:rFonts w:ascii="Times New Roman" w:hAnsi="Times New Roman"/>
          <w:b/>
          <w:sz w:val="22"/>
          <w:lang w:val="lt-LT"/>
        </w:rPr>
        <w:t>1.107 straipsnis. Indėlių liudijimai (sertifikatai)</w:t>
      </w:r>
    </w:p>
    <w:bookmarkEnd w:id="1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Indėlio sertifikatai gali būti vardiniai, perleidžiamieji ar neperleidžiamieji.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7" w:name="straipsnis108"/>
      <w:r w:rsidRPr="00A1159C">
        <w:rPr>
          <w:rFonts w:ascii="Times New Roman" w:hAnsi="Times New Roman"/>
          <w:b/>
          <w:sz w:val="22"/>
          <w:lang w:val="lt-LT"/>
        </w:rPr>
        <w:t>1.108 straipsnis. Valstybės skolinis įsipareigojimas</w:t>
      </w:r>
    </w:p>
    <w:bookmarkEnd w:id="1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8" w:name="straipsnis109"/>
      <w:r w:rsidRPr="00A1159C">
        <w:rPr>
          <w:rFonts w:ascii="Times New Roman" w:hAnsi="Times New Roman"/>
          <w:b/>
          <w:sz w:val="22"/>
          <w:lang w:val="lt-LT"/>
        </w:rPr>
        <w:t>1.109 straipsnis. Žemės sklypas ir kiti ištekliai</w:t>
      </w:r>
    </w:p>
    <w:bookmarkEnd w:id="1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9" w:name="straipsnis110"/>
      <w:r w:rsidRPr="00A1159C">
        <w:rPr>
          <w:rFonts w:ascii="Times New Roman" w:hAnsi="Times New Roman"/>
          <w:b/>
          <w:sz w:val="22"/>
          <w:lang w:val="lt-LT"/>
        </w:rPr>
        <w:t>1.110 straipsnis. Įmonės ir turtiniai kompleksai</w:t>
      </w:r>
    </w:p>
    <w:bookmarkEnd w:id="1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Turtinis kompleksas, kaip civilinių teisių objektas, – tai bendros ūkinės paskirties vienijamų daiktų visuma.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0" w:name="straipsnis111"/>
      <w:r w:rsidRPr="00A1159C">
        <w:rPr>
          <w:rFonts w:ascii="Times New Roman" w:hAnsi="Times New Roman"/>
          <w:b/>
          <w:sz w:val="22"/>
          <w:lang w:val="lt-LT"/>
        </w:rPr>
        <w:t>1.111 straipsnis. Intelektinės veiklos rezultatai</w:t>
      </w:r>
    </w:p>
    <w:bookmarkEnd w:id="1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91" w:name="straipsnis112"/>
      <w:r w:rsidRPr="00A1159C">
        <w:rPr>
          <w:rFonts w:ascii="Times New Roman" w:hAnsi="Times New Roman"/>
          <w:b/>
          <w:sz w:val="22"/>
          <w:lang w:val="lt-LT"/>
        </w:rPr>
        <w:t>1.112 straipsnis. Turtinės teisės</w:t>
      </w:r>
    </w:p>
    <w:bookmarkEnd w:id="19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Civilinių teisių objektai yra daiktinės teisės, prievolinės teisės, taip pat teisės, atsirandančios iš intelektinės veiklos rezultatų.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Turtinės teisės gali būti perduodamos ir paveldimos.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92" w:name="straipsnis113"/>
      <w:r w:rsidRPr="00A1159C">
        <w:rPr>
          <w:rFonts w:ascii="Times New Roman" w:hAnsi="Times New Roman"/>
          <w:b/>
          <w:sz w:val="22"/>
          <w:lang w:val="lt-LT"/>
        </w:rPr>
        <w:t>1.113 straipsnis. Veiksmai ir jų rezultatai</w:t>
      </w:r>
    </w:p>
    <w:bookmarkEnd w:id="1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Civilinių teisių objektai yra įvairūs veiksmai ir jų rezultatai (krovinių gabenimas, daiktų remontas, patarnavimai ir kt.).</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93" w:name="straipsnis114"/>
      <w:r w:rsidRPr="00A1159C">
        <w:rPr>
          <w:rFonts w:ascii="Times New Roman" w:hAnsi="Times New Roman"/>
          <w:b/>
          <w:sz w:val="22"/>
          <w:lang w:val="lt-LT"/>
        </w:rPr>
        <w:t>1.114 straipsnis. Asmeninės neturtinės teisės ir vertybės</w:t>
      </w:r>
    </w:p>
    <w:bookmarkEnd w:id="1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94" w:name="straipsnis115"/>
      <w:r w:rsidRPr="00A1159C">
        <w:rPr>
          <w:rFonts w:ascii="Times New Roman" w:hAnsi="Times New Roman"/>
          <w:b/>
          <w:sz w:val="22"/>
          <w:lang w:val="lt-LT"/>
        </w:rPr>
        <w:t>1.115 straipsnis. Asmeninės neturtinės teisės</w:t>
      </w:r>
    </w:p>
    <w:bookmarkEnd w:id="1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Asmeninės neturtinės teisės gali būti susijusios arba nesusijusios su turtinėmis teisėmis.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5" w:name="straipsnis116"/>
      <w:r w:rsidRPr="00A1159C">
        <w:rPr>
          <w:rFonts w:ascii="Times New Roman" w:hAnsi="Times New Roman"/>
          <w:b/>
          <w:sz w:val="22"/>
          <w:lang w:val="lt-LT"/>
        </w:rPr>
        <w:t>1.116 straipsnis. Komercinė (gamybinė) ir profesinė paslaptis</w:t>
      </w:r>
    </w:p>
    <w:bookmarkEnd w:id="1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Informacija, kuri yra komercinė (gamybinė) paslaptis, ginama šio kodekso nustatytais būdais.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caps/>
          <w:sz w:val="22"/>
          <w:lang w:val="lt-LT"/>
        </w:rPr>
      </w:pPr>
      <w:bookmarkStart w:id="196" w:name="dalis4"/>
      <w:r w:rsidRPr="00A1159C">
        <w:rPr>
          <w:rFonts w:ascii="Times New Roman" w:hAnsi="Times New Roman"/>
          <w:b/>
          <w:sz w:val="22"/>
          <w:lang w:val="lt-LT"/>
        </w:rPr>
        <w:t xml:space="preserve">IV </w:t>
      </w:r>
      <w:r w:rsidRPr="00A1159C">
        <w:rPr>
          <w:rFonts w:ascii="Times New Roman" w:hAnsi="Times New Roman"/>
          <w:b/>
          <w:caps/>
          <w:sz w:val="22"/>
          <w:lang w:val="lt-LT"/>
        </w:rPr>
        <w:t>dalis</w:t>
      </w:r>
    </w:p>
    <w:bookmarkEnd w:id="196"/>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TERMINAI</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197" w:name="skyrius6"/>
      <w:r w:rsidRPr="00A1159C">
        <w:rPr>
          <w:rFonts w:ascii="Times New Roman" w:hAnsi="Times New Roman"/>
          <w:b/>
          <w:sz w:val="22"/>
          <w:lang w:val="lt-LT"/>
        </w:rPr>
        <w:t xml:space="preserve">VI </w:t>
      </w:r>
      <w:r w:rsidRPr="00A1159C">
        <w:rPr>
          <w:rFonts w:ascii="Times New Roman" w:hAnsi="Times New Roman"/>
          <w:b/>
          <w:caps/>
          <w:sz w:val="22"/>
          <w:lang w:val="lt-LT"/>
        </w:rPr>
        <w:t>skyrius</w:t>
      </w:r>
    </w:p>
    <w:bookmarkEnd w:id="197"/>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BENDROSIOS NUOSTATOS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8" w:name="straipsnis117"/>
      <w:r w:rsidRPr="00A1159C">
        <w:rPr>
          <w:rFonts w:ascii="Times New Roman" w:hAnsi="Times New Roman"/>
          <w:b/>
          <w:sz w:val="22"/>
          <w:lang w:val="lt-LT"/>
        </w:rPr>
        <w:t>1.117 straipsnis. Termino apibrėžimas</w:t>
      </w:r>
    </w:p>
    <w:bookmarkEnd w:id="1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Terminas gali būti apibrėžiamas taip pat ir nurodant įvykį, kuris neišvengiamai turi įvykti.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Terminai gali būti atnaujinamieji, įgyjamieji ir naikinamieji.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Atnaujinamasis terminas yra toks terminas, kuriam pasibaigus teismas gali jį atnaujinti, jeigu terminas buvo praleistas dėl svarbių priežasčių.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Įgyjamasis terminas yra toks terminas, kuriam pasibaigus atsiranda (įgyjama) tam tikra civilinė teisė ar pareiga.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9" w:name="straipsnis118"/>
      <w:r w:rsidRPr="00A1159C">
        <w:rPr>
          <w:rFonts w:ascii="Times New Roman" w:hAnsi="Times New Roman"/>
          <w:b/>
          <w:sz w:val="22"/>
          <w:lang w:val="lt-LT"/>
        </w:rPr>
        <w:t>1.118 straipsnis. Termino pradžia</w:t>
      </w:r>
    </w:p>
    <w:bookmarkEnd w:id="1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Valandomis skaičiuojamas terminas prasideda nuo šalies arba abiejų šalių ar įstatymų apibrėžto momento.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0" w:name="straipsnis119"/>
      <w:r w:rsidRPr="00A1159C">
        <w:rPr>
          <w:rFonts w:ascii="Times New Roman" w:hAnsi="Times New Roman"/>
          <w:b/>
          <w:sz w:val="22"/>
          <w:lang w:val="lt-LT"/>
        </w:rPr>
        <w:t>1.119 straipsnis. Metais ir mėnesiais skaičiuojamo termino pabaiga</w:t>
      </w:r>
    </w:p>
    <w:bookmarkEnd w:id="2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Metais skaičiuojamas terminas pasibaigia atitinkamą paskutinių termino metų mėnesį ir dieną dvidešimt ketvirtą valandą nulis minučių.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Mėnesiais skaičiuojamas terminas pasibaigia atitinkamą termino paskutinio mėnesio dieną dvidešimt ketvirtą valandą nulis minučių.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1" w:name="straipsnis120"/>
      <w:r w:rsidRPr="00A1159C">
        <w:rPr>
          <w:rFonts w:ascii="Times New Roman" w:hAnsi="Times New Roman"/>
          <w:b/>
          <w:sz w:val="22"/>
          <w:lang w:val="lt-LT"/>
        </w:rPr>
        <w:t>1.120 straipsnis. Savaitėmis skaičiuojamo termino pabaiga</w:t>
      </w:r>
    </w:p>
    <w:bookmarkEnd w:id="2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Savaitėmis skaičiuojamas terminas pasibaigia atitinkamą paskutinės termino savaitės dieną dvidešimt ketvirtą valandą nulis minučių.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2" w:name="straipsnis121"/>
      <w:r w:rsidRPr="00A1159C">
        <w:rPr>
          <w:rFonts w:ascii="Times New Roman" w:hAnsi="Times New Roman"/>
          <w:b/>
          <w:sz w:val="22"/>
          <w:lang w:val="lt-LT"/>
        </w:rPr>
        <w:t>1.121 straipsnis. Oficialių švenčių ir ne darbo dienų įskaitymas</w:t>
      </w:r>
    </w:p>
    <w:bookmarkEnd w:id="2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Oficialių švenčių ir ne darbo dienos (šeštadieniai ir sekmadieniai) įskaitomos į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paskutinė termino diena tenka ne darbo ar oficialios šventės dienai, termino pabaigos diena laikoma po jos einanti darbo diena.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3" w:name="straipsnis122"/>
      <w:r w:rsidRPr="00A1159C">
        <w:rPr>
          <w:rFonts w:ascii="Times New Roman" w:hAnsi="Times New Roman"/>
          <w:b/>
          <w:sz w:val="22"/>
          <w:lang w:val="lt-LT"/>
        </w:rPr>
        <w:t>1.122 straipsnis. Veiksmų atlikimas paskutinę termino dieną</w:t>
      </w:r>
    </w:p>
    <w:bookmarkEnd w:id="2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4" w:name="straipsnis123"/>
      <w:r w:rsidRPr="00A1159C">
        <w:rPr>
          <w:rFonts w:ascii="Times New Roman" w:hAnsi="Times New Roman"/>
          <w:b/>
          <w:sz w:val="22"/>
          <w:lang w:val="lt-LT"/>
        </w:rPr>
        <w:t>1.123 straipsnis. Termino teisinė reikšmė</w:t>
      </w:r>
    </w:p>
    <w:bookmarkEnd w:id="2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pareigos atsiradimas siejamas su tam tikro termino pabaiga, negalima reikalauti pareigą atlikti, kol baigsis tas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tam tikros sandorio teisinės pasekmės siejamos su termino pabaiga, tai sandoris ar prievolė nustoja galioti tam terminui pasibaigus.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Preziumuojama, kad terminas nustatytas skolininko naudai, išskyrus atvejus,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skolininkui iškeliama bankroto byla;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skolininkas sunaikina pateiktą prievolės įvykdymo užtikrinimą;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skolininkas nepateikia prievolės įvykdymo užtikrinimo, kurį jis privalėjo pateikti.</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205" w:name="skyrius7"/>
      <w:r w:rsidRPr="00A1159C">
        <w:rPr>
          <w:rFonts w:ascii="Times New Roman" w:hAnsi="Times New Roman"/>
          <w:b/>
          <w:sz w:val="22"/>
          <w:lang w:val="lt-LT"/>
        </w:rPr>
        <w:t>VII</w:t>
      </w:r>
      <w:r w:rsidRPr="00A1159C">
        <w:rPr>
          <w:rFonts w:ascii="Times New Roman" w:hAnsi="Times New Roman"/>
          <w:b/>
          <w:caps/>
          <w:sz w:val="22"/>
          <w:lang w:val="lt-LT"/>
        </w:rPr>
        <w:t xml:space="preserve"> skyrius</w:t>
      </w:r>
    </w:p>
    <w:bookmarkEnd w:id="205"/>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IEŠKINIO SENATIS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6" w:name="straipsnis124"/>
      <w:r w:rsidRPr="00A1159C">
        <w:rPr>
          <w:rFonts w:ascii="Times New Roman" w:hAnsi="Times New Roman"/>
          <w:b/>
          <w:sz w:val="22"/>
          <w:lang w:val="lt-LT"/>
        </w:rPr>
        <w:t>1.124 straipsnis. Ieškinio senaties samprata</w:t>
      </w:r>
    </w:p>
    <w:bookmarkEnd w:id="2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Ieškinio senatis – tai įstatymų nustatytas laiko tarpas (terminas), per kurį asmuo gali apginti savo pažeistas teises pareikšdamas ieškinį.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7" w:name="straipsnis125"/>
      <w:r w:rsidRPr="00A1159C">
        <w:rPr>
          <w:rFonts w:ascii="Times New Roman" w:hAnsi="Times New Roman"/>
          <w:b/>
          <w:sz w:val="22"/>
          <w:lang w:val="lt-LT"/>
        </w:rPr>
        <w:t>1.125 straipsnis. Ieškinio senaties terminai</w:t>
      </w:r>
    </w:p>
    <w:bookmarkEnd w:id="2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Bendrasis ieškinio senaties terminas yra dešimt metų.</w:t>
      </w:r>
    </w:p>
    <w:p w:rsidR="00E97A4F" w:rsidRPr="00A1159C" w:rsidRDefault="00E97A4F">
      <w:pPr>
        <w:pStyle w:val="BodyTextIndent"/>
        <w:rPr>
          <w:sz w:val="22"/>
        </w:rPr>
      </w:pPr>
      <w:r w:rsidRPr="00A1159C">
        <w:rPr>
          <w:sz w:val="22"/>
        </w:rPr>
        <w:t>2. Atskirų rūšių reikalavimams šis kodeksas bei kiti Lietuvos Respublikos įstatymai nustato sutrumpintus ieškinio senaties terminus.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Sutrumpintas vieno mėnesio ieškinio senaties terminas taikomas iš konkurso rezultatų atsirandantiems reikalavimams.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Sutrumpintas trijų mėnesių ieškinio senaties terminas taikomas reikalavimams pripažinti juridinio asmens organų sprendimus negaliojančiais.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Sutrumpintas šešių mėnesių ieškinio senaties terminas taikomas: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ieškiniams dėl netesybų (baudos, delspinigių) išieškojimo;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ieškiniams dėl parduotų daiktų trūkumų.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Sutrumpintas vienerių metų ieškinio senaties terminas taikomas iš draudimo teisinių santykių atsirandantiems reikalavimams.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Sutrumpintas penkerių metų ieškinio senaties terminas taikomas reikalavimams dėl palūkanų ir kitokių periodinių išmokų išieškojimo.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Reikalavimams dėl atliktų darbų trūkumų taikomi šio kodekso šeštojoje knygoje nustatyti sutrumpinti ieškinio senaties terminai.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12. Šalių susitarimu pakeisti ieškinio senaties terminus ir jų skaičiavimo tvarką draudžiama.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8" w:name="straipsnis126"/>
      <w:r w:rsidRPr="00A1159C">
        <w:rPr>
          <w:rFonts w:ascii="Times New Roman" w:hAnsi="Times New Roman"/>
          <w:b/>
          <w:sz w:val="22"/>
          <w:lang w:val="lt-LT"/>
        </w:rPr>
        <w:t>1.126 straipsnis. Ieškinio senaties taikymas</w:t>
      </w:r>
    </w:p>
    <w:bookmarkEnd w:id="2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Reikalavimą apginti pažeistą teisę teismas priima nagrinėti nepaisant to, kad ieškinio senaties terminas pasibaigęs.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Ieškinio senatį teismas taiko tik tuo atveju, kai ginčo šalis reikalauja.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Draudžiama iš anksto atsisakyti taikyti ieškinio senatį.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9" w:name="straipsnis127"/>
      <w:r w:rsidRPr="00A1159C">
        <w:rPr>
          <w:rFonts w:ascii="Times New Roman" w:hAnsi="Times New Roman"/>
          <w:b/>
          <w:sz w:val="22"/>
          <w:lang w:val="lt-LT"/>
        </w:rPr>
        <w:t>1.127 straipsnis. Ieškinio senaties termino pradžia</w:t>
      </w:r>
    </w:p>
    <w:bookmarkEnd w:id="2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prievolės įvykdymo terminas nenustatytas, ieškinio senaties terminas prasideda nuo reikalavimo įvykdyti prievolę pareiškimo momento.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Iš regresinių prievolių atsirandančių reikalavimų ieškinio senaties terminas prasideda nuo pagrindinės prievolės įvykdymo momento.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0" w:name="straipsnis128"/>
      <w:r w:rsidRPr="00A1159C">
        <w:rPr>
          <w:rFonts w:ascii="Times New Roman" w:hAnsi="Times New Roman"/>
          <w:b/>
          <w:sz w:val="22"/>
          <w:lang w:val="lt-LT"/>
        </w:rPr>
        <w:t>1.128 straipsnis. Ieškinio senaties terminas pasikeitus prievolės asmenims</w:t>
      </w:r>
    </w:p>
    <w:bookmarkEnd w:id="2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Prievolės asmenų pasikeitimas nepakeičia ieškinio senaties termino ir jo skaičiavimo tvarkos, jeigu įstatymai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1" w:name="straipsnis129"/>
      <w:r w:rsidRPr="00A1159C">
        <w:rPr>
          <w:rFonts w:ascii="Times New Roman" w:hAnsi="Times New Roman"/>
          <w:b/>
          <w:sz w:val="22"/>
          <w:lang w:val="lt-LT"/>
        </w:rPr>
        <w:t>1.129 straipsnis. Ieškinio senaties termino sustabdymas</w:t>
      </w:r>
    </w:p>
    <w:bookmarkEnd w:id="2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Ieškinio senaties terminas sustabdomas: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pareikšti ieškinį kliudė nepaprastas įvykis, kuriam tomis sąlygomis nebuvo galima užkirsti kelio (nenugalima jėga);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Vyriausybė nustato, kad prievolių vykdymas atidedamas (moratoriumas);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ieškovas arba atsakovas tarnauja Lietuvos Respublikos krašto apsaugos dalinyje, kuriame paskelbta karinė padėtis;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neveiksniam ar ribotai veiksniam asmeniui nepaskirtas globėjas ar rūpintojas;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prievolės šalys yra sutuoktiniai;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prievolės šalys yra globėjas ir globotinis, rūpintojas ir rūpintinis;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jeigu prievolės šalys yra tėvai ir nepilnamečiai jų vaikai;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jeigu sustabdomas įstatymo ar kito teisės akto, reglamentuojančio ginčo santykius, veikimas.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2" w:name="straipsnis130"/>
      <w:r w:rsidRPr="00A1159C">
        <w:rPr>
          <w:rFonts w:ascii="Times New Roman" w:hAnsi="Times New Roman"/>
          <w:b/>
          <w:sz w:val="22"/>
          <w:lang w:val="lt-LT"/>
        </w:rPr>
        <w:t>1.130 straipsnis. Ieškinio senaties termino nutraukimas</w:t>
      </w:r>
    </w:p>
    <w:bookmarkEnd w:id="2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Ieškinio senaties terminą nutraukia ieškinio pareiškimas įstatymų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Ieškinio senaties terminą taip pat nutraukia skolininko atlikti veiksmai, kurie liudija, kad jis pripažįsta prievolę.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13" w:name="straipsnis131"/>
      <w:r w:rsidRPr="00A1159C">
        <w:rPr>
          <w:rFonts w:ascii="Times New Roman" w:hAnsi="Times New Roman"/>
          <w:b/>
          <w:sz w:val="22"/>
          <w:lang w:val="lt-LT"/>
        </w:rPr>
        <w:t>1.131 straipsnis. Ieškinio senaties termino pabaigos teisinės pasekmės</w:t>
      </w:r>
    </w:p>
    <w:bookmarkEnd w:id="2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Ieškinio senaties termino pabaiga iki ieškinio pareiškimo yra pagrindas ieškinį atmesti.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A1159C" w:rsidRDefault="00E97A4F">
      <w:pPr>
        <w:pStyle w:val="BodyText21"/>
        <w:ind w:firstLine="720"/>
        <w:rPr>
          <w:rFonts w:ascii="Times New Roman" w:hAnsi="Times New Roman"/>
          <w:sz w:val="22"/>
        </w:rPr>
      </w:pPr>
    </w:p>
    <w:p w:rsidR="00E97A4F" w:rsidRPr="00A1159C" w:rsidRDefault="00E97A4F">
      <w:pPr>
        <w:pStyle w:val="BodyTextIndent3"/>
        <w:ind w:left="2790" w:hanging="2070"/>
        <w:rPr>
          <w:sz w:val="22"/>
        </w:rPr>
      </w:pPr>
      <w:bookmarkStart w:id="214" w:name="straipsnis132"/>
      <w:r w:rsidRPr="00A1159C">
        <w:rPr>
          <w:sz w:val="22"/>
        </w:rPr>
        <w:t>1.132 straipsnis. Sutrumpintų ieškinio senaties terminų sustabdymas, nutraukimas ir atnaujinimas</w:t>
      </w:r>
    </w:p>
    <w:bookmarkEnd w:id="2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A1159C" w:rsidRDefault="00E97A4F">
      <w:pPr>
        <w:ind w:left="2520" w:hanging="1800"/>
        <w:jc w:val="both"/>
        <w:rPr>
          <w:rFonts w:ascii="Times New Roman" w:hAnsi="Times New Roman"/>
          <w:b/>
          <w:sz w:val="22"/>
          <w:lang w:val="lt-LT"/>
        </w:rPr>
      </w:pPr>
    </w:p>
    <w:p w:rsidR="00E97A4F" w:rsidRPr="00A1159C" w:rsidRDefault="00E97A4F">
      <w:pPr>
        <w:ind w:left="2520" w:hanging="1800"/>
        <w:jc w:val="both"/>
        <w:rPr>
          <w:rFonts w:ascii="Times New Roman" w:hAnsi="Times New Roman"/>
          <w:b/>
          <w:sz w:val="22"/>
          <w:lang w:val="lt-LT"/>
        </w:rPr>
      </w:pPr>
      <w:bookmarkStart w:id="215" w:name="straipsnis133"/>
      <w:r w:rsidRPr="00A1159C">
        <w:rPr>
          <w:rFonts w:ascii="Times New Roman" w:hAnsi="Times New Roman"/>
          <w:b/>
          <w:sz w:val="22"/>
          <w:lang w:val="lt-LT"/>
        </w:rPr>
        <w:t>1.133 straipsnis. Pasekmės, atsirandančios skolininkui įvykdžius pareigą po to, kai ieškinio senaties terminas pasibaigė</w:t>
      </w:r>
    </w:p>
    <w:bookmarkEnd w:id="2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6" w:name="straipsnis134"/>
      <w:r w:rsidRPr="00A1159C">
        <w:rPr>
          <w:rFonts w:ascii="Times New Roman" w:hAnsi="Times New Roman"/>
          <w:b/>
          <w:sz w:val="22"/>
          <w:lang w:val="lt-LT"/>
        </w:rPr>
        <w:t>1.134 straipsnis. Reikalavimai, kuriems ieškinio senatis netaikoma</w:t>
      </w:r>
    </w:p>
    <w:bookmarkEnd w:id="2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Ieškinio senatis netaikoma: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iš asmeninių neturtinių teisių pažeidimų atsirandantiems reikalavimams, išskyrus įstatymų numatytus atvejus;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indėlininkų reikalavimams išmokėti indėlius, padėtus į banką ar kitas kredito įstaigas;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kitų įstatymų nustatytais atvejais ir kitiems reikalavimams.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7" w:name="straipsnis135"/>
      <w:r w:rsidRPr="00A1159C">
        <w:rPr>
          <w:rFonts w:ascii="Times New Roman" w:hAnsi="Times New Roman"/>
          <w:b/>
          <w:sz w:val="22"/>
          <w:lang w:val="lt-LT"/>
        </w:rPr>
        <w:t>1.135 straipsnis. Ieškinio senaties taikymas papildomiems reikalavimams</w:t>
      </w:r>
    </w:p>
    <w:bookmarkEnd w:id="217"/>
    <w:p w:rsidR="00E97A4F" w:rsidRPr="00A1159C" w:rsidRDefault="00E97A4F">
      <w:pPr>
        <w:pStyle w:val="BodyText21"/>
        <w:ind w:firstLine="720"/>
        <w:rPr>
          <w:rFonts w:ascii="Times New Roman" w:hAnsi="Times New Roman"/>
          <w:sz w:val="22"/>
        </w:rPr>
      </w:pPr>
      <w:r w:rsidRPr="00A1159C">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218" w:name="dalis5"/>
      <w:r w:rsidRPr="00A1159C">
        <w:rPr>
          <w:rFonts w:ascii="Times New Roman" w:hAnsi="Times New Roman"/>
          <w:b/>
          <w:sz w:val="22"/>
          <w:lang w:val="lt-LT"/>
        </w:rPr>
        <w:t xml:space="preserve">V </w:t>
      </w:r>
      <w:r w:rsidRPr="00A1159C">
        <w:rPr>
          <w:rFonts w:ascii="Times New Roman" w:hAnsi="Times New Roman"/>
          <w:b/>
          <w:caps/>
          <w:sz w:val="22"/>
          <w:lang w:val="lt-LT"/>
        </w:rPr>
        <w:t>dalis</w:t>
      </w:r>
    </w:p>
    <w:bookmarkEnd w:id="218"/>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CIVILINIŲ TEISIŲ ĮGYVENDINIMAS IR GYNIMAS</w:t>
      </w:r>
    </w:p>
    <w:p w:rsidR="00E97A4F" w:rsidRPr="00A1159C" w:rsidRDefault="00E97A4F">
      <w:pPr>
        <w:jc w:val="center"/>
        <w:rPr>
          <w:rFonts w:ascii="Times New Roman" w:hAnsi="Times New Roman"/>
          <w:b/>
          <w:sz w:val="22"/>
          <w:lang w:val="lt-LT"/>
        </w:rPr>
      </w:pPr>
    </w:p>
    <w:p w:rsidR="00E97A4F" w:rsidRPr="00A1159C" w:rsidRDefault="00E97A4F">
      <w:pPr>
        <w:pStyle w:val="BodyText"/>
        <w:jc w:val="center"/>
        <w:rPr>
          <w:rFonts w:ascii="Times New Roman" w:hAnsi="Times New Roman"/>
          <w:caps/>
          <w:sz w:val="22"/>
        </w:rPr>
      </w:pPr>
      <w:bookmarkStart w:id="219" w:name="skyrius8"/>
      <w:r w:rsidRPr="00A1159C">
        <w:rPr>
          <w:rFonts w:ascii="Times New Roman" w:hAnsi="Times New Roman"/>
          <w:sz w:val="22"/>
        </w:rPr>
        <w:t xml:space="preserve">VIII </w:t>
      </w:r>
      <w:r w:rsidRPr="00A1159C">
        <w:rPr>
          <w:rFonts w:ascii="Times New Roman" w:hAnsi="Times New Roman"/>
          <w:caps/>
          <w:sz w:val="22"/>
        </w:rPr>
        <w:t>skyrius</w:t>
      </w:r>
    </w:p>
    <w:bookmarkEnd w:id="219"/>
    <w:p w:rsidR="00E97A4F" w:rsidRPr="00A1159C" w:rsidRDefault="00E97A4F">
      <w:pPr>
        <w:pStyle w:val="BodyText"/>
        <w:jc w:val="center"/>
        <w:rPr>
          <w:rFonts w:ascii="Times New Roman" w:hAnsi="Times New Roman"/>
          <w:b w:val="0"/>
          <w:sz w:val="22"/>
        </w:rPr>
      </w:pPr>
      <w:r w:rsidRPr="00A1159C">
        <w:rPr>
          <w:rFonts w:ascii="Times New Roman" w:hAnsi="Times New Roman"/>
          <w:sz w:val="22"/>
        </w:rPr>
        <w:t>CIVILINIŲ TEISŲ ĮGYVENDINIMO PRINCIPAI IR JŲ GYNIMO BŪDAI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0" w:name="straipsnis136"/>
      <w:r w:rsidRPr="00A1159C">
        <w:rPr>
          <w:rFonts w:ascii="Times New Roman" w:hAnsi="Times New Roman"/>
          <w:b/>
          <w:sz w:val="22"/>
          <w:lang w:val="lt-LT"/>
        </w:rPr>
        <w:t>1.136 straipsnis. Civilinių teisių ir pareigų atsiradimo pagrindai</w:t>
      </w:r>
    </w:p>
    <w:bookmarkEnd w:id="2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Vadovaujantis šio straipsnio 1 dalimi, civilinės teisės ir pareigos atsiranda: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 teismų sprendimų;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iš administracinių aktų, turinčių civilines teisines pasekmes;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kaip intelektinės veiklos rezultatai;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dėl žalos padarymo, taip pat dėl nepagrįsto praturtėjimo ar turto gavimo;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dėl įvykių ar veiksmų (veikimo, neveikimo), su kuriais įstatymai sieja civilines teisines pasekmes.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1" w:name="straipsnis137"/>
      <w:r w:rsidRPr="00A1159C">
        <w:rPr>
          <w:rFonts w:ascii="Times New Roman" w:hAnsi="Times New Roman"/>
          <w:b/>
          <w:sz w:val="22"/>
          <w:lang w:val="lt-LT"/>
        </w:rPr>
        <w:t>1.137 straipsnis. Civilinių teisių įgyvendinimas ir pareigų vykdymas</w:t>
      </w:r>
    </w:p>
    <w:bookmarkEnd w:id="2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Asmenys savo nuožiūra laisvai naudojasi civilinėmis teisėmis, tarp jų ir teise į gynybą.</w:t>
      </w:r>
    </w:p>
    <w:p w:rsidR="00E97A4F" w:rsidRPr="00A1159C" w:rsidRDefault="00E97A4F">
      <w:pPr>
        <w:pStyle w:val="BodyText21"/>
        <w:ind w:firstLine="720"/>
        <w:rPr>
          <w:rFonts w:ascii="Times New Roman" w:hAnsi="Times New Roman"/>
          <w:sz w:val="22"/>
        </w:rPr>
      </w:pPr>
      <w:r w:rsidRPr="00A1159C">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Atsisakymas įgyvendinti civilinę subjektinę teisę nepanaikina šios teisės, išskyrus įstatymų nustatytus atvejus.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22" w:name="straipsnis138"/>
      <w:r w:rsidRPr="00A1159C">
        <w:rPr>
          <w:rFonts w:ascii="Times New Roman" w:hAnsi="Times New Roman"/>
          <w:b/>
          <w:sz w:val="22"/>
          <w:lang w:val="lt-LT"/>
        </w:rPr>
        <w:t>1.138 straipsnis. Civilinių teisių gynimas</w:t>
      </w:r>
    </w:p>
    <w:bookmarkEnd w:id="2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Civilines teises įstatymų nustatyta tvarka gina teismas, neviršydamas savo kompetencijos, šiais būdais: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pripažindamas tas teises;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atkurdamas buvusią iki teisės pažeidimo padėtį;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priteisdamas įvykdyti pareigą natūra;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nutraukdamas arba pakeisdamas teisinį santykį;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kitais įstatymų numatytais būdais.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3" w:name="straipsnis139"/>
      <w:r w:rsidRPr="00A1159C">
        <w:rPr>
          <w:rFonts w:ascii="Times New Roman" w:hAnsi="Times New Roman"/>
          <w:b/>
          <w:sz w:val="22"/>
          <w:lang w:val="lt-LT"/>
        </w:rPr>
        <w:t>1.139 straipsnis. Savigyna</w:t>
      </w:r>
    </w:p>
    <w:bookmarkEnd w:id="2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Panaudoti savigyną ginant savo civilines teises leidžiama tik šio kodekso numatytais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Savigynos būdai ir priemonės turi atitikti teisės pažeidimo pobūdį ir kiekvienu konkrečiu atveju neperžengti savigynos ribų.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Naudojant savigyną, būtina gerbti žmogaus teises ir laisves bei laikytis įstatymų reikalavimų.</w:t>
      </w:r>
    </w:p>
    <w:p w:rsidR="00E97A4F" w:rsidRPr="00A1159C" w:rsidRDefault="00E97A4F">
      <w:pPr>
        <w:pStyle w:val="Title"/>
        <w:spacing w:line="240" w:lineRule="auto"/>
        <w:rPr>
          <w:rFonts w:ascii="Times New Roman" w:hAnsi="Times New Roman"/>
          <w:sz w:val="22"/>
          <w:lang w:val="lt-LT"/>
        </w:rPr>
      </w:pPr>
      <w:r w:rsidRPr="00A1159C">
        <w:rPr>
          <w:rFonts w:ascii="Times New Roman" w:hAnsi="Times New Roman"/>
          <w:sz w:val="22"/>
          <w:lang w:val="lt-LT"/>
        </w:rPr>
        <w:br w:type="page"/>
      </w:r>
    </w:p>
    <w:p w:rsidR="00E97A4F" w:rsidRPr="00A1159C" w:rsidRDefault="00E97A4F">
      <w:pPr>
        <w:pStyle w:val="Title"/>
        <w:spacing w:line="240" w:lineRule="auto"/>
        <w:rPr>
          <w:rFonts w:ascii="Times New Roman" w:hAnsi="Times New Roman"/>
          <w:sz w:val="22"/>
          <w:lang w:val="lt-LT"/>
        </w:rPr>
      </w:pPr>
      <w:bookmarkStart w:id="224" w:name="knyga2"/>
      <w:r w:rsidRPr="00A1159C">
        <w:rPr>
          <w:rFonts w:ascii="Times New Roman" w:hAnsi="Times New Roman"/>
          <w:sz w:val="22"/>
          <w:lang w:val="lt-LT"/>
        </w:rPr>
        <w:t>ANTROJI KNYGA</w:t>
      </w:r>
    </w:p>
    <w:bookmarkEnd w:id="224"/>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ASMENYS</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caps/>
          <w:sz w:val="22"/>
          <w:lang w:val="lt-LT"/>
        </w:rPr>
      </w:pPr>
      <w:bookmarkStart w:id="225" w:name="dalis6"/>
      <w:r w:rsidRPr="00A1159C">
        <w:rPr>
          <w:rFonts w:ascii="Times New Roman" w:hAnsi="Times New Roman"/>
          <w:b/>
          <w:sz w:val="22"/>
          <w:lang w:val="lt-LT"/>
        </w:rPr>
        <w:t xml:space="preserve">I </w:t>
      </w:r>
      <w:r w:rsidRPr="00A1159C">
        <w:rPr>
          <w:rFonts w:ascii="Times New Roman" w:hAnsi="Times New Roman"/>
          <w:b/>
          <w:caps/>
          <w:sz w:val="22"/>
          <w:lang w:val="lt-LT"/>
        </w:rPr>
        <w:t>dalis</w:t>
      </w:r>
    </w:p>
    <w:bookmarkEnd w:id="225"/>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FIZINIAI ASMENYS</w:t>
      </w:r>
    </w:p>
    <w:p w:rsidR="00E97A4F" w:rsidRPr="00A1159C" w:rsidRDefault="00E97A4F">
      <w:pPr>
        <w:jc w:val="center"/>
        <w:rPr>
          <w:rFonts w:ascii="Times New Roman" w:hAnsi="Times New Roman"/>
          <w:b/>
          <w:sz w:val="22"/>
          <w:lang w:val="lt-LT"/>
        </w:rPr>
      </w:pPr>
    </w:p>
    <w:p w:rsidR="00E97A4F" w:rsidRPr="00A1159C" w:rsidRDefault="00E97A4F">
      <w:pPr>
        <w:pStyle w:val="BodyText"/>
        <w:jc w:val="center"/>
        <w:rPr>
          <w:rFonts w:ascii="Times New Roman" w:hAnsi="Times New Roman"/>
          <w:caps/>
          <w:sz w:val="22"/>
        </w:rPr>
      </w:pPr>
      <w:bookmarkStart w:id="226" w:name="skyrius9"/>
      <w:r w:rsidRPr="00A1159C">
        <w:rPr>
          <w:rFonts w:ascii="Times New Roman" w:hAnsi="Times New Roman"/>
          <w:sz w:val="22"/>
        </w:rPr>
        <w:t xml:space="preserve">I </w:t>
      </w:r>
      <w:r w:rsidRPr="00A1159C">
        <w:rPr>
          <w:rFonts w:ascii="Times New Roman" w:hAnsi="Times New Roman"/>
          <w:caps/>
          <w:sz w:val="22"/>
        </w:rPr>
        <w:t>skyrius</w:t>
      </w:r>
    </w:p>
    <w:bookmarkEnd w:id="226"/>
    <w:p w:rsidR="00E97A4F" w:rsidRPr="00A1159C" w:rsidRDefault="00E97A4F">
      <w:pPr>
        <w:pStyle w:val="BodyText"/>
        <w:jc w:val="center"/>
        <w:rPr>
          <w:rFonts w:ascii="Times New Roman" w:hAnsi="Times New Roman"/>
          <w:sz w:val="22"/>
        </w:rPr>
      </w:pPr>
      <w:r w:rsidRPr="00A1159C">
        <w:rPr>
          <w:rFonts w:ascii="Times New Roman" w:hAnsi="Times New Roman"/>
          <w:sz w:val="22"/>
        </w:rPr>
        <w:t>FIZINIŲ ASMENŲ CIVILINIS TEISNUMAS IR VEIKSNUMAS</w:t>
      </w:r>
    </w:p>
    <w:p w:rsidR="00E97A4F" w:rsidRPr="00A1159C" w:rsidRDefault="00E97A4F">
      <w:pPr>
        <w:ind w:firstLine="720"/>
        <w:jc w:val="both"/>
        <w:rPr>
          <w:rFonts w:ascii="Times New Roman" w:hAnsi="Times New Roman"/>
          <w:caps/>
          <w:sz w:val="22"/>
          <w:lang w:val="lt-LT"/>
        </w:rPr>
      </w:pPr>
    </w:p>
    <w:p w:rsidR="00E97A4F" w:rsidRPr="00A1159C" w:rsidRDefault="00E97A4F">
      <w:pPr>
        <w:jc w:val="center"/>
        <w:rPr>
          <w:rFonts w:ascii="Times New Roman" w:hAnsi="Times New Roman"/>
          <w:b/>
          <w:caps/>
          <w:sz w:val="22"/>
          <w:lang w:val="lt-LT"/>
        </w:rPr>
      </w:pPr>
      <w:bookmarkStart w:id="227" w:name="skirsnis11"/>
      <w:r w:rsidRPr="00A1159C">
        <w:rPr>
          <w:rFonts w:ascii="Times New Roman" w:hAnsi="Times New Roman"/>
          <w:b/>
          <w:caps/>
          <w:sz w:val="22"/>
          <w:lang w:val="lt-LT"/>
        </w:rPr>
        <w:t>Pirmasis skirsnis</w:t>
      </w:r>
    </w:p>
    <w:bookmarkEnd w:id="227"/>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Teisnumas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8" w:name="straipsnis1_3"/>
      <w:r w:rsidRPr="00A1159C">
        <w:rPr>
          <w:rFonts w:ascii="Times New Roman" w:hAnsi="Times New Roman"/>
          <w:b/>
          <w:sz w:val="22"/>
          <w:lang w:val="lt-LT"/>
        </w:rPr>
        <w:t>2.1 straipsnis. Fizinių asmenų civilinio teisnumo samprata</w:t>
      </w:r>
    </w:p>
    <w:bookmarkEnd w:id="2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Galėjimas turėti civilines teises ir pareigas (civilinis teisnumas) pripažįstamas visiems fiziniams asmenims.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9" w:name="straipsnis2_3"/>
      <w:r w:rsidRPr="00A1159C">
        <w:rPr>
          <w:rFonts w:ascii="Times New Roman" w:hAnsi="Times New Roman"/>
          <w:b/>
          <w:sz w:val="22"/>
          <w:lang w:val="lt-LT"/>
        </w:rPr>
        <w:t>2.2 straipsnis. Fizinių asmenų civilinio teisnumo atsiradimas ir išnykimas</w:t>
      </w:r>
    </w:p>
    <w:bookmarkEnd w:id="2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Fizinio asmens civilinis teisnumas atsiranda asmens gimimo momentu ir išnyksta, jam mirus.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Teisių, kurias įstatymai pripažįsta pradėtam, bet dar negimusiam vaikui, atsiradimas priklauso nuo jo gimimo.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negalima nustatyti, ar vaikas gimė gyvas, ar negyvas, preziumuojama, kad jis gimė gyvas.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0" w:name="straipsnis3_3"/>
      <w:r w:rsidRPr="00A1159C">
        <w:rPr>
          <w:rFonts w:ascii="Times New Roman" w:hAnsi="Times New Roman"/>
          <w:b/>
          <w:sz w:val="22"/>
          <w:lang w:val="lt-LT"/>
        </w:rPr>
        <w:t>2.3 straipsnis. Fizinio asmens gimimo ir mirties momentas</w:t>
      </w:r>
    </w:p>
    <w:bookmarkEnd w:id="2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Fizinio asmens gimimo momentu pripažįstamas pirmas savarankiškas naujagimio įkvėpimas.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Fizinio asmens mirties momentu pripažįstamas</w:t>
      </w:r>
      <w:r w:rsidRPr="00A1159C">
        <w:rPr>
          <w:rFonts w:ascii="Times New Roman" w:hAnsi="Times New Roman"/>
          <w:b/>
          <w:sz w:val="22"/>
          <w:lang w:val="lt-LT"/>
        </w:rPr>
        <w:t xml:space="preserve"> </w:t>
      </w:r>
      <w:r w:rsidRPr="00A1159C">
        <w:rPr>
          <w:rFonts w:ascii="Times New Roman" w:hAnsi="Times New Roman"/>
          <w:sz w:val="22"/>
          <w:lang w:val="lt-LT"/>
        </w:rPr>
        <w:t>jo kraujotakos ir kvėpavimo negrįžtamas nutrūkimas</w:t>
      </w:r>
      <w:r w:rsidRPr="00A1159C">
        <w:rPr>
          <w:rFonts w:ascii="Times New Roman" w:hAnsi="Times New Roman"/>
          <w:b/>
          <w:sz w:val="22"/>
          <w:lang w:val="lt-LT"/>
        </w:rPr>
        <w:t xml:space="preserve"> </w:t>
      </w:r>
      <w:r w:rsidRPr="00A1159C">
        <w:rPr>
          <w:rFonts w:ascii="Times New Roman" w:hAnsi="Times New Roman"/>
          <w:sz w:val="22"/>
          <w:lang w:val="lt-LT"/>
        </w:rPr>
        <w:t>arba</w:t>
      </w:r>
      <w:r w:rsidRPr="00A1159C">
        <w:rPr>
          <w:rFonts w:ascii="Times New Roman" w:hAnsi="Times New Roman"/>
          <w:b/>
          <w:sz w:val="22"/>
          <w:lang w:val="lt-LT"/>
        </w:rPr>
        <w:t xml:space="preserve"> </w:t>
      </w:r>
      <w:r w:rsidRPr="00A1159C">
        <w:rPr>
          <w:rFonts w:ascii="Times New Roman" w:hAnsi="Times New Roman"/>
          <w:sz w:val="22"/>
          <w:lang w:val="lt-LT"/>
        </w:rPr>
        <w:t>jo smegenų visų funkcijų visiškas ir negrįžtamas nutrūkimas.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Gimimo ir mirties momento konstatavimo kriterijus ir tvarką nustato įstatymai.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1" w:name="straipsnis4_3"/>
      <w:r w:rsidRPr="00A1159C">
        <w:rPr>
          <w:rFonts w:ascii="Times New Roman" w:hAnsi="Times New Roman"/>
          <w:b/>
          <w:sz w:val="22"/>
          <w:lang w:val="lt-LT"/>
        </w:rPr>
        <w:t>2.4 straipsnis. Fizinių asmenų civilinio teisnumo turinys</w:t>
      </w:r>
    </w:p>
    <w:bookmarkEnd w:id="2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Fiziniai asmenys, kurie įstatymų nustatyta tvarka verčiasi ūkine komercine veikla, laikomi verslininkais.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A1159C" w:rsidRDefault="00E97A4F">
      <w:pPr>
        <w:ind w:firstLine="720"/>
        <w:jc w:val="both"/>
        <w:rPr>
          <w:rFonts w:ascii="Times New Roman" w:hAnsi="Times New Roman"/>
          <w:caps/>
          <w:sz w:val="22"/>
          <w:lang w:val="lt-LT"/>
        </w:rPr>
      </w:pPr>
    </w:p>
    <w:p w:rsidR="00E97A4F" w:rsidRPr="00A1159C" w:rsidRDefault="00E97A4F">
      <w:pPr>
        <w:jc w:val="center"/>
        <w:rPr>
          <w:rFonts w:ascii="Times New Roman" w:hAnsi="Times New Roman"/>
          <w:b/>
          <w:caps/>
          <w:sz w:val="22"/>
          <w:lang w:val="lt-LT"/>
        </w:rPr>
      </w:pPr>
      <w:bookmarkStart w:id="232" w:name="skirsnis12"/>
      <w:r w:rsidRPr="00A1159C">
        <w:rPr>
          <w:rFonts w:ascii="Times New Roman" w:hAnsi="Times New Roman"/>
          <w:b/>
          <w:caps/>
          <w:sz w:val="22"/>
          <w:lang w:val="lt-LT"/>
        </w:rPr>
        <w:t>Antrasis skirsnis</w:t>
      </w:r>
    </w:p>
    <w:bookmarkEnd w:id="232"/>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Veiksnumas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3" w:name="straipsnis5_3"/>
      <w:r w:rsidRPr="00A1159C">
        <w:rPr>
          <w:rFonts w:ascii="Times New Roman" w:hAnsi="Times New Roman"/>
          <w:b/>
          <w:sz w:val="22"/>
          <w:lang w:val="lt-LT"/>
        </w:rPr>
        <w:t>2.5 straipsnis. Fizinių asmenų civilinis veiksnumas</w:t>
      </w:r>
    </w:p>
    <w:bookmarkEnd w:id="2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A1159C" w:rsidRDefault="00E97A4F">
      <w:pPr>
        <w:ind w:left="2340" w:hanging="1620"/>
        <w:jc w:val="both"/>
        <w:rPr>
          <w:rFonts w:ascii="Times New Roman" w:hAnsi="Times New Roman"/>
          <w:b/>
          <w:sz w:val="22"/>
          <w:lang w:val="lt-LT"/>
        </w:rPr>
      </w:pPr>
    </w:p>
    <w:p w:rsidR="00E97A4F" w:rsidRPr="00A1159C" w:rsidRDefault="00E97A4F">
      <w:pPr>
        <w:ind w:left="2340" w:hanging="1620"/>
        <w:jc w:val="both"/>
        <w:rPr>
          <w:rFonts w:ascii="Times New Roman" w:hAnsi="Times New Roman"/>
          <w:b/>
          <w:sz w:val="22"/>
          <w:lang w:val="lt-LT"/>
        </w:rPr>
      </w:pPr>
      <w:bookmarkStart w:id="234" w:name="straipsnis6_3"/>
      <w:r w:rsidRPr="00A1159C">
        <w:rPr>
          <w:rFonts w:ascii="Times New Roman" w:hAnsi="Times New Roman"/>
          <w:b/>
          <w:sz w:val="22"/>
          <w:lang w:val="lt-LT"/>
        </w:rPr>
        <w:t>2.6 straipsnis. Neleistinumas apriboti fizinių asmenų civilinį teisnumą ar veiksnumą įstatymuose nenumatytais pagrindais</w:t>
      </w:r>
    </w:p>
    <w:bookmarkEnd w:id="2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Civilinis teisnumas ar veiksnumas niekam negali būti apribojamas kitaip, kaip tik įstatymų numatytais pagrindais ir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A1159C" w:rsidRDefault="00E97A4F">
      <w:pPr>
        <w:ind w:left="2610" w:hanging="1890"/>
        <w:jc w:val="both"/>
        <w:rPr>
          <w:rFonts w:ascii="Times New Roman" w:hAnsi="Times New Roman"/>
          <w:b/>
          <w:sz w:val="22"/>
          <w:lang w:val="lt-LT"/>
        </w:rPr>
      </w:pPr>
    </w:p>
    <w:p w:rsidR="00E97A4F" w:rsidRPr="00A1159C" w:rsidRDefault="00E97A4F">
      <w:pPr>
        <w:ind w:left="2610" w:hanging="1890"/>
        <w:jc w:val="both"/>
        <w:rPr>
          <w:rFonts w:ascii="Times New Roman" w:hAnsi="Times New Roman"/>
          <w:b/>
          <w:sz w:val="22"/>
          <w:lang w:val="lt-LT"/>
        </w:rPr>
      </w:pPr>
      <w:bookmarkStart w:id="235" w:name="straipsnis7_3"/>
      <w:r w:rsidRPr="00A1159C">
        <w:rPr>
          <w:rFonts w:ascii="Times New Roman" w:hAnsi="Times New Roman"/>
          <w:b/>
          <w:sz w:val="22"/>
          <w:lang w:val="lt-LT"/>
        </w:rPr>
        <w:t>2.7 straipsnis. Nepilnamečių iki keturiolikos metų civilinis veiksnumas</w:t>
      </w:r>
    </w:p>
    <w:bookmarkEnd w:id="2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 nepilnamečius iki keturiolikos metų sandorius jų vardu sudaro tėvai arba globėjai.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
        <w:ind w:left="2250" w:hanging="1530"/>
        <w:rPr>
          <w:rFonts w:ascii="Times New Roman" w:hAnsi="Times New Roman"/>
          <w:sz w:val="22"/>
        </w:rPr>
      </w:pPr>
      <w:bookmarkStart w:id="236" w:name="straipsnis8_3"/>
      <w:r w:rsidRPr="00A1159C">
        <w:rPr>
          <w:rFonts w:ascii="Times New Roman" w:hAnsi="Times New Roman"/>
          <w:sz w:val="22"/>
        </w:rPr>
        <w:t xml:space="preserve">2.8 straipsnis. Nepilnamečių nuo keturiolikos iki aštuoniolikos metų civilinis veiksnumas </w:t>
      </w:r>
    </w:p>
    <w:bookmarkEnd w:id="2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Nepilnamečių nuo keturiolikos iki aštuoniolikos metų teisę padėti į kredito įstaigas indėlius ir jais disponuoti nustato teisės aktai.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Nepilnamečiai nuo keturiolikos iki aštuoniolikos metų patys atsako pagal savo sutartines prievoles.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37" w:name="straipsnis9_3"/>
      <w:r w:rsidRPr="00A1159C">
        <w:rPr>
          <w:rFonts w:ascii="Times New Roman" w:hAnsi="Times New Roman"/>
          <w:b/>
          <w:sz w:val="22"/>
          <w:lang w:val="lt-LT"/>
        </w:rPr>
        <w:t>2.9 straipsnis. Nepilnamečių pripažinimas veiksniais (emancipacija)</w:t>
      </w:r>
    </w:p>
    <w:bookmarkEnd w:id="2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A1159C" w:rsidRDefault="00E97A4F">
      <w:pPr>
        <w:pStyle w:val="Heading3"/>
        <w:spacing w:line="240" w:lineRule="auto"/>
        <w:rPr>
          <w:rFonts w:ascii="Times New Roman" w:hAnsi="Times New Roman"/>
          <w:caps/>
          <w:sz w:val="22"/>
        </w:rPr>
      </w:pPr>
    </w:p>
    <w:p w:rsidR="00E97A4F" w:rsidRPr="00A1159C" w:rsidRDefault="00E97A4F">
      <w:pPr>
        <w:pStyle w:val="Heading3"/>
        <w:spacing w:line="240" w:lineRule="auto"/>
        <w:rPr>
          <w:rFonts w:ascii="Times New Roman" w:hAnsi="Times New Roman"/>
          <w:caps/>
          <w:sz w:val="22"/>
        </w:rPr>
      </w:pPr>
      <w:bookmarkStart w:id="238" w:name="skirsnis13"/>
      <w:r w:rsidRPr="00A1159C">
        <w:rPr>
          <w:rFonts w:ascii="Times New Roman" w:hAnsi="Times New Roman"/>
          <w:caps/>
          <w:sz w:val="22"/>
        </w:rPr>
        <w:t>Trečiasis skirsnis</w:t>
      </w:r>
    </w:p>
    <w:bookmarkEnd w:id="238"/>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Fizinio asmens pripažinimas neveiksniu ar ribotai veiksniu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9" w:name="straipsnis10_3"/>
      <w:r w:rsidRPr="00A1159C">
        <w:rPr>
          <w:rFonts w:ascii="Times New Roman" w:hAnsi="Times New Roman"/>
          <w:b/>
          <w:sz w:val="22"/>
          <w:lang w:val="lt-LT"/>
        </w:rPr>
        <w:t>2.10 straipsnis. Fizinio asmens pripažinimas neveiksniu</w:t>
      </w:r>
    </w:p>
    <w:bookmarkEnd w:id="2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Pripažinto neveiksniu asmens vardu sandorius sudaro jo globėjas. Globėjo teises ir pareigas nustato šio kodekso trečiosios knygos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40" w:name="straipsnis11_3"/>
      <w:r w:rsidRPr="00A1159C">
        <w:rPr>
          <w:rFonts w:ascii="Times New Roman" w:hAnsi="Times New Roman"/>
          <w:b/>
          <w:sz w:val="22"/>
          <w:lang w:val="lt-LT"/>
        </w:rPr>
        <w:t>2.11 straipsnis. Fizinių asmenų civilinio veiksnumo apribojimas</w:t>
      </w:r>
    </w:p>
    <w:bookmarkEnd w:id="2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skolinti ir skolintis pinigų, jeigu suma didesnė kaip du vidutiniai mėnesiniai darbo užmokesčiai (bruto);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garantuoti ar laiduoti už kitą asmenį;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sudaryti savo turto perleidimo ar teisę į šį turtą suvaržančius sandorius;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sudaryti arbitražinį susitarimą;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pareikšti ieškinį, susijusį su ta jo civilinio veiksnumo dalimi, kur jo veiksnumas apribotas;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priimti arba atsisakyti priimti palikimą;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sudaryti statinio (buto) statybos ar kapitalinio remonto rangos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sudaryti savo turto nuomos ar panaudos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gali nustatyti, kad rūpintojo sutikimas taip pat reikalingas sudaryti ir kitiems šio straipsnio 2 dalyje nenumatytiems sandoriams.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Pilnametis ribotai veiksnus asmuo asmeniškai atsako pagal savo sutartines ir nesutartines prievoles.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7. Santykiams, susijusiems su neveiksnaus ar ribotai veiksnaus fizinio asmens turtinių ir neturtinių teisių įgyvendinimu ir gynimu, </w:t>
      </w:r>
      <w:r w:rsidRPr="00A1159C">
        <w:rPr>
          <w:rFonts w:ascii="Times New Roman" w:hAnsi="Times New Roman"/>
          <w:i/>
          <w:sz w:val="22"/>
          <w:lang w:val="lt-LT"/>
        </w:rPr>
        <w:t xml:space="preserve">mutatis mutandis </w:t>
      </w:r>
      <w:r w:rsidRPr="00A1159C">
        <w:rPr>
          <w:rFonts w:ascii="Times New Roman" w:hAnsi="Times New Roman"/>
          <w:sz w:val="22"/>
          <w:lang w:val="lt-LT"/>
        </w:rPr>
        <w:t>taikomi šio kodekso trečiosios knygos VII dalies straipsniai.</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3"/>
        <w:spacing w:line="240" w:lineRule="auto"/>
        <w:rPr>
          <w:rFonts w:ascii="Times New Roman" w:hAnsi="Times New Roman"/>
          <w:caps/>
          <w:sz w:val="22"/>
        </w:rPr>
      </w:pPr>
      <w:bookmarkStart w:id="241" w:name="skirsnis14"/>
      <w:r w:rsidRPr="00A1159C">
        <w:rPr>
          <w:rFonts w:ascii="Times New Roman" w:hAnsi="Times New Roman"/>
          <w:caps/>
          <w:sz w:val="22"/>
        </w:rPr>
        <w:t>Ketvirtasis skirsnis</w:t>
      </w:r>
    </w:p>
    <w:bookmarkEnd w:id="241"/>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 xml:space="preserve">Fizinio asmens nuolatinė gyvenamoji vieta </w:t>
      </w:r>
      <w:r w:rsidRPr="00A1159C">
        <w:rPr>
          <w:rFonts w:ascii="Times New Roman" w:hAnsi="Times New Roman"/>
          <w:b/>
          <w:caps/>
          <w:sz w:val="22"/>
          <w:lang w:val="lt-LT"/>
        </w:rPr>
        <w:br/>
        <w:t>ir gyvenamoji vieta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42" w:name="straipsnis12_3"/>
      <w:r w:rsidRPr="00A1159C">
        <w:rPr>
          <w:rFonts w:ascii="Times New Roman" w:hAnsi="Times New Roman"/>
          <w:b/>
          <w:sz w:val="22"/>
          <w:lang w:val="lt-LT"/>
        </w:rPr>
        <w:t>2.12 straipsnis. Fizinio asmens nuolatinė gyvenamoji vieta</w:t>
      </w:r>
    </w:p>
    <w:bookmarkEnd w:id="2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Fizinio asmens nuolatinė gyvenamoji vieta laikoma nepasikeitusia tol, kol jis įgyja kitą nuolatinę gyvenamąją vietą.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43" w:name="straipsnis13_3"/>
      <w:r w:rsidRPr="00A1159C">
        <w:rPr>
          <w:rFonts w:ascii="Times New Roman" w:hAnsi="Times New Roman"/>
          <w:b/>
          <w:sz w:val="22"/>
          <w:lang w:val="lt-LT"/>
        </w:rPr>
        <w:t>2.13 straipsnis. Neveiksnių fizinių asmenų nuolatinė gyvenamoji vieta</w:t>
      </w:r>
    </w:p>
    <w:bookmarkEnd w:id="2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44" w:name="straipsnis14_3"/>
      <w:r w:rsidRPr="00A1159C">
        <w:rPr>
          <w:rFonts w:ascii="Times New Roman" w:hAnsi="Times New Roman"/>
          <w:b/>
          <w:sz w:val="22"/>
          <w:lang w:val="lt-LT"/>
        </w:rPr>
        <w:t>2.14 straipsnis. Nepilnamečių fizinių asmenų nuolatinė gyvenamoji vieta</w:t>
      </w:r>
    </w:p>
    <w:bookmarkEnd w:id="2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Nepilnamečių fizinių asmenų nuolatine gyvenamąja vieta laikoma jų tėvų ar globėjų (rūpintojų) nuolatinė gyvenamoji vieta.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45" w:name="straipsnis15_3"/>
      <w:r w:rsidRPr="00A1159C">
        <w:rPr>
          <w:rFonts w:ascii="Times New Roman" w:hAnsi="Times New Roman"/>
          <w:b/>
          <w:sz w:val="22"/>
          <w:lang w:val="lt-LT"/>
        </w:rPr>
        <w:t>2.15 straipsnis. Sandorio šalių teisė pasirinkti nuolatinę gyvenamąją vietą</w:t>
      </w:r>
    </w:p>
    <w:bookmarkEnd w:id="2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Sandorio šalys turi teisę raštu pasirinkti nuolatinę gyvenamąją vietą sandoriui vykdyti ir iš to sandorio kylančioms teisėms įgyvendinti.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46" w:name="straipsnis16_3"/>
      <w:r w:rsidRPr="00A1159C">
        <w:rPr>
          <w:rFonts w:ascii="Times New Roman" w:hAnsi="Times New Roman"/>
          <w:b/>
          <w:sz w:val="22"/>
          <w:lang w:val="lt-LT"/>
        </w:rPr>
        <w:t>2.16 straipsnis. Fizinio asmens gyvenamoji vieta</w:t>
      </w:r>
    </w:p>
    <w:bookmarkEnd w:id="2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Fizinio asmens gyvenamąja vieta laikoma vieta, kurioje jis faktiškai dažniausiai gyvena.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47" w:name="straipsnis17_3"/>
      <w:r w:rsidRPr="00A1159C">
        <w:rPr>
          <w:rFonts w:ascii="Times New Roman" w:hAnsi="Times New Roman"/>
          <w:b/>
          <w:sz w:val="22"/>
          <w:lang w:val="lt-LT"/>
        </w:rPr>
        <w:t>2.17 straipsnis. Gyvenamosios vietos nustatymo kriterijai</w:t>
      </w:r>
    </w:p>
    <w:bookmarkEnd w:id="2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3"/>
        <w:spacing w:line="240" w:lineRule="auto"/>
        <w:rPr>
          <w:rFonts w:ascii="Times New Roman" w:hAnsi="Times New Roman"/>
          <w:caps/>
          <w:sz w:val="22"/>
        </w:rPr>
      </w:pPr>
      <w:bookmarkStart w:id="248" w:name="skirsnis15"/>
      <w:r w:rsidRPr="00A1159C">
        <w:rPr>
          <w:rFonts w:ascii="Times New Roman" w:hAnsi="Times New Roman"/>
          <w:caps/>
          <w:sz w:val="22"/>
        </w:rPr>
        <w:t>Penktasis skirsnis</w:t>
      </w:r>
    </w:p>
    <w:bookmarkEnd w:id="248"/>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Civilinės būklės aktai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49" w:name="straipsnis18_3"/>
      <w:r w:rsidRPr="00A1159C">
        <w:rPr>
          <w:rFonts w:ascii="Times New Roman" w:hAnsi="Times New Roman"/>
          <w:b/>
          <w:sz w:val="22"/>
          <w:lang w:val="lt-LT"/>
        </w:rPr>
        <w:t>2.18 straipsnis. Civilinės būklės aktų valstybinė registracija</w:t>
      </w:r>
    </w:p>
    <w:bookmarkEnd w:id="2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Valstybė privalomai registruoja šiuos civilinės būklės aktus: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asmens gimimą;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asmens mirtį;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santuokos sudarymą;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santuokos nutraukimą;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įvaikinimą;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tėvystės (motinystės) pripažinimą ir nustatymą;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vardo ir pavardės pakeitimą;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asmens lyties pakeitimą;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partnerystę.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50" w:name="straipsnis19_3"/>
      <w:r w:rsidRPr="00A1159C">
        <w:rPr>
          <w:rFonts w:ascii="Times New Roman" w:hAnsi="Times New Roman"/>
          <w:b/>
          <w:sz w:val="22"/>
          <w:lang w:val="lt-LT"/>
        </w:rPr>
        <w:t>2.19 straipsnis. Civilinės būklės aktų registravimo tvarka</w:t>
      </w:r>
    </w:p>
    <w:bookmarkEnd w:id="2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Civilinės būklės aktų registravimo, aktų įrašų keitimo, papildymo ir ištaisymo tvarką nustato šio kodekso trečioji knyga.</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251" w:name="skyrius10"/>
      <w:r w:rsidRPr="00A1159C">
        <w:rPr>
          <w:rFonts w:ascii="Times New Roman" w:hAnsi="Times New Roman"/>
          <w:b/>
          <w:caps/>
          <w:sz w:val="22"/>
          <w:lang w:val="lt-LT"/>
        </w:rPr>
        <w:t>II skyrius</w:t>
      </w:r>
    </w:p>
    <w:bookmarkEnd w:id="251"/>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SPECIFINĖS FIZINIŲ ASMENŲ CIVILINĖS TEISĖS </w:t>
      </w:r>
      <w:r w:rsidRPr="00A1159C">
        <w:rPr>
          <w:rFonts w:ascii="Times New Roman" w:hAnsi="Times New Roman"/>
          <w:b/>
          <w:sz w:val="22"/>
          <w:lang w:val="lt-LT"/>
        </w:rPr>
        <w:br/>
        <w:t>IR JŲ ĮGYVENDINIMAS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52" w:name="straipsnis20_3"/>
      <w:r w:rsidRPr="00A1159C">
        <w:rPr>
          <w:rFonts w:ascii="Times New Roman" w:hAnsi="Times New Roman"/>
          <w:b/>
          <w:sz w:val="22"/>
          <w:lang w:val="lt-LT"/>
        </w:rPr>
        <w:t>2.20 straipsnis. Teisė į vardą</w:t>
      </w:r>
    </w:p>
    <w:bookmarkEnd w:id="2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Fizinio asmens pavardės ir vardo pakeitimo pagrindus ir tvarką nustato teisės aktai.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53" w:name="straipsnis21_3"/>
      <w:r w:rsidRPr="00A1159C">
        <w:rPr>
          <w:rFonts w:ascii="Times New Roman" w:hAnsi="Times New Roman"/>
          <w:b/>
          <w:sz w:val="22"/>
          <w:lang w:val="lt-LT"/>
        </w:rPr>
        <w:t>2.21 straipsnis. Teisės į vardą gynimas</w:t>
      </w:r>
    </w:p>
    <w:bookmarkEnd w:id="2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Tokį ieškinį po fizinio asmens mirties turi teisę pareikšti jo sutuoktinis, tėvai ar vaikai.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54" w:name="straipsnis22_3"/>
      <w:r w:rsidRPr="00A1159C">
        <w:rPr>
          <w:rFonts w:ascii="Times New Roman" w:hAnsi="Times New Roman"/>
          <w:b/>
          <w:sz w:val="22"/>
          <w:lang w:val="lt-LT"/>
        </w:rPr>
        <w:t>2.22 straipsnis. Teisė į atvaizdą</w:t>
      </w:r>
    </w:p>
    <w:bookmarkEnd w:id="2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55" w:name="straipsnis23_3"/>
      <w:r w:rsidRPr="00A1159C">
        <w:rPr>
          <w:rFonts w:ascii="Times New Roman" w:hAnsi="Times New Roman"/>
          <w:b/>
          <w:sz w:val="22"/>
          <w:lang w:val="lt-LT"/>
        </w:rPr>
        <w:t>2.23 straipsnis. Teisė į privatų gyvenimą ir jo slaptumą</w:t>
      </w:r>
    </w:p>
    <w:bookmarkEnd w:id="2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56" w:name="straipsnis24_3"/>
      <w:r w:rsidRPr="00A1159C">
        <w:rPr>
          <w:rFonts w:ascii="Times New Roman" w:hAnsi="Times New Roman"/>
          <w:b/>
          <w:sz w:val="22"/>
          <w:lang w:val="lt-LT"/>
        </w:rPr>
        <w:t>2.24 straipsnis. Asmens garbės ir orumo gynimas</w:t>
      </w:r>
    </w:p>
    <w:bookmarkEnd w:id="2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Reikalavimą atlyginti turtinę ir neturtinę žalą nagrinėja teismas, nepaisydamas to, ar tokius duomenis paskleidęs asmuo juos paneigė, ar ne.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Šio straipsnio taisyklės taip pat yra taikomos ginant pažeistą juridinio asmens dalykinę reputaciją.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57" w:name="straipsnis25_3"/>
      <w:r w:rsidRPr="00A1159C">
        <w:rPr>
          <w:rFonts w:ascii="Times New Roman" w:hAnsi="Times New Roman"/>
          <w:b/>
          <w:sz w:val="22"/>
          <w:lang w:val="lt-LT"/>
        </w:rPr>
        <w:t>2.25 straipsnis. Teisė į kūno neliečiamumą ir vientisumą</w:t>
      </w:r>
    </w:p>
    <w:bookmarkEnd w:id="2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Asmuo raštu gali nustatyti savo kūno panaudojimo būdą po mirties, laidojimo tvarką ir būdą.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Žmogaus audinių ir organų donorystės ir transplantacijos tvarką nustato atskiras įstatymas.</w:t>
      </w:r>
    </w:p>
    <w:p w:rsidR="00E97A4F" w:rsidRPr="00A1159C" w:rsidRDefault="00E97A4F">
      <w:pPr>
        <w:pStyle w:val="BodyText2"/>
        <w:ind w:firstLine="720"/>
        <w:rPr>
          <w:i w:val="0"/>
          <w:sz w:val="22"/>
        </w:rPr>
      </w:pPr>
      <w:r w:rsidRPr="00A1159C">
        <w:rPr>
          <w:i w:val="0"/>
          <w:sz w:val="22"/>
        </w:rPr>
        <w:t>5. Žmogaus kūnas, jo dalys ar organai ir audiniai negali būti komercinių sandorių dalyku. Tokie sandoriai yra niekiniai.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58" w:name="straipsnis26_3"/>
      <w:r w:rsidRPr="00A1159C">
        <w:rPr>
          <w:rFonts w:ascii="Times New Roman" w:hAnsi="Times New Roman"/>
          <w:b/>
          <w:sz w:val="22"/>
          <w:lang w:val="lt-LT"/>
        </w:rPr>
        <w:t>2.26 straipsnis. Neleistinumas apriboti fizinio asmens laisvę</w:t>
      </w:r>
    </w:p>
    <w:bookmarkEnd w:id="2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Asmenys, neteisėtai apriboję fizinio asmens laisvę, privalo atlyginti jam padarytą turtinę ir neturtinę žalą.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59" w:name="straipsnis27_3"/>
      <w:r w:rsidRPr="00A1159C">
        <w:rPr>
          <w:rFonts w:ascii="Times New Roman" w:hAnsi="Times New Roman"/>
          <w:b/>
          <w:sz w:val="22"/>
          <w:lang w:val="lt-LT"/>
        </w:rPr>
        <w:t>2.27 straipsnis. Teisė pakeisti lytį</w:t>
      </w:r>
    </w:p>
    <w:bookmarkEnd w:id="25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Lyties pakeitimo sąlygas ir tvarką nustato įstatymai.</w:t>
      </w:r>
    </w:p>
    <w:p w:rsidR="00E97A4F" w:rsidRPr="00A1159C" w:rsidRDefault="00E97A4F">
      <w:pPr>
        <w:ind w:firstLine="720"/>
        <w:jc w:val="both"/>
        <w:rPr>
          <w:rFonts w:ascii="Times New Roman" w:hAnsi="Times New Roman"/>
          <w:b/>
          <w:sz w:val="22"/>
          <w:lang w:val="lt-LT"/>
        </w:rPr>
      </w:pPr>
    </w:p>
    <w:p w:rsidR="00E97A4F" w:rsidRPr="00A1159C" w:rsidRDefault="00E97A4F">
      <w:pPr>
        <w:pStyle w:val="BodyText"/>
        <w:jc w:val="center"/>
        <w:rPr>
          <w:rFonts w:ascii="Times New Roman" w:hAnsi="Times New Roman"/>
          <w:caps/>
          <w:sz w:val="22"/>
        </w:rPr>
      </w:pPr>
      <w:bookmarkStart w:id="260" w:name="skyrius11"/>
      <w:r w:rsidRPr="00A1159C">
        <w:rPr>
          <w:rFonts w:ascii="Times New Roman" w:hAnsi="Times New Roman"/>
          <w:caps/>
          <w:sz w:val="22"/>
        </w:rPr>
        <w:t>III</w:t>
      </w:r>
      <w:r w:rsidRPr="00A1159C">
        <w:rPr>
          <w:rFonts w:ascii="Times New Roman" w:hAnsi="Times New Roman"/>
          <w:b w:val="0"/>
          <w:caps/>
          <w:sz w:val="22"/>
        </w:rPr>
        <w:t xml:space="preserve"> </w:t>
      </w:r>
      <w:r w:rsidRPr="00A1159C">
        <w:rPr>
          <w:rFonts w:ascii="Times New Roman" w:hAnsi="Times New Roman"/>
          <w:caps/>
          <w:sz w:val="22"/>
        </w:rPr>
        <w:t>skyrius</w:t>
      </w:r>
    </w:p>
    <w:bookmarkEnd w:id="260"/>
    <w:p w:rsidR="00E97A4F" w:rsidRPr="00A1159C" w:rsidRDefault="00E97A4F">
      <w:pPr>
        <w:pStyle w:val="BodyText"/>
        <w:jc w:val="center"/>
        <w:rPr>
          <w:rFonts w:ascii="Times New Roman" w:hAnsi="Times New Roman"/>
          <w:caps/>
          <w:sz w:val="22"/>
        </w:rPr>
      </w:pPr>
      <w:r w:rsidRPr="00A1159C">
        <w:rPr>
          <w:rFonts w:ascii="Times New Roman" w:hAnsi="Times New Roman"/>
          <w:caps/>
          <w:sz w:val="22"/>
        </w:rPr>
        <w:t>FIZINIO ASMENS PRIPAŽINIMAS NEŽINIA KUR ESANČIu</w:t>
      </w:r>
    </w:p>
    <w:p w:rsidR="00E97A4F" w:rsidRPr="00A1159C" w:rsidRDefault="00E97A4F">
      <w:pPr>
        <w:pStyle w:val="BodyText"/>
        <w:jc w:val="center"/>
        <w:rPr>
          <w:rFonts w:ascii="Times New Roman" w:hAnsi="Times New Roman"/>
          <w:caps/>
          <w:sz w:val="22"/>
        </w:rPr>
      </w:pPr>
      <w:r w:rsidRPr="00A1159C">
        <w:rPr>
          <w:rFonts w:ascii="Times New Roman" w:hAnsi="Times New Roman"/>
          <w:caps/>
          <w:sz w:val="22"/>
        </w:rPr>
        <w:t>AR PASKELBIMAS MIRUSIU</w:t>
      </w:r>
    </w:p>
    <w:p w:rsidR="00E97A4F" w:rsidRPr="00A1159C" w:rsidRDefault="00E97A4F">
      <w:pPr>
        <w:pStyle w:val="BodyText"/>
        <w:ind w:firstLine="720"/>
        <w:rPr>
          <w:rFonts w:ascii="Times New Roman" w:hAnsi="Times New Roman"/>
          <w:caps/>
          <w:sz w:val="22"/>
        </w:rPr>
      </w:pPr>
    </w:p>
    <w:p w:rsidR="00E97A4F" w:rsidRPr="00A1159C" w:rsidRDefault="00E97A4F">
      <w:pPr>
        <w:ind w:firstLine="720"/>
        <w:jc w:val="both"/>
        <w:rPr>
          <w:rFonts w:ascii="Times New Roman" w:hAnsi="Times New Roman"/>
          <w:b/>
          <w:sz w:val="22"/>
          <w:lang w:val="lt-LT"/>
        </w:rPr>
      </w:pPr>
      <w:bookmarkStart w:id="261" w:name="straipsnis28_3"/>
      <w:r w:rsidRPr="00A1159C">
        <w:rPr>
          <w:rFonts w:ascii="Times New Roman" w:hAnsi="Times New Roman"/>
          <w:b/>
          <w:sz w:val="22"/>
          <w:lang w:val="lt-LT"/>
        </w:rPr>
        <w:t>2.28 straipsnis. Fizinio asmens pripažinimas nežinia kur esančiu</w:t>
      </w:r>
    </w:p>
    <w:bookmarkEnd w:id="2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Fizinį asmenį teismas gali pripažinti nežinia kur esančiu, jeigu jo gyvenamojoje vietoje vienerius metus nėra duomenų, kur jis yra.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62" w:name="straipsnis29_3"/>
      <w:r w:rsidRPr="00A1159C">
        <w:rPr>
          <w:rFonts w:ascii="Times New Roman" w:hAnsi="Times New Roman"/>
          <w:b/>
          <w:sz w:val="22"/>
          <w:lang w:val="lt-LT"/>
        </w:rPr>
        <w:t>2.29 straipsnis. Nežinia kur esančio fizinio asmens turto apsauga</w:t>
      </w:r>
    </w:p>
    <w:bookmarkEnd w:id="2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asmens, kurio buvimo vieta nežinoma, turtą sudaro įmonė, teismas skiria jos administratorių. Šis veikia įmonės savininko vardu.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teismo sprendimu asmuo yra pripažintas nežinia kur esančiu, jo turtui teismo nutartimi skiriamas nuolatinis administratorius.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Turto administratoriumi asmuo gali būti paskirtas tik jo sutikimu.</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263" w:name="straipsnis30_3"/>
      <w:r w:rsidRPr="00A1159C">
        <w:rPr>
          <w:rFonts w:ascii="Times New Roman" w:hAnsi="Times New Roman"/>
          <w:b/>
          <w:sz w:val="22"/>
          <w:lang w:val="lt-LT"/>
        </w:rPr>
        <w:t>2.30 straipsnis. Sprendimo pripažinti fizinį asmenį nežinia kur esančiu panaikinimas</w:t>
      </w:r>
    </w:p>
    <w:bookmarkEnd w:id="2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64" w:name="straipsnis31_3"/>
      <w:r w:rsidRPr="00A1159C">
        <w:rPr>
          <w:rFonts w:ascii="Times New Roman" w:hAnsi="Times New Roman"/>
          <w:b/>
          <w:sz w:val="22"/>
          <w:lang w:val="lt-LT"/>
        </w:rPr>
        <w:t>2.31 straipsnis. Fizinio asmens paskelbimas mirusiu</w:t>
      </w:r>
    </w:p>
    <w:bookmarkEnd w:id="2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Asmuo gali būti paskelbiamas mirusiu nepaisant to, ar prieš tai jis buvo pripažintas nežinia kur esančiu, ar ne.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Asmens paskelbimas mirusiu šio asmens civilinių teisių ir pareigų atžvilgiu prilygsta jo mirčiai.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65" w:name="straipsnis32_3"/>
      <w:r w:rsidRPr="00A1159C">
        <w:rPr>
          <w:rFonts w:ascii="Times New Roman" w:hAnsi="Times New Roman"/>
          <w:b/>
          <w:sz w:val="22"/>
          <w:lang w:val="lt-LT"/>
        </w:rPr>
        <w:t>2.32 straipsnis. Paskelbto mirusiu fizinio asmens atsiradimo pasekmės</w:t>
      </w:r>
    </w:p>
    <w:bookmarkEnd w:id="2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paskelbtas mirusiu asmuo grįžta arba paaiškėja jo buvimo vieta, teismas panaikina sprendimą paskelbti asmenį mirusiu.</w:t>
      </w:r>
    </w:p>
    <w:p w:rsidR="00E97A4F" w:rsidRPr="00A1159C" w:rsidRDefault="00E97A4F">
      <w:pPr>
        <w:pStyle w:val="BodyText2"/>
        <w:ind w:firstLine="720"/>
        <w:rPr>
          <w:i w:val="0"/>
          <w:sz w:val="22"/>
        </w:rPr>
      </w:pPr>
      <w:r w:rsidRPr="00A1159C">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sz w:val="22"/>
        </w:rPr>
      </w:pPr>
      <w:bookmarkStart w:id="266" w:name="dalis7"/>
      <w:r w:rsidRPr="00A1159C">
        <w:rPr>
          <w:sz w:val="22"/>
        </w:rPr>
        <w:t>II DALIS</w:t>
      </w:r>
    </w:p>
    <w:bookmarkEnd w:id="266"/>
    <w:p w:rsidR="00E97A4F" w:rsidRPr="00A1159C" w:rsidRDefault="00E97A4F">
      <w:pPr>
        <w:pStyle w:val="Heading3"/>
        <w:spacing w:line="240" w:lineRule="auto"/>
        <w:ind w:firstLine="720"/>
        <w:rPr>
          <w:rFonts w:ascii="Times New Roman" w:hAnsi="Times New Roman"/>
          <w:sz w:val="22"/>
        </w:rPr>
      </w:pPr>
      <w:r w:rsidRPr="00A1159C">
        <w:rPr>
          <w:rFonts w:ascii="Times New Roman" w:hAnsi="Times New Roman"/>
          <w:sz w:val="22"/>
        </w:rPr>
        <w:t>JURIDINIAI ASMENYS</w:t>
      </w:r>
    </w:p>
    <w:p w:rsidR="00E97A4F" w:rsidRPr="00A1159C" w:rsidRDefault="00E97A4F">
      <w:pPr>
        <w:pStyle w:val="Heading2"/>
        <w:jc w:val="center"/>
        <w:rPr>
          <w:sz w:val="22"/>
        </w:rPr>
      </w:pPr>
    </w:p>
    <w:p w:rsidR="00E97A4F" w:rsidRPr="00A1159C" w:rsidRDefault="00E97A4F">
      <w:pPr>
        <w:pStyle w:val="Heading2"/>
        <w:jc w:val="center"/>
        <w:rPr>
          <w:sz w:val="22"/>
        </w:rPr>
      </w:pPr>
      <w:bookmarkStart w:id="267" w:name="skyrius12"/>
      <w:r w:rsidRPr="00A1159C">
        <w:rPr>
          <w:sz w:val="22"/>
        </w:rPr>
        <w:t>IV SKYRIUS</w:t>
      </w:r>
    </w:p>
    <w:bookmarkEnd w:id="267"/>
    <w:p w:rsidR="00E97A4F" w:rsidRPr="00A1159C" w:rsidRDefault="00E97A4F">
      <w:pPr>
        <w:pStyle w:val="Heading3"/>
        <w:spacing w:line="240" w:lineRule="auto"/>
        <w:ind w:firstLine="720"/>
        <w:rPr>
          <w:rFonts w:ascii="Times New Roman" w:hAnsi="Times New Roman"/>
          <w:sz w:val="22"/>
        </w:rPr>
      </w:pPr>
      <w:r w:rsidRPr="00A1159C">
        <w:rPr>
          <w:rFonts w:ascii="Times New Roman" w:hAnsi="Times New Roman"/>
          <w:sz w:val="22"/>
        </w:rPr>
        <w:t>BENDROSIOS NUOSTATOS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68" w:name="straipsnis33_3"/>
      <w:r w:rsidRPr="00A1159C">
        <w:rPr>
          <w:rFonts w:ascii="Times New Roman" w:hAnsi="Times New Roman"/>
          <w:b/>
          <w:sz w:val="22"/>
          <w:lang w:val="lt-LT"/>
        </w:rPr>
        <w:t>2.33 straipsnis. Juridinio asmens sąvoka</w:t>
      </w:r>
    </w:p>
    <w:bookmarkEnd w:id="2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Šios knygos II dalies normos taikomos atskiroms juridinių asmenų teisinėms formoms, išskyrus, jeigu šio kodekso normos numato kitaip.</w:t>
      </w:r>
    </w:p>
    <w:p w:rsidR="00BE0425" w:rsidRPr="00A1159C" w:rsidRDefault="00BE0425">
      <w:pPr>
        <w:ind w:firstLine="720"/>
        <w:jc w:val="both"/>
        <w:rPr>
          <w:rFonts w:ascii="Times New Roman" w:hAnsi="Times New Roman"/>
          <w:sz w:val="22"/>
          <w:lang w:val="lt-LT"/>
        </w:rPr>
      </w:pPr>
      <w:r w:rsidRPr="00A1159C">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A1159C" w:rsidRDefault="00BE0425" w:rsidP="00BE0425">
      <w:pPr>
        <w:pStyle w:val="PlainText"/>
        <w:rPr>
          <w:rFonts w:ascii="Times New Roman" w:hAnsi="Times New Roman" w:cs="Times New Roman"/>
          <w:i/>
        </w:rPr>
      </w:pPr>
      <w:r w:rsidRPr="00A1159C">
        <w:rPr>
          <w:rFonts w:ascii="Times New Roman" w:hAnsi="Times New Roman" w:cs="Times New Roman"/>
          <w:i/>
        </w:rPr>
        <w:t>Straipsnio pakeitimai:</w:t>
      </w:r>
    </w:p>
    <w:p w:rsidR="00BE0425" w:rsidRPr="00A1159C" w:rsidRDefault="00BE0425" w:rsidP="00BE0425">
      <w:pPr>
        <w:pStyle w:val="PlainText"/>
        <w:rPr>
          <w:rFonts w:ascii="Times New Roman" w:hAnsi="Times New Roman" w:cs="Times New Roman"/>
          <w:i/>
        </w:rPr>
      </w:pPr>
      <w:r w:rsidRPr="00A1159C">
        <w:rPr>
          <w:rFonts w:ascii="Times New Roman" w:hAnsi="Times New Roman" w:cs="Times New Roman"/>
          <w:i/>
        </w:rPr>
        <w:t xml:space="preserve">Nr. </w:t>
      </w:r>
      <w:hyperlink r:id="rId64" w:history="1">
        <w:r w:rsidRPr="00A1159C">
          <w:rPr>
            <w:rStyle w:val="Hyperlink"/>
            <w:rFonts w:ascii="Times New Roman" w:hAnsi="Times New Roman" w:cs="Times New Roman"/>
            <w:i/>
          </w:rPr>
          <w:t>XI-372</w:t>
        </w:r>
      </w:hyperlink>
      <w:r w:rsidRPr="00A1159C">
        <w:rPr>
          <w:rFonts w:ascii="Times New Roman" w:hAnsi="Times New Roman" w:cs="Times New Roman"/>
          <w:i/>
        </w:rPr>
        <w:t>, 2009-07-21, Žin., 2009, Nr. 93-3965 (2009-08-04)(papildyta 3 dalimi)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69" w:name="straipsnis34_3"/>
      <w:r w:rsidRPr="00A1159C">
        <w:rPr>
          <w:rFonts w:ascii="Times New Roman" w:hAnsi="Times New Roman"/>
          <w:b/>
          <w:sz w:val="22"/>
          <w:lang w:val="lt-LT"/>
        </w:rPr>
        <w:t>2.34 straipsnis. Viešieji ir privatieji asmenys</w:t>
      </w:r>
    </w:p>
    <w:bookmarkEnd w:id="2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Juridiniai asmenys skirstomi į viešuosius ir privačiuosius.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Privatieji juridiniai asmenys yra juridiniai asmenys, kurių tikslas – tenkinti privačius interesus.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Viešiesiems juridiniams asmenims šios knygos VII skyrius taikomas subsidiariai.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Viešiesiems juridiniams asmenims šios knygos IX skyrius netaikomas.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firstLine="720"/>
        <w:jc w:val="both"/>
        <w:rPr>
          <w:rFonts w:ascii="Times New Roman" w:hAnsi="Times New Roman"/>
          <w:b/>
          <w:sz w:val="22"/>
          <w:lang w:val="lt-LT"/>
        </w:rPr>
      </w:pPr>
      <w:bookmarkStart w:id="270" w:name="straipsnis35_3"/>
      <w:r w:rsidRPr="00A1159C">
        <w:rPr>
          <w:rFonts w:ascii="Times New Roman" w:hAnsi="Times New Roman"/>
          <w:b/>
          <w:sz w:val="22"/>
          <w:lang w:val="lt-LT"/>
        </w:rPr>
        <w:t>2.35 straipsnis. Valstybė ir savivaldybės</w:t>
      </w:r>
    </w:p>
    <w:bookmarkEnd w:id="2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Valstybė ir savivaldybės yra juridiniai asmenys.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Valstybei ir savivaldybėms netaikomos šios knygos II dalies normos, išskyrus šio kodekso 2.36, 2.74, 2.76, 2.80, 2.84, 2.85 straipsnius.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71" w:name="straipsnis36_3"/>
      <w:r w:rsidRPr="00A1159C">
        <w:rPr>
          <w:rFonts w:ascii="Times New Roman" w:hAnsi="Times New Roman"/>
          <w:b/>
          <w:sz w:val="22"/>
          <w:lang w:val="lt-LT"/>
        </w:rPr>
        <w:t>2.36 straipsnis. Valstybės ir savivaldybių dalyvavimas civiliniuose santykiuose</w:t>
      </w:r>
    </w:p>
    <w:bookmarkEnd w:id="2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Valstybė, savivaldybė ir jų institucijos yra civilinių santykių dalyvės lygiais pagrindais kaip ir kiti šių santykių dalyviai.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72" w:name="straipsnis37_3"/>
      <w:r w:rsidRPr="00A1159C">
        <w:rPr>
          <w:rFonts w:ascii="Times New Roman" w:hAnsi="Times New Roman"/>
          <w:b/>
          <w:sz w:val="22"/>
          <w:lang w:val="lt-LT"/>
        </w:rPr>
        <w:t>2.37 straipsnis. Religinės bendruomenės ir bendrijos</w:t>
      </w:r>
    </w:p>
    <w:bookmarkEnd w:id="2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73" w:name="straipsnis38_3"/>
      <w:r w:rsidRPr="00A1159C">
        <w:rPr>
          <w:rFonts w:ascii="Times New Roman" w:hAnsi="Times New Roman"/>
          <w:b/>
          <w:sz w:val="22"/>
          <w:lang w:val="lt-LT"/>
        </w:rPr>
        <w:t>2.38 straipsnis. Profesinės sąjungos</w:t>
      </w:r>
    </w:p>
    <w:bookmarkEnd w:id="2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Profesinės sąjungos yra juridiniai asmenys, jeigu yra įvykdytos šio straipsnio 2 dalies nuostatos.</w:t>
      </w:r>
    </w:p>
    <w:p w:rsidR="00A1159C" w:rsidRPr="00A1159C" w:rsidRDefault="00A1159C">
      <w:pPr>
        <w:ind w:firstLine="720"/>
        <w:jc w:val="both"/>
        <w:rPr>
          <w:rFonts w:ascii="Times New Roman" w:hAnsi="Times New Roman"/>
          <w:sz w:val="22"/>
          <w:lang w:val="lt-LT"/>
        </w:rPr>
      </w:pPr>
      <w:r w:rsidRPr="00A1159C">
        <w:rPr>
          <w:rFonts w:ascii="Times New Roman" w:hAnsi="Times New Roman"/>
          <w:bCs/>
          <w:sz w:val="22"/>
          <w:szCs w:val="22"/>
          <w:lang w:val="lt-LT"/>
        </w:rPr>
        <w:t xml:space="preserve">2. Profesinė sąjunga yra įsteigiama, jeigu ji turi ne mažiau kaip </w:t>
      </w:r>
      <w:r w:rsidRPr="00A1159C">
        <w:rPr>
          <w:rFonts w:ascii="Times New Roman" w:hAnsi="Times New Roman"/>
          <w:sz w:val="22"/>
          <w:szCs w:val="22"/>
          <w:lang w:val="lt-LT"/>
        </w:rPr>
        <w:t>dvidešimt steigėjų arba jeigu įmonėje, įstaigoje, organizacijoje jie sudarytų ne mažiau kaip 1/10</w:t>
      </w:r>
      <w:r w:rsidRPr="00A1159C">
        <w:rPr>
          <w:rFonts w:ascii="Times New Roman" w:hAnsi="Times New Roman"/>
          <w:bCs/>
          <w:sz w:val="22"/>
          <w:szCs w:val="22"/>
          <w:lang w:val="lt-LT"/>
        </w:rPr>
        <w:t xml:space="preserve"> visų darbuotojų (o </w:t>
      </w:r>
      <w:r w:rsidRPr="00A1159C">
        <w:rPr>
          <w:rFonts w:ascii="Times New Roman" w:hAnsi="Times New Roman"/>
          <w:sz w:val="22"/>
          <w:szCs w:val="22"/>
          <w:lang w:val="lt-LT"/>
        </w:rPr>
        <w:t>1/10</w:t>
      </w:r>
      <w:r w:rsidRPr="00A1159C">
        <w:rPr>
          <w:rFonts w:ascii="Times New Roman" w:hAnsi="Times New Roman"/>
          <w:b/>
          <w:bCs/>
          <w:sz w:val="22"/>
          <w:szCs w:val="22"/>
          <w:lang w:val="lt-LT"/>
        </w:rPr>
        <w:t xml:space="preserve"> </w:t>
      </w:r>
      <w:r w:rsidRPr="00A1159C">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Profesinės sąjungos steigėjais gali būti Lietuvos Respublikos piliečiai ar fiziniai asmenys, nuolat gyvenantys Lietuvos Respublikoje, ne jaunesni kaip keturiolikos metų ir dirbantys pagal darbo sutartį ar kitais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A1159C" w:rsidRDefault="00A1159C" w:rsidP="00A1159C">
      <w:pPr>
        <w:autoSpaceDE w:val="0"/>
        <w:autoSpaceDN w:val="0"/>
        <w:adjustRightInd w:val="0"/>
        <w:rPr>
          <w:rFonts w:ascii="Times New Roman" w:hAnsi="Times New Roman"/>
          <w:i/>
          <w:sz w:val="20"/>
          <w:lang w:val="lt-LT"/>
        </w:rPr>
      </w:pPr>
      <w:r w:rsidRPr="00A1159C">
        <w:rPr>
          <w:rFonts w:ascii="Times New Roman" w:hAnsi="Times New Roman"/>
          <w:i/>
          <w:sz w:val="20"/>
          <w:lang w:val="lt-LT"/>
        </w:rPr>
        <w:t>Straipsnio pakeitimai:</w:t>
      </w:r>
    </w:p>
    <w:p w:rsidR="00A1159C" w:rsidRPr="00A1159C" w:rsidRDefault="00A1159C" w:rsidP="00A1159C">
      <w:pPr>
        <w:autoSpaceDE w:val="0"/>
        <w:autoSpaceDN w:val="0"/>
        <w:adjustRightInd w:val="0"/>
        <w:rPr>
          <w:rFonts w:ascii="Times New Roman" w:hAnsi="Times New Roman"/>
          <w:i/>
          <w:sz w:val="20"/>
          <w:lang w:val="lt-LT"/>
        </w:rPr>
      </w:pPr>
      <w:r w:rsidRPr="00A1159C">
        <w:rPr>
          <w:rFonts w:ascii="Times New Roman" w:hAnsi="Times New Roman"/>
          <w:i/>
          <w:sz w:val="20"/>
          <w:lang w:val="lt-LT"/>
        </w:rPr>
        <w:t xml:space="preserve">Nr. </w:t>
      </w:r>
      <w:hyperlink r:id="rId65" w:history="1">
        <w:r w:rsidRPr="00754B87">
          <w:rPr>
            <w:rStyle w:val="Hyperlink"/>
            <w:rFonts w:ascii="Times New Roman" w:hAnsi="Times New Roman"/>
            <w:i/>
            <w:sz w:val="20"/>
            <w:lang w:val="lt-LT"/>
          </w:rPr>
          <w:t>XI-881</w:t>
        </w:r>
      </w:hyperlink>
      <w:r w:rsidRPr="00A1159C">
        <w:rPr>
          <w:rFonts w:ascii="Times New Roman" w:hAnsi="Times New Roman"/>
          <w:i/>
          <w:sz w:val="20"/>
          <w:lang w:val="lt-LT"/>
        </w:rPr>
        <w:t>, 2010-06-04, Žin., 2010, Nr. 71-3554 (2010-06-19)</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74" w:name="straipsnis39_3"/>
      <w:r w:rsidRPr="00A1159C">
        <w:rPr>
          <w:rFonts w:ascii="Times New Roman" w:hAnsi="Times New Roman"/>
          <w:b/>
          <w:sz w:val="22"/>
          <w:lang w:val="lt-LT"/>
        </w:rPr>
        <w:t xml:space="preserve">2.39 straipsnis. Juridinio asmens pavadinimas </w:t>
      </w:r>
    </w:p>
    <w:bookmarkEnd w:id="274"/>
    <w:p w:rsidR="00E97A4F" w:rsidRPr="00A1159C" w:rsidRDefault="00E97A4F">
      <w:pPr>
        <w:pStyle w:val="BodyTextIndent2"/>
        <w:rPr>
          <w:i w:val="0"/>
          <w:sz w:val="22"/>
        </w:rPr>
      </w:pPr>
      <w:r w:rsidRPr="00A1159C">
        <w:rPr>
          <w:i w:val="0"/>
          <w:sz w:val="22"/>
        </w:rPr>
        <w:t>1. Juridinis asmuo privalo turėti savo pavadinimą, pagal kurį jį būtų galima atskirti nuo kitų juridinių asmenų.</w:t>
      </w:r>
    </w:p>
    <w:p w:rsidR="00E97A4F" w:rsidRPr="00A1159C" w:rsidRDefault="00E97A4F">
      <w:pPr>
        <w:pStyle w:val="BodyTextIndent2"/>
        <w:rPr>
          <w:i w:val="0"/>
          <w:sz w:val="22"/>
        </w:rPr>
      </w:pPr>
      <w:r w:rsidRPr="00A1159C">
        <w:rPr>
          <w:i w:val="0"/>
          <w:sz w:val="22"/>
        </w:rPr>
        <w:t xml:space="preserve">2. Juridinio asmens pavadinimas yra juridinio asmens nuosavybė, tačiau jis negali būti parduotas ar kitaip perduotas kito asmens nuosavybėn atskirai nuo juridinio asmens.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A1159C" w:rsidRDefault="00E97A4F">
      <w:pPr>
        <w:pStyle w:val="BodyTextIndent2"/>
        <w:rPr>
          <w:i w:val="0"/>
          <w:sz w:val="22"/>
        </w:rPr>
      </w:pPr>
      <w:r w:rsidRPr="00A1159C">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Juridinių asmenų registro nuostatai gali nustatyti papildomus reikalavimus juridinių asmenų pavadinimui.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75" w:name="straipsnis40_3"/>
      <w:r w:rsidRPr="00A1159C">
        <w:rPr>
          <w:rFonts w:ascii="Times New Roman" w:hAnsi="Times New Roman"/>
          <w:b/>
          <w:sz w:val="22"/>
          <w:lang w:val="lt-LT"/>
        </w:rPr>
        <w:t>2.40 straipsnis. Juridinio asmens pavadinimo sudarymas</w:t>
      </w:r>
    </w:p>
    <w:bookmarkEnd w:id="2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pavadinimas yra sudaromas iš žodžių ar žodžių junginių, vartojamų perkeltine reikšme arba turinčių tiesioginę reikšmę.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76" w:name="straipsnis41_3"/>
      <w:r w:rsidRPr="00A1159C">
        <w:rPr>
          <w:rFonts w:ascii="Times New Roman" w:hAnsi="Times New Roman"/>
          <w:b/>
          <w:sz w:val="22"/>
          <w:lang w:val="lt-LT"/>
        </w:rPr>
        <w:t>2.41 straipsnis. Steigiamo juridinio asmens pavadinimas</w:t>
      </w:r>
    </w:p>
    <w:bookmarkEnd w:id="2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
        <w:ind w:firstLine="720"/>
        <w:rPr>
          <w:rFonts w:ascii="Times New Roman" w:hAnsi="Times New Roman"/>
          <w:sz w:val="22"/>
        </w:rPr>
      </w:pPr>
      <w:bookmarkStart w:id="277" w:name="straipsnis42_3"/>
      <w:r w:rsidRPr="00A1159C">
        <w:rPr>
          <w:rFonts w:ascii="Times New Roman" w:hAnsi="Times New Roman"/>
          <w:sz w:val="22"/>
        </w:rPr>
        <w:t>2.42 straipsnis. Teisė į juridinio asmens pavadinimą</w:t>
      </w:r>
    </w:p>
    <w:bookmarkEnd w:id="2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Neleidžiama įgyti teisių ir pareigų prisidengiant kito juridinio asmens pavadinimu arba naudoti kito juridinio asmens pavadinimą be jo sutikimo.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78" w:name="straipsnis43_3"/>
      <w:r w:rsidRPr="00A1159C">
        <w:rPr>
          <w:rFonts w:ascii="Times New Roman" w:hAnsi="Times New Roman"/>
          <w:b/>
          <w:sz w:val="22"/>
          <w:lang w:val="lt-LT"/>
        </w:rPr>
        <w:t>2.43 straipsnis. Juridinio asmens pavadinimo keitimas</w:t>
      </w:r>
    </w:p>
    <w:bookmarkEnd w:id="2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A1159C">
        <w:rPr>
          <w:rFonts w:ascii="Times New Roman" w:hAnsi="Times New Roman"/>
          <w:i/>
          <w:sz w:val="22"/>
          <w:lang w:val="lt-LT"/>
        </w:rPr>
        <w:t>mutatis mutandis</w:t>
      </w:r>
      <w:r w:rsidRPr="00A1159C">
        <w:rPr>
          <w:rFonts w:ascii="Times New Roman" w:hAnsi="Times New Roman"/>
          <w:sz w:val="22"/>
          <w:lang w:val="lt-LT"/>
        </w:rPr>
        <w:t xml:space="preserve"> taikomas šio kodekso 2.41 straipsnis.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79" w:name="straipsnis44_3"/>
      <w:r w:rsidRPr="00A1159C">
        <w:rPr>
          <w:rFonts w:ascii="Times New Roman" w:hAnsi="Times New Roman"/>
          <w:b/>
          <w:sz w:val="22"/>
          <w:lang w:val="lt-LT"/>
        </w:rPr>
        <w:t>2.44 straipsnis. Juridinio asmens dokumentuose nurodoma informacija</w:t>
      </w:r>
    </w:p>
    <w:bookmarkEnd w:id="2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pavadinimas;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teisinė forma;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juridinio asmens buveinė;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juridinio asmens kodas;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registras, kuriame kaupiami ir saugomi duomenys apie tą juridinį asmenį.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juridinis asmuo yra bankrutuojantis ar likviduojamas, apie tai taip pat turi būti pažymima šio straipsnio 1 dalyje nurodytuose dokumentuose.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juridinis asmuo yra pridėtinės vertės mokesčio mokėtojas, tai mokėtojo kodas turi būti taip pat pažymimas šio straipsnio 1 dalyje nurodytuose dokumentuose.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firstLine="720"/>
        <w:jc w:val="both"/>
        <w:rPr>
          <w:rFonts w:ascii="Times New Roman" w:hAnsi="Times New Roman"/>
          <w:b/>
          <w:sz w:val="22"/>
          <w:lang w:val="lt-LT"/>
        </w:rPr>
      </w:pPr>
      <w:bookmarkStart w:id="280" w:name="straipsnis45_3"/>
      <w:r w:rsidRPr="00A1159C">
        <w:rPr>
          <w:rFonts w:ascii="Times New Roman" w:hAnsi="Times New Roman"/>
          <w:b/>
          <w:sz w:val="22"/>
          <w:lang w:val="lt-LT"/>
        </w:rPr>
        <w:t>2.45 straipsnis. Juridinio asmens dalyvis</w:t>
      </w:r>
    </w:p>
    <w:bookmarkEnd w:id="2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81" w:name="straipsnis46_3"/>
      <w:r w:rsidRPr="00A1159C">
        <w:rPr>
          <w:rFonts w:ascii="Times New Roman" w:hAnsi="Times New Roman"/>
          <w:b/>
          <w:sz w:val="22"/>
          <w:lang w:val="lt-LT"/>
        </w:rPr>
        <w:t>2.46 straipsnis. Juridinių asmenų steigimo dokumentai</w:t>
      </w:r>
    </w:p>
    <w:bookmarkEnd w:id="2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Steigimo dokumentų normos galioja tiek, kiek jos neprieštarauja imperatyviosioms įstatymų normoms.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82" w:name="straipsnis47_3"/>
      <w:r w:rsidRPr="00A1159C">
        <w:rPr>
          <w:rFonts w:ascii="Times New Roman" w:hAnsi="Times New Roman"/>
          <w:b/>
          <w:sz w:val="22"/>
          <w:lang w:val="lt-LT"/>
        </w:rPr>
        <w:t>2.47 straipsnis. Juridinio asmens įstatai</w:t>
      </w:r>
    </w:p>
    <w:bookmarkEnd w:id="2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pavadinimas;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teisinė forma;</w:t>
      </w:r>
    </w:p>
    <w:p w:rsidR="00E97A4F" w:rsidRPr="00A1159C" w:rsidRDefault="00E97A4F">
      <w:pPr>
        <w:pStyle w:val="BodyTextIndent2"/>
        <w:rPr>
          <w:i w:val="0"/>
          <w:sz w:val="22"/>
        </w:rPr>
      </w:pPr>
      <w:r w:rsidRPr="00A1159C">
        <w:rPr>
          <w:i w:val="0"/>
          <w:sz w:val="22"/>
        </w:rPr>
        <w:t xml:space="preserve">3) </w:t>
      </w:r>
      <w:r w:rsidR="002815EC" w:rsidRPr="00A1159C">
        <w:rPr>
          <w:i w:val="0"/>
          <w:sz w:val="22"/>
        </w:rPr>
        <w:t>(neteko galios nuo 2010 m. sausio 1 d.)</w:t>
      </w:r>
      <w:r w:rsidRPr="00A1159C">
        <w:rPr>
          <w:i w:val="0"/>
          <w:sz w:val="22"/>
        </w:rPr>
        <w:t>;</w:t>
      </w:r>
    </w:p>
    <w:p w:rsidR="00E97A4F" w:rsidRPr="00A1159C" w:rsidRDefault="00E97A4F">
      <w:pPr>
        <w:pStyle w:val="BodyTextIndent2"/>
        <w:rPr>
          <w:i w:val="0"/>
          <w:sz w:val="22"/>
        </w:rPr>
      </w:pPr>
      <w:r w:rsidRPr="00A1159C">
        <w:rPr>
          <w:i w:val="0"/>
          <w:sz w:val="22"/>
        </w:rPr>
        <w:t xml:space="preserve">4) juridinio asmens veiklos tikslai;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juridinio asmens dalyvių susirinkimo kompetencija ir šaukimo tvarka;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juridinio asmens steigimo dokumentų keitimo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juridinio asmens veiklos laikotarpis, jei jis yra ribotas;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kitos įstatymų, juridinio asmens steigėjo ar dalyvio nustatytos nuostatos.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Viešųjų juridinių asmenų veiklos tikslai turi būti apibūdinti aiškiai ir išsamiai, nurodant veiklos sritį bei rūšį.</w:t>
      </w:r>
    </w:p>
    <w:p w:rsidR="00FE303A" w:rsidRPr="00A1159C" w:rsidRDefault="00FE303A" w:rsidP="00FE303A">
      <w:pPr>
        <w:ind w:firstLine="720"/>
        <w:jc w:val="both"/>
        <w:rPr>
          <w:rFonts w:ascii="Times New Roman" w:hAnsi="Times New Roman"/>
          <w:sz w:val="22"/>
          <w:lang w:val="lt-LT"/>
        </w:rPr>
      </w:pPr>
      <w:r w:rsidRPr="00A1159C">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66"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83" w:name="straipsnis48_3"/>
      <w:r w:rsidRPr="00A1159C">
        <w:rPr>
          <w:rFonts w:ascii="Times New Roman" w:hAnsi="Times New Roman"/>
          <w:b/>
          <w:sz w:val="22"/>
          <w:lang w:val="lt-LT"/>
        </w:rPr>
        <w:t>2.48 straipsnis. Juridinių asmenų turtas</w:t>
      </w:r>
    </w:p>
    <w:bookmarkEnd w:id="2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Juridiniai asmenys turtą valdo, naudoja ir juo disponuoja nuosavybės ar patikėjimo teise.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Turtas, kurį juridinis asmuo valdo, naudoja ir juo disponuoja patikėjimo teise, priklauso juridinio asmens steigėjui ar dalyviui nuosavybės teise.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84" w:name="straipsnis49_3"/>
      <w:r w:rsidRPr="00A1159C">
        <w:rPr>
          <w:rFonts w:ascii="Times New Roman" w:hAnsi="Times New Roman"/>
          <w:b/>
          <w:sz w:val="22"/>
          <w:lang w:val="lt-LT"/>
        </w:rPr>
        <w:t xml:space="preserve">2.49 straipsnis. Juridinio asmens buveinė </w:t>
      </w:r>
    </w:p>
    <w:bookmarkEnd w:id="2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A1159C" w:rsidRDefault="002815EC" w:rsidP="002815EC">
      <w:pPr>
        <w:ind w:firstLine="720"/>
        <w:jc w:val="both"/>
        <w:rPr>
          <w:rFonts w:ascii="Times New Roman" w:hAnsi="Times New Roman"/>
          <w:sz w:val="22"/>
          <w:szCs w:val="22"/>
          <w:lang w:val="lt-LT"/>
        </w:rPr>
      </w:pPr>
      <w:r w:rsidRPr="00A1159C">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A1159C" w:rsidRDefault="002815EC" w:rsidP="002815EC">
      <w:pPr>
        <w:ind w:firstLine="720"/>
        <w:jc w:val="both"/>
        <w:rPr>
          <w:rFonts w:ascii="Times New Roman" w:hAnsi="Times New Roman"/>
          <w:sz w:val="22"/>
          <w:lang w:val="lt-LT"/>
        </w:rPr>
      </w:pPr>
      <w:r w:rsidRPr="00A1159C">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67"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FE303A" w:rsidRPr="00A1159C" w:rsidRDefault="00FE303A" w:rsidP="00FE303A">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85" w:name="straipsnis50_3"/>
      <w:r w:rsidRPr="00A1159C">
        <w:rPr>
          <w:rFonts w:ascii="Times New Roman" w:hAnsi="Times New Roman"/>
          <w:b/>
          <w:sz w:val="22"/>
          <w:lang w:val="lt-LT"/>
        </w:rPr>
        <w:t>2.50 straipsnis. Juridinių asmenų atsakomybė pagal savo prievoles</w:t>
      </w:r>
    </w:p>
    <w:bookmarkEnd w:id="2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Juridinis asmuo atsako pagal savo prievoles jam nuosavybės ar patikėjimo teise priklausančiu turtu.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Juridiniai asmenys skirstomi į ribotos ir neribotos civilinės atsakomybės asmenis. Jeigu prievolėms įvykdyti neužtenka neribotos civilinės atsakomybės juridinio asmens turto, už jo prievoles atsako juridinio asmens dalyvis. Neribotos civilinės atsakomybės juridiniai asmenys yra individuali (personalinė) įmonė ir ūkinė bendrija.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86" w:name="straipsnis51_3"/>
      <w:r w:rsidRPr="00A1159C">
        <w:rPr>
          <w:rFonts w:ascii="Times New Roman" w:hAnsi="Times New Roman"/>
          <w:b/>
          <w:sz w:val="22"/>
          <w:lang w:val="lt-LT"/>
        </w:rPr>
        <w:t>2.51 straipsnis. Juridinio asmens veiklos laikotarpis</w:t>
      </w:r>
    </w:p>
    <w:bookmarkEnd w:id="286"/>
    <w:p w:rsidR="00E97A4F" w:rsidRPr="00A1159C" w:rsidRDefault="00E97A4F">
      <w:pPr>
        <w:pStyle w:val="BodyTextIndent2"/>
        <w:rPr>
          <w:i w:val="0"/>
          <w:sz w:val="22"/>
        </w:rPr>
      </w:pPr>
      <w:r w:rsidRPr="00A1159C">
        <w:rPr>
          <w:i w:val="0"/>
          <w:sz w:val="22"/>
        </w:rPr>
        <w:t xml:space="preserve">1. Juridinis asmuo gali būti įsteigtas ribotam ar neribotam laikui. Laiko riba gali būti nurodyta tiek data, tiek tam tikrų sąlygų buvimu ar nebuvimu.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87" w:name="straipsnis52_2"/>
      <w:r w:rsidRPr="00A1159C">
        <w:rPr>
          <w:rFonts w:ascii="Times New Roman" w:hAnsi="Times New Roman"/>
          <w:b/>
          <w:sz w:val="22"/>
          <w:lang w:val="lt-LT"/>
        </w:rPr>
        <w:t>2.52 straipsnis. Juridinio asmens finansiniai metai</w:t>
      </w:r>
    </w:p>
    <w:bookmarkEnd w:id="2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finansiniai metai yra kalendoriniai metai.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88" w:name="straipsnis53_2"/>
      <w:r w:rsidRPr="00A1159C">
        <w:rPr>
          <w:rFonts w:ascii="Times New Roman" w:hAnsi="Times New Roman"/>
          <w:b/>
          <w:sz w:val="22"/>
          <w:lang w:val="lt-LT"/>
        </w:rPr>
        <w:t>2.53 straipsnis. Juridinio asmens filialas</w:t>
      </w:r>
    </w:p>
    <w:bookmarkEnd w:id="2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filialas nėra juridinis asmuo. Juridinis asmuo atsako pagal filialo prievoles ir filialas atsako pagal juridinio asmens prievoles.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89" w:name="straipsnis54_2"/>
      <w:r w:rsidRPr="00A1159C">
        <w:rPr>
          <w:rFonts w:ascii="Times New Roman" w:hAnsi="Times New Roman"/>
          <w:b/>
          <w:sz w:val="22"/>
          <w:lang w:val="lt-LT"/>
        </w:rPr>
        <w:t>2.54 straipsnis. Juridinio asmens filialo nuostatai</w:t>
      </w:r>
    </w:p>
    <w:bookmarkEnd w:id="2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filialas veikia pagal juridinio asmens patvirtintus nuostatus. Juose turi būti nurodyta: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filialo pavadinimas;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w:t>
      </w:r>
      <w:r w:rsidR="002815EC" w:rsidRPr="00A1159C">
        <w:rPr>
          <w:rFonts w:ascii="Times New Roman" w:hAnsi="Times New Roman"/>
          <w:sz w:val="22"/>
          <w:lang w:val="lt-LT"/>
        </w:rPr>
        <w:t>(neteko galios nuo 2010 m. sausio 1 d.)</w:t>
      </w:r>
      <w:r w:rsidRPr="00A1159C">
        <w:rPr>
          <w:rFonts w:ascii="Times New Roman" w:hAnsi="Times New Roman"/>
          <w:sz w:val="22"/>
          <w:lang w:val="lt-LT"/>
        </w:rPr>
        <w: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filialo veiklos tikslai;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filialo valdymo organas ir jo kompetencija;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filialo veiklos laikotarpis, jei jis yra ribotas;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kitos įstatymų ar juridinio asmens nustatytos nuostatos.</w:t>
      </w:r>
    </w:p>
    <w:p w:rsidR="002815EC" w:rsidRPr="00A1159C" w:rsidRDefault="002815EC" w:rsidP="002815EC">
      <w:pPr>
        <w:ind w:firstLine="720"/>
        <w:jc w:val="both"/>
        <w:rPr>
          <w:rFonts w:ascii="Times New Roman" w:hAnsi="Times New Roman"/>
          <w:sz w:val="22"/>
          <w:szCs w:val="22"/>
          <w:lang w:val="lt-LT"/>
        </w:rPr>
      </w:pPr>
      <w:r w:rsidRPr="00A1159C">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68"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90" w:name="straipsnis55_2"/>
      <w:r w:rsidRPr="00A1159C">
        <w:rPr>
          <w:rFonts w:ascii="Times New Roman" w:hAnsi="Times New Roman"/>
          <w:b/>
          <w:sz w:val="22"/>
          <w:lang w:val="lt-LT"/>
        </w:rPr>
        <w:t>2.55 straipsnis. Filialų reglamentavimas</w:t>
      </w:r>
    </w:p>
    <w:bookmarkEnd w:id="2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A1159C" w:rsidRDefault="002815EC" w:rsidP="002815EC">
      <w:pPr>
        <w:ind w:firstLine="720"/>
        <w:jc w:val="both"/>
        <w:rPr>
          <w:rFonts w:ascii="Times New Roman" w:hAnsi="Times New Roman"/>
          <w:sz w:val="22"/>
          <w:szCs w:val="22"/>
          <w:lang w:val="lt-LT"/>
        </w:rPr>
      </w:pPr>
      <w:r w:rsidRPr="00A1159C">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69"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70"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91" w:name="straipsnis56_2"/>
      <w:r w:rsidRPr="00A1159C">
        <w:rPr>
          <w:rFonts w:ascii="Times New Roman" w:hAnsi="Times New Roman"/>
          <w:b/>
          <w:sz w:val="22"/>
          <w:lang w:val="lt-LT"/>
        </w:rPr>
        <w:t>2.56 straipsnis. Juridinio asmens atstovybė</w:t>
      </w:r>
    </w:p>
    <w:bookmarkEnd w:id="291"/>
    <w:p w:rsidR="00E97A4F" w:rsidRPr="00A1159C" w:rsidRDefault="00E97A4F">
      <w:pPr>
        <w:pStyle w:val="BodyText2"/>
        <w:ind w:firstLine="720"/>
        <w:rPr>
          <w:i w:val="0"/>
          <w:sz w:val="22"/>
        </w:rPr>
      </w:pPr>
      <w:r w:rsidRPr="00A1159C">
        <w:rPr>
          <w:i w:val="0"/>
          <w:sz w:val="22"/>
        </w:rPr>
        <w:t>1. Juridinio asmens atstovybė yra juridinio asmens padalinys, turintis savo buveinę ir turintis teisę atlikti veiksmus, nurodytus šio straipsnio 2 dalyje.</w:t>
      </w:r>
    </w:p>
    <w:p w:rsidR="00E97A4F" w:rsidRPr="00A1159C" w:rsidRDefault="00E97A4F">
      <w:pPr>
        <w:pStyle w:val="BodyText2"/>
        <w:ind w:firstLine="720"/>
        <w:rPr>
          <w:i w:val="0"/>
          <w:sz w:val="22"/>
        </w:rPr>
      </w:pPr>
      <w:r w:rsidRPr="00A1159C">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A1159C" w:rsidRDefault="00E97A4F">
      <w:pPr>
        <w:pStyle w:val="BodyText2"/>
        <w:ind w:firstLine="720"/>
        <w:rPr>
          <w:i w:val="0"/>
          <w:sz w:val="22"/>
        </w:rPr>
      </w:pPr>
      <w:r w:rsidRPr="00A1159C">
        <w:rPr>
          <w:i w:val="0"/>
          <w:sz w:val="22"/>
        </w:rPr>
        <w:t>3. Juridinio asmens atstovybė nėra juridinis asmuo.</w:t>
      </w:r>
    </w:p>
    <w:p w:rsidR="00E97A4F" w:rsidRPr="00A1159C" w:rsidRDefault="00E97A4F">
      <w:pPr>
        <w:pStyle w:val="BodyText2"/>
        <w:ind w:firstLine="720"/>
        <w:rPr>
          <w:i w:val="0"/>
          <w:sz w:val="22"/>
        </w:rPr>
      </w:pPr>
    </w:p>
    <w:p w:rsidR="00E97A4F" w:rsidRPr="00A1159C" w:rsidRDefault="00E97A4F">
      <w:pPr>
        <w:pStyle w:val="BodyText2"/>
        <w:ind w:firstLine="720"/>
        <w:rPr>
          <w:b/>
          <w:i w:val="0"/>
          <w:sz w:val="22"/>
        </w:rPr>
      </w:pPr>
      <w:bookmarkStart w:id="292" w:name="straipsnis57_2"/>
      <w:r w:rsidRPr="00A1159C">
        <w:rPr>
          <w:b/>
          <w:i w:val="0"/>
          <w:sz w:val="22"/>
        </w:rPr>
        <w:t>2.57 straipsnis. Juridinio asmens atstovybės nuostatai</w:t>
      </w:r>
    </w:p>
    <w:bookmarkEnd w:id="2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atstovybė veikia pagal juridinio asmens patvirtintus nuostatus, kuriuose turi būti nurodyta: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atstovybės pavadinimas;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atstovybės buveinė;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atstovybės veiklos tikslai;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atstovybės valdymo organas ir jo kompetencija;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atstovybės veiklos laikotarpis, jei jis yra ribotas;</w:t>
      </w:r>
    </w:p>
    <w:p w:rsidR="00E97A4F" w:rsidRPr="00A1159C" w:rsidRDefault="00E97A4F">
      <w:pPr>
        <w:pStyle w:val="BodyTextIndent2"/>
        <w:rPr>
          <w:i w:val="0"/>
          <w:sz w:val="22"/>
        </w:rPr>
      </w:pPr>
      <w:r w:rsidRPr="00A1159C">
        <w:rPr>
          <w:i w:val="0"/>
          <w:sz w:val="22"/>
        </w:rPr>
        <w:t>6) kitos įstatymų ar juridinio asmens nustatytos nuostatos.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A1159C" w:rsidRDefault="00E97A4F">
      <w:pPr>
        <w:pStyle w:val="BodyText2"/>
        <w:ind w:firstLine="720"/>
        <w:rPr>
          <w:i w:val="0"/>
          <w:sz w:val="22"/>
        </w:rPr>
      </w:pPr>
    </w:p>
    <w:p w:rsidR="00E97A4F" w:rsidRPr="00A1159C" w:rsidRDefault="00E97A4F">
      <w:pPr>
        <w:pStyle w:val="BodyText2"/>
        <w:ind w:firstLine="720"/>
        <w:rPr>
          <w:b/>
          <w:i w:val="0"/>
          <w:sz w:val="22"/>
        </w:rPr>
      </w:pPr>
      <w:bookmarkStart w:id="293" w:name="straipsnis58_2"/>
      <w:r w:rsidRPr="00A1159C">
        <w:rPr>
          <w:b/>
          <w:i w:val="0"/>
          <w:sz w:val="22"/>
        </w:rPr>
        <w:t>2.58 straipsnis. Juridinio asmens atstovybės reglamentavimas</w:t>
      </w:r>
    </w:p>
    <w:bookmarkEnd w:id="2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A1159C" w:rsidRDefault="002815EC" w:rsidP="002815EC">
      <w:pPr>
        <w:ind w:firstLine="720"/>
        <w:jc w:val="both"/>
        <w:rPr>
          <w:rFonts w:ascii="Times New Roman" w:hAnsi="Times New Roman"/>
          <w:sz w:val="22"/>
          <w:szCs w:val="22"/>
          <w:lang w:val="lt-LT"/>
        </w:rPr>
      </w:pPr>
      <w:r w:rsidRPr="00A1159C">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71"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pStyle w:val="BodyText2"/>
        <w:ind w:firstLine="720"/>
        <w:rPr>
          <w:i w:val="0"/>
          <w:sz w:val="22"/>
        </w:rPr>
      </w:pPr>
    </w:p>
    <w:p w:rsidR="00E97A4F" w:rsidRPr="00A1159C" w:rsidRDefault="00E97A4F">
      <w:pPr>
        <w:jc w:val="center"/>
        <w:rPr>
          <w:rFonts w:ascii="Times New Roman" w:hAnsi="Times New Roman"/>
          <w:b/>
          <w:sz w:val="22"/>
          <w:lang w:val="lt-LT"/>
        </w:rPr>
      </w:pPr>
      <w:bookmarkStart w:id="294" w:name="skyrius13"/>
      <w:r w:rsidRPr="00A1159C">
        <w:rPr>
          <w:rFonts w:ascii="Times New Roman" w:hAnsi="Times New Roman"/>
          <w:b/>
          <w:sz w:val="22"/>
          <w:lang w:val="lt-LT"/>
        </w:rPr>
        <w:t>V SKYRIUS</w:t>
      </w:r>
    </w:p>
    <w:bookmarkEnd w:id="294"/>
    <w:p w:rsidR="00E97A4F" w:rsidRPr="00A1159C" w:rsidRDefault="00E97A4F">
      <w:pPr>
        <w:pStyle w:val="Heading4"/>
        <w:rPr>
          <w:rFonts w:ascii="Times New Roman" w:hAnsi="Times New Roman"/>
          <w:sz w:val="22"/>
        </w:rPr>
      </w:pPr>
      <w:r w:rsidRPr="00A1159C">
        <w:rPr>
          <w:rFonts w:ascii="Times New Roman" w:hAnsi="Times New Roman"/>
          <w:sz w:val="22"/>
        </w:rPr>
        <w:t>JURIDINIO ASMENS STEIGIMAS</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ind w:firstLine="720"/>
        <w:jc w:val="both"/>
        <w:rPr>
          <w:rFonts w:ascii="Times New Roman" w:hAnsi="Times New Roman"/>
          <w:b/>
          <w:sz w:val="22"/>
          <w:lang w:val="lt-LT"/>
        </w:rPr>
      </w:pPr>
      <w:bookmarkStart w:id="295" w:name="straipsnis59_2"/>
      <w:r w:rsidRPr="00A1159C">
        <w:rPr>
          <w:rFonts w:ascii="Times New Roman" w:hAnsi="Times New Roman"/>
          <w:b/>
          <w:sz w:val="22"/>
          <w:lang w:val="lt-LT"/>
        </w:rPr>
        <w:t>2.59 straipsnis. Juridinio asmens steigimo tvarka</w:t>
      </w:r>
    </w:p>
    <w:bookmarkEnd w:id="295"/>
    <w:p w:rsidR="00E97A4F" w:rsidRPr="00A1159C" w:rsidRDefault="00E97A4F">
      <w:pPr>
        <w:pStyle w:val="BodyTextIndent2"/>
        <w:rPr>
          <w:i w:val="0"/>
          <w:sz w:val="22"/>
        </w:rPr>
      </w:pPr>
      <w:r w:rsidRPr="00A1159C">
        <w:rPr>
          <w:i w:val="0"/>
          <w:sz w:val="22"/>
        </w:rPr>
        <w:t>Juridiniai asmenys steigiami šio kodekso ir įstatymų nustatyta tvarka. Steigimo procedūros klausimus, kurių nereglamentuoja įstatymai, gali nustatyti steigėjai.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firstLine="720"/>
        <w:jc w:val="both"/>
        <w:rPr>
          <w:rFonts w:ascii="Times New Roman" w:hAnsi="Times New Roman"/>
          <w:b/>
          <w:sz w:val="22"/>
          <w:lang w:val="lt-LT"/>
        </w:rPr>
      </w:pPr>
      <w:bookmarkStart w:id="296" w:name="straipsnis60_2"/>
      <w:r w:rsidRPr="00A1159C">
        <w:rPr>
          <w:rFonts w:ascii="Times New Roman" w:hAnsi="Times New Roman"/>
          <w:b/>
          <w:sz w:val="22"/>
          <w:lang w:val="lt-LT"/>
        </w:rPr>
        <w:t>2.60 straipsnis. Juridinio asmens steigėjai</w:t>
      </w:r>
    </w:p>
    <w:bookmarkEnd w:id="2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steigėjai gali būti ir fiziniai, ir juridiniai asmenys.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97" w:name="straipsnis61_2"/>
      <w:r w:rsidRPr="00A1159C">
        <w:rPr>
          <w:rFonts w:ascii="Times New Roman" w:hAnsi="Times New Roman"/>
          <w:b/>
          <w:sz w:val="22"/>
          <w:lang w:val="lt-LT"/>
        </w:rPr>
        <w:t>2.61 straipsnis. Sandoriai iki juridinio asmens įsteigimo</w:t>
      </w:r>
    </w:p>
    <w:bookmarkEnd w:id="297"/>
    <w:p w:rsidR="00E97A4F" w:rsidRPr="00A1159C" w:rsidRDefault="00E97A4F">
      <w:pPr>
        <w:ind w:firstLine="709"/>
        <w:jc w:val="both"/>
        <w:rPr>
          <w:rFonts w:ascii="Times New Roman" w:hAnsi="Times New Roman"/>
          <w:sz w:val="22"/>
          <w:lang w:val="lt-LT"/>
        </w:rPr>
      </w:pPr>
      <w:r w:rsidRPr="00A1159C">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72"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98" w:name="straipsnis62_2"/>
      <w:r w:rsidRPr="00A1159C">
        <w:rPr>
          <w:rFonts w:ascii="Times New Roman" w:hAnsi="Times New Roman"/>
          <w:b/>
          <w:sz w:val="22"/>
          <w:lang w:val="lt-LT"/>
        </w:rPr>
        <w:t>2.62 straipsnis. Juridinių asmenų registras</w:t>
      </w:r>
    </w:p>
    <w:bookmarkEnd w:id="2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Juridinis asmuo turi būti įregistruotas juridinių asmenų registre.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A1159C" w:rsidRDefault="002815EC" w:rsidP="002815EC">
      <w:pPr>
        <w:ind w:firstLine="720"/>
        <w:jc w:val="both"/>
        <w:rPr>
          <w:rFonts w:ascii="Times New Roman" w:hAnsi="Times New Roman"/>
          <w:sz w:val="22"/>
          <w:szCs w:val="22"/>
          <w:lang w:val="lt-LT"/>
        </w:rPr>
      </w:pPr>
      <w:r w:rsidRPr="00A1159C">
        <w:rPr>
          <w:rFonts w:ascii="Times New Roman" w:hAnsi="Times New Roman"/>
          <w:sz w:val="22"/>
          <w:szCs w:val="22"/>
          <w:lang w:val="lt-LT"/>
        </w:rPr>
        <w:t>4. Vadovaujančiąją juridinių asmenų registro tvarkymo įstaigą ir registro tvarkymo įstaigą (registro tvarkytoją) nustato įstatymas.</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73"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99" w:name="straipsnis63_2"/>
      <w:r w:rsidRPr="00A1159C">
        <w:rPr>
          <w:rFonts w:ascii="Times New Roman" w:hAnsi="Times New Roman"/>
          <w:b/>
          <w:sz w:val="22"/>
          <w:lang w:val="lt-LT"/>
        </w:rPr>
        <w:t>2.63 straipsnis. Juridinio asmens įsteigimo momentas</w:t>
      </w:r>
    </w:p>
    <w:bookmarkEnd w:id="2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Juridinis asmuo laikomas įsteigtu nuo jo įregistravimo juridinių asmenų registre.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firstLine="720"/>
        <w:jc w:val="both"/>
        <w:rPr>
          <w:rFonts w:ascii="Times New Roman" w:hAnsi="Times New Roman"/>
          <w:b/>
          <w:sz w:val="22"/>
          <w:lang w:val="lt-LT"/>
        </w:rPr>
      </w:pPr>
      <w:bookmarkStart w:id="300" w:name="straipsnis64_2"/>
      <w:r w:rsidRPr="00A1159C">
        <w:rPr>
          <w:rFonts w:ascii="Times New Roman" w:hAnsi="Times New Roman"/>
          <w:b/>
          <w:sz w:val="22"/>
          <w:lang w:val="lt-LT"/>
        </w:rPr>
        <w:t>2.64 straipsnis. Juridinių asmenų registravimas</w:t>
      </w:r>
    </w:p>
    <w:bookmarkEnd w:id="3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Juridiniam asmeniui įregistruoti juridinių asmenų registre turi būti pateikti šie dokumentai: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nustatytos formos prašymas įregistruoti juridinį asmenį;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steigimo dokumentai;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licencija, jei pagal įstatymus licencija turi būti išduota iki juridinio asmens įsteigimo;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w:t>
      </w:r>
      <w:r w:rsidR="00C13441" w:rsidRPr="00A1159C">
        <w:rPr>
          <w:rFonts w:ascii="Times New Roman" w:hAnsi="Times New Roman"/>
          <w:sz w:val="22"/>
          <w:lang w:val="lt-LT"/>
        </w:rPr>
        <w:t xml:space="preserve"> (neteko galios nuo 2010 m. sausio 1 d.)</w:t>
      </w:r>
      <w:r w:rsidRPr="00A1159C">
        <w:rPr>
          <w:rFonts w:ascii="Times New Roman" w:hAnsi="Times New Roman"/>
          <w:sz w:val="22"/>
          <w:lang w:val="lt-LT"/>
        </w:rPr>
        <w: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kiti įstatymų nustatyti dokumentai.</w:t>
      </w:r>
    </w:p>
    <w:p w:rsidR="002815EC" w:rsidRPr="00A1159C" w:rsidRDefault="002815EC" w:rsidP="002815EC">
      <w:pPr>
        <w:ind w:firstLine="720"/>
        <w:jc w:val="both"/>
        <w:rPr>
          <w:rFonts w:ascii="Times New Roman" w:hAnsi="Times New Roman"/>
          <w:sz w:val="22"/>
          <w:szCs w:val="22"/>
          <w:lang w:val="lt-LT"/>
        </w:rPr>
      </w:pPr>
      <w:r w:rsidRPr="00A1159C">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Juridinių asmenų registravimo tvarką nustato juridinių asmenų registro nuostatai. Juos tvirtina Vyriausybė.</w:t>
      </w:r>
    </w:p>
    <w:p w:rsidR="002815EC" w:rsidRPr="00A1159C" w:rsidRDefault="002815EC" w:rsidP="002815EC">
      <w:pPr>
        <w:ind w:firstLine="720"/>
        <w:jc w:val="both"/>
        <w:rPr>
          <w:rFonts w:ascii="Times New Roman" w:hAnsi="Times New Roman"/>
          <w:sz w:val="22"/>
          <w:lang w:val="lt-LT"/>
        </w:rPr>
      </w:pPr>
      <w:r w:rsidRPr="00A1159C">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A1159C" w:rsidRDefault="00C13441">
      <w:pPr>
        <w:ind w:firstLine="720"/>
        <w:jc w:val="both"/>
        <w:rPr>
          <w:rFonts w:ascii="Times New Roman" w:hAnsi="Times New Roman"/>
          <w:sz w:val="22"/>
          <w:lang w:val="lt-LT"/>
        </w:rPr>
      </w:pPr>
      <w:r w:rsidRPr="00A1159C">
        <w:rPr>
          <w:rFonts w:ascii="Times New Roman" w:hAnsi="Times New Roman"/>
          <w:sz w:val="22"/>
          <w:lang w:val="lt-LT"/>
        </w:rPr>
        <w:t>6</w:t>
      </w:r>
      <w:r w:rsidR="00E97A4F" w:rsidRPr="00A1159C">
        <w:rPr>
          <w:rFonts w:ascii="Times New Roman" w:hAnsi="Times New Roman"/>
          <w:sz w:val="22"/>
          <w:lang w:val="lt-LT"/>
        </w:rPr>
        <w:t>. Juridinis asmuo gali būti išregistruotas iš juridinių asmenų registro tik tuo atveju, kai juridinis asmuo pasibaigia.</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74"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sz w:val="22"/>
          <w:lang w:val="lt-LT"/>
        </w:rPr>
      </w:pPr>
    </w:p>
    <w:p w:rsidR="00C13441" w:rsidRPr="00A1159C" w:rsidRDefault="00C13441" w:rsidP="00C13441">
      <w:pPr>
        <w:ind w:right="-81" w:firstLine="720"/>
        <w:jc w:val="both"/>
        <w:rPr>
          <w:rFonts w:ascii="Times New Roman" w:hAnsi="Times New Roman"/>
          <w:b/>
          <w:sz w:val="22"/>
          <w:szCs w:val="22"/>
          <w:lang w:val="lt-LT"/>
        </w:rPr>
      </w:pPr>
      <w:bookmarkStart w:id="301" w:name="straipsnis65_2"/>
      <w:r w:rsidRPr="00A1159C">
        <w:rPr>
          <w:rFonts w:ascii="Times New Roman" w:hAnsi="Times New Roman"/>
          <w:b/>
          <w:sz w:val="22"/>
          <w:szCs w:val="22"/>
          <w:lang w:val="lt-LT"/>
        </w:rPr>
        <w:t>2.65</w:t>
      </w:r>
      <w:r w:rsidR="0071522C" w:rsidRPr="00A1159C">
        <w:rPr>
          <w:rFonts w:ascii="Times New Roman" w:hAnsi="Times New Roman"/>
          <w:b/>
          <w:sz w:val="22"/>
          <w:szCs w:val="22"/>
          <w:lang w:val="lt-LT"/>
        </w:rPr>
        <w:t xml:space="preserve"> </w:t>
      </w:r>
      <w:r w:rsidRPr="00A1159C">
        <w:rPr>
          <w:rFonts w:ascii="Times New Roman" w:hAnsi="Times New Roman"/>
          <w:b/>
          <w:sz w:val="22"/>
          <w:szCs w:val="22"/>
          <w:lang w:val="lt-LT"/>
        </w:rPr>
        <w:t>straipsnis. Juridinio asmens kodas</w:t>
      </w:r>
    </w:p>
    <w:bookmarkEnd w:id="301"/>
    <w:p w:rsidR="00C13441" w:rsidRPr="00A1159C" w:rsidRDefault="00C13441" w:rsidP="00C13441">
      <w:pPr>
        <w:ind w:firstLine="720"/>
        <w:jc w:val="both"/>
        <w:rPr>
          <w:rFonts w:ascii="Times New Roman" w:hAnsi="Times New Roman"/>
          <w:sz w:val="22"/>
          <w:szCs w:val="22"/>
          <w:lang w:val="lt-LT"/>
        </w:rPr>
      </w:pPr>
      <w:r w:rsidRPr="00A1159C">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75"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02" w:name="straipsnis66_2"/>
      <w:r w:rsidRPr="00A1159C">
        <w:rPr>
          <w:rFonts w:ascii="Times New Roman" w:hAnsi="Times New Roman"/>
          <w:b/>
          <w:sz w:val="22"/>
          <w:lang w:val="lt-LT"/>
        </w:rPr>
        <w:t>2.66 straipsnis. Juridinių asmenų registro duomenys</w:t>
      </w:r>
    </w:p>
    <w:bookmarkEnd w:id="3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Juridinių asmenų registre turi būti nurodyti: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juridinio asmens pavadinimas;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juridinio asmens teisinė forma;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juridinio asmens kodas;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juridinio asmens buveinė (adresas);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juridinio asmens organai; </w:t>
      </w:r>
    </w:p>
    <w:p w:rsidR="00C13441" w:rsidRPr="00A1159C" w:rsidRDefault="00C13441" w:rsidP="00C13441">
      <w:pPr>
        <w:ind w:firstLine="720"/>
        <w:jc w:val="both"/>
        <w:rPr>
          <w:rFonts w:ascii="Times New Roman" w:hAnsi="Times New Roman"/>
          <w:sz w:val="22"/>
          <w:szCs w:val="22"/>
          <w:lang w:val="lt-LT"/>
        </w:rPr>
      </w:pPr>
      <w:r w:rsidRPr="00A1159C">
        <w:rPr>
          <w:rFonts w:ascii="Times New Roman" w:hAnsi="Times New Roman"/>
          <w:sz w:val="22"/>
          <w:szCs w:val="22"/>
          <w:lang w:val="lt-LT"/>
        </w:rPr>
        <w:t>6) juridinio asmens valdymo organų nariai (vardas, pavardė, asmens kodas, gyvenamoji vieta);</w:t>
      </w:r>
    </w:p>
    <w:p w:rsidR="00C13441" w:rsidRPr="00A1159C" w:rsidRDefault="00C13441" w:rsidP="00C13441">
      <w:pPr>
        <w:pStyle w:val="BodyText2"/>
        <w:ind w:firstLine="720"/>
        <w:rPr>
          <w:i w:val="0"/>
          <w:sz w:val="22"/>
          <w:szCs w:val="22"/>
        </w:rPr>
      </w:pPr>
      <w:r w:rsidRPr="00A1159C">
        <w:rPr>
          <w:i w:val="0"/>
          <w:sz w:val="22"/>
          <w:szCs w:val="22"/>
        </w:rPr>
        <w:t xml:space="preserve">7) juridinio asmens valdymo organų nariai ir juridinio asmens dalyviai, turintys teisę juridinio asmens vardu sudaryti sandorius, jų teisių ribos;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8) juridinio asmens filialai ir atstovybės (pavadinimai, kodai, buveinės, filialų ir atstovybių valdymo organų nariai);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juridinio asmens veiklos apribojimai;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juridinio asmens teisinis statusas;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11) juridinio asmens pasibaigimas;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12) juridinio asmens registro duomenų ir dokumentų keitimo datos; </w:t>
      </w:r>
    </w:p>
    <w:p w:rsidR="00C13441" w:rsidRPr="00A1159C" w:rsidRDefault="00C13441">
      <w:pPr>
        <w:ind w:firstLine="720"/>
        <w:jc w:val="both"/>
        <w:rPr>
          <w:rFonts w:ascii="Times New Roman" w:hAnsi="Times New Roman"/>
          <w:sz w:val="22"/>
          <w:lang w:val="lt-LT"/>
        </w:rPr>
      </w:pPr>
      <w:r w:rsidRPr="00A1159C">
        <w:rPr>
          <w:rFonts w:ascii="Times New Roman" w:hAnsi="Times New Roman"/>
          <w:sz w:val="22"/>
          <w:szCs w:val="22"/>
          <w:lang w:val="lt-LT"/>
        </w:rPr>
        <w:t>13) juridinio asmens finansiniai metai;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w:t>
      </w:r>
      <w:r w:rsidR="00C13441" w:rsidRPr="00A1159C">
        <w:rPr>
          <w:rFonts w:ascii="Times New Roman" w:hAnsi="Times New Roman"/>
          <w:sz w:val="22"/>
          <w:lang w:val="lt-LT"/>
        </w:rPr>
        <w:t>4</w:t>
      </w:r>
      <w:r w:rsidRPr="00A1159C">
        <w:rPr>
          <w:rFonts w:ascii="Times New Roman" w:hAnsi="Times New Roman"/>
          <w:sz w:val="22"/>
          <w:lang w:val="lt-LT"/>
        </w:rPr>
        <w:t>) kiti įstatymų numatyti duomenys.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Pr="00A1159C" w:rsidRDefault="00C13441" w:rsidP="00C13441">
      <w:pPr>
        <w:ind w:firstLine="720"/>
        <w:jc w:val="both"/>
        <w:rPr>
          <w:rFonts w:ascii="Times New Roman" w:hAnsi="Times New Roman"/>
          <w:sz w:val="22"/>
          <w:lang w:val="lt-LT"/>
        </w:rPr>
      </w:pPr>
      <w:r w:rsidRPr="00A1159C">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76"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sz w:val="22"/>
          <w:lang w:val="lt-LT"/>
        </w:rPr>
      </w:pPr>
    </w:p>
    <w:p w:rsidR="00E97A4F" w:rsidRPr="00A1159C" w:rsidRDefault="00E97A4F">
      <w:pPr>
        <w:ind w:left="2340" w:hanging="1620"/>
        <w:jc w:val="both"/>
        <w:rPr>
          <w:rFonts w:ascii="Times New Roman" w:hAnsi="Times New Roman"/>
          <w:b/>
          <w:sz w:val="22"/>
          <w:lang w:val="lt-LT"/>
        </w:rPr>
      </w:pPr>
      <w:bookmarkStart w:id="303" w:name="straipsnis67_2"/>
      <w:r w:rsidRPr="00A1159C">
        <w:rPr>
          <w:rFonts w:ascii="Times New Roman" w:hAnsi="Times New Roman"/>
          <w:b/>
          <w:sz w:val="22"/>
          <w:lang w:val="lt-LT"/>
        </w:rPr>
        <w:t>2.67 straipsnis. Asmenys, atsakingi už juridinio asmens dokumentų ir registro duomenų pateikimą registro tvarkytojui</w:t>
      </w:r>
    </w:p>
    <w:bookmarkEnd w:id="3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04" w:name="straipsnis68_2"/>
      <w:r w:rsidRPr="00A1159C">
        <w:rPr>
          <w:rFonts w:ascii="Times New Roman" w:hAnsi="Times New Roman"/>
          <w:b/>
          <w:sz w:val="22"/>
          <w:lang w:val="lt-LT"/>
        </w:rPr>
        <w:t>2.68 straipsnis. Atsisakymas registruoti</w:t>
      </w:r>
    </w:p>
    <w:bookmarkEnd w:id="3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praleisti šio kodekso 2.46 straipsnio 4 dalyje nurodyti terminai;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pateikti registrui duomenys ir dokumentai neatitinka vieni kitų, yra neaiškūs arba klaidinantys;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dokumentų forma ar turinys prieštarauja įstatymams.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05" w:name="straipsnis69_2"/>
      <w:r w:rsidRPr="00A1159C">
        <w:rPr>
          <w:rFonts w:ascii="Times New Roman" w:hAnsi="Times New Roman"/>
          <w:b/>
          <w:sz w:val="22"/>
          <w:lang w:val="lt-LT"/>
        </w:rPr>
        <w:t>2.69 straipsnis. Klaidų juridinių asmenų registre taisymas</w:t>
      </w:r>
    </w:p>
    <w:bookmarkEnd w:id="3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galima, apie registre ištaisytą klaidą registro tvarkytojas turi pranešti asmenims, kuriems buvo perduoti klaidingi duomenys.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306" w:name="straipsnis70_2"/>
      <w:r w:rsidRPr="00A1159C">
        <w:rPr>
          <w:rFonts w:ascii="Times New Roman" w:hAnsi="Times New Roman"/>
          <w:b/>
          <w:sz w:val="22"/>
          <w:lang w:val="lt-LT"/>
        </w:rPr>
        <w:t>2.70 straipsnis. Juridinio asmens likvidavimas juridinių asmenų registro tvarkytojo iniciatyva</w:t>
      </w:r>
    </w:p>
    <w:bookmarkEnd w:id="3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Pr="00A1159C" w:rsidRDefault="00C13441" w:rsidP="00C13441">
      <w:pPr>
        <w:ind w:firstLine="720"/>
        <w:jc w:val="both"/>
        <w:rPr>
          <w:rFonts w:ascii="Times New Roman" w:hAnsi="Times New Roman"/>
          <w:sz w:val="22"/>
          <w:szCs w:val="22"/>
          <w:lang w:val="lt-LT"/>
        </w:rPr>
      </w:pPr>
      <w:r w:rsidRPr="00A1159C">
        <w:rPr>
          <w:rFonts w:ascii="Times New Roman" w:hAnsi="Times New Roman"/>
          <w:sz w:val="22"/>
          <w:szCs w:val="22"/>
          <w:lang w:val="lt-LT"/>
        </w:rPr>
        <w:t>4. Registro tvarkytojo prašymai dėl juridinio asmens likvidavimo nagrinėjami Civilinio proceso kodekso XXXIX skyriuje nustatyta tvarka.</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77"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07" w:name="straipsnis71_2"/>
      <w:r w:rsidRPr="00A1159C">
        <w:rPr>
          <w:rFonts w:ascii="Times New Roman" w:hAnsi="Times New Roman"/>
          <w:b/>
          <w:sz w:val="22"/>
          <w:lang w:val="lt-LT"/>
        </w:rPr>
        <w:t>2.71 straipsnis. Juridinių asmenų registro viešumas</w:t>
      </w:r>
    </w:p>
    <w:bookmarkEnd w:id="3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Juridinių asmenų registro duomenys, registre kaupiami dokumentai ir bet kokia kita registrui pateikta informacija yra vieša.</w:t>
      </w:r>
    </w:p>
    <w:p w:rsidR="00C13441" w:rsidRPr="00A1159C" w:rsidRDefault="00C13441" w:rsidP="00C13441">
      <w:pPr>
        <w:ind w:firstLine="720"/>
        <w:jc w:val="both"/>
        <w:rPr>
          <w:rFonts w:ascii="Times New Roman" w:hAnsi="Times New Roman"/>
          <w:sz w:val="22"/>
          <w:szCs w:val="22"/>
          <w:lang w:val="lt-LT"/>
        </w:rPr>
      </w:pPr>
      <w:r w:rsidRPr="00A1159C">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C13441" w:rsidRPr="00A1159C" w:rsidRDefault="00C13441" w:rsidP="00C13441">
      <w:pPr>
        <w:ind w:firstLine="720"/>
        <w:jc w:val="both"/>
        <w:rPr>
          <w:rFonts w:ascii="Times New Roman" w:hAnsi="Times New Roman"/>
          <w:sz w:val="22"/>
          <w:lang w:val="lt-LT"/>
        </w:rPr>
      </w:pPr>
      <w:r w:rsidRPr="00A1159C">
        <w:rPr>
          <w:rFonts w:ascii="Times New Roman" w:hAnsi="Times New Roman"/>
          <w:sz w:val="22"/>
          <w:szCs w:val="22"/>
          <w:lang w:val="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netvirtinamos žymomis „išrašas tikras“ („kopija tikra“), išskyrus atvejus, kai tokios žymos asmuo, kuris kreipiasi, reikalauja. Juridinių asmenų registro tvarkytojo išduodami registro duomenų ir informacijos išrašai, dokumentų kopijos turi </w:t>
      </w:r>
      <w:r w:rsidRPr="00A1159C">
        <w:rPr>
          <w:rFonts w:ascii="Times New Roman" w:hAnsi="Times New Roman"/>
          <w:i/>
          <w:sz w:val="22"/>
          <w:szCs w:val="22"/>
          <w:lang w:val="lt-LT"/>
        </w:rPr>
        <w:t>prima facie</w:t>
      </w:r>
      <w:r w:rsidRPr="00A1159C">
        <w:rPr>
          <w:rFonts w:ascii="Times New Roman" w:hAnsi="Times New Roman"/>
          <w:sz w:val="22"/>
          <w:szCs w:val="22"/>
          <w:lang w:val="lt-LT"/>
        </w:rPr>
        <w:t xml:space="preserve"> galią.</w:t>
      </w:r>
    </w:p>
    <w:p w:rsidR="00E97A4F" w:rsidRPr="00A1159C" w:rsidRDefault="00E97A4F">
      <w:pPr>
        <w:pStyle w:val="BodyText2"/>
        <w:ind w:firstLine="720"/>
        <w:rPr>
          <w:i w:val="0"/>
          <w:sz w:val="22"/>
        </w:rPr>
      </w:pPr>
      <w:r w:rsidRPr="00A1159C">
        <w:rPr>
          <w:i w:val="0"/>
          <w:sz w:val="22"/>
        </w:rPr>
        <w:t>4. Kiekvienas asmuo juridinių asmenų registro nuostatų nustatyta tvarka turi teisę nedelsiant nemokamai gauti informaciją žodžiu apie juridinio asmens teisinį statusą ir veiklos apribojimus.</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78"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308" w:name="straipsnis72_2"/>
      <w:r w:rsidRPr="00A1159C">
        <w:rPr>
          <w:rFonts w:ascii="Times New Roman" w:hAnsi="Times New Roman"/>
          <w:b/>
          <w:sz w:val="22"/>
          <w:lang w:val="lt-LT"/>
        </w:rPr>
        <w:t>2.72 straipsnis. Juridinių asmenų registro duomenų paskelbimo būdai ir tvarka</w:t>
      </w:r>
    </w:p>
    <w:bookmarkEnd w:id="308"/>
    <w:p w:rsidR="00E97A4F" w:rsidRPr="00A1159C" w:rsidRDefault="00E97A4F">
      <w:pPr>
        <w:ind w:firstLine="709"/>
        <w:jc w:val="both"/>
        <w:rPr>
          <w:rFonts w:ascii="Times New Roman" w:hAnsi="Times New Roman"/>
          <w:sz w:val="22"/>
          <w:lang w:val="lt-LT"/>
        </w:rPr>
      </w:pPr>
      <w:r w:rsidRPr="00A1159C">
        <w:rPr>
          <w:rFonts w:ascii="Times New Roman" w:hAnsi="Times New Roman"/>
          <w:sz w:val="22"/>
          <w:lang w:val="lt-LT"/>
        </w:rPr>
        <w:t>1. Registro tvarkytojas apie juridinio asmens įregistravimą, registro duomenų pakeitimą turi paskelbti juridinių asmenų registro nuostatų</w:t>
      </w:r>
      <w:r w:rsidRPr="00A1159C">
        <w:rPr>
          <w:rFonts w:ascii="Times New Roman" w:hAnsi="Times New Roman"/>
          <w:b/>
          <w:sz w:val="22"/>
          <w:lang w:val="lt-LT"/>
        </w:rPr>
        <w:t xml:space="preserve"> </w:t>
      </w:r>
      <w:r w:rsidRPr="00A1159C">
        <w:rPr>
          <w:rFonts w:ascii="Times New Roman" w:hAnsi="Times New Roman"/>
          <w:sz w:val="22"/>
          <w:lang w:val="lt-LT"/>
        </w:rPr>
        <w:t>nustatyta tvarka ir šių nuostatų nustatytame šaltinyje.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A1159C" w:rsidRDefault="00E97A4F">
      <w:pPr>
        <w:pStyle w:val="BodyTextIndent2"/>
        <w:rPr>
          <w:i w:val="0"/>
          <w:sz w:val="22"/>
        </w:rPr>
      </w:pPr>
      <w:r w:rsidRPr="00A1159C">
        <w:rPr>
          <w:i w:val="0"/>
          <w:sz w:val="22"/>
        </w:rPr>
        <w:t>4. Juridinių asmenų registro duomenys neatlygintinai teikiami: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fiziniams asmenims, kurių duomenys įrašyti registre, – registre kaupiami duomenys apie šiuos asmenis;</w:t>
      </w:r>
    </w:p>
    <w:p w:rsidR="00C13441" w:rsidRPr="00A1159C" w:rsidRDefault="00C13441" w:rsidP="00C13441">
      <w:pPr>
        <w:ind w:firstLine="720"/>
        <w:jc w:val="both"/>
        <w:rPr>
          <w:rFonts w:ascii="Times New Roman" w:hAnsi="Times New Roman"/>
          <w:sz w:val="22"/>
          <w:szCs w:val="22"/>
          <w:lang w:val="lt-LT"/>
        </w:rPr>
      </w:pPr>
      <w:r w:rsidRPr="00A1159C">
        <w:rPr>
          <w:rFonts w:ascii="Times New Roman" w:hAnsi="Times New Roman"/>
          <w:sz w:val="22"/>
          <w:szCs w:val="22"/>
          <w:lang w:val="lt-LT"/>
        </w:rPr>
        <w:t>2) teisėtvarkos institucijoms, teismams ir mokesčių administravimo institucijoms – kiek jų reikia tiesioginėms funkcijoms atlikti;</w:t>
      </w:r>
    </w:p>
    <w:p w:rsidR="00C13441" w:rsidRPr="00A1159C" w:rsidRDefault="00C13441" w:rsidP="00C13441">
      <w:pPr>
        <w:ind w:firstLine="720"/>
        <w:jc w:val="both"/>
        <w:rPr>
          <w:rFonts w:ascii="Times New Roman" w:hAnsi="Times New Roman"/>
          <w:sz w:val="22"/>
          <w:lang w:val="lt-LT"/>
        </w:rPr>
      </w:pPr>
      <w:r w:rsidRPr="00A1159C">
        <w:rPr>
          <w:rFonts w:ascii="Times New Roman" w:hAnsi="Times New Roman"/>
          <w:sz w:val="22"/>
          <w:szCs w:val="22"/>
          <w:lang w:val="lt-LT"/>
        </w:rPr>
        <w:t>3) kitiems valstybės registrams ir informacinėms sistemoms – pagal duomenų teikimo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Užmokestis už juridinių asmenų duomenų bei dokumentų kopijų teikimą neturi viršyti registro administravimo išlaidų.</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79"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1C6945" w:rsidRPr="00A1159C" w:rsidRDefault="001C6945" w:rsidP="001C6945">
      <w:pPr>
        <w:autoSpaceDE w:val="0"/>
        <w:autoSpaceDN w:val="0"/>
        <w:adjustRightInd w:val="0"/>
        <w:rPr>
          <w:rFonts w:ascii="Times New Roman" w:hAnsi="Times New Roman"/>
          <w:i/>
          <w:sz w:val="20"/>
          <w:lang w:val="lt-LT"/>
        </w:rPr>
      </w:pPr>
      <w:r w:rsidRPr="00A1159C">
        <w:rPr>
          <w:rFonts w:ascii="Times New Roman" w:hAnsi="Times New Roman"/>
          <w:i/>
          <w:sz w:val="20"/>
          <w:lang w:val="lt-LT"/>
        </w:rPr>
        <w:t xml:space="preserve">Nr. </w:t>
      </w:r>
      <w:hyperlink r:id="rId80" w:history="1">
        <w:r w:rsidRPr="00A1159C">
          <w:rPr>
            <w:rStyle w:val="Hyperlink"/>
            <w:rFonts w:ascii="Times New Roman" w:hAnsi="Times New Roman"/>
            <w:i/>
            <w:sz w:val="20"/>
            <w:lang w:val="lt-LT"/>
          </w:rPr>
          <w:t>XI-485</w:t>
        </w:r>
      </w:hyperlink>
      <w:r w:rsidRPr="00A1159C">
        <w:rPr>
          <w:rFonts w:ascii="Times New Roman" w:hAnsi="Times New Roman"/>
          <w:i/>
          <w:sz w:val="20"/>
          <w:lang w:val="lt-LT"/>
        </w:rPr>
        <w:t>, 2009-11-12, Žin., 2009, Nr. 141-6205 (2009-11-28)</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81"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309" w:name="straipsnis73_2"/>
      <w:r w:rsidRPr="00A1159C">
        <w:rPr>
          <w:rFonts w:ascii="Times New Roman" w:hAnsi="Times New Roman"/>
          <w:b/>
          <w:sz w:val="22"/>
          <w:lang w:val="lt-LT"/>
        </w:rPr>
        <w:t>2.73 straipsnis. Atsakomybė už neteisėtą atsisakymą įregistruoti juridinį asmenį bei už klaidas juridinių asmenų registre</w:t>
      </w:r>
    </w:p>
    <w:bookmarkEnd w:id="309"/>
    <w:p w:rsidR="00E97A4F" w:rsidRPr="00A1159C" w:rsidRDefault="00E97A4F">
      <w:pPr>
        <w:pStyle w:val="BodyTextIndent2"/>
        <w:rPr>
          <w:i w:val="0"/>
          <w:sz w:val="22"/>
        </w:rPr>
      </w:pPr>
      <w:r w:rsidRPr="00A1159C">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A1159C" w:rsidRDefault="00E97A4F">
      <w:pPr>
        <w:pStyle w:val="Heading2"/>
        <w:jc w:val="center"/>
        <w:rPr>
          <w:sz w:val="22"/>
        </w:rPr>
      </w:pPr>
    </w:p>
    <w:p w:rsidR="00E97A4F" w:rsidRPr="00A1159C" w:rsidRDefault="00E97A4F">
      <w:pPr>
        <w:pStyle w:val="Heading2"/>
        <w:ind w:firstLine="0"/>
        <w:jc w:val="center"/>
        <w:rPr>
          <w:sz w:val="22"/>
        </w:rPr>
      </w:pPr>
      <w:bookmarkStart w:id="310" w:name="skyrius14"/>
      <w:r w:rsidRPr="00A1159C">
        <w:rPr>
          <w:sz w:val="22"/>
        </w:rPr>
        <w:t>VI SKYRIUS</w:t>
      </w:r>
    </w:p>
    <w:bookmarkEnd w:id="310"/>
    <w:p w:rsidR="00E97A4F" w:rsidRPr="00A1159C" w:rsidRDefault="00E97A4F">
      <w:pPr>
        <w:pStyle w:val="Heading3"/>
        <w:spacing w:line="240" w:lineRule="auto"/>
        <w:rPr>
          <w:rFonts w:ascii="Times New Roman" w:hAnsi="Times New Roman"/>
          <w:sz w:val="22"/>
        </w:rPr>
      </w:pPr>
      <w:r w:rsidRPr="00A1159C">
        <w:rPr>
          <w:rFonts w:ascii="Times New Roman" w:hAnsi="Times New Roman"/>
          <w:sz w:val="22"/>
        </w:rPr>
        <w:t>JURIDINIŲ ASMENŲ TEISNUMAS</w:t>
      </w:r>
    </w:p>
    <w:p w:rsidR="00E97A4F" w:rsidRPr="00A1159C" w:rsidRDefault="00E97A4F">
      <w:pPr>
        <w:pStyle w:val="Header"/>
        <w:tabs>
          <w:tab w:val="clear" w:pos="4320"/>
          <w:tab w:val="clear" w:pos="8640"/>
        </w:tabs>
        <w:ind w:firstLine="720"/>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11" w:name="straipsnis74_2"/>
      <w:r w:rsidRPr="00A1159C">
        <w:rPr>
          <w:rFonts w:ascii="Times New Roman" w:hAnsi="Times New Roman"/>
          <w:b/>
          <w:sz w:val="22"/>
          <w:lang w:val="lt-LT"/>
        </w:rPr>
        <w:t>2.74 straipsnis. Juridinių asmenų teisnumas</w:t>
      </w:r>
    </w:p>
    <w:bookmarkEnd w:id="3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Juridiniams asmenims </w:t>
      </w:r>
      <w:r w:rsidRPr="00A1159C">
        <w:rPr>
          <w:rFonts w:ascii="Times New Roman" w:hAnsi="Times New Roman"/>
          <w:i/>
          <w:sz w:val="22"/>
          <w:lang w:val="lt-LT"/>
        </w:rPr>
        <w:t>mutatis mutandis</w:t>
      </w:r>
      <w:r w:rsidRPr="00A1159C">
        <w:rPr>
          <w:rFonts w:ascii="Times New Roman" w:hAnsi="Times New Roman"/>
          <w:sz w:val="22"/>
          <w:lang w:val="lt-LT"/>
        </w:rPr>
        <w:t xml:space="preserve"> taikoma šio kodekso 2.4 straipsnio 3 dalis.</w:t>
      </w:r>
    </w:p>
    <w:p w:rsidR="00E97A4F" w:rsidRPr="00A1159C" w:rsidRDefault="00E97A4F">
      <w:pPr>
        <w:pStyle w:val="Header"/>
        <w:tabs>
          <w:tab w:val="clear" w:pos="4320"/>
          <w:tab w:val="clear" w:pos="8640"/>
        </w:tabs>
        <w:ind w:firstLine="720"/>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12" w:name="straipsnis75_2"/>
      <w:r w:rsidRPr="00A1159C">
        <w:rPr>
          <w:rFonts w:ascii="Times New Roman" w:hAnsi="Times New Roman"/>
          <w:b/>
          <w:sz w:val="22"/>
          <w:lang w:val="lt-LT"/>
        </w:rPr>
        <w:t>2.75 straipsnis. Juridinių asmenų teisnumo apribojimai</w:t>
      </w:r>
    </w:p>
    <w:bookmarkEnd w:id="3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Juridinių asmenų teisnumas negali būti apribotas kitaip, kaip tik įstatymų nustatytais pagrindais ir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Apriboti pavienio juridinio asmens teisnumą galima tik teismo sprendimu.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13" w:name="straipsnis76_2"/>
      <w:r w:rsidRPr="00A1159C">
        <w:rPr>
          <w:rFonts w:ascii="Times New Roman" w:hAnsi="Times New Roman"/>
          <w:b/>
          <w:sz w:val="22"/>
          <w:lang w:val="lt-LT"/>
        </w:rPr>
        <w:t>2.76 straipsnis. Diskriminacijos draudimas</w:t>
      </w:r>
    </w:p>
    <w:bookmarkEnd w:id="3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Draudžiama teisės aktuose diskriminacijos tikslais nustatyti skirtingas teises, pareigas ar privilegijas pavieniams juridiniams asmenims.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14" w:name="straipsnis77_2"/>
      <w:r w:rsidRPr="00A1159C">
        <w:rPr>
          <w:rFonts w:ascii="Times New Roman" w:hAnsi="Times New Roman"/>
          <w:b/>
          <w:sz w:val="22"/>
          <w:lang w:val="lt-LT"/>
        </w:rPr>
        <w:t>2.77 straipsnis. Juridinių asmenų veiklos licencijavimas</w:t>
      </w:r>
    </w:p>
    <w:bookmarkEnd w:id="3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Įstatymų nustatytais atvejais juridiniai asmenys gali imtis tam tikros rūšies veiklos tik gavę įstatymų nustatyta tvarka išduotą licenciją.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Juridinis asmuo privalo turėti visas licencijas (leidimus), kurios įstatymuose numatytos kaip būtinos jo veiklos sąlygos.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15" w:name="straipsnis78_2"/>
      <w:r w:rsidRPr="00A1159C">
        <w:rPr>
          <w:rFonts w:ascii="Times New Roman" w:hAnsi="Times New Roman"/>
          <w:b/>
          <w:sz w:val="22"/>
          <w:lang w:val="lt-LT"/>
        </w:rPr>
        <w:t>2.78 straipsnis. Licencijavimo taisyklės</w:t>
      </w:r>
    </w:p>
    <w:bookmarkEnd w:id="3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Licencijavimo taisyklėse nurodoma: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licencijuojama veikla;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licenciją išduodanti institucija ir jos įgaliojimai;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licencijai gauti reikalingi dokumentai;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pateiktų dokumentų nagrinėjimo tvarka ir terminai;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licencijų rūšys ir jų išdavimo sąlygos, pakartotinis licencijos išdavimas;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licencijos formos;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išduodamų licencijų registravimo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atsisakymo išduoti licencijas atvejai;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licencijuojamos veiklos sąlygos, įskaitant licencijos turėtojų teises ir pareigas;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licencijos sąlygų laikymosi priežiūros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11) licencijos galiojimo sustabdymo bei panaikinimo atvejai ir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Licencijavimo taisyklėse gali būti nurodyti ir kiti reikalavimai bei sąlygos.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16" w:name="straipsnis79_2"/>
      <w:r w:rsidRPr="00A1159C">
        <w:rPr>
          <w:rFonts w:ascii="Times New Roman" w:hAnsi="Times New Roman"/>
          <w:b/>
          <w:sz w:val="22"/>
          <w:lang w:val="lt-LT"/>
        </w:rPr>
        <w:t>2.79 straipsnis. Licencijos išdavimas</w:t>
      </w:r>
    </w:p>
    <w:bookmarkEnd w:id="3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Licencija išduodama neterminuotam laikui, jei yra įvykdytos licencijavimo taisyklėse nustatytos sąlygos.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Atsisakymas išduoti licenciją negali būti grindžiamas veiklos netikslingumu ir turi būti motyvuotas.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A1159C" w:rsidRDefault="00E97A4F">
      <w:pPr>
        <w:ind w:firstLine="709"/>
        <w:jc w:val="both"/>
        <w:rPr>
          <w:rFonts w:ascii="Times New Roman" w:hAnsi="Times New Roman"/>
          <w:lang w:val="lt-LT"/>
        </w:rPr>
      </w:pPr>
      <w:r w:rsidRPr="00A1159C">
        <w:rPr>
          <w:rFonts w:ascii="Times New Roman" w:hAnsi="Times New Roman"/>
          <w:sz w:val="22"/>
          <w:lang w:val="lt-LT"/>
        </w:rPr>
        <w:t>6. Valstybės rinkliava už licencijos išdavimą neturi viršyti licencijos išdavimo ir priežiūros sąnaudų.</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82"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17" w:name="straipsnis80_2"/>
      <w:r w:rsidRPr="00A1159C">
        <w:rPr>
          <w:rFonts w:ascii="Times New Roman" w:hAnsi="Times New Roman"/>
          <w:b/>
          <w:sz w:val="22"/>
          <w:lang w:val="lt-LT"/>
        </w:rPr>
        <w:t>2.80 straipsnis. Administracinių metodų draudimas</w:t>
      </w:r>
    </w:p>
    <w:bookmarkEnd w:id="3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ind w:firstLine="0"/>
        <w:jc w:val="center"/>
        <w:rPr>
          <w:sz w:val="22"/>
        </w:rPr>
      </w:pPr>
      <w:bookmarkStart w:id="318" w:name="skyrius15"/>
      <w:r w:rsidRPr="00A1159C">
        <w:rPr>
          <w:sz w:val="22"/>
        </w:rPr>
        <w:t>VII SKYRIUS</w:t>
      </w:r>
    </w:p>
    <w:bookmarkEnd w:id="318"/>
    <w:p w:rsidR="00E97A4F" w:rsidRPr="00A1159C" w:rsidRDefault="00E97A4F">
      <w:pPr>
        <w:pStyle w:val="Heading3"/>
        <w:spacing w:line="240" w:lineRule="auto"/>
        <w:rPr>
          <w:rFonts w:ascii="Times New Roman" w:hAnsi="Times New Roman"/>
          <w:sz w:val="22"/>
        </w:rPr>
      </w:pPr>
      <w:r w:rsidRPr="00A1159C">
        <w:rPr>
          <w:rFonts w:ascii="Times New Roman" w:hAnsi="Times New Roman"/>
          <w:sz w:val="22"/>
        </w:rPr>
        <w:t>JURIDINIO ASMENS ORGANAI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19" w:name="straipsnis81_2"/>
      <w:r w:rsidRPr="00A1159C">
        <w:rPr>
          <w:rFonts w:ascii="Times New Roman" w:hAnsi="Times New Roman"/>
          <w:b/>
          <w:sz w:val="22"/>
          <w:lang w:val="lt-LT"/>
        </w:rPr>
        <w:t>2.81 straipsnis. Juridinio asmens organai</w:t>
      </w:r>
    </w:p>
    <w:bookmarkEnd w:id="3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Įstatymų ar steigimo dokumentų nustatytais atvejais juridinis asmuo gali įgyti civilines teises ir pareigas per savo dalyvius.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Juridinio asmens valdymo organų nariais gali būti tik fiziniai asmenys, o kitų organų nariais – ir fiziniai, ir juridiniai asmenys.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20" w:name="straipsnis82_2"/>
      <w:r w:rsidRPr="00A1159C">
        <w:rPr>
          <w:rFonts w:ascii="Times New Roman" w:hAnsi="Times New Roman"/>
          <w:b/>
          <w:sz w:val="22"/>
          <w:lang w:val="lt-LT"/>
        </w:rPr>
        <w:t>2.82 straipsnis. Juridinių asmenų organų kompetencija ir funkcijos</w:t>
      </w:r>
    </w:p>
    <w:bookmarkEnd w:id="3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gali būti vienu juridinio asmens organu.</w:t>
      </w:r>
    </w:p>
    <w:p w:rsidR="0071522C" w:rsidRPr="00A1159C" w:rsidRDefault="0071522C" w:rsidP="0071522C">
      <w:pPr>
        <w:ind w:firstLine="720"/>
        <w:jc w:val="both"/>
        <w:rPr>
          <w:rFonts w:ascii="Times New Roman" w:hAnsi="Times New Roman"/>
          <w:sz w:val="22"/>
          <w:szCs w:val="22"/>
          <w:lang w:val="lt-LT"/>
        </w:rPr>
      </w:pPr>
      <w:r w:rsidRPr="00A1159C">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83"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321" w:name="straipsnis83_2"/>
      <w:r w:rsidRPr="00A1159C">
        <w:rPr>
          <w:rFonts w:ascii="Times New Roman" w:hAnsi="Times New Roman"/>
          <w:b/>
          <w:sz w:val="22"/>
          <w:lang w:val="lt-LT"/>
        </w:rPr>
        <w:t>2.83 straipsnis. Sandoriai, sudaryti pažeidžiant privačiojo juridinio asmens valdymo organų kompetenciją</w:t>
      </w:r>
    </w:p>
    <w:bookmarkEnd w:id="3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dalis netaikoma, jeigu yra nustatytas kiekybinis atstovavimas, t. y.</w:t>
      </w:r>
      <w:r w:rsidRPr="00A1159C">
        <w:rPr>
          <w:rFonts w:ascii="Times New Roman" w:hAnsi="Times New Roman"/>
          <w:i/>
          <w:sz w:val="22"/>
          <w:lang w:val="lt-LT"/>
        </w:rPr>
        <w:t xml:space="preserve"> </w:t>
      </w:r>
      <w:r w:rsidRPr="00A1159C">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322" w:name="straipsnis84_2"/>
      <w:r w:rsidRPr="00A1159C">
        <w:rPr>
          <w:rFonts w:ascii="Times New Roman" w:hAnsi="Times New Roman"/>
          <w:b/>
          <w:sz w:val="22"/>
          <w:lang w:val="lt-LT"/>
        </w:rPr>
        <w:t>2.84 straipsnis. Sandoriai, sudaryti pažeidžiant viešojo juridinio asmens valdymo organų kompetenciją</w:t>
      </w:r>
    </w:p>
    <w:bookmarkEnd w:id="3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Sandoriai, kuriuos sudarė viešojo juridinio asmens valdymo organai, pažeisdami savo kompetenciją, nesukelia prievolių juridiniam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juridinis asmuo vėliau pritaria sandoriui, sandoris pradeda galioti nuo jo sudarymo.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23" w:name="straipsnis85_2"/>
      <w:r w:rsidRPr="00A1159C">
        <w:rPr>
          <w:rFonts w:ascii="Times New Roman" w:hAnsi="Times New Roman"/>
          <w:b/>
          <w:sz w:val="22"/>
          <w:lang w:val="lt-LT"/>
        </w:rPr>
        <w:t>2.85 straipsnis. Kompetencijos paskelbimas</w:t>
      </w:r>
    </w:p>
    <w:bookmarkEnd w:id="3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firstLine="720"/>
        <w:jc w:val="both"/>
        <w:rPr>
          <w:rFonts w:ascii="Times New Roman" w:hAnsi="Times New Roman"/>
          <w:b/>
          <w:sz w:val="22"/>
          <w:lang w:val="lt-LT"/>
        </w:rPr>
      </w:pPr>
      <w:bookmarkStart w:id="324" w:name="straipsnis86_2"/>
      <w:r w:rsidRPr="00A1159C">
        <w:rPr>
          <w:rFonts w:ascii="Times New Roman" w:hAnsi="Times New Roman"/>
          <w:b/>
          <w:sz w:val="22"/>
          <w:lang w:val="lt-LT"/>
        </w:rPr>
        <w:t>2.86 straipsnis. Juridinio asmens valdymo organų narių lygiateisiškumas</w:t>
      </w:r>
    </w:p>
    <w:bookmarkEnd w:id="3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Juridinio asmens valdymo organo nariai turi vienodas teises ir pareigas, išskyrus šio kodekso 2.93 straipsnio 2 dalyje nurodytą atvejį.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25" w:name="straipsnis87_2"/>
      <w:r w:rsidRPr="00A1159C">
        <w:rPr>
          <w:rFonts w:ascii="Times New Roman" w:hAnsi="Times New Roman"/>
          <w:b/>
          <w:sz w:val="22"/>
          <w:lang w:val="lt-LT"/>
        </w:rPr>
        <w:t>2.87 straipsnis. Juridinio asmens organų narių pareigos</w:t>
      </w:r>
    </w:p>
    <w:bookmarkEnd w:id="3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valdymo organo narys juridinio asmens ir kitų juridinio asmens organų narių atžvilgiu turi veikti sąžiningai ir protingai.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valdymo organo narys turi būti lojalus juridiniam asmeniui ir laikytis konfidencialumo.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26" w:name="straipsnis88_2"/>
      <w:r w:rsidRPr="00A1159C">
        <w:rPr>
          <w:rFonts w:ascii="Times New Roman" w:hAnsi="Times New Roman"/>
          <w:b/>
          <w:sz w:val="22"/>
          <w:lang w:val="lt-LT"/>
        </w:rPr>
        <w:t>2.88 straipsnis. Juridinio asmens dalyvių balsavimo sutartys</w:t>
      </w:r>
    </w:p>
    <w:bookmarkEnd w:id="3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balsuoti pagal juridinio asmens valdymo organų nurodymus;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balsuoti už visus juridinio asmens valdymo organų pateiktus pasiūlymus;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balsuoti pagal nurodymus ar balsuojant susilaikyti už tam tikrą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27" w:name="straipsnis89_2"/>
      <w:r w:rsidRPr="00A1159C">
        <w:rPr>
          <w:rFonts w:ascii="Times New Roman" w:hAnsi="Times New Roman"/>
          <w:b/>
          <w:sz w:val="22"/>
          <w:lang w:val="lt-LT"/>
        </w:rPr>
        <w:t>2.89 straipsnis. Balsavimo teisės perleidimas</w:t>
      </w:r>
    </w:p>
    <w:bookmarkEnd w:id="3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Balsavimo teisės perleidimo sutartis negali būti sudaryta ilgesniam nei dešimties metų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Balsavimo teisės perleidimo sutartimi gali būti perleidžiamos ir kitos juridinio asmens dalyvio turimos neturtinės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firstLine="720"/>
        <w:jc w:val="both"/>
        <w:rPr>
          <w:rFonts w:ascii="Times New Roman" w:hAnsi="Times New Roman"/>
          <w:b/>
          <w:sz w:val="22"/>
          <w:lang w:val="lt-LT"/>
        </w:rPr>
      </w:pPr>
      <w:bookmarkStart w:id="328" w:name="straipsnis90_2"/>
      <w:r w:rsidRPr="00A1159C">
        <w:rPr>
          <w:rFonts w:ascii="Times New Roman" w:hAnsi="Times New Roman"/>
          <w:b/>
          <w:sz w:val="22"/>
          <w:lang w:val="lt-LT"/>
        </w:rPr>
        <w:t>2.90 straipsnis. Protokolas</w:t>
      </w:r>
    </w:p>
    <w:bookmarkEnd w:id="3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kolegialaus organo posėdžiai (susirinkimai) turi būti protokoluojami.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Įstatymai gali numatyti protokolui kitokius ar papildomus reikalavimus, nei numato šio straipsnio 2 dalis.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29" w:name="straipsnis91_2"/>
      <w:r w:rsidRPr="00A1159C">
        <w:rPr>
          <w:rFonts w:ascii="Times New Roman" w:hAnsi="Times New Roman"/>
          <w:b/>
          <w:sz w:val="22"/>
          <w:lang w:val="lt-LT"/>
        </w:rPr>
        <w:t>2.91 straipsnis. Protokolo surašymas ir pasirašymas</w:t>
      </w:r>
    </w:p>
    <w:bookmarkEnd w:id="3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30" w:name="straipsnis92_2"/>
      <w:r w:rsidRPr="00A1159C">
        <w:rPr>
          <w:rFonts w:ascii="Times New Roman" w:hAnsi="Times New Roman"/>
          <w:b/>
          <w:sz w:val="22"/>
          <w:lang w:val="lt-LT"/>
        </w:rPr>
        <w:t>2.92 straipsnis. Pastabos dėl protokolo</w:t>
      </w:r>
    </w:p>
    <w:bookmarkEnd w:id="3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Pastabos dėl protokolo pridedamos prie protokolo ir nurodoma, ar protokolą pasirašę asmenys su jomis sutinka, ar nesutinka.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Pastabų dėl protokolo nepareiškimas neriboja teisės ginčyti juridinio asmens organo nutarimus.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31" w:name="straipsnis93_2"/>
      <w:r w:rsidRPr="00A1159C">
        <w:rPr>
          <w:rFonts w:ascii="Times New Roman" w:hAnsi="Times New Roman"/>
          <w:b/>
          <w:sz w:val="22"/>
          <w:lang w:val="lt-LT"/>
        </w:rPr>
        <w:t>2.93 straipsnis. Balsavimas</w:t>
      </w:r>
    </w:p>
    <w:bookmarkEnd w:id="3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Juridinių asmenų kolegialių organų sprendimai priimami balsuojant.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Balsavimas gali būti organizuojamas apklausos būdu raštu, jei nė vienas iš kolegialaus organo narių dėl to neprieštarauja.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neatidėliotinai būtina, teismas gali skirti juridinio asmens organo narius.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Įstatymai ir juridinio asmens steigimo dokumentai gali numatyti kitokią balsavimo tvarką.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Šio straipsnio taisyklės netaikomos akcininkų (pajininkų) susirinkimui.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32" w:name="straipsnis94_2"/>
      <w:r w:rsidRPr="00A1159C">
        <w:rPr>
          <w:rFonts w:ascii="Times New Roman" w:hAnsi="Times New Roman"/>
          <w:b/>
          <w:sz w:val="22"/>
          <w:lang w:val="lt-LT"/>
        </w:rPr>
        <w:t>2.94 straipsnis. Sprendimo patvirtinimas</w:t>
      </w:r>
    </w:p>
    <w:bookmarkEnd w:id="3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ind w:firstLine="0"/>
        <w:jc w:val="center"/>
        <w:rPr>
          <w:sz w:val="22"/>
        </w:rPr>
      </w:pPr>
      <w:bookmarkStart w:id="333" w:name="skyrius16"/>
      <w:r w:rsidRPr="00A1159C">
        <w:rPr>
          <w:sz w:val="22"/>
        </w:rPr>
        <w:t>VIII SKYRIUS</w:t>
      </w:r>
    </w:p>
    <w:bookmarkEnd w:id="333"/>
    <w:p w:rsidR="00E97A4F" w:rsidRPr="00A1159C" w:rsidRDefault="00E97A4F">
      <w:pPr>
        <w:pStyle w:val="Heading3"/>
        <w:spacing w:line="240" w:lineRule="auto"/>
        <w:rPr>
          <w:rFonts w:ascii="Times New Roman" w:hAnsi="Times New Roman"/>
          <w:sz w:val="22"/>
        </w:rPr>
      </w:pPr>
      <w:r w:rsidRPr="00A1159C">
        <w:rPr>
          <w:rFonts w:ascii="Times New Roman" w:hAnsi="Times New Roman"/>
          <w:sz w:val="22"/>
        </w:rPr>
        <w:t>JURIDINIŲ ASMENŲ PABAIGA IR PERTVARKYMAS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34" w:name="straipsnis95_2"/>
      <w:r w:rsidRPr="00A1159C">
        <w:rPr>
          <w:rFonts w:ascii="Times New Roman" w:hAnsi="Times New Roman"/>
          <w:b/>
          <w:sz w:val="22"/>
          <w:lang w:val="lt-LT"/>
        </w:rPr>
        <w:t>2.95 straipsnis. Juridinių asmenų pabaiga</w:t>
      </w:r>
    </w:p>
    <w:bookmarkEnd w:id="3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Juridiniai asmenys pasibaigia likvidavimo arba reorganizavimo būdu.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Reorganizavimas – tai juridinio asmens pabaiga be likvidavimo procedūros.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Juridinis asmuo pasibaigia nuo jo išregistravimo iš juridinių asmenų registro.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35" w:name="straipsnis96_2"/>
      <w:r w:rsidRPr="00A1159C">
        <w:rPr>
          <w:rFonts w:ascii="Times New Roman" w:hAnsi="Times New Roman"/>
          <w:b/>
          <w:sz w:val="22"/>
          <w:lang w:val="lt-LT"/>
        </w:rPr>
        <w:t>2.96 straipsnis. Juridinių asmenų reorganizavimas</w:t>
      </w:r>
    </w:p>
    <w:bookmarkEnd w:id="335"/>
    <w:p w:rsidR="00E97A4F" w:rsidRPr="00A1159C" w:rsidRDefault="00E97A4F">
      <w:pPr>
        <w:pStyle w:val="BodyTextIndent2"/>
        <w:rPr>
          <w:i w:val="0"/>
          <w:sz w:val="22"/>
        </w:rPr>
      </w:pPr>
      <w:r w:rsidRPr="00A1159C">
        <w:rPr>
          <w:i w:val="0"/>
          <w:sz w:val="22"/>
        </w:rPr>
        <w:t>1. Sprendimą reorganizuoti juridinį asmenį priima juridinio asmens dalyviai arba teismas įstatymų nustatytais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A1159C" w:rsidRDefault="00E97A4F">
      <w:pPr>
        <w:pStyle w:val="BodyTextIndent2"/>
        <w:rPr>
          <w:i w:val="0"/>
          <w:sz w:val="22"/>
        </w:rPr>
      </w:pPr>
      <w:r w:rsidRPr="00A1159C">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bet kuris juridinio asmens dalyvis turi teisę susipažinti su šio straipsnio 4 dalyje nurodytais dokumentais;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firstLine="720"/>
        <w:jc w:val="both"/>
        <w:rPr>
          <w:rFonts w:ascii="Times New Roman" w:hAnsi="Times New Roman"/>
          <w:b/>
          <w:sz w:val="22"/>
          <w:lang w:val="lt-LT"/>
        </w:rPr>
      </w:pPr>
      <w:bookmarkStart w:id="336" w:name="straipsnis97_2"/>
      <w:r w:rsidRPr="00A1159C">
        <w:rPr>
          <w:rFonts w:ascii="Times New Roman" w:hAnsi="Times New Roman"/>
          <w:b/>
          <w:sz w:val="22"/>
          <w:lang w:val="lt-LT"/>
        </w:rPr>
        <w:t xml:space="preserve">2.97 straipsnis. Juridinių asmenų reorganizavimo būdai </w:t>
      </w:r>
    </w:p>
    <w:bookmarkEnd w:id="3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Juridiniai asmenys gali būti reorganizuojami jungimo ir skaidymo būdu.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Galimi juridinių asmenų jungimo būdai yra prijungimas ir sujungimas.</w:t>
      </w:r>
    </w:p>
    <w:p w:rsidR="00E97A4F" w:rsidRPr="00A1159C" w:rsidRDefault="00E97A4F">
      <w:pPr>
        <w:pStyle w:val="BodyText2"/>
        <w:ind w:firstLine="720"/>
        <w:rPr>
          <w:i w:val="0"/>
          <w:sz w:val="22"/>
        </w:rPr>
      </w:pPr>
      <w:r w:rsidRPr="00A1159C">
        <w:rPr>
          <w:i w:val="0"/>
          <w:sz w:val="22"/>
        </w:rPr>
        <w:t>3. Prijungimas – tai vieno ar daugiau juridinių asmenų prijungimas prie kito juridinio asmens, kuriam pereina visos reorganizuojamo juridinio asmens teisės ir pareigos.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Galimi juridinių asmenų skaidymo būdai yra išdalijimas ir padalijimas.</w:t>
      </w:r>
    </w:p>
    <w:p w:rsidR="00E97A4F" w:rsidRPr="00A1159C" w:rsidRDefault="00E97A4F">
      <w:pPr>
        <w:pStyle w:val="BodyTextIndent"/>
        <w:rPr>
          <w:sz w:val="22"/>
        </w:rPr>
      </w:pPr>
      <w:r w:rsidRPr="00A1159C">
        <w:rPr>
          <w:sz w:val="22"/>
        </w:rPr>
        <w:t xml:space="preserve">6. Išdalijimas – tai reorganizuojamo juridinio asmens teisių ir pareigų išdalijimas kitiems veikiantiems juridiniams asmenims.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Atskirų juridinių asmenų reorganizavimo ypatumus gali nustatyti įstatymai, reglamentuojantys atskiras juridinių asmenų teisines formas.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337" w:name="straipsnis98_2"/>
      <w:r w:rsidRPr="00A1159C">
        <w:rPr>
          <w:rFonts w:ascii="Times New Roman" w:hAnsi="Times New Roman"/>
          <w:b/>
          <w:sz w:val="22"/>
          <w:lang w:val="lt-LT"/>
        </w:rPr>
        <w:t>2.98 straipsnis. Skirtingos teisinės formos juridinių asmenų reorganizavimas</w:t>
      </w:r>
    </w:p>
    <w:bookmarkEnd w:id="3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A1159C" w:rsidRDefault="00E97A4F">
      <w:pPr>
        <w:pStyle w:val="BodyTextIndent2"/>
        <w:rPr>
          <w:i w:val="0"/>
          <w:sz w:val="22"/>
        </w:rPr>
      </w:pPr>
      <w:r w:rsidRPr="00A1159C">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38" w:name="straipsnis99_2"/>
      <w:r w:rsidRPr="00A1159C">
        <w:rPr>
          <w:rFonts w:ascii="Times New Roman" w:hAnsi="Times New Roman"/>
          <w:b/>
          <w:sz w:val="22"/>
          <w:lang w:val="lt-LT"/>
        </w:rPr>
        <w:t>2.99 straipsnis. Reorganizavimo sąlygos ir reorganizavimo ataskaita</w:t>
      </w:r>
    </w:p>
    <w:bookmarkEnd w:id="338"/>
    <w:p w:rsidR="00E97A4F" w:rsidRPr="00A1159C" w:rsidRDefault="00E97A4F">
      <w:pPr>
        <w:pStyle w:val="BodyTextIndent"/>
        <w:rPr>
          <w:sz w:val="22"/>
        </w:rPr>
      </w:pPr>
      <w:r w:rsidRPr="00A1159C">
        <w:rPr>
          <w:sz w:val="22"/>
        </w:rPr>
        <w:t>1. Reorganizavime dalyvaujančių juridinių asmenų valdymo organai privalo parengti juridinio asmens reorganizavimo sąlygas, kuriose turi būti numatyta:</w:t>
      </w:r>
    </w:p>
    <w:p w:rsidR="00E97A4F" w:rsidRPr="00A1159C" w:rsidRDefault="00E97A4F">
      <w:pPr>
        <w:pStyle w:val="BodyTextIndent2"/>
        <w:rPr>
          <w:i w:val="0"/>
          <w:sz w:val="22"/>
        </w:rPr>
      </w:pPr>
      <w:r w:rsidRPr="00A1159C">
        <w:rPr>
          <w:i w:val="0"/>
          <w:sz w:val="22"/>
        </w:rPr>
        <w:t>1) šio kodekso 2.44 straipsnyje nurodyta informacija apie visus reorganizavime dalyvaujančius juridinius asmenis;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reorganizavimo būdas, pasibaigiantys juridiniai asmenys ir tęsiantys veiklą po reorganizavimo juridiniai asmenys;</w:t>
      </w:r>
    </w:p>
    <w:p w:rsidR="00E97A4F" w:rsidRPr="00A1159C" w:rsidRDefault="00E97A4F">
      <w:pPr>
        <w:pStyle w:val="BodyTextIndent"/>
        <w:rPr>
          <w:sz w:val="22"/>
        </w:rPr>
      </w:pPr>
      <w:r w:rsidRPr="00A1159C">
        <w:rPr>
          <w:sz w:val="22"/>
        </w:rPr>
        <w:t>3) reorganizuojamo juridinio asmens dalyvio tapimo tęsiančio veiklą po reorganizavimo juridinio asmens dalyviu tvarka, sąlygos ir terminai bei išmokos juridinio asmens dalyviams;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momentas, nuo kurio pasibaigiančio juridinio asmens teisės ir pareigos pereina tęsiančiam veiklą po reorganizavimo juridiniam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A1159C">
        <w:rPr>
          <w:rFonts w:ascii="Times New Roman" w:hAnsi="Times New Roman"/>
          <w:i/>
          <w:sz w:val="22"/>
          <w:lang w:val="lt-LT"/>
        </w:rPr>
        <w:t>mutatis mutandis</w:t>
      </w:r>
      <w:r w:rsidRPr="00A1159C">
        <w:rPr>
          <w:rFonts w:ascii="Times New Roman" w:hAnsi="Times New Roman"/>
          <w:sz w:val="22"/>
          <w:lang w:val="lt-LT"/>
        </w:rPr>
        <w: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A1159C" w:rsidRDefault="00E97A4F">
      <w:pPr>
        <w:pStyle w:val="Footer"/>
        <w:spacing w:line="240" w:lineRule="auto"/>
        <w:rPr>
          <w:rFonts w:ascii="Times New Roman" w:hAnsi="Times New Roman"/>
          <w:sz w:val="22"/>
        </w:rPr>
      </w:pPr>
      <w:r w:rsidRPr="00A1159C">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A1159C" w:rsidRDefault="00E97A4F">
      <w:pPr>
        <w:pStyle w:val="Footer"/>
        <w:spacing w:line="240" w:lineRule="auto"/>
        <w:rPr>
          <w:rFonts w:ascii="Times New Roman" w:hAnsi="Times New Roman"/>
          <w:sz w:val="22"/>
        </w:rPr>
      </w:pPr>
    </w:p>
    <w:p w:rsidR="00E97A4F" w:rsidRPr="00A1159C" w:rsidRDefault="00E97A4F">
      <w:pPr>
        <w:pStyle w:val="Footer"/>
        <w:spacing w:line="240" w:lineRule="auto"/>
        <w:rPr>
          <w:rFonts w:ascii="Times New Roman" w:hAnsi="Times New Roman"/>
          <w:b/>
          <w:sz w:val="22"/>
        </w:rPr>
      </w:pPr>
      <w:bookmarkStart w:id="339" w:name="straipsnis100_2"/>
      <w:r w:rsidRPr="00A1159C">
        <w:rPr>
          <w:rFonts w:ascii="Times New Roman" w:hAnsi="Times New Roman"/>
          <w:b/>
          <w:sz w:val="22"/>
        </w:rPr>
        <w:t>2.100 straipsnis. Reorganizavimo sąlygų įvertinimas</w:t>
      </w:r>
    </w:p>
    <w:bookmarkEnd w:id="339"/>
    <w:p w:rsidR="0071522C" w:rsidRPr="00A1159C" w:rsidRDefault="0071522C" w:rsidP="0071522C">
      <w:pPr>
        <w:ind w:firstLine="720"/>
        <w:jc w:val="both"/>
        <w:rPr>
          <w:rFonts w:ascii="Times New Roman" w:hAnsi="Times New Roman"/>
          <w:sz w:val="22"/>
          <w:lang w:val="lt-LT"/>
        </w:rPr>
      </w:pPr>
      <w:r w:rsidRPr="00A1159C">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A1159C" w:rsidRDefault="00E97A4F">
      <w:pPr>
        <w:pStyle w:val="Footer"/>
        <w:spacing w:line="240" w:lineRule="auto"/>
        <w:rPr>
          <w:rFonts w:ascii="Times New Roman" w:hAnsi="Times New Roman"/>
          <w:sz w:val="22"/>
        </w:rPr>
      </w:pPr>
      <w:r w:rsidRPr="00A1159C">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84"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pStyle w:val="Footer"/>
        <w:spacing w:line="240" w:lineRule="auto"/>
        <w:rPr>
          <w:rFonts w:ascii="Times New Roman" w:hAnsi="Times New Roman"/>
          <w:sz w:val="22"/>
        </w:rPr>
      </w:pPr>
    </w:p>
    <w:p w:rsidR="00E97A4F" w:rsidRPr="00A1159C" w:rsidRDefault="00E97A4F">
      <w:pPr>
        <w:pStyle w:val="Footer"/>
        <w:spacing w:line="240" w:lineRule="auto"/>
        <w:ind w:left="2790" w:hanging="2070"/>
        <w:rPr>
          <w:rFonts w:ascii="Times New Roman" w:hAnsi="Times New Roman"/>
          <w:b/>
          <w:sz w:val="22"/>
        </w:rPr>
      </w:pPr>
      <w:bookmarkStart w:id="340" w:name="straipsnis101_2"/>
      <w:r w:rsidRPr="00A1159C">
        <w:rPr>
          <w:rFonts w:ascii="Times New Roman" w:hAnsi="Times New Roman"/>
          <w:b/>
          <w:sz w:val="22"/>
        </w:rPr>
        <w:t>2.101 straipsnis. Reorganizuojamų juridinių asmenų kreditorių teisių gynimas</w:t>
      </w:r>
    </w:p>
    <w:bookmarkEnd w:id="340"/>
    <w:p w:rsidR="00E97A4F" w:rsidRPr="00A1159C" w:rsidRDefault="00E97A4F">
      <w:pPr>
        <w:pStyle w:val="Footer"/>
        <w:spacing w:line="240" w:lineRule="auto"/>
        <w:rPr>
          <w:rFonts w:ascii="Times New Roman" w:hAnsi="Times New Roman"/>
          <w:sz w:val="22"/>
        </w:rPr>
      </w:pPr>
      <w:r w:rsidRPr="00A1159C">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A1159C" w:rsidRDefault="00E97A4F">
      <w:pPr>
        <w:pStyle w:val="BodyTextIndent2"/>
        <w:rPr>
          <w:i w:val="0"/>
          <w:sz w:val="22"/>
        </w:rPr>
      </w:pPr>
      <w:r w:rsidRPr="00A1159C">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A1159C" w:rsidRDefault="00E97A4F">
      <w:pPr>
        <w:pStyle w:val="BodyTextIndent2"/>
        <w:rPr>
          <w:i w:val="0"/>
          <w:sz w:val="22"/>
        </w:rPr>
      </w:pPr>
      <w:r w:rsidRPr="00A1159C">
        <w:rPr>
          <w:i w:val="0"/>
          <w:sz w:val="22"/>
        </w:rPr>
        <w:t>3. Reorganizuojamo juridinio asmens kreditoriai turi teisę susipažinti su šio kodekso 2.96 straipsnio 4 dalyje išvardytais dokumentais ir gauti jų kopijas.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41" w:name="straipsnis102_2"/>
      <w:r w:rsidRPr="00A1159C">
        <w:rPr>
          <w:rFonts w:ascii="Times New Roman" w:hAnsi="Times New Roman"/>
          <w:b/>
          <w:sz w:val="22"/>
          <w:lang w:val="lt-LT"/>
        </w:rPr>
        <w:t>2.102 straipsnis. Reorganizavimo negaliojimas</w:t>
      </w:r>
    </w:p>
    <w:bookmarkEnd w:id="341"/>
    <w:p w:rsidR="00E97A4F" w:rsidRPr="00A1159C" w:rsidRDefault="00E97A4F">
      <w:pPr>
        <w:pStyle w:val="BodyTextIndent2"/>
        <w:rPr>
          <w:i w:val="0"/>
          <w:sz w:val="22"/>
        </w:rPr>
      </w:pPr>
      <w:r w:rsidRPr="00A1159C">
        <w:rPr>
          <w:i w:val="0"/>
          <w:sz w:val="22"/>
        </w:rPr>
        <w:t>1. Reorganizavimą pripažinti negaliojančiu gali tik teismas ir tik tuo atveju, kai yra šios aplinkybės: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atitinkami reorganizavimo procedūros dokumentai nebuvo paskelbti ar pateikti juridinių asmenų registrui;</w:t>
      </w:r>
    </w:p>
    <w:p w:rsidR="00E97A4F" w:rsidRPr="00A1159C" w:rsidRDefault="00E97A4F">
      <w:pPr>
        <w:pStyle w:val="BodyTextIndent"/>
        <w:rPr>
          <w:sz w:val="22"/>
        </w:rPr>
      </w:pPr>
      <w:r w:rsidRPr="00A1159C">
        <w:rPr>
          <w:sz w:val="22"/>
        </w:rPr>
        <w:t>2) juridinių asmenų dalyvių ar kito valdymo organo sprendimai dėl reorganizavimo yra negaliojantys;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neįvykdyti visi įstatymų imperatyviųjų teisės normų nustatyti reorganizavimo reikalavimai.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A1159C" w:rsidRDefault="00E97A4F">
      <w:pPr>
        <w:pStyle w:val="BodyTextIndent2"/>
        <w:rPr>
          <w:i w:val="0"/>
          <w:sz w:val="22"/>
        </w:rPr>
      </w:pPr>
      <w:r w:rsidRPr="00A1159C">
        <w:rPr>
          <w:i w:val="0"/>
          <w:sz w:val="22"/>
        </w:rPr>
        <w:t>3. Jei įmanoma, teismas privalo suteikti protingą terminą ištaisyti klaidoms, dėl kurių reorganizavimas pripažintinas negaliojančiu.</w:t>
      </w:r>
    </w:p>
    <w:p w:rsidR="00E97A4F" w:rsidRPr="00A1159C" w:rsidRDefault="00E97A4F">
      <w:pPr>
        <w:pStyle w:val="BodyTextIndent"/>
        <w:rPr>
          <w:sz w:val="22"/>
        </w:rPr>
      </w:pPr>
      <w:r w:rsidRPr="00A1159C">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42" w:name="straipsnis103_2"/>
      <w:r w:rsidRPr="00A1159C">
        <w:rPr>
          <w:rFonts w:ascii="Times New Roman" w:hAnsi="Times New Roman"/>
          <w:b/>
          <w:sz w:val="22"/>
          <w:lang w:val="lt-LT"/>
        </w:rPr>
        <w:t>2.103 straipsnis. Supaprastintas juridinių asmenų reorganizavimas</w:t>
      </w:r>
    </w:p>
    <w:bookmarkEnd w:id="342"/>
    <w:p w:rsidR="00E97A4F" w:rsidRPr="00A1159C" w:rsidRDefault="00E97A4F">
      <w:pPr>
        <w:pStyle w:val="BodyTextIndent2"/>
        <w:rPr>
          <w:i w:val="0"/>
          <w:sz w:val="22"/>
        </w:rPr>
      </w:pPr>
      <w:r w:rsidRPr="00A1159C">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43" w:name="straipsnis104_2"/>
      <w:r w:rsidRPr="00A1159C">
        <w:rPr>
          <w:rFonts w:ascii="Times New Roman" w:hAnsi="Times New Roman"/>
          <w:b/>
          <w:sz w:val="22"/>
          <w:lang w:val="lt-LT"/>
        </w:rPr>
        <w:t xml:space="preserve">2.104 straipsnis. Juridinių asmenų pertvarkymas </w:t>
      </w:r>
    </w:p>
    <w:bookmarkEnd w:id="343"/>
    <w:p w:rsidR="00E97A4F" w:rsidRPr="00A1159C" w:rsidRDefault="00E97A4F">
      <w:pPr>
        <w:pStyle w:val="BodyTextIndent"/>
        <w:rPr>
          <w:sz w:val="22"/>
        </w:rPr>
      </w:pPr>
      <w:r w:rsidRPr="00A1159C">
        <w:rPr>
          <w:sz w:val="22"/>
        </w:rPr>
        <w:t>1. Pertvarkymas – tai juridinio asmens teisinės formos pakeitimas, kai naujos teisinės formos juridinis asmuo perima visas pertvarkytojo juridinio asmens teises ir pareigas.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A1159C" w:rsidRDefault="00E97A4F">
      <w:pPr>
        <w:pStyle w:val="BodyTextIndent2"/>
        <w:tabs>
          <w:tab w:val="left" w:pos="3402"/>
        </w:tabs>
        <w:rPr>
          <w:i w:val="0"/>
          <w:sz w:val="22"/>
        </w:rPr>
      </w:pPr>
      <w:r w:rsidRPr="00A1159C">
        <w:rPr>
          <w:i w:val="0"/>
          <w:sz w:val="22"/>
        </w:rPr>
        <w:t>3. Viešasis juridinis asmuo, išskyrus valstybės ir savivaldybės įmones, negali būti pertvarkomas į privatųjį juridinį asmenį.</w:t>
      </w:r>
    </w:p>
    <w:p w:rsidR="0071522C" w:rsidRPr="00A1159C" w:rsidRDefault="0071522C" w:rsidP="0071522C">
      <w:pPr>
        <w:ind w:firstLine="720"/>
        <w:jc w:val="both"/>
        <w:rPr>
          <w:rFonts w:ascii="Times New Roman" w:hAnsi="Times New Roman"/>
          <w:sz w:val="22"/>
          <w:szCs w:val="22"/>
          <w:lang w:val="lt-LT"/>
        </w:rPr>
      </w:pPr>
      <w:r w:rsidRPr="00A1159C">
        <w:rPr>
          <w:rFonts w:ascii="Times New Roman" w:hAnsi="Times New Roman"/>
          <w:sz w:val="22"/>
          <w:szCs w:val="22"/>
          <w:lang w:val="lt-LT"/>
        </w:rPr>
        <w:t xml:space="preserve">4. Pertvarkant juridinius asmenis, </w:t>
      </w:r>
      <w:r w:rsidRPr="00A1159C">
        <w:rPr>
          <w:rFonts w:ascii="Times New Roman" w:hAnsi="Times New Roman"/>
          <w:i/>
          <w:sz w:val="22"/>
          <w:szCs w:val="22"/>
          <w:lang w:val="lt-LT"/>
        </w:rPr>
        <w:t>mutatis mutandis</w:t>
      </w:r>
      <w:r w:rsidRPr="00A1159C">
        <w:rPr>
          <w:rFonts w:ascii="Times New Roman" w:hAnsi="Times New Roman"/>
          <w:sz w:val="22"/>
          <w:szCs w:val="22"/>
          <w:lang w:val="lt-LT"/>
        </w:rPr>
        <w:t xml:space="preserve"> taikomi šio kodekso 2.101 straipsnio 2 dalis, 2.102 straipsnis, 2.107 straipsnio 1 dalis, 2.112 straipsnio 1 ir 2 dalys.</w:t>
      </w:r>
    </w:p>
    <w:p w:rsidR="00E97A4F" w:rsidRPr="00A1159C" w:rsidRDefault="00E97A4F">
      <w:pPr>
        <w:pStyle w:val="BodyTextIndent"/>
        <w:rPr>
          <w:b/>
          <w:sz w:val="22"/>
        </w:rPr>
      </w:pPr>
      <w:r w:rsidRPr="00A1159C">
        <w:rPr>
          <w:sz w:val="22"/>
        </w:rPr>
        <w:t>5. Juridinių asmenų pertvarkymo ypatumus gali nustatyti ir atskiras juridinių asmenų teisines formas reglamentuojantys įstatymai.</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85"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44" w:name="straipsnis105_2"/>
      <w:r w:rsidRPr="00A1159C">
        <w:rPr>
          <w:rFonts w:ascii="Times New Roman" w:hAnsi="Times New Roman"/>
          <w:b/>
          <w:sz w:val="22"/>
          <w:lang w:val="lt-LT"/>
        </w:rPr>
        <w:t>2.105 straipsnis. Juridinių asmenų privalomas pertvarkymas</w:t>
      </w:r>
    </w:p>
    <w:bookmarkEnd w:id="3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Įstatymai gali numatyti aplinkybes, kuriomis juridinis asmuo privalo pakeisti teisinę formą.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45" w:name="straipsnis106_2"/>
      <w:r w:rsidRPr="00A1159C">
        <w:rPr>
          <w:rFonts w:ascii="Times New Roman" w:hAnsi="Times New Roman"/>
          <w:b/>
          <w:sz w:val="22"/>
          <w:lang w:val="lt-LT"/>
        </w:rPr>
        <w:t>2.106 straipsnis. Juridinių asmenų likvidavimo pagrindai</w:t>
      </w:r>
    </w:p>
    <w:bookmarkEnd w:id="3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Juridinio asmens likvidavimo pagrindai gali būti tik šie: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dalyvių sprendimas nutraukti juridinio asmens veiklą;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teismo ar kreditorių susirinkimo sprendimas likviduoti bankrutavusį juridinį asmenį;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teismo priimtas sprendimas likviduoti juridinį asmenį vadovaujantis šio kodekso 2.131 straipsniu;</w:t>
      </w:r>
    </w:p>
    <w:p w:rsidR="0071522C" w:rsidRPr="00A1159C" w:rsidRDefault="0071522C" w:rsidP="0071522C">
      <w:pPr>
        <w:pStyle w:val="BodyTextIndent"/>
        <w:rPr>
          <w:sz w:val="22"/>
        </w:rPr>
      </w:pPr>
      <w:r w:rsidRPr="00A1159C">
        <w:rPr>
          <w:sz w:val="22"/>
          <w:szCs w:val="22"/>
        </w:rPr>
        <w:t>4) teismo nutartis likviduoti juridinį asmenį šio kodekso 2.70 straipsnyje nurodytais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laikotarpio, kuriam buvo įsteigtas juridinis asmuo, pabaiga;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juridinio asmens steigimo pripažinimas negaliojančiu vadovaujantis šio kodekso 2.114 straipsniu.</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86"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46" w:name="straipsnis107_2"/>
      <w:r w:rsidRPr="00A1159C">
        <w:rPr>
          <w:rFonts w:ascii="Times New Roman" w:hAnsi="Times New Roman"/>
          <w:b/>
          <w:sz w:val="22"/>
          <w:lang w:val="lt-LT"/>
        </w:rPr>
        <w:t>2.107 straipsnis. Juridinio asmens dalyvių sprendimas dėl likvidavimo</w:t>
      </w:r>
    </w:p>
    <w:bookmarkEnd w:id="3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47" w:name="straipsnis108_2"/>
      <w:r w:rsidRPr="00A1159C">
        <w:rPr>
          <w:rFonts w:ascii="Times New Roman" w:hAnsi="Times New Roman"/>
          <w:b/>
          <w:sz w:val="22"/>
          <w:lang w:val="lt-LT"/>
        </w:rPr>
        <w:t>2.108 straipsnis. Likvidatoriaus paskyrimas</w:t>
      </w:r>
    </w:p>
    <w:bookmarkEnd w:id="3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A1159C" w:rsidRDefault="00E97A4F">
      <w:pPr>
        <w:pStyle w:val="BodyTextIndent2"/>
        <w:rPr>
          <w:i w:val="0"/>
          <w:sz w:val="22"/>
        </w:rPr>
      </w:pPr>
      <w:r w:rsidRPr="00A1159C">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A1159C" w:rsidRDefault="00E97A4F">
      <w:pPr>
        <w:pStyle w:val="BodyTextIndent2"/>
        <w:rPr>
          <w:i w:val="0"/>
          <w:sz w:val="22"/>
        </w:rPr>
      </w:pPr>
      <w:r w:rsidRPr="00A1159C">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A1159C" w:rsidRDefault="00E97A4F">
      <w:pPr>
        <w:pStyle w:val="BodyTextIndent2"/>
        <w:rPr>
          <w:i w:val="0"/>
          <w:sz w:val="22"/>
        </w:rPr>
      </w:pPr>
      <w:r w:rsidRPr="00A1159C">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48" w:name="straipsnis109_2"/>
      <w:r w:rsidRPr="00A1159C">
        <w:rPr>
          <w:rFonts w:ascii="Times New Roman" w:hAnsi="Times New Roman"/>
          <w:b/>
          <w:sz w:val="22"/>
          <w:lang w:val="lt-LT"/>
        </w:rPr>
        <w:t>2.109 straipsnis. Juridinio asmens likvidatoriaus atšaukimas</w:t>
      </w:r>
    </w:p>
    <w:bookmarkEnd w:id="348"/>
    <w:p w:rsidR="00E97A4F" w:rsidRPr="00A1159C" w:rsidRDefault="00E97A4F">
      <w:pPr>
        <w:pStyle w:val="BodyTextIndent"/>
        <w:rPr>
          <w:sz w:val="22"/>
        </w:rPr>
      </w:pPr>
      <w:r w:rsidRPr="00A1159C">
        <w:rPr>
          <w:sz w:val="22"/>
        </w:rPr>
        <w:t>1. Juridinio asmens dalyvių paskirtas juridinio asmens likvidatorius gali būti atšauktas paprasta juridinio asmens dalyvių, dalyvaujančių susirinkime, balsų dauguma.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49" w:name="straipsnis110_2"/>
      <w:r w:rsidRPr="00A1159C">
        <w:rPr>
          <w:rFonts w:ascii="Times New Roman" w:hAnsi="Times New Roman"/>
          <w:b/>
          <w:sz w:val="22"/>
          <w:lang w:val="lt-LT"/>
        </w:rPr>
        <w:t>2.110 straipsnis. Likvidatoriaus kompetencija</w:t>
      </w:r>
    </w:p>
    <w:bookmarkEnd w:id="3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Likvidatorius turi juridinio asmens valdymo organo teises ir pareigas ir jam </w:t>
      </w:r>
      <w:r w:rsidRPr="00A1159C">
        <w:rPr>
          <w:rFonts w:ascii="Times New Roman" w:hAnsi="Times New Roman"/>
          <w:i/>
          <w:sz w:val="22"/>
          <w:lang w:val="lt-LT"/>
        </w:rPr>
        <w:t>mutatis mutandis</w:t>
      </w:r>
      <w:r w:rsidRPr="00A1159C">
        <w:rPr>
          <w:rFonts w:ascii="Times New Roman" w:hAnsi="Times New Roman"/>
          <w:sz w:val="22"/>
          <w:lang w:val="lt-LT"/>
        </w:rPr>
        <w:t xml:space="preserve"> taikomos šios knygos VII skyriaus nuostatos.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50" w:name="straipsnis111_2"/>
      <w:r w:rsidRPr="00A1159C">
        <w:rPr>
          <w:rFonts w:ascii="Times New Roman" w:hAnsi="Times New Roman"/>
          <w:b/>
          <w:sz w:val="22"/>
          <w:lang w:val="lt-LT"/>
        </w:rPr>
        <w:t>2.111 straipsnis. Likviduojamo juridinio asmens sandoriai</w:t>
      </w:r>
    </w:p>
    <w:bookmarkEnd w:id="350"/>
    <w:p w:rsidR="00E97A4F" w:rsidRPr="00A1159C" w:rsidRDefault="00E97A4F">
      <w:pPr>
        <w:pStyle w:val="BodyTextIndent2"/>
        <w:rPr>
          <w:i w:val="0"/>
          <w:sz w:val="22"/>
        </w:rPr>
      </w:pPr>
      <w:r w:rsidRPr="00A1159C">
        <w:rPr>
          <w:i w:val="0"/>
          <w:sz w:val="22"/>
        </w:rPr>
        <w:t>Likviduojamas juridinis asmuo gali sudaryti tik tuos sandorius, kurie yra susiję su juridinio asmens veiklos nutraukimu arba kurie numatyti sprendime likviduoti juridinį asmenį.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51" w:name="straipsnis112_2"/>
      <w:r w:rsidRPr="00A1159C">
        <w:rPr>
          <w:rFonts w:ascii="Times New Roman" w:hAnsi="Times New Roman"/>
          <w:b/>
          <w:sz w:val="22"/>
          <w:lang w:val="lt-LT"/>
        </w:rPr>
        <w:t>2.112 straipsnis. Pranešimas apie likvidavimą</w:t>
      </w:r>
    </w:p>
    <w:bookmarkEnd w:id="351"/>
    <w:p w:rsidR="00E97A4F" w:rsidRPr="00A1159C" w:rsidRDefault="00E97A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sidRPr="00A1159C">
        <w:rPr>
          <w:rFonts w:ascii="Times New Roman" w:hAnsi="Times New Roman" w:cs="Times New Roman"/>
          <w:sz w:val="22"/>
        </w:rPr>
        <w:t>1. Asmuo, priėmęs sprendimą likviduoti juridinį asmenį, juridinių asmenų steigimo</w:t>
      </w:r>
      <w:r w:rsidRPr="00A1159C">
        <w:rPr>
          <w:rFonts w:ascii="Times New Roman" w:hAnsi="Times New Roman" w:cs="Times New Roman"/>
          <w:b/>
          <w:sz w:val="22"/>
        </w:rPr>
        <w:t xml:space="preserve"> </w:t>
      </w:r>
      <w:r w:rsidRPr="00A1159C">
        <w:rPr>
          <w:rFonts w:ascii="Times New Roman" w:hAnsi="Times New Roman" w:cs="Times New Roman"/>
          <w:sz w:val="22"/>
        </w:rPr>
        <w:t>dokumentų nustatyta tvarka turi</w:t>
      </w:r>
      <w:r w:rsidRPr="00A1159C">
        <w:rPr>
          <w:rFonts w:ascii="Times New Roman" w:hAnsi="Times New Roman" w:cs="Times New Roman"/>
          <w:b/>
          <w:sz w:val="22"/>
        </w:rPr>
        <w:t xml:space="preserve"> </w:t>
      </w:r>
      <w:r w:rsidRPr="00A1159C">
        <w:rPr>
          <w:rFonts w:ascii="Times New Roman" w:hAnsi="Times New Roman" w:cs="Times New Roman"/>
          <w:sz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Šis kodeksas ar kiti Lietuvos Respublikos įstatymai gali nustatyti ir kitokias pranešimo apie likvidavimą taisykles.</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87"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352" w:name="straipsnis113_2"/>
      <w:r w:rsidRPr="00A1159C">
        <w:rPr>
          <w:rFonts w:ascii="Times New Roman" w:hAnsi="Times New Roman"/>
          <w:b/>
          <w:sz w:val="22"/>
          <w:lang w:val="lt-LT"/>
        </w:rPr>
        <w:t>2.113 straipsnis. Likviduojamo juridinio asmens kreditorių reikalavimų tenkinimo eilė</w:t>
      </w:r>
    </w:p>
    <w:bookmarkEnd w:id="3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Likviduojant juridinį asmenį kreditorių reikalavimai tenkinami šia tvarka: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pirmiausia tenkinami likviduojamo juridinio asmens turto įkeitimu užtikrinti reikalavimai – iš įkeisto turto vertės;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trečiąja eile tenkinami visi likę kreditorių reikalavimai.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53" w:name="straipsnis114_2"/>
      <w:r w:rsidRPr="00A1159C">
        <w:rPr>
          <w:rFonts w:ascii="Times New Roman" w:hAnsi="Times New Roman"/>
          <w:b/>
          <w:sz w:val="22"/>
          <w:lang w:val="lt-LT"/>
        </w:rPr>
        <w:t>2.114 straipsnis. Juridinio asmens pripažinimas neteisėtai įsteigtu</w:t>
      </w:r>
    </w:p>
    <w:bookmarkEnd w:id="3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Juridinis asmuo gali būti pripažintas neteisėtai įsteigtu tik teismo ir tik tais atvejais, jei: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visi steigėjai buvo neveiksnūs arba nebuvo įstatymų nustatyto steigėjų minimumo;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tikrieji juridinio asmens steigimo tikslai neteisėti arba prieštarauja viešajai tvarkai;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įstatymų nustatyta tvarka ir terminais nebuvo suformuotas minimalus įstatinis kapitalas;</w:t>
      </w:r>
    </w:p>
    <w:p w:rsidR="0071522C" w:rsidRPr="00A1159C" w:rsidRDefault="0071522C" w:rsidP="0071522C">
      <w:pPr>
        <w:ind w:firstLine="720"/>
        <w:jc w:val="both"/>
        <w:rPr>
          <w:rFonts w:ascii="Times New Roman" w:hAnsi="Times New Roman"/>
          <w:sz w:val="22"/>
          <w:szCs w:val="22"/>
          <w:lang w:val="lt-LT"/>
        </w:rPr>
      </w:pPr>
      <w:r w:rsidRPr="00A1159C">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teismas pripažįsta juridinio asmens įsteigimą neteisėtu, juridinis asmuo turi būti likviduojamas įstatymų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88"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ind w:firstLine="0"/>
        <w:jc w:val="center"/>
        <w:rPr>
          <w:sz w:val="22"/>
        </w:rPr>
      </w:pPr>
      <w:bookmarkStart w:id="354" w:name="skyrius17"/>
      <w:r w:rsidRPr="00A1159C">
        <w:rPr>
          <w:sz w:val="22"/>
        </w:rPr>
        <w:t>IX SKYRIUS</w:t>
      </w:r>
    </w:p>
    <w:bookmarkEnd w:id="354"/>
    <w:p w:rsidR="00E97A4F" w:rsidRPr="00A1159C" w:rsidRDefault="00E97A4F">
      <w:pPr>
        <w:pStyle w:val="Heading3"/>
        <w:spacing w:line="240" w:lineRule="auto"/>
        <w:rPr>
          <w:rFonts w:ascii="Times New Roman" w:hAnsi="Times New Roman"/>
          <w:sz w:val="22"/>
        </w:rPr>
      </w:pPr>
      <w:r w:rsidRPr="00A1159C">
        <w:rPr>
          <w:rFonts w:ascii="Times New Roman" w:hAnsi="Times New Roman"/>
          <w:sz w:val="22"/>
        </w:rPr>
        <w:t>PRIVERSTINIS AKCIJŲ (DALIŲ, PAJŲ) PARDAVIMAS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55" w:name="straipsnis115_2"/>
      <w:r w:rsidRPr="00A1159C">
        <w:rPr>
          <w:rFonts w:ascii="Times New Roman" w:hAnsi="Times New Roman"/>
          <w:b/>
          <w:sz w:val="22"/>
          <w:lang w:val="lt-LT"/>
        </w:rPr>
        <w:t>2.115 straipsnis. Priverstinio akcijų (dalių, pajų) pardavimo turinys</w:t>
      </w:r>
    </w:p>
    <w:bookmarkEnd w:id="3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Šio kodekso 2.116 straipsnyje išvardyti juridinio asmens dalyviai turi teisę kreiptis į teismą reikalaudami, kad juridinio asmens akcijos (dalys, pajai), priklausančios juridinio asmens dalyviui, kurio veiksmai prieštarauja juridinio asmens veiklos tikslams ir kai negalima pagrįstai manyti, kad tie veiksmai ateityje pasikeis, būtų parduotos juridinio asmens dalyviui, kuris kreipiasi.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Ieškinio pareiškimas dėl priverstinio akcijų (dalių, pajų) pardavimo paduodamas apygardos teismui pagal juridinio asmens buveinę. Teismas privalo pranešti juridiniam asmeniui, kurio akcijos (dalys, pajai) turėtų būti priverstinai parduodamos, apie ieškinio padavimą ir sprendimus.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Šalys dėl šių bylų gali bylinėtis tik privalomai dalyvaujant advokatui.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Juridinio asmens dalyvis, padavęs ieškinį dėl priverstinio pardavimo, privalo kreiptis į kitus juridinio asmens dalyvius siūlydamas būti bendraieškiais.</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356" w:name="straipsnis116_2"/>
      <w:r w:rsidRPr="00A1159C">
        <w:rPr>
          <w:rFonts w:ascii="Times New Roman" w:hAnsi="Times New Roman"/>
          <w:b/>
          <w:sz w:val="22"/>
          <w:lang w:val="lt-LT"/>
        </w:rPr>
        <w:t>2.116 straipsnis. Asmenys, turintys teisę kreiptis dėl priverstinio akcijų (dalių, pajų) pardavimo</w:t>
      </w:r>
    </w:p>
    <w:bookmarkEnd w:id="3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Teisę kreiptis dėl priverstinio akcijų (dalių, pajų) pardavimo turi šie privataus juridinio asmens dalyviai: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vienas ar keli uždarosios akcinės bendrovės akcininkai, kurių turimų akcijų nominali vertė ne mažesnė kaip 1/3 įstatinio kapitalo;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vienas ar keli ūkinės bendrijos nariai, kurių dalys sudaro ne mažiau kaip 1/3 viso į bendrąją dalinę nuosavybę sujungto turto dalių;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vienas ar keli žemės ūkio bendrovės arba kooperatinės bendrovės nariai, kurių pajus sudaro ne mažiau kaip 1/3 visų pajų.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Juridinio asmens dalyvis neturi teisės kreiptis dėl priverstinio akcijų (dalių, pajų) pardavimo esant šio kodekso 2.115 straipsnyje nurodytoms aplinkybėms, jeigu juridinio asmens steigimo dokumentai ar jo dalyvių sudarytos sutartys nustato kitokias priverstinio akcijų (dalių, pajų) pardavimo taisykles ir šios gali būti taikomos.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Juridinio asmens dalyvis neturi teisės kreiptis dėl priverstinio akcijų (dalių, pajų) pardavimo, jeigu jį kontroliuoja juridinis asmuo, kurio akcijos (dalys, pajai) turėtų būti priverstinai parduodamos.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Juridinio asmens dalyvis neturi teisės kreiptis dėl priverstinio akcijų (dalių, pajų) pardavimo, jeigu jis pats yra juridinis asmuo, kurio akcijos (dalys, pajai) turėtų būti priverstinai perduodamos.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57" w:name="straipsnis117_2"/>
      <w:r w:rsidRPr="00A1159C">
        <w:rPr>
          <w:rFonts w:ascii="Times New Roman" w:hAnsi="Times New Roman"/>
          <w:b/>
          <w:sz w:val="22"/>
          <w:lang w:val="lt-LT"/>
        </w:rPr>
        <w:t>2.117 straipsnis. Akcijų (dalių, pajų) perleidimo ribojimai</w:t>
      </w:r>
    </w:p>
    <w:bookmarkEnd w:id="3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Nuo teismo sprendimo dėl priverstinio akcijų (dalių, pajų) pardavimo priėmimo dienos atsakovas be ieškovo sutikimo neturi teisės parduoti ar kitaip perleisti akcijas (dalis, pajus), jas įkeisti ar kitaip suvaržyti teises į jas, taip pat perleisti ar kitaip apriboti akcijų (dalių, pajų) suteikiamas teises, jeigu teismas nenutaria kitaip. Teismas turi teisę leisti atlikti šioje dalyje nurodytus veiksmus, jeigu ieškovas tokiems veiksmams sutikimo neduoda.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 teismo sprendimo įsiteisėjimo dienos atsakovas neturi teisės parduoti, išskyrus pagal šį skirsnį, ar kitaip perleisti akcijas (dalis, pajus), jas įkeisti, ar kitaip suvaržyti teises į jas, taip pat perleisti ar kitaip apriboti akcijų (dalių, pajų) suteikiamas teises, jeigu teismas nenutaria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ieškovas reikalauja, sprendimą priėmęs teismas gali uždrausti atsakovui naudotis balsavimo teise be teismo ar ieškovo sutikimo.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Šio straipsnio 1 ir 3 dalyse nustatyti draudimai galioja nepaisant teismo sprendimo apskundimo.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58" w:name="straipsnis118_2"/>
      <w:r w:rsidRPr="00A1159C">
        <w:rPr>
          <w:rFonts w:ascii="Times New Roman" w:hAnsi="Times New Roman"/>
          <w:b/>
          <w:sz w:val="22"/>
          <w:lang w:val="lt-LT"/>
        </w:rPr>
        <w:t>2.118 straipsnis. Ekspertų paskyrimas</w:t>
      </w:r>
    </w:p>
    <w:bookmarkEnd w:id="3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Teismas, patenkinęs ieškinį, turi paskirti ekspertus, kurie nustatytų akcijų (dalių, pajų) kainą.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Ekspertai turi pradėti dirbti tik po to, kai teismo sprendimas įsiteisėja. Ekspertai privalo pateikti teismui ir šalims rašytinę ataskaitą dėl akcijų (dalių, pajų) kainos.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Šio kodekso 2.127–2.130 straipsniai turi būti taikomi </w:t>
      </w:r>
      <w:r w:rsidRPr="00A1159C">
        <w:rPr>
          <w:rFonts w:ascii="Times New Roman" w:hAnsi="Times New Roman"/>
          <w:i/>
          <w:sz w:val="22"/>
          <w:lang w:val="lt-LT"/>
        </w:rPr>
        <w:t>mutatis mutandis</w:t>
      </w:r>
      <w:r w:rsidRPr="00A1159C">
        <w:rPr>
          <w:rFonts w:ascii="Times New Roman" w:hAnsi="Times New Roman"/>
          <w:sz w:val="22"/>
          <w:lang w:val="lt-LT"/>
        </w:rPr>
        <w: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59" w:name="straipsnis119_2"/>
      <w:r w:rsidRPr="00A1159C">
        <w:rPr>
          <w:rFonts w:ascii="Times New Roman" w:hAnsi="Times New Roman"/>
          <w:b/>
          <w:sz w:val="22"/>
          <w:lang w:val="lt-LT"/>
        </w:rPr>
        <w:t xml:space="preserve">2.119 straipsnis. Kainos nustatymas </w:t>
      </w:r>
    </w:p>
    <w:bookmarkEnd w:id="35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ekspertai pateikia ataskaitą dėl akcijų (dalių, pajų) kainos, teismas turi priimti nutartį dėl kainos nustatymo ir nustatyti, kas apmoka ekspertų darbą bei kitas jų išlaidas. Teismas gali nuspręsti, kad tokias išlaidas apmoka juridinis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Dėl teismo nutarties, nustatančios kainą, gali būti duodamas atskiras skundas.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60" w:name="straipsnis120_2"/>
      <w:r w:rsidRPr="00A1159C">
        <w:rPr>
          <w:rFonts w:ascii="Times New Roman" w:hAnsi="Times New Roman"/>
          <w:b/>
          <w:sz w:val="22"/>
          <w:lang w:val="lt-LT"/>
        </w:rPr>
        <w:t>2.120 straipsnis. Priverstinio pardavimo tvarka</w:t>
      </w:r>
    </w:p>
    <w:bookmarkEnd w:id="3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Kai įsiteisėja teismo nutartis dėl kainos nustatymo, atsakovas per dvi savaites turi perduoti ieškovo nuosavybėn akcijas (dalis, pajus), o ieškovas turi priimti akcijas (dalis, pajus) ir sumokėti nustatytą kainą. Kaina turi būti sumokama perduodant ieškovo nuosavybėn akcijas. Perdavimas atliekamas juridinio asmens, kurio akcijos (dalys, pajai) perduodamos, buveinėje arba kitoje ieškovo ir atsakovo sutartoje vietoje.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atsakovas nevykdo pareigos perduoti akcijas (dalis, pajus), juridinis asmuo turi perduoti akcijas (dalis, pajus) atsakovo vardu ir išduoti ieškovui dokumentus, liudijančius nuosavybės teisę į priverstinai parduodamas akcijas (dalis, pajus), o atitinkamus atsakovo dokumentus pripažinti negaliojančiais ir apie tai viešai paskelbti teisės aktų nustatytame šaltinyje. Ieškovas, gavęs dokumentus, patvirtinančius nuosavybės teisę į akcijas (dalis, pajus), sumoka kainą į notaro, banko ar kitos kredito įstaigos depozitinę sąskaitą.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Jeigu ieškovų buvo keletas, priverstinai parduodamos akcijos (dalys, pajai) paskirstomos kiek įmanoma proporcingiau ieškovų turimoms juridinio asmens akcijoms (dalims, pajams).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61" w:name="straipsnis121_2"/>
      <w:r w:rsidRPr="00A1159C">
        <w:rPr>
          <w:rFonts w:ascii="Times New Roman" w:hAnsi="Times New Roman"/>
          <w:b/>
          <w:sz w:val="22"/>
          <w:lang w:val="lt-LT"/>
        </w:rPr>
        <w:t>2.121 straipsnis. Priverstinio pardavimo tvarka, kai yra pirmenybės teisė</w:t>
      </w:r>
    </w:p>
    <w:bookmarkEnd w:id="3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Jeigu kiti juridinio asmens dalyviai ar asmenys turi pirmenybės teisę įsigyti priverstinai parduodamas akcijas (dalis, pajus), juridinis asmuo, gavęs įsiteisėjusią teismo nutartį dėl kainos nustatymo, privalo pasiūlyti akcijas (dalis, pajus) įsigyti tokiems asmenims už teismo nustatytą kainą. Įsiteisėjus teismo sprendimui dėl priverstinio akcijų (dalių, pajų) pardavimo, atsakovas privalo pranešti juridiniam asmeniui apie asmenis, turinčius pirmenybės teisę įsigyti priverstinai parduodamų akcijų (dalių, pajų) pagal ieškovo sudarytas sutartis.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Pasibaigus trisdešimties dienų terminui, juridinis asmuo privalo pranešti ieškovui ir atsakovui, kiek akcijų (dalių, pajų) yra akceptuota. Gavęs šį pranešimą, atsakovas privalo perduoti akcijas pranešime nurodytiems asmenims, o likusias pagal šio kodekso 2.120 straipsnį – ieškovui. Akcijas (dalis, pajus) perkantys akcininkai privalo atsiskaityti už jas vadovaudamiesi šio kodekso 2.120 straipsniu. Jeigu pirmenybės teisę turintys asmenys laiku neatsiskaito už akcijas (dalis, pajus), akcijos (dalys, pajai) turi būti perduodamos ieškovui.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62" w:name="straipsnis122_2"/>
      <w:r w:rsidRPr="00A1159C">
        <w:rPr>
          <w:rFonts w:ascii="Times New Roman" w:hAnsi="Times New Roman"/>
          <w:b/>
          <w:sz w:val="22"/>
          <w:lang w:val="lt-LT"/>
        </w:rPr>
        <w:t>2.122 straipsnis. Balsavimo teisės perleidimas</w:t>
      </w:r>
    </w:p>
    <w:bookmarkEnd w:id="3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Šio kodekso 2.116 straipsnyje išvardyti asmenys turi teisę kreiptis į teismą reikalaudami, kad balsavimo teisė būtų grąžinta akcijų (dalių, pajų) savininkui, jeigu balsavimo teisė yra perleista kitam asmeniui, kurio veiksmai prieštarauja juridinio asmens tikslams, ir negalima pagrįstai manyti, kad veiksmai ateityje pasikeis.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Akcijų (dalių, pajų) savininkas įgyja balsavimo teisę nuo teismo sprendimo įsiteisėjimo.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Šiuo atveju šio kodekso 2.115 straipsnio 2 ir 3 dalys, 2.116 straipsnis, 2.117 straipsnio 3 dalis taikomi </w:t>
      </w:r>
      <w:r w:rsidRPr="00A1159C">
        <w:rPr>
          <w:rFonts w:ascii="Times New Roman" w:hAnsi="Times New Roman"/>
          <w:i/>
          <w:sz w:val="22"/>
          <w:lang w:val="lt-LT"/>
        </w:rPr>
        <w:t>mutatis mutandis.</w:t>
      </w:r>
    </w:p>
    <w:p w:rsidR="00E97A4F" w:rsidRPr="00A1159C" w:rsidRDefault="00E97A4F">
      <w:pPr>
        <w:pStyle w:val="BodyTextIndent3"/>
        <w:ind w:left="2520" w:hanging="1800"/>
        <w:rPr>
          <w:sz w:val="22"/>
        </w:rPr>
      </w:pPr>
    </w:p>
    <w:p w:rsidR="00E97A4F" w:rsidRPr="00A1159C" w:rsidRDefault="00E97A4F">
      <w:pPr>
        <w:pStyle w:val="BodyTextIndent3"/>
        <w:ind w:left="2520" w:hanging="1800"/>
        <w:rPr>
          <w:sz w:val="22"/>
        </w:rPr>
      </w:pPr>
      <w:bookmarkStart w:id="363" w:name="straipsnis123_2"/>
      <w:r w:rsidRPr="00A1159C">
        <w:rPr>
          <w:sz w:val="22"/>
        </w:rPr>
        <w:t>2.123 straipsnis. Priverstinis akcijų (dalių, pajų) pardavimas dėl negalėjimo tinkamai įgyvendinti teises</w:t>
      </w:r>
    </w:p>
    <w:bookmarkEnd w:id="3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(dalis, pajus). Šiuo atveju šio kodekso 2.115 straipsnio 2 ir 3 dalys ir 2.116–2.121 straipsniai taikomi </w:t>
      </w:r>
      <w:r w:rsidRPr="00A1159C">
        <w:rPr>
          <w:rFonts w:ascii="Times New Roman" w:hAnsi="Times New Roman"/>
          <w:i/>
          <w:sz w:val="22"/>
          <w:lang w:val="lt-LT"/>
        </w:rPr>
        <w:t>mutatis mutandis</w:t>
      </w:r>
      <w:r w:rsidRPr="00A1159C">
        <w:rPr>
          <w:rFonts w:ascii="Times New Roman" w:hAnsi="Times New Roman"/>
          <w:sz w:val="22"/>
          <w:lang w:val="lt-LT"/>
        </w:rPr>
        <w:t>.</w:t>
      </w:r>
    </w:p>
    <w:p w:rsidR="00E97A4F" w:rsidRPr="00A1159C" w:rsidRDefault="00E97A4F">
      <w:pPr>
        <w:pStyle w:val="BodyText2"/>
        <w:ind w:firstLine="720"/>
        <w:rPr>
          <w:i w:val="0"/>
          <w:sz w:val="22"/>
        </w:rPr>
      </w:pPr>
      <w:r w:rsidRPr="00A1159C">
        <w:rPr>
          <w:i w:val="0"/>
          <w:sz w:val="22"/>
        </w:rPr>
        <w:t>2. Juridinio asmens dalyvis, iš kurio reikalaujama, kad jis nupirktų ieškovo akcijas (dalis, pajus), privalo kreiptis į kitus juridinio asmens dalyvius ir siūlyti būti bendraatsakoviais.</w:t>
      </w:r>
    </w:p>
    <w:p w:rsidR="00E97A4F" w:rsidRPr="00A1159C" w:rsidRDefault="00E97A4F">
      <w:pPr>
        <w:pStyle w:val="Heading2"/>
        <w:jc w:val="center"/>
        <w:rPr>
          <w:sz w:val="22"/>
        </w:rPr>
      </w:pPr>
    </w:p>
    <w:p w:rsidR="00E97A4F" w:rsidRPr="00A1159C" w:rsidRDefault="00E97A4F">
      <w:pPr>
        <w:pStyle w:val="Heading2"/>
        <w:ind w:firstLine="0"/>
        <w:jc w:val="center"/>
        <w:rPr>
          <w:sz w:val="22"/>
        </w:rPr>
      </w:pPr>
      <w:bookmarkStart w:id="364" w:name="skyrius18"/>
      <w:r w:rsidRPr="00A1159C">
        <w:rPr>
          <w:sz w:val="22"/>
        </w:rPr>
        <w:t>X SKYRIUS</w:t>
      </w:r>
    </w:p>
    <w:bookmarkEnd w:id="364"/>
    <w:p w:rsidR="00E97A4F" w:rsidRPr="00A1159C" w:rsidRDefault="00E97A4F">
      <w:pPr>
        <w:pStyle w:val="Heading3"/>
        <w:spacing w:line="240" w:lineRule="auto"/>
        <w:rPr>
          <w:rFonts w:ascii="Times New Roman" w:hAnsi="Times New Roman"/>
          <w:sz w:val="22"/>
        </w:rPr>
      </w:pPr>
      <w:r w:rsidRPr="00A1159C">
        <w:rPr>
          <w:rFonts w:ascii="Times New Roman" w:hAnsi="Times New Roman"/>
          <w:sz w:val="22"/>
        </w:rPr>
        <w:t>JURIDINIO ASMENS VEIKLOS TYRIMAS</w:t>
      </w:r>
    </w:p>
    <w:p w:rsidR="00E97A4F" w:rsidRPr="00A1159C" w:rsidRDefault="00E97A4F">
      <w:pPr>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65" w:name="straipsnis124_2"/>
      <w:r w:rsidRPr="00A1159C">
        <w:rPr>
          <w:rFonts w:ascii="Times New Roman" w:hAnsi="Times New Roman"/>
          <w:b/>
          <w:sz w:val="22"/>
          <w:lang w:val="lt-LT"/>
        </w:rPr>
        <w:t>2.124 straipsnis. Juridinio asmens veiklos tyrimo turinys</w:t>
      </w:r>
    </w:p>
    <w:bookmarkEnd w:id="3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66" w:name="straipsnis125_2"/>
      <w:r w:rsidRPr="00A1159C">
        <w:rPr>
          <w:rFonts w:ascii="Times New Roman" w:hAnsi="Times New Roman"/>
          <w:b/>
          <w:sz w:val="22"/>
          <w:lang w:val="lt-LT"/>
        </w:rPr>
        <w:t>2.125 straipsnis. Asmenys, turintys teisę kreiptis dėl veiklos tyrimo</w:t>
      </w:r>
    </w:p>
    <w:bookmarkEnd w:id="3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Teisę kreiptis dėl juridinio asmens veiklos tyrimo turi šie asmenys: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vienas ar keli akcininkai, kurių turimų ar valdomų akcijų nominali vertė yra ne mažesnė kaip 1/10 įstatinio kapitalo;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vienas ar keli ūkinės bendrijos nariai, kurių dalys sudaro ne mažiau kaip 1/10 visų dalių;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vienas ar keli žemės ūkio bendrovės ar kooperatinės bendrovės (kooperatyvo) nariai, kurių pajai sudaro ne mažiau kaip 1/10 visų pajų;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juridinio asmens dalyviai, išskyrus šio kodekso 2.35 ir 2.37 straipsniuose nurodytų juridinių asmenų ir šios dalies 1, 2 ir 3 punktuose nurodytų asmenų dalyvius, turintys ne mažiau kaip 1/5 visų balsų;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asmenys, taip pat ir juridinio asmens dalyviai, kuriems pagal steigimo dokumentus ar sudarytus su juridiniais asmenimis sandorius tokia teisė suteikta.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67" w:name="straipsnis126_2"/>
      <w:r w:rsidRPr="00A1159C">
        <w:rPr>
          <w:rFonts w:ascii="Times New Roman" w:hAnsi="Times New Roman"/>
          <w:b/>
          <w:sz w:val="22"/>
          <w:lang w:val="lt-LT"/>
        </w:rPr>
        <w:t>2.126 straipsnis. Pareiškimo padavimas</w:t>
      </w:r>
    </w:p>
    <w:bookmarkEnd w:id="3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Pareiškimas dėl veiklos tyrimo paduodamas apygardos teismui pagal juridinio asmens buveinę.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68" w:name="straipsnis127_2"/>
      <w:r w:rsidRPr="00A1159C">
        <w:rPr>
          <w:rFonts w:ascii="Times New Roman" w:hAnsi="Times New Roman"/>
          <w:b/>
          <w:sz w:val="22"/>
          <w:lang w:val="lt-LT"/>
        </w:rPr>
        <w:t>2.127 straipsnis. Ekspertų paskyrimas</w:t>
      </w:r>
    </w:p>
    <w:bookmarkEnd w:id="368"/>
    <w:p w:rsidR="00E97A4F" w:rsidRPr="00A1159C" w:rsidRDefault="00E97A4F">
      <w:pPr>
        <w:pStyle w:val="BodyTextIndent2"/>
        <w:rPr>
          <w:i w:val="0"/>
          <w:sz w:val="22"/>
        </w:rPr>
      </w:pPr>
      <w:r w:rsidRPr="00A1159C">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Ekspertų skaičių nustato teismas, atsižvelgdamas į juridinio asmens veiklos tyrimo mastą.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69" w:name="straipsnis128_2"/>
      <w:r w:rsidRPr="00A1159C">
        <w:rPr>
          <w:rFonts w:ascii="Times New Roman" w:hAnsi="Times New Roman"/>
          <w:b/>
          <w:sz w:val="22"/>
          <w:lang w:val="lt-LT"/>
        </w:rPr>
        <w:t>2.128 straipsnis. Ekspertų teisės</w:t>
      </w:r>
    </w:p>
    <w:bookmarkEnd w:id="3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A1159C" w:rsidRDefault="00E97A4F">
      <w:pPr>
        <w:pStyle w:val="BodyTextIndent2"/>
        <w:rPr>
          <w:i w:val="0"/>
          <w:sz w:val="22"/>
        </w:rPr>
      </w:pPr>
      <w:r w:rsidRPr="00A1159C">
        <w:rPr>
          <w:i w:val="0"/>
          <w:sz w:val="22"/>
        </w:rPr>
        <w:t>3. Jeigu ekspertams kliudoma įgyvendinti teises, teismas gali duoti atitinkamus nurodymus policijai, kad ši užtikrintų ekspertų darbą.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70" w:name="straipsnis129_2"/>
      <w:r w:rsidRPr="00A1159C">
        <w:rPr>
          <w:rFonts w:ascii="Times New Roman" w:hAnsi="Times New Roman"/>
          <w:b/>
          <w:sz w:val="22"/>
          <w:lang w:val="lt-LT"/>
        </w:rPr>
        <w:t>2.129 straipsnis. Ekspertų darbo apmokėjimas</w:t>
      </w:r>
    </w:p>
    <w:bookmarkEnd w:id="370"/>
    <w:p w:rsidR="00E97A4F" w:rsidRPr="00A1159C" w:rsidRDefault="00E97A4F">
      <w:pPr>
        <w:pStyle w:val="BodyTextIndent2"/>
        <w:rPr>
          <w:i w:val="0"/>
          <w:sz w:val="22"/>
        </w:rPr>
      </w:pPr>
      <w:r w:rsidRPr="00A1159C">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A1159C" w:rsidRDefault="00E97A4F">
      <w:pPr>
        <w:pStyle w:val="BodyTextIndent2"/>
        <w:rPr>
          <w:i w:val="0"/>
          <w:sz w:val="22"/>
        </w:rPr>
      </w:pPr>
      <w:r w:rsidRPr="00A1159C">
        <w:rPr>
          <w:i w:val="0"/>
          <w:sz w:val="22"/>
        </w:rPr>
        <w:t>2. Jei pareiškėjas nesumoka teismo nurodytos sumos į teismo specialiąją sąskaitą, teismas pareiškimą palieka nenagrinėtą. Tokiu atveju kitos bylos šalys turi teisę į teismo išlaidų atlyginimą.</w:t>
      </w:r>
    </w:p>
    <w:p w:rsidR="00E97A4F" w:rsidRPr="00A1159C" w:rsidRDefault="00E97A4F">
      <w:pPr>
        <w:pStyle w:val="BodyTextIndent2"/>
        <w:rPr>
          <w:i w:val="0"/>
          <w:sz w:val="22"/>
        </w:rPr>
      </w:pPr>
      <w:r w:rsidRPr="00A1159C">
        <w:rPr>
          <w:i w:val="0"/>
          <w:sz w:val="22"/>
        </w:rPr>
        <w:t>3. Jei teismas su ekspertų siūlomu darbo apmokėjimu ir išlaidų atlyginimu nesutinka, išklausęs šalių nuomones, jis skiria naujus ekspertus.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71" w:name="straipsnis130_2"/>
      <w:r w:rsidRPr="00A1159C">
        <w:rPr>
          <w:rFonts w:ascii="Times New Roman" w:hAnsi="Times New Roman"/>
          <w:b/>
          <w:sz w:val="22"/>
          <w:lang w:val="lt-LT"/>
        </w:rPr>
        <w:t>2.130 straipsnis. Ekspertų ataskaitos ir rekomendacijų platinimas</w:t>
      </w:r>
    </w:p>
    <w:bookmarkEnd w:id="371"/>
    <w:p w:rsidR="00E97A4F" w:rsidRPr="00A1159C" w:rsidRDefault="00E97A4F">
      <w:pPr>
        <w:pStyle w:val="BodyTextIndent"/>
        <w:rPr>
          <w:sz w:val="22"/>
        </w:rPr>
      </w:pPr>
      <w:r w:rsidRPr="00A1159C">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Nenurodyti šiame straipsnyje asmenys gali susipažinti su ekspertų ataskaita ir rekomendacijomis tik teismo leidimu.</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72" w:name="straipsnis131_2"/>
      <w:r w:rsidRPr="00A1159C">
        <w:rPr>
          <w:rFonts w:ascii="Times New Roman" w:hAnsi="Times New Roman"/>
          <w:b/>
          <w:sz w:val="22"/>
          <w:lang w:val="lt-LT"/>
        </w:rPr>
        <w:t>2.131 straipsnis. Teismo taikomos priemonės</w:t>
      </w:r>
    </w:p>
    <w:bookmarkEnd w:id="3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panaikinti juridinio asmens organų sprendimus;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laikinai sustabdyti juridinio asmens valdymo organų narių įgaliojimus ar pašalinti asmenį iš valdymo organų narių;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paskirti laikinus juridinio asmens valdymo organų narius;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leisti nevykdyti tam tikrų steigimo dokumentų nuostatų;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įpareigoti pakeisti tam tikras steigimo dokumentų nuostatas;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laikinai perduoti juridinio asmens organo nario balsavimo teisę kitam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įpareigoti juridinį asmenį atlikti tam tikrus veiksmus ar jų neatlikti;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likviduoti juridinį asmenį ir paskirti likvidatorių.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Teismas, paskyręs valdymo organo narį, gali nustatyti jo atlyginimą.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373" w:name="dalis8"/>
      <w:r w:rsidRPr="00A1159C">
        <w:rPr>
          <w:rFonts w:ascii="Times New Roman" w:hAnsi="Times New Roman"/>
          <w:b/>
          <w:sz w:val="22"/>
          <w:lang w:val="lt-LT"/>
        </w:rPr>
        <w:t>III</w:t>
      </w:r>
      <w:r w:rsidRPr="00A1159C">
        <w:rPr>
          <w:rFonts w:ascii="Times New Roman" w:hAnsi="Times New Roman"/>
          <w:b/>
          <w:caps/>
          <w:sz w:val="22"/>
          <w:lang w:val="lt-LT"/>
        </w:rPr>
        <w:t xml:space="preserve"> dalis</w:t>
      </w:r>
    </w:p>
    <w:bookmarkEnd w:id="373"/>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ATSTOVAVIMAS</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caps/>
          <w:sz w:val="22"/>
          <w:lang w:val="lt-LT"/>
        </w:rPr>
      </w:pPr>
      <w:bookmarkStart w:id="374" w:name="skyrius19"/>
      <w:r w:rsidRPr="00A1159C">
        <w:rPr>
          <w:rFonts w:ascii="Times New Roman" w:hAnsi="Times New Roman"/>
          <w:b/>
          <w:sz w:val="22"/>
          <w:lang w:val="lt-LT"/>
        </w:rPr>
        <w:t xml:space="preserve">XI </w:t>
      </w:r>
      <w:r w:rsidRPr="00A1159C">
        <w:rPr>
          <w:rFonts w:ascii="Times New Roman" w:hAnsi="Times New Roman"/>
          <w:b/>
          <w:caps/>
          <w:sz w:val="22"/>
          <w:lang w:val="lt-LT"/>
        </w:rPr>
        <w:t>skyrius</w:t>
      </w:r>
    </w:p>
    <w:bookmarkEnd w:id="374"/>
    <w:p w:rsidR="00E97A4F" w:rsidRPr="00A1159C" w:rsidRDefault="00E97A4F">
      <w:pPr>
        <w:pStyle w:val="Heading3"/>
        <w:spacing w:line="240" w:lineRule="auto"/>
        <w:rPr>
          <w:rFonts w:ascii="Times New Roman" w:hAnsi="Times New Roman"/>
          <w:caps/>
          <w:sz w:val="22"/>
        </w:rPr>
      </w:pPr>
      <w:r w:rsidRPr="00A1159C">
        <w:rPr>
          <w:rFonts w:ascii="Times New Roman" w:hAnsi="Times New Roman"/>
          <w:caps/>
          <w:sz w:val="22"/>
        </w:rPr>
        <w:t>BENDROSIOS NUOSTATOS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75" w:name="straipsnis132_2"/>
      <w:r w:rsidRPr="00A1159C">
        <w:rPr>
          <w:rFonts w:ascii="Times New Roman" w:hAnsi="Times New Roman"/>
          <w:b/>
          <w:sz w:val="22"/>
          <w:lang w:val="lt-LT"/>
        </w:rPr>
        <w:t>2.132 straipsnis. Sandorių sudarymas per atstovus</w:t>
      </w:r>
    </w:p>
    <w:bookmarkEnd w:id="3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Atstovauti galima sandorio, įstatymų, teismo sprendimo ar administracinio akto pagrindu.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Atstovai gali būti tiek veiksnūs fiziniai asmenys, tiek ir juridiniai asmenys.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Atstovais nelaikomi asmenys, kurie veikia savo vardu, nors ir dėl kito asmens interesų (prekybos tarpininkai ir kt.).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76" w:name="straipsnis133_2"/>
      <w:r w:rsidRPr="00A1159C">
        <w:rPr>
          <w:rFonts w:ascii="Times New Roman" w:hAnsi="Times New Roman"/>
          <w:b/>
          <w:sz w:val="22"/>
          <w:lang w:val="lt-LT"/>
        </w:rPr>
        <w:t>2.133 straipsnis. Per atstovą sudaryto sandorio pasekmės</w:t>
      </w:r>
    </w:p>
    <w:bookmarkEnd w:id="3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A1159C" w:rsidRDefault="00E97A4F">
      <w:pPr>
        <w:pStyle w:val="BodyText2"/>
        <w:ind w:firstLine="720"/>
        <w:rPr>
          <w:i w:val="0"/>
          <w:sz w:val="22"/>
        </w:rPr>
      </w:pPr>
      <w:r w:rsidRPr="00A1159C">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A1159C" w:rsidRDefault="00E97A4F">
      <w:pPr>
        <w:pStyle w:val="BodyTextIndent"/>
        <w:rPr>
          <w:sz w:val="22"/>
        </w:rPr>
      </w:pPr>
      <w:r w:rsidRPr="00A1159C">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77" w:name="straipsnis134_2"/>
      <w:r w:rsidRPr="00A1159C">
        <w:rPr>
          <w:rFonts w:ascii="Times New Roman" w:hAnsi="Times New Roman"/>
          <w:b/>
          <w:sz w:val="22"/>
          <w:lang w:val="lt-LT"/>
        </w:rPr>
        <w:t>2.134 straipsnis. Atstovo teisių sudaryti sandorius apribojimas</w:t>
      </w:r>
    </w:p>
    <w:bookmarkEnd w:id="3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Atstovas negali atstovaujamojo vardu sudaryti tokio sandorio, kurio sudaryti neturi teisės pats atstovaujamasis.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78" w:name="straipsnis135_2"/>
      <w:r w:rsidRPr="00A1159C">
        <w:rPr>
          <w:rFonts w:ascii="Times New Roman" w:hAnsi="Times New Roman"/>
          <w:b/>
          <w:sz w:val="22"/>
          <w:lang w:val="lt-LT"/>
        </w:rPr>
        <w:t>2.135 straipsnis. Interesų konfliktas</w:t>
      </w:r>
    </w:p>
    <w:bookmarkEnd w:id="3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A1159C" w:rsidRDefault="00E97A4F">
      <w:pPr>
        <w:pStyle w:val="BodyText2"/>
        <w:ind w:left="2610" w:hanging="1890"/>
        <w:rPr>
          <w:b/>
          <w:i w:val="0"/>
          <w:sz w:val="22"/>
        </w:rPr>
      </w:pPr>
    </w:p>
    <w:p w:rsidR="00E97A4F" w:rsidRPr="00A1159C" w:rsidRDefault="00E97A4F">
      <w:pPr>
        <w:pStyle w:val="BodyText2"/>
        <w:ind w:left="2520" w:hanging="1800"/>
        <w:rPr>
          <w:b/>
          <w:i w:val="0"/>
          <w:sz w:val="22"/>
        </w:rPr>
      </w:pPr>
      <w:bookmarkStart w:id="379" w:name="straipsnis136_2"/>
      <w:r w:rsidRPr="00A1159C">
        <w:rPr>
          <w:b/>
          <w:i w:val="0"/>
          <w:sz w:val="22"/>
        </w:rPr>
        <w:t>2.136 straipsnis. Sandorio, sudaryto kito asmens vardu neturint teisės arba viršijant suteiktas teises, pasekmės</w:t>
      </w:r>
    </w:p>
    <w:bookmarkEnd w:id="379"/>
    <w:p w:rsidR="00E97A4F" w:rsidRPr="00A1159C" w:rsidRDefault="00E97A4F">
      <w:pPr>
        <w:pStyle w:val="BodyTextIndent"/>
        <w:rPr>
          <w:sz w:val="22"/>
        </w:rPr>
      </w:pPr>
      <w:r w:rsidRPr="00A1159C">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Paskesnis atstovaujamojo pritarimas sandorį padaro galiojantį nuo jo sudarymo.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80" w:name="straipsnis137_2"/>
      <w:r w:rsidRPr="00A1159C">
        <w:rPr>
          <w:rFonts w:ascii="Times New Roman" w:hAnsi="Times New Roman"/>
          <w:b/>
          <w:sz w:val="22"/>
          <w:lang w:val="lt-LT"/>
        </w:rPr>
        <w:t>2.137 straipsnis. Įgaliojimas</w:t>
      </w:r>
    </w:p>
    <w:bookmarkEnd w:id="3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81" w:name="straipsnis138_2"/>
      <w:r w:rsidRPr="00A1159C">
        <w:rPr>
          <w:rFonts w:ascii="Times New Roman" w:hAnsi="Times New Roman"/>
          <w:b/>
          <w:sz w:val="22"/>
          <w:lang w:val="lt-LT"/>
        </w:rPr>
        <w:t>2.138 straipsnis. Įgaliojimo patvirtinimas notarine tvarka</w:t>
      </w:r>
    </w:p>
    <w:bookmarkEnd w:id="3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Turi būti notaro patvirtinami šie įgaliojimai: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įgaliojimas sudaryti sandorius, kuriems būtina notarinė forma;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įgaliojimas, kurį fizinis asmuo duoda nekilnojamajam turtui valdyti, juo naudotis ar disponuoti.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Notaro patvirtintiems prilyginami: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karių įgaliojimai, patvirtinti karinių dalinių, junginių, karo įstaigų ir mokyklų vadų (viršininkų);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asmenų, esančių laisvės atėmimo vietose, įgaliojimai, patvirtinti laisvės atėmimo vietų vadovų;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asmenų, esančių tolimojo plaukiojimo metu jūrų laivuose, plaukiojančiuose su Lietuvos valstybės vėliava, patvirtinti tų laivų kapitonų.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82" w:name="straipsnis139_2"/>
      <w:r w:rsidRPr="00A1159C">
        <w:rPr>
          <w:rFonts w:ascii="Times New Roman" w:hAnsi="Times New Roman"/>
          <w:b/>
          <w:sz w:val="22"/>
          <w:lang w:val="lt-LT"/>
        </w:rPr>
        <w:t>2.139 straipsnis. Supaprastintas įgaliojimo patvirtinimas</w:t>
      </w:r>
    </w:p>
    <w:bookmarkEnd w:id="3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Įgaliojimą, kurį fizinis asmuo duoda korespondencijai (konkrečiai –siunčiamiems pinigams ir siuntiniams) gauti, taip pat darbo užmokesčiui ir kitoms su darbo santykiais susijusioms išmokoms, pensijoms, pašalpoms, stipendijoms gauti, gali patvirtinti organizacija, kurioje fizinis asmuo dirba ar mokosi, daugiabučių namų savininkų bendrijos, kurios name gyvena asmuo,</w:t>
      </w:r>
      <w:r w:rsidRPr="00A1159C">
        <w:rPr>
          <w:rFonts w:ascii="Times New Roman" w:hAnsi="Times New Roman"/>
          <w:b/>
          <w:sz w:val="22"/>
          <w:lang w:val="lt-LT"/>
        </w:rPr>
        <w:t xml:space="preserve"> </w:t>
      </w:r>
      <w:r w:rsidRPr="00A1159C">
        <w:rPr>
          <w:rFonts w:ascii="Times New Roman" w:hAnsi="Times New Roman"/>
          <w:sz w:val="22"/>
          <w:lang w:val="lt-LT"/>
        </w:rPr>
        <w:t>pirmininkas arba esančio tolimajame plaukiojime jūrų laivo kapitonas.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firstLine="720"/>
        <w:jc w:val="both"/>
        <w:rPr>
          <w:rFonts w:ascii="Times New Roman" w:hAnsi="Times New Roman"/>
          <w:b/>
          <w:sz w:val="22"/>
          <w:lang w:val="lt-LT"/>
        </w:rPr>
      </w:pPr>
      <w:bookmarkStart w:id="383" w:name="straipsnis140"/>
      <w:r w:rsidRPr="00A1159C">
        <w:rPr>
          <w:rFonts w:ascii="Times New Roman" w:hAnsi="Times New Roman"/>
          <w:b/>
          <w:sz w:val="22"/>
          <w:lang w:val="lt-LT"/>
        </w:rPr>
        <w:t>2.140 straipsnis. Juridinio asmens įgaliojimas</w:t>
      </w:r>
    </w:p>
    <w:bookmarkEnd w:id="3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Papildomus reikalavimus juridinio asmens duodamam įgaliojimui gali nustatyti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Pelno siekiančių (komercinių) juridinių asmenų įgaliojimams taikomi šio kodekso 2.176–2.185 straipsniai.</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384" w:name="straipsnis141"/>
      <w:r w:rsidRPr="00A1159C">
        <w:rPr>
          <w:rFonts w:ascii="Times New Roman" w:hAnsi="Times New Roman"/>
          <w:b/>
          <w:sz w:val="22"/>
          <w:lang w:val="lt-LT"/>
        </w:rPr>
        <w:t>2.141 straipsnis. Įgaliojimu juridiniam asmeniui suteikiamos teisės ir pareigos</w:t>
      </w:r>
    </w:p>
    <w:bookmarkEnd w:id="3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Juridiniam asmeniui įgaliojimas gali būti duodamas tiktai sudaryti tokius sandorius, kuriuos jis turi teisę sudaryti pagal savo steigimo dokumentus.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85" w:name="straipsnis142"/>
      <w:r w:rsidRPr="00A1159C">
        <w:rPr>
          <w:rFonts w:ascii="Times New Roman" w:hAnsi="Times New Roman"/>
          <w:b/>
          <w:sz w:val="22"/>
          <w:lang w:val="lt-LT"/>
        </w:rPr>
        <w:t>2.142 straipsnis. Įgaliojimo terminas</w:t>
      </w:r>
    </w:p>
    <w:bookmarkEnd w:id="3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Įgaliojimas, kuriame nenurodyta sudarymo data,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86" w:name="straipsnis143"/>
      <w:r w:rsidRPr="00A1159C">
        <w:rPr>
          <w:rFonts w:ascii="Times New Roman" w:hAnsi="Times New Roman"/>
          <w:b/>
          <w:sz w:val="22"/>
          <w:lang w:val="lt-LT"/>
        </w:rPr>
        <w:t>2.143 straipsnis. Teisė reikalauti pateikti įgaliojimą ir jo kopiją</w:t>
      </w:r>
    </w:p>
    <w:bookmarkEnd w:id="3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Trečiasis asmuo, su kuriuo atstovaujamasis sudaro sandorį, turi teisę reikalauti, kad atstovas pateiktų savo įgaliojimą ir jo kopiją.</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87" w:name="straipsnis144"/>
      <w:r w:rsidRPr="00A1159C">
        <w:rPr>
          <w:rFonts w:ascii="Times New Roman" w:hAnsi="Times New Roman"/>
          <w:b/>
          <w:sz w:val="22"/>
          <w:lang w:val="lt-LT"/>
        </w:rPr>
        <w:t>2.144 straipsnis. Pareiga grąžinti įgaliojimą</w:t>
      </w:r>
    </w:p>
    <w:bookmarkEnd w:id="3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88" w:name="straipsnis145"/>
      <w:r w:rsidRPr="00A1159C">
        <w:rPr>
          <w:rFonts w:ascii="Times New Roman" w:hAnsi="Times New Roman"/>
          <w:b/>
          <w:sz w:val="22"/>
          <w:lang w:val="lt-LT"/>
        </w:rPr>
        <w:t>2.145 straipsnis. Perįgaliojimas</w:t>
      </w:r>
    </w:p>
    <w:bookmarkEnd w:id="3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Įgaliojimo, duodamo perįgaliojant, forma turi atitikti duoto įgaliojimo formą.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Perįgaliojant duodamo įgaliojimo terminas negali būti ilgesnis už įgaliojimo, kuriuo remiantis jis duodamas, terminą.</w:t>
      </w:r>
    </w:p>
    <w:p w:rsidR="00E97A4F" w:rsidRPr="00A1159C" w:rsidRDefault="00E97A4F">
      <w:pPr>
        <w:pStyle w:val="BodyTextIndent2"/>
        <w:rPr>
          <w:i w:val="0"/>
          <w:sz w:val="22"/>
        </w:rPr>
      </w:pPr>
      <w:r w:rsidRPr="00A1159C">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2"/>
        <w:ind w:left="2610" w:hanging="1890"/>
        <w:rPr>
          <w:b/>
          <w:i w:val="0"/>
          <w:sz w:val="22"/>
        </w:rPr>
      </w:pPr>
      <w:bookmarkStart w:id="389" w:name="straipsnis146"/>
      <w:r w:rsidRPr="00A1159C">
        <w:rPr>
          <w:b/>
          <w:i w:val="0"/>
          <w:sz w:val="22"/>
        </w:rPr>
        <w:t>2.146 straipsnis. Teisė panaikinti įgaliojimą bei perįgaliojimą ir teisė jų atsisakyti</w:t>
      </w:r>
    </w:p>
    <w:bookmarkEnd w:id="3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A1159C" w:rsidRDefault="00E97A4F">
      <w:pPr>
        <w:pStyle w:val="BodyTextIndent"/>
        <w:rPr>
          <w:sz w:val="22"/>
        </w:rPr>
      </w:pPr>
      <w:r w:rsidRPr="00A1159C">
        <w:rPr>
          <w:sz w:val="22"/>
        </w:rPr>
        <w:t>2. Įstatymai arba šalių sutartis gali nustatyti atvejus, kuriais išduodamas neatšaukiamas įgaliojimas.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90" w:name="straipsnis147"/>
      <w:r w:rsidRPr="00A1159C">
        <w:rPr>
          <w:rFonts w:ascii="Times New Roman" w:hAnsi="Times New Roman"/>
          <w:b/>
          <w:sz w:val="22"/>
          <w:lang w:val="lt-LT"/>
        </w:rPr>
        <w:t>2.147 straipsnis. Įgaliojimo pasibaigimas</w:t>
      </w:r>
    </w:p>
    <w:bookmarkEnd w:id="3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Įgaliojimas pasibaigia: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pasibaigus įgaliojimo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įgaliotojui panaikinus įgaliojimą;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įgaliotiniui atsisakius įgaliojimo;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nustojus egzistuoti juridiniam asmeniui, kuris davė įgaliojimą;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nustojus egzistuoti juridiniam asmeniui, kuriam duotas įgaliojimas, arba jam iškėlus bankroto bylą;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mirus davusiam įgaliojimą fiziniam asmeniui ar pripažinus jį neveiksniu arba ribotai veiksniu, arba nežinia kur esančiu;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mirus fiziniam asmeniui, kuriam duotas įgaliojimas, ar pripažinus jį neveiksniu arba ribotai veiksniu, arba nežinia kur esančiu.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Pasibaigus įgaliojimui, netenka galios ir perįgaliojimas.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Atstovavimo pasibaigimas negali būti panaudotas prieš sąžiningus trečiuosius asmenis, išskyrus atvejus, kai apie atstovavimo pasibaigimo faktą šie asmenys žinojo ar turėjo sužinoti, bet nesužinojo dėl savo pačių neatidumo.</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91" w:name="straipsnis148"/>
      <w:r w:rsidRPr="00A1159C">
        <w:rPr>
          <w:rFonts w:ascii="Times New Roman" w:hAnsi="Times New Roman"/>
          <w:b/>
          <w:sz w:val="22"/>
          <w:lang w:val="lt-LT"/>
        </w:rPr>
        <w:t>2.148 straipsnis. Įgaliotojo pareiga pranešti apie įgaliojimo pasibaigimą</w:t>
      </w:r>
    </w:p>
    <w:bookmarkEnd w:id="39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Įgaliojimui pasibaigus, įgaliotinis ar jo teisių perėmėjai privalo tuojau grąžinti įgaliojimą įgaliotojui ar jo teisių perėmėjams.</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b/>
          <w:sz w:val="22"/>
          <w:lang w:val="lt-LT"/>
        </w:rPr>
      </w:pPr>
      <w:bookmarkStart w:id="392" w:name="straipsnis149"/>
      <w:r w:rsidRPr="00A1159C">
        <w:rPr>
          <w:rFonts w:ascii="Times New Roman" w:hAnsi="Times New Roman"/>
          <w:b/>
          <w:sz w:val="22"/>
          <w:lang w:val="lt-LT"/>
        </w:rPr>
        <w:t>2.149 straipsnis. Atstovavimą reglamentuojančių normų subsidiarus taikymas</w:t>
      </w:r>
    </w:p>
    <w:bookmarkEnd w:id="3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93" w:name="straipsnis150"/>
      <w:r w:rsidRPr="00A1159C">
        <w:rPr>
          <w:rFonts w:ascii="Times New Roman" w:hAnsi="Times New Roman"/>
          <w:b/>
          <w:sz w:val="22"/>
          <w:lang w:val="lt-LT"/>
        </w:rPr>
        <w:t>2.150 straipsnis. Atstovo pareiga atsiskaityti</w:t>
      </w:r>
    </w:p>
    <w:bookmarkEnd w:id="3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Atstovas privalo pateikti atstovaujamajam ataskaitą apie savo veiklą ir atsiskaityti atstovaujamajam už viską, ką yra gavęs vykdydamas pavedimą.</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2"/>
        <w:ind w:left="2700" w:hanging="1980"/>
        <w:rPr>
          <w:b/>
          <w:i w:val="0"/>
          <w:sz w:val="22"/>
        </w:rPr>
      </w:pPr>
      <w:bookmarkStart w:id="394" w:name="straipsnis151"/>
      <w:r w:rsidRPr="00A1159C">
        <w:rPr>
          <w:b/>
          <w:i w:val="0"/>
          <w:sz w:val="22"/>
        </w:rPr>
        <w:t>2.151 straipsnis. Atstovaujamojo pareiga atlyginti išlaidas bei sumokėti atlyginimą</w:t>
      </w:r>
    </w:p>
    <w:bookmarkEnd w:id="3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Atstovaujamasis turi atlyginti atstovo turėtas išlaidas, susijusias su pavedimo vykdymu, jeigu sutartis ar įstatymai nenumato ko kita.</w:t>
      </w:r>
    </w:p>
    <w:p w:rsidR="00E97A4F" w:rsidRPr="00A1159C" w:rsidRDefault="00E97A4F">
      <w:pPr>
        <w:pStyle w:val="BodyTextIndent"/>
        <w:rPr>
          <w:sz w:val="22"/>
        </w:rPr>
      </w:pPr>
      <w:r w:rsidRPr="00A1159C">
        <w:rPr>
          <w:sz w:val="22"/>
        </w:rPr>
        <w:t>2. Atstovui už darbą atstovaujamasis turi sumokėti atlyginimą, išskyrus atvejus, kai sutartis ar įstatymai numato, kad atstovaujama neatlygintinai.</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395" w:name="skyrius20"/>
      <w:r w:rsidRPr="00A1159C">
        <w:rPr>
          <w:rFonts w:ascii="Times New Roman" w:hAnsi="Times New Roman"/>
          <w:b/>
          <w:sz w:val="22"/>
          <w:lang w:val="lt-LT"/>
        </w:rPr>
        <w:t>XII</w:t>
      </w:r>
      <w:r w:rsidRPr="00A1159C">
        <w:rPr>
          <w:rFonts w:ascii="Times New Roman" w:hAnsi="Times New Roman"/>
          <w:b/>
          <w:caps/>
          <w:sz w:val="22"/>
          <w:lang w:val="lt-LT"/>
        </w:rPr>
        <w:t xml:space="preserve"> skyrius</w:t>
      </w:r>
    </w:p>
    <w:bookmarkEnd w:id="395"/>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KOMERCINIS ATSTOVAVIMAS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396" w:name="skirsnis16"/>
      <w:r w:rsidRPr="00A1159C">
        <w:rPr>
          <w:rFonts w:ascii="Times New Roman" w:hAnsi="Times New Roman"/>
          <w:b/>
          <w:caps/>
          <w:sz w:val="22"/>
          <w:lang w:val="lt-LT"/>
        </w:rPr>
        <w:t>Pirmasis skirsnis</w:t>
      </w:r>
    </w:p>
    <w:bookmarkEnd w:id="396"/>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Prekybos agentas</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b/>
          <w:sz w:val="22"/>
          <w:lang w:val="lt-LT"/>
        </w:rPr>
      </w:pPr>
      <w:bookmarkStart w:id="397" w:name="straipsnis152"/>
      <w:r w:rsidRPr="00A1159C">
        <w:rPr>
          <w:rFonts w:ascii="Times New Roman" w:hAnsi="Times New Roman"/>
          <w:b/>
          <w:sz w:val="22"/>
          <w:lang w:val="lt-LT"/>
        </w:rPr>
        <w:t>2.152 straipsnis. Prekybos agento samprata</w:t>
      </w:r>
    </w:p>
    <w:bookmarkEnd w:id="397"/>
    <w:p w:rsidR="00E97A4F" w:rsidRPr="00A1159C" w:rsidRDefault="00E97A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sidRPr="00A1159C">
        <w:rPr>
          <w:rFonts w:ascii="Times New Roman" w:hAnsi="Times New Roman" w:cs="Times New Roman"/>
          <w:sz w:val="22"/>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89"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98" w:name="straipsnis153"/>
      <w:r w:rsidRPr="00A1159C">
        <w:rPr>
          <w:rFonts w:ascii="Times New Roman" w:hAnsi="Times New Roman"/>
          <w:b/>
          <w:sz w:val="22"/>
          <w:lang w:val="lt-LT"/>
        </w:rPr>
        <w:t>2.153 straipsnis. Prekybos agento veiklos prielaidos</w:t>
      </w:r>
    </w:p>
    <w:bookmarkEnd w:id="3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A1159C" w:rsidRDefault="00E97A4F">
      <w:pPr>
        <w:pStyle w:val="Header"/>
        <w:tabs>
          <w:tab w:val="clear" w:pos="4320"/>
          <w:tab w:val="clear" w:pos="8640"/>
        </w:tabs>
        <w:ind w:firstLine="720"/>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99" w:name="straipsnis154"/>
      <w:r w:rsidRPr="00A1159C">
        <w:rPr>
          <w:rFonts w:ascii="Times New Roman" w:hAnsi="Times New Roman"/>
          <w:b/>
          <w:sz w:val="22"/>
          <w:lang w:val="lt-LT"/>
        </w:rPr>
        <w:t>2.154 straipsnis. Prekybos agento teisių ir pareigų įforminimas</w:t>
      </w:r>
    </w:p>
    <w:bookmarkEnd w:id="3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Prekybos agento teisės ir pareigos gali būti įformintos raštu arba žodžiu.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Agento arba atstovaujamojo reikalavimu jų sutartis privalo būti sudaryta raštu. Teisės reikalauti sudaryti sutartį raštu atsisakymas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Tik sudarius sutartį raštu, galioja šios sąlygos, nustatančios: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agento arba atstovaujamojo civilinės atsakomybės apribojimus arba visišką jos netaikymą;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draudimą konkuruoti nutraukus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sutarties nutraukimo sąlygas;</w:t>
      </w:r>
    </w:p>
    <w:p w:rsidR="00E97A4F" w:rsidRPr="00A1159C" w:rsidRDefault="00E97A4F">
      <w:pPr>
        <w:pStyle w:val="Header"/>
        <w:tabs>
          <w:tab w:val="clear" w:pos="4320"/>
          <w:tab w:val="clear" w:pos="8640"/>
        </w:tabs>
        <w:ind w:firstLine="720"/>
        <w:rPr>
          <w:rFonts w:ascii="Times New Roman" w:hAnsi="Times New Roman"/>
          <w:sz w:val="22"/>
          <w:lang w:val="lt-LT"/>
        </w:rPr>
      </w:pPr>
      <w:r w:rsidRPr="00A1159C">
        <w:rPr>
          <w:rFonts w:ascii="Times New Roman" w:hAnsi="Times New Roman"/>
          <w:sz w:val="22"/>
          <w:lang w:val="lt-LT"/>
        </w:rPr>
        <w:t>4) išimtines prekybos agento teises;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prekybos agento teisės į atlyginimą priklausomybę nuo sudarytos sutarties įvykdymo.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00" w:name="straipsnis155"/>
      <w:r w:rsidRPr="00A1159C">
        <w:rPr>
          <w:rFonts w:ascii="Times New Roman" w:hAnsi="Times New Roman"/>
          <w:b/>
          <w:sz w:val="22"/>
          <w:lang w:val="lt-LT"/>
        </w:rPr>
        <w:t>2.155 straipsnis. Sutarties galiojimo terminas</w:t>
      </w:r>
    </w:p>
    <w:bookmarkEnd w:id="4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Prekybos agento ir atstovaujamojo sutartis gali būti sudaryta apibrėžtam arba neapibrėžtam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A1159C">
        <w:rPr>
          <w:rFonts w:ascii="Times New Roman" w:hAnsi="Times New Roman"/>
          <w:b/>
          <w:sz w:val="22"/>
          <w:lang w:val="lt-LT"/>
        </w:rPr>
        <w:t xml:space="preserve"> </w:t>
      </w:r>
      <w:r w:rsidRPr="00A1159C">
        <w:rPr>
          <w:rFonts w:ascii="Times New Roman" w:hAnsi="Times New Roman"/>
          <w:sz w:val="22"/>
          <w:lang w:val="lt-LT"/>
        </w:rPr>
        <w:t>tokiomis pat sąlygomis.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01" w:name="straipsnis156"/>
      <w:r w:rsidRPr="00A1159C">
        <w:rPr>
          <w:rFonts w:ascii="Times New Roman" w:hAnsi="Times New Roman"/>
          <w:b/>
          <w:sz w:val="22"/>
          <w:lang w:val="lt-LT"/>
        </w:rPr>
        <w:t>2.156 straipsnis. Prekybos agento pareigos</w:t>
      </w:r>
    </w:p>
    <w:bookmarkEnd w:id="4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Prekybos agentas privalo: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sąžiningai ir rūpestingai vykdyti visus atstovaujamojo pavedimus</w:t>
      </w:r>
      <w:r w:rsidRPr="00A1159C">
        <w:rPr>
          <w:rFonts w:ascii="Times New Roman" w:hAnsi="Times New Roman"/>
          <w:b/>
          <w:sz w:val="22"/>
          <w:lang w:val="lt-LT"/>
        </w:rPr>
        <w:t xml:space="preserve"> </w:t>
      </w:r>
      <w:r w:rsidRPr="00A1159C">
        <w:rPr>
          <w:rFonts w:ascii="Times New Roman" w:hAnsi="Times New Roman"/>
          <w:sz w:val="22"/>
          <w:lang w:val="lt-LT"/>
        </w:rPr>
        <w:t>ir protingumo kriterijų atitinkančias instrukcijas, būti lojalus atstovaujamajam ir veikti išimtinai dėl atstovaujamojo interesų;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saugoti atstovaujamojo komercines paslaptis tiek sutarties galiojimo metu, tiek ir jai pasibaigus;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nekonkuruoti su atstovaujamuoju, jeigu ši sąlyga numatyta sutartyje;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atlyginti atstovaujamajam padarytus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pasibaigus sutarčiai, grąžinti atstovaujamajam visus pastarojo perduotus dokumentus, turtą ir kitką.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02" w:name="straipsnis157"/>
      <w:r w:rsidRPr="00A1159C">
        <w:rPr>
          <w:rFonts w:ascii="Times New Roman" w:hAnsi="Times New Roman"/>
          <w:b/>
          <w:sz w:val="22"/>
          <w:lang w:val="lt-LT"/>
        </w:rPr>
        <w:t>2.157 straipsnis. Atstovaujamojo pareigos</w:t>
      </w:r>
    </w:p>
    <w:bookmarkEnd w:id="4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Atstovaujamasis privalo: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nedelsdamas pranešti prekybos agentui apie sutarties, kurią prekybos agentas sudarė neturėdamas pavedimo, patvirtinimą ar nepatvirtinimą;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mokėti prekybos agentui sutartyje numatytą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03" w:name="straipsnis158"/>
      <w:r w:rsidRPr="00A1159C">
        <w:rPr>
          <w:rFonts w:ascii="Times New Roman" w:hAnsi="Times New Roman"/>
          <w:b/>
          <w:sz w:val="22"/>
          <w:lang w:val="lt-LT"/>
        </w:rPr>
        <w:t xml:space="preserve">2.158 straipsnis. Prekybos agento atlyginimas </w:t>
      </w:r>
    </w:p>
    <w:bookmarkEnd w:id="4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A1159C">
        <w:rPr>
          <w:rFonts w:ascii="Times New Roman" w:hAnsi="Times New Roman"/>
          <w:i/>
          <w:sz w:val="22"/>
          <w:lang w:val="lt-LT"/>
        </w:rPr>
        <w:t>del credere</w:t>
      </w:r>
      <w:r w:rsidRPr="00A1159C">
        <w:rPr>
          <w:rFonts w:ascii="Times New Roman" w:hAnsi="Times New Roman"/>
          <w:sz w:val="22"/>
          <w:lang w:val="lt-LT"/>
        </w:rPr>
        <w:t>). Šalių susitarimas panaikinti tokią prekybos agento teisę negalioja. Teisė į papildomą atlyginimą (</w:t>
      </w:r>
      <w:r w:rsidRPr="00A1159C">
        <w:rPr>
          <w:rFonts w:ascii="Times New Roman" w:hAnsi="Times New Roman"/>
          <w:i/>
          <w:sz w:val="22"/>
          <w:lang w:val="lt-LT"/>
        </w:rPr>
        <w:t>del credere)</w:t>
      </w:r>
      <w:r w:rsidRPr="00A1159C">
        <w:rPr>
          <w:rFonts w:ascii="Times New Roman" w:hAnsi="Times New Roman"/>
          <w:sz w:val="22"/>
          <w:lang w:val="lt-LT"/>
        </w:rPr>
        <w:t xml:space="preserve"> atsiranda nuo sandorio tinkamo įvykdymo.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04" w:name="straipsnis159"/>
      <w:r w:rsidRPr="00A1159C">
        <w:rPr>
          <w:rFonts w:ascii="Times New Roman" w:hAnsi="Times New Roman"/>
          <w:b/>
          <w:sz w:val="22"/>
          <w:lang w:val="lt-LT"/>
        </w:rPr>
        <w:t>2.159 straipsnis. Prekybos agento atlyginimo dydžio nustatymas</w:t>
      </w:r>
    </w:p>
    <w:bookmarkEnd w:id="4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05" w:name="straipsnis160"/>
      <w:r w:rsidRPr="00A1159C">
        <w:rPr>
          <w:rFonts w:ascii="Times New Roman" w:hAnsi="Times New Roman"/>
          <w:b/>
          <w:sz w:val="22"/>
          <w:lang w:val="lt-LT"/>
        </w:rPr>
        <w:t>2.160 straipsnis. Prekybos agento atlyginimo mokėjimo tvarka</w:t>
      </w:r>
    </w:p>
    <w:bookmarkEnd w:id="4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Atstovaujamasis privalo</w:t>
      </w:r>
      <w:r w:rsidRPr="00A1159C">
        <w:rPr>
          <w:rFonts w:ascii="Times New Roman" w:hAnsi="Times New Roman"/>
          <w:b/>
          <w:sz w:val="22"/>
          <w:lang w:val="lt-LT"/>
        </w:rPr>
        <w:t xml:space="preserve"> </w:t>
      </w:r>
      <w:r w:rsidRPr="00A1159C">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A1159C">
        <w:rPr>
          <w:rFonts w:ascii="Times New Roman" w:hAnsi="Times New Roman"/>
          <w:b/>
          <w:sz w:val="22"/>
          <w:lang w:val="lt-LT"/>
        </w:rPr>
        <w:t xml:space="preserve"> </w:t>
      </w:r>
      <w:r w:rsidRPr="00A1159C">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Reikalavimams, susijusiems su prekybos agento atlyginimo išieškojimu, taikomas trejų metų ieškinio senaties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90"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406" w:name="straipsnis161"/>
      <w:r w:rsidRPr="00A1159C">
        <w:rPr>
          <w:rFonts w:ascii="Times New Roman" w:hAnsi="Times New Roman"/>
          <w:b/>
          <w:sz w:val="22"/>
          <w:lang w:val="lt-LT"/>
        </w:rPr>
        <w:t>2.161 straipsnis. Sulaikymo teisė</w:t>
      </w:r>
    </w:p>
    <w:bookmarkEnd w:id="4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Atsisakymas nuo sulaikymo teisės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07" w:name="straipsnis162"/>
      <w:r w:rsidRPr="00A1159C">
        <w:rPr>
          <w:rFonts w:ascii="Times New Roman" w:hAnsi="Times New Roman"/>
          <w:b/>
          <w:sz w:val="22"/>
          <w:lang w:val="lt-LT"/>
        </w:rPr>
        <w:t>2.162 straipsnis. Prekybos agento teisės</w:t>
      </w:r>
    </w:p>
    <w:bookmarkEnd w:id="4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08" w:name="straipsnis163"/>
      <w:r w:rsidRPr="00A1159C">
        <w:rPr>
          <w:rFonts w:ascii="Times New Roman" w:hAnsi="Times New Roman"/>
          <w:b/>
          <w:sz w:val="22"/>
          <w:lang w:val="lt-LT"/>
        </w:rPr>
        <w:t>2.163 straipsnis. Atsakomybė pagal prekybos agento sudarytas sutartis</w:t>
      </w:r>
    </w:p>
    <w:bookmarkEnd w:id="4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dalies nuostata taikoma ir tais atvejais, kai prekybos agentas viršija jam suteiktas teises.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09" w:name="straipsnis164"/>
      <w:r w:rsidRPr="00A1159C">
        <w:rPr>
          <w:rFonts w:ascii="Times New Roman" w:hAnsi="Times New Roman"/>
          <w:b/>
          <w:sz w:val="22"/>
          <w:lang w:val="lt-LT"/>
        </w:rPr>
        <w:t>2.164 straipsnis. Konkurencijos draudimas</w:t>
      </w:r>
    </w:p>
    <w:bookmarkEnd w:id="4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Konkurencijos ribojimas gali būti apibrėžtas</w:t>
      </w:r>
      <w:r w:rsidRPr="00A1159C">
        <w:rPr>
          <w:rFonts w:ascii="Times New Roman" w:hAnsi="Times New Roman"/>
          <w:b/>
          <w:sz w:val="22"/>
          <w:lang w:val="lt-LT"/>
        </w:rPr>
        <w:t xml:space="preserve"> </w:t>
      </w:r>
      <w:r w:rsidRPr="00A1159C">
        <w:rPr>
          <w:rFonts w:ascii="Times New Roman" w:hAnsi="Times New Roman"/>
          <w:sz w:val="22"/>
          <w:lang w:val="lt-LT"/>
        </w:rPr>
        <w:t>tik tam tikra teritorija ir prekių ar paslaugų rūšimis arba klientų grupe ir teritorija, kurios prekybos agentui buvo patikėtos.</w:t>
      </w:r>
    </w:p>
    <w:p w:rsidR="00E97A4F" w:rsidRPr="00A1159C" w:rsidRDefault="00E97A4F">
      <w:pPr>
        <w:pStyle w:val="BodyTextIndent2"/>
        <w:rPr>
          <w:i w:val="0"/>
          <w:sz w:val="22"/>
        </w:rPr>
      </w:pPr>
      <w:r w:rsidRPr="00A1159C">
        <w:rPr>
          <w:i w:val="0"/>
          <w:sz w:val="22"/>
        </w:rPr>
        <w:t>3. Atstovaujamasis turi teisę iki sutarties galiojimo pabaigos raštu vienašališkai atsisakyti konkurencijos draudimo.</w:t>
      </w:r>
    </w:p>
    <w:p w:rsidR="00E97A4F" w:rsidRPr="00A1159C" w:rsidRDefault="00E97A4F">
      <w:pPr>
        <w:pStyle w:val="BodyTextIndent"/>
        <w:rPr>
          <w:sz w:val="22"/>
        </w:rPr>
      </w:pPr>
      <w:r w:rsidRPr="00A1159C">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sutartis buvo nutraukta dėl prekybos agento kaltės, prekybos agentas netenka teisės į šio straipsnio 4 dalyje numatytą kompensaciją.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Atstovaujamasis netenka teisės remtis konkurenciją draudžiančia sutarties išlyga,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A1159C" w:rsidRDefault="00E97A4F">
      <w:pPr>
        <w:tabs>
          <w:tab w:val="left" w:pos="1080"/>
        </w:tabs>
        <w:ind w:firstLine="720"/>
        <w:jc w:val="both"/>
        <w:rPr>
          <w:rFonts w:ascii="Times New Roman" w:hAnsi="Times New Roman"/>
          <w:sz w:val="22"/>
          <w:lang w:val="lt-LT"/>
        </w:rPr>
      </w:pPr>
      <w:r w:rsidRPr="00A1159C">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A1159C" w:rsidRDefault="00E97A4F">
      <w:pPr>
        <w:tabs>
          <w:tab w:val="left" w:pos="1080"/>
        </w:tabs>
        <w:ind w:firstLine="720"/>
        <w:jc w:val="both"/>
        <w:rPr>
          <w:rFonts w:ascii="Times New Roman" w:hAnsi="Times New Roman"/>
          <w:sz w:val="22"/>
          <w:lang w:val="lt-LT"/>
        </w:rPr>
      </w:pPr>
      <w:r w:rsidRPr="00A1159C">
        <w:rPr>
          <w:rFonts w:ascii="Times New Roman" w:hAnsi="Times New Roman"/>
          <w:sz w:val="22"/>
          <w:lang w:val="lt-LT"/>
        </w:rPr>
        <w:t>3) atstovaujamojo ir prekybos agento sutartis nutraukta teismo sprendimu dėl priežasčių, už kurias atsako atstovaujamasis.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Susitarimai, kurie prieštarauja šio straipsnio nuostatoms ir pablogina prekybos agento padėtį,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10" w:name="straipsnis165"/>
      <w:r w:rsidRPr="00A1159C">
        <w:rPr>
          <w:rFonts w:ascii="Times New Roman" w:hAnsi="Times New Roman"/>
          <w:b/>
          <w:sz w:val="22"/>
          <w:lang w:val="lt-LT"/>
        </w:rPr>
        <w:t>2.165 straipsnis. Neapibrėžtam terminui sudarytos sutarties nutraukimas</w:t>
      </w:r>
    </w:p>
    <w:bookmarkEnd w:id="4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prieš vieną mėnesį – jeigu sutartis tęsėsi ne ilgiau kaip vienerius metus;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prieš du mėnesius – jeigu sutartis tęsėsi ne ilgiau kaip dvejus metus;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prieš tris mėnesius – jeigu sutartis tęsėsi ne ilgiau kaip trejus metus;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prieš keturis mėnesius – jeigu sutartis tęsėsi ilgiau kaip trejus metus.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A1159C">
        <w:rPr>
          <w:rFonts w:ascii="Times New Roman" w:hAnsi="Times New Roman"/>
          <w:b/>
          <w:sz w:val="22"/>
          <w:lang w:val="lt-LT"/>
        </w:rPr>
        <w:t xml:space="preserve"> </w:t>
      </w:r>
      <w:r w:rsidRPr="00A1159C">
        <w:rPr>
          <w:rFonts w:ascii="Times New Roman" w:hAnsi="Times New Roman"/>
          <w:sz w:val="22"/>
          <w:lang w:val="lt-LT"/>
        </w:rPr>
        <w:t>Pranešta turi būti iki kalendorinio mėnesio pabaigos.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šalys nesusitarė kitaip, paskutinė įspėjimo termino diena ir sutarties nutraukimo diena turi sutapti su kalendorinio mėnesio pabaiga.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11" w:name="straipsnis166"/>
      <w:r w:rsidRPr="00A1159C">
        <w:rPr>
          <w:rFonts w:ascii="Times New Roman" w:hAnsi="Times New Roman"/>
          <w:b/>
          <w:sz w:val="22"/>
          <w:lang w:val="lt-LT"/>
        </w:rPr>
        <w:t>2.166 straipsnis. Apibrėžtam terminui sudarytos sutarties nutraukimas</w:t>
      </w:r>
    </w:p>
    <w:bookmarkEnd w:id="4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sutartis nutraukta dėl priežasčių, už kurias atsako kita šalis, tai pastaroji privalo atlyginti nutraukiant sutartį padarytus nuostolius.</w:t>
      </w:r>
    </w:p>
    <w:p w:rsidR="00E97A4F" w:rsidRPr="00A1159C" w:rsidRDefault="00E97A4F">
      <w:pPr>
        <w:ind w:firstLine="720"/>
        <w:jc w:val="both"/>
        <w:rPr>
          <w:rFonts w:ascii="Times New Roman" w:hAnsi="Times New Roman"/>
          <w:sz w:val="22"/>
          <w:lang w:val="lt-LT"/>
        </w:rPr>
      </w:pPr>
    </w:p>
    <w:p w:rsidR="00E97A4F" w:rsidRPr="00A1159C" w:rsidRDefault="00E97A4F">
      <w:pPr>
        <w:pStyle w:val="x"/>
        <w:ind w:firstLine="720"/>
        <w:jc w:val="both"/>
        <w:rPr>
          <w:rFonts w:ascii="Times New Roman" w:hAnsi="Times New Roman" w:cs="Times New Roman"/>
          <w:sz w:val="22"/>
        </w:rPr>
      </w:pPr>
      <w:bookmarkStart w:id="412" w:name="straipsnis167"/>
      <w:r w:rsidRPr="00A1159C">
        <w:rPr>
          <w:rFonts w:ascii="Times New Roman" w:hAnsi="Times New Roman" w:cs="Times New Roman"/>
          <w:b/>
          <w:bCs/>
          <w:sz w:val="22"/>
        </w:rPr>
        <w:t xml:space="preserve">2.167 straipsnis. </w:t>
      </w:r>
      <w:r w:rsidRPr="00A1159C">
        <w:rPr>
          <w:rFonts w:ascii="Times New Roman" w:hAnsi="Times New Roman" w:cs="Times New Roman"/>
          <w:b/>
          <w:sz w:val="22"/>
        </w:rPr>
        <w:t>Teisė į kompensaciją ir nuostolių atlyginimą</w:t>
      </w:r>
    </w:p>
    <w:bookmarkEnd w:id="412"/>
    <w:p w:rsidR="00E97A4F" w:rsidRPr="00A1159C" w:rsidRDefault="00E97A4F">
      <w:pPr>
        <w:pStyle w:val="x"/>
        <w:ind w:firstLine="720"/>
        <w:jc w:val="both"/>
        <w:rPr>
          <w:rFonts w:ascii="Times New Roman" w:hAnsi="Times New Roman" w:cs="Times New Roman"/>
          <w:sz w:val="22"/>
        </w:rPr>
      </w:pPr>
      <w:r w:rsidRPr="00A1159C">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A1159C" w:rsidRDefault="00E97A4F">
      <w:pPr>
        <w:pStyle w:val="x"/>
        <w:ind w:firstLine="720"/>
        <w:jc w:val="both"/>
        <w:rPr>
          <w:rFonts w:ascii="Times New Roman" w:hAnsi="Times New Roman" w:cs="Times New Roman"/>
          <w:sz w:val="22"/>
        </w:rPr>
      </w:pPr>
      <w:r w:rsidRPr="00A1159C">
        <w:rPr>
          <w:rFonts w:ascii="Times New Roman" w:hAnsi="Times New Roman" w:cs="Times New Roman"/>
          <w:sz w:val="22"/>
        </w:rPr>
        <w:t>2. Prekybos agentas turi teisę į kompensaciją, jeigu:</w:t>
      </w:r>
    </w:p>
    <w:p w:rsidR="00E97A4F" w:rsidRPr="00A1159C" w:rsidRDefault="00E97A4F">
      <w:pPr>
        <w:pStyle w:val="x"/>
        <w:ind w:firstLine="720"/>
        <w:jc w:val="both"/>
        <w:rPr>
          <w:rFonts w:ascii="Times New Roman" w:hAnsi="Times New Roman" w:cs="Times New Roman"/>
          <w:sz w:val="22"/>
        </w:rPr>
      </w:pPr>
      <w:r w:rsidRPr="00A1159C">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A1159C" w:rsidRDefault="00E97A4F">
      <w:pPr>
        <w:pStyle w:val="x"/>
        <w:ind w:firstLine="720"/>
        <w:jc w:val="both"/>
        <w:rPr>
          <w:rFonts w:ascii="Times New Roman" w:hAnsi="Times New Roman" w:cs="Times New Roman"/>
          <w:sz w:val="22"/>
        </w:rPr>
      </w:pPr>
      <w:r w:rsidRPr="00A1159C">
        <w:rPr>
          <w:rFonts w:ascii="Times New Roman" w:hAnsi="Times New Roman" w:cs="Times New Roman"/>
          <w:sz w:val="22"/>
        </w:rPr>
        <w:t>2) atsižvelgiant į visas aplinkybes, kompensacijos mokėjimas atitiktų teisingumo principą.</w:t>
      </w:r>
    </w:p>
    <w:p w:rsidR="00E97A4F" w:rsidRPr="00A1159C" w:rsidRDefault="00E97A4F">
      <w:pPr>
        <w:pStyle w:val="x"/>
        <w:ind w:firstLine="720"/>
        <w:jc w:val="both"/>
        <w:rPr>
          <w:rFonts w:ascii="Times New Roman" w:hAnsi="Times New Roman" w:cs="Times New Roman"/>
          <w:b/>
          <w:sz w:val="22"/>
        </w:rPr>
      </w:pPr>
      <w:r w:rsidRPr="00A1159C">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A1159C" w:rsidRDefault="00E97A4F">
      <w:pPr>
        <w:pStyle w:val="x"/>
        <w:ind w:firstLine="720"/>
        <w:jc w:val="both"/>
        <w:rPr>
          <w:rFonts w:ascii="Times New Roman" w:hAnsi="Times New Roman" w:cs="Times New Roman"/>
          <w:sz w:val="22"/>
        </w:rPr>
      </w:pPr>
      <w:r w:rsidRPr="00A1159C">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Prekybos agentas neturi teisės į kompensaciją,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sutartis nutraukta atstovaujamojo iniciatyva dėl prekybos agento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prekybos agentas atstovaujamojo sutikimu perduoda savo teises ir pareigas pagal komercinio atstovavimo sutartį kitam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91"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13" w:name="straipsnis168"/>
      <w:r w:rsidRPr="00A1159C">
        <w:rPr>
          <w:rFonts w:ascii="Times New Roman" w:hAnsi="Times New Roman"/>
          <w:b/>
          <w:sz w:val="22"/>
          <w:lang w:val="lt-LT"/>
        </w:rPr>
        <w:t>2.168 straipsnis. Išimtys</w:t>
      </w:r>
    </w:p>
    <w:bookmarkEnd w:id="4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Įstatymai gali nustatyti šio skirsnio nuostatų išimtis, jeigu to reikalauja prekybos agento veiklos ypatumai atskirose verslo srityse.</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414" w:name="skirsnis17"/>
      <w:r w:rsidRPr="00A1159C">
        <w:rPr>
          <w:rFonts w:ascii="Times New Roman" w:hAnsi="Times New Roman"/>
          <w:b/>
          <w:caps/>
          <w:sz w:val="22"/>
          <w:lang w:val="lt-LT"/>
        </w:rPr>
        <w:t>Antrasis skirsnis</w:t>
      </w:r>
    </w:p>
    <w:bookmarkEnd w:id="414"/>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Komercinio atstovavimo ypatumai sudarant ir vykdant tarptautinio prekių pirkimo–pardavimo sutartis</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b/>
          <w:sz w:val="22"/>
          <w:lang w:val="lt-LT"/>
        </w:rPr>
      </w:pPr>
      <w:bookmarkStart w:id="415" w:name="straipsnis169"/>
      <w:r w:rsidRPr="00A1159C">
        <w:rPr>
          <w:rFonts w:ascii="Times New Roman" w:hAnsi="Times New Roman"/>
          <w:caps/>
          <w:sz w:val="22"/>
          <w:lang w:val="lt-LT"/>
        </w:rPr>
        <w:t xml:space="preserve"> </w:t>
      </w:r>
      <w:r w:rsidRPr="00A1159C">
        <w:rPr>
          <w:rFonts w:ascii="Times New Roman" w:hAnsi="Times New Roman"/>
          <w:b/>
          <w:sz w:val="22"/>
          <w:lang w:val="lt-LT"/>
        </w:rPr>
        <w:t>2.169 straipsnis. Taikymo sritis</w:t>
      </w:r>
    </w:p>
    <w:bookmarkEnd w:id="4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Šio skirsnio nuostatos taikomos tik tais atvejais, kai tenkinamos abi šios sąlygos: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sudaroma ar vykdoma tarptautinio prekių pirkimo–pardavimo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atstovaujamasis ir trečiasis asmuo yra skirtingose valstybėse.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skirsnio nuostatos taikomos tik santykiams tarp atstovaujamojo ar atstovo iš vienos pusės ir trečiojo asmens iš kitos pusės.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skirsnio nuostatos netaikomos: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perkant ir parduodant akcijas ar kitus vertybinius popierius vertybinių popierių biržoje;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perkant ir parduodant prekes aukcione (varžytynėse);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atstovų pagal įstatymą, taip pat atstovų, paskirtų teismo ar administracinių institucijų sprendimu, veiklai.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16" w:name="straipsnis170"/>
      <w:r w:rsidRPr="00A1159C">
        <w:rPr>
          <w:rFonts w:ascii="Times New Roman" w:hAnsi="Times New Roman"/>
          <w:b/>
          <w:sz w:val="22"/>
          <w:lang w:val="lt-LT"/>
        </w:rPr>
        <w:t>2.170 straipsnis. Atstovo teisės ir pareigos</w:t>
      </w:r>
    </w:p>
    <w:bookmarkEnd w:id="4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Atstovo teisės ir pareigos gali būti aiškiai išreikštos arba numanomos iš konkrečių aplinkybių.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Atstovas turi teisę atlikti bet kokius veiksmus, kurie konkrečiomis aplinkybėmis būtini atstovaujamojo pavedimui tinkamai įvykdyti.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Atstovo teisės ir pareigos gali būti išreikštos bet kokia forma ir jų turinys gali būti įrodinėjamas bet kokiomis įrodinėjimo priemonėmis.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417" w:name="straipsnis171"/>
      <w:r w:rsidRPr="00A1159C">
        <w:rPr>
          <w:rFonts w:ascii="Times New Roman" w:hAnsi="Times New Roman"/>
          <w:b/>
          <w:sz w:val="22"/>
          <w:lang w:val="lt-LT"/>
        </w:rPr>
        <w:t>2.171 straipsnis. Atstovo sudarytų sandorių galiojimas</w:t>
      </w:r>
    </w:p>
    <w:bookmarkEnd w:id="4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Atstovo sudaryta sutartis sukuria teises ir pareigas ne atstovaujamajam, o atstovui,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trečiasis asmuo nežinojo ir neturėjo žinoti, kad sutartį sudaro su atstovu (neatskleistas atstovavimas);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konkrečios aplinkybės (pavyzdžiui, sutarties nuoroda) patvirtina, kad atstovas ketino sukurti teises ir pareigas sau, o ne atstovaujamajam.</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trečiasis asmuo nevykdo savo prievolių atstovui, atstovas privalo pranešti atstovaujamajam trečiojo asmens vardą.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418" w:name="straipsnis172"/>
      <w:r w:rsidRPr="00A1159C">
        <w:rPr>
          <w:rFonts w:ascii="Times New Roman" w:hAnsi="Times New Roman"/>
          <w:b/>
          <w:sz w:val="22"/>
          <w:lang w:val="lt-LT"/>
        </w:rPr>
        <w:t>2.172 straipsnis. Sutarties sudarymas ar vykdymas neturint šios teisės ar ją viršijant</w:t>
      </w:r>
    </w:p>
    <w:bookmarkEnd w:id="4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19" w:name="straipsnis173"/>
      <w:r w:rsidRPr="00A1159C">
        <w:rPr>
          <w:rFonts w:ascii="Times New Roman" w:hAnsi="Times New Roman"/>
          <w:b/>
          <w:sz w:val="22"/>
          <w:lang w:val="lt-LT"/>
        </w:rPr>
        <w:t>2.173 straipsnis. Atstovo veiksmų patvirtinimas</w:t>
      </w:r>
    </w:p>
    <w:bookmarkEnd w:id="4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Trečiasis asmuo visais atvejais gali atsisakyti priimti tik dalinį atstovo veiksmų patvirtinimą.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20" w:name="straipsnis174"/>
      <w:r w:rsidRPr="00A1159C">
        <w:rPr>
          <w:rFonts w:ascii="Times New Roman" w:hAnsi="Times New Roman"/>
          <w:b/>
          <w:sz w:val="22"/>
          <w:lang w:val="lt-LT"/>
        </w:rPr>
        <w:t>2.174 straipsnis. Atstovo veiksmų nepatvirtinimo teisinės pasekmės</w:t>
      </w:r>
    </w:p>
    <w:bookmarkEnd w:id="4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Asmuo neatsako trečiajam asmeniui, jeigu trečiasis asmuo žinojo ar turėjo žinoti, kad asmuo neturi teisių ar jas viršija.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21" w:name="straipsnis175"/>
      <w:r w:rsidRPr="00A1159C">
        <w:rPr>
          <w:rFonts w:ascii="Times New Roman" w:hAnsi="Times New Roman"/>
          <w:b/>
          <w:sz w:val="22"/>
          <w:lang w:val="lt-LT"/>
        </w:rPr>
        <w:t>2.175 straipsnis. Atstovo teisių pasibaigimas</w:t>
      </w:r>
    </w:p>
    <w:bookmarkEnd w:id="4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Atstovo teisės pasibaigia: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atstovaujamojo ir atstovo susitarimu;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sudarius sandorį ar atlikus kitą veiksmą, kuriam atlikti buvo išduotas įgaliojimas;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atstovaujamasis panaikina atstovui suteiktas teises;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atstovas atsisako savo teisių;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kitais šio kodekso numatytais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422" w:name="skirsnis18"/>
      <w:r w:rsidRPr="00A1159C">
        <w:rPr>
          <w:rFonts w:ascii="Times New Roman" w:hAnsi="Times New Roman"/>
          <w:b/>
          <w:caps/>
          <w:sz w:val="22"/>
          <w:lang w:val="lt-LT"/>
        </w:rPr>
        <w:t>Trečiasis skirsnis</w:t>
      </w:r>
    </w:p>
    <w:bookmarkEnd w:id="422"/>
    <w:p w:rsidR="00E97A4F" w:rsidRPr="00A1159C" w:rsidRDefault="00E97A4F">
      <w:pPr>
        <w:jc w:val="center"/>
        <w:rPr>
          <w:rFonts w:ascii="Times New Roman" w:hAnsi="Times New Roman"/>
          <w:sz w:val="22"/>
          <w:lang w:val="lt-LT"/>
        </w:rPr>
      </w:pPr>
      <w:r w:rsidRPr="00A1159C">
        <w:rPr>
          <w:rFonts w:ascii="Times New Roman" w:hAnsi="Times New Roman"/>
          <w:b/>
          <w:caps/>
          <w:sz w:val="22"/>
          <w:lang w:val="lt-LT"/>
        </w:rPr>
        <w:t>Prokūra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23" w:name="straipsnis176"/>
      <w:r w:rsidRPr="00A1159C">
        <w:rPr>
          <w:rFonts w:ascii="Times New Roman" w:hAnsi="Times New Roman"/>
          <w:b/>
          <w:sz w:val="22"/>
          <w:lang w:val="lt-LT"/>
        </w:rPr>
        <w:t>2.176 straipsnis. Prokūros samprata</w:t>
      </w:r>
    </w:p>
    <w:bookmarkEnd w:id="4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 to, prokūra suteikia teisę atstovaujamojo vardu ir dėl jo interesų atlikti teisinius veiksmus teisme ir kitose ne teismo institucijose.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Asmuo, kuriam išduota prokūra, yra prokuristas.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424" w:name="straipsnis177"/>
      <w:r w:rsidRPr="00A1159C">
        <w:rPr>
          <w:rFonts w:ascii="Times New Roman" w:hAnsi="Times New Roman"/>
          <w:b/>
          <w:sz w:val="22"/>
          <w:lang w:val="lt-LT"/>
        </w:rPr>
        <w:t>2.177 straipsnis. Prokūros išdavimas</w:t>
      </w:r>
    </w:p>
    <w:bookmarkEnd w:id="4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Prokūra gali būti išduodama keliems asmenims (bendroji prokūra). Tokiu atveju visi prokuristai privalo veikti kartu.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25" w:name="straipsnis178"/>
      <w:r w:rsidRPr="00A1159C">
        <w:rPr>
          <w:rFonts w:ascii="Times New Roman" w:hAnsi="Times New Roman"/>
          <w:b/>
          <w:sz w:val="22"/>
          <w:lang w:val="lt-LT"/>
        </w:rPr>
        <w:t>2.178 straipsnis. Prokūros forma</w:t>
      </w:r>
    </w:p>
    <w:bookmarkEnd w:id="4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Prokūra turi būti rašytinė ir pasirašyta asmens, turinčio teisę išduoti prokūrą.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Prokūra turi būti įregistruota teisės aktų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26" w:name="straipsnis179"/>
      <w:r w:rsidRPr="00A1159C">
        <w:rPr>
          <w:rFonts w:ascii="Times New Roman" w:hAnsi="Times New Roman"/>
          <w:b/>
          <w:sz w:val="22"/>
          <w:lang w:val="lt-LT"/>
        </w:rPr>
        <w:t>2.179 straipsnis. Prokuristo teisės</w:t>
      </w:r>
    </w:p>
    <w:bookmarkEnd w:id="4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Prokuristas neturi teisės atlikti ir jam negali būti pavedama atlikti šių veiksmų: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perleisti atstovaujamojo nekilnojamąjį daiktą (įmonę) ar suvaržyti teises į jį;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pasirašyti atstovaujamojo balansą ir mokesčių deklaraciją;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skelbti atstovaujamojo bankrotą;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duoti prokūrą;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priimti į įmonę dalininkus.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Prokuristas neturi teisės perduoti savo įgaliojimų kitam asmeniui.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27" w:name="straipsnis180"/>
      <w:r w:rsidRPr="00A1159C">
        <w:rPr>
          <w:rFonts w:ascii="Times New Roman" w:hAnsi="Times New Roman"/>
          <w:b/>
          <w:sz w:val="22"/>
          <w:lang w:val="lt-LT"/>
        </w:rPr>
        <w:t>2.180 straipsnis. Prokūros apribojimai</w:t>
      </w:r>
    </w:p>
    <w:bookmarkEnd w:id="4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A1159C" w:rsidRDefault="0071522C" w:rsidP="0071522C">
      <w:pPr>
        <w:ind w:firstLine="720"/>
        <w:jc w:val="both"/>
        <w:rPr>
          <w:rFonts w:ascii="Times New Roman" w:hAnsi="Times New Roman"/>
          <w:sz w:val="22"/>
          <w:lang w:val="lt-LT"/>
        </w:rPr>
      </w:pPr>
      <w:r w:rsidRPr="00A1159C">
        <w:rPr>
          <w:rFonts w:ascii="Times New Roman" w:hAnsi="Times New Roman"/>
          <w:sz w:val="22"/>
          <w:szCs w:val="22"/>
          <w:lang w:val="lt-LT"/>
        </w:rPr>
        <w:t>2. Šio straipsnio 1 dalyje nurodyti</w:t>
      </w:r>
      <w:r w:rsidRPr="00A1159C">
        <w:rPr>
          <w:rFonts w:ascii="Times New Roman" w:hAnsi="Times New Roman"/>
          <w:b/>
          <w:sz w:val="22"/>
          <w:szCs w:val="22"/>
          <w:lang w:val="lt-LT"/>
        </w:rPr>
        <w:t xml:space="preserve"> </w:t>
      </w:r>
      <w:r w:rsidRPr="00A1159C">
        <w:rPr>
          <w:rFonts w:ascii="Times New Roman" w:hAnsi="Times New Roman"/>
          <w:sz w:val="22"/>
          <w:szCs w:val="22"/>
          <w:lang w:val="lt-LT"/>
        </w:rPr>
        <w:t>prokūros apribojimai neturi įtakos tretiesiems asmenims.</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92"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428" w:name="straipsnis181"/>
      <w:r w:rsidRPr="00A1159C">
        <w:rPr>
          <w:rFonts w:ascii="Times New Roman" w:hAnsi="Times New Roman"/>
          <w:b/>
          <w:sz w:val="22"/>
          <w:lang w:val="lt-LT"/>
        </w:rPr>
        <w:t>2.181 straipsnis. Prokūros įsigaliojimas</w:t>
      </w:r>
    </w:p>
    <w:bookmarkEnd w:id="4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Atstovaujamojo ir prokuristo santykiams prokūra įsigalioja nuo jos išdavimo.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Prokuristo ir trečiųjų asmenų santykiams prokūra įsigalioja nuo jos įregistravimo teisės aktų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29" w:name="straipsnis182"/>
      <w:r w:rsidRPr="00A1159C">
        <w:rPr>
          <w:rFonts w:ascii="Times New Roman" w:hAnsi="Times New Roman"/>
          <w:b/>
          <w:sz w:val="22"/>
          <w:lang w:val="lt-LT"/>
        </w:rPr>
        <w:t>2.182 straipsnis. Prokuristo parašas</w:t>
      </w:r>
    </w:p>
    <w:bookmarkEnd w:id="4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30" w:name="straipsnis183"/>
      <w:r w:rsidRPr="00A1159C">
        <w:rPr>
          <w:rFonts w:ascii="Times New Roman" w:hAnsi="Times New Roman"/>
          <w:b/>
          <w:sz w:val="22"/>
          <w:lang w:val="lt-LT"/>
        </w:rPr>
        <w:t>2.183 straipsnis. Prokuristo atsakomybė</w:t>
      </w:r>
    </w:p>
    <w:bookmarkEnd w:id="4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Prokuristas atsako atstovaujamajam ir tretiesiems asmenims taip pat kaip ir prekybos agentas.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31" w:name="straipsnis184"/>
      <w:r w:rsidRPr="00A1159C">
        <w:rPr>
          <w:rFonts w:ascii="Times New Roman" w:hAnsi="Times New Roman"/>
          <w:b/>
          <w:sz w:val="22"/>
          <w:lang w:val="lt-LT"/>
        </w:rPr>
        <w:t>2.184 straipsnis. Prokūros pasibaigimas</w:t>
      </w:r>
    </w:p>
    <w:bookmarkEnd w:id="4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Prokūra pasibaigia,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atstovaujamasis ją atšaukia;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prokuristas jos atsisako;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atstovaujamajam iškelta bankroto byla;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likviduojamas ar reorganizuojamas išdavęs prokūrą juridinis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prokuristas miręs.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Prokūra pasibaigia nuo atitinkamo įrašo atitinkamame registre datos, išskyrus šio straipsnio 1 dalies 4 ir 5 punktuose numatytus atvejus.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432" w:name="straipsnis185"/>
      <w:r w:rsidRPr="00A1159C">
        <w:rPr>
          <w:rFonts w:ascii="Times New Roman" w:hAnsi="Times New Roman"/>
          <w:b/>
          <w:sz w:val="22"/>
          <w:lang w:val="lt-LT"/>
        </w:rPr>
        <w:t>2.185 straipsnis. Veiksmai, kuriems atlikti prokūra nereikalinga</w:t>
      </w:r>
    </w:p>
    <w:bookmarkEnd w:id="4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A1159C" w:rsidRDefault="00E97A4F">
      <w:pPr>
        <w:pStyle w:val="BodyText2"/>
        <w:ind w:firstLine="720"/>
        <w:rPr>
          <w:i w:val="0"/>
          <w:sz w:val="22"/>
        </w:rPr>
      </w:pPr>
      <w:r w:rsidRPr="00A1159C">
        <w:rPr>
          <w:i w:val="0"/>
          <w:sz w:val="22"/>
        </w:rPr>
        <w:t>3. Šiame straipsnyje nurodyti darbuotojai, pasirašydami atstovaujamojo vardu dokumentus, privalo nurodyti savo pareigas, vardą, pavardę ir įgaliojimus.</w:t>
      </w:r>
    </w:p>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br w:type="page"/>
      </w:r>
    </w:p>
    <w:p w:rsidR="00E97A4F" w:rsidRPr="00A1159C" w:rsidRDefault="00E97A4F">
      <w:pPr>
        <w:ind w:firstLine="720"/>
        <w:jc w:val="center"/>
        <w:rPr>
          <w:rFonts w:ascii="Times New Roman" w:hAnsi="Times New Roman"/>
          <w:b/>
          <w:sz w:val="22"/>
          <w:lang w:val="lt-LT"/>
        </w:rPr>
      </w:pPr>
      <w:bookmarkStart w:id="433" w:name="knyga3"/>
      <w:r w:rsidRPr="00A1159C">
        <w:rPr>
          <w:rFonts w:ascii="Times New Roman" w:hAnsi="Times New Roman"/>
          <w:b/>
          <w:sz w:val="22"/>
          <w:lang w:val="lt-LT"/>
        </w:rPr>
        <w:t>TREČIOJI KNYGA</w:t>
      </w:r>
    </w:p>
    <w:bookmarkEnd w:id="433"/>
    <w:p w:rsidR="00E97A4F" w:rsidRPr="00A1159C" w:rsidRDefault="00E97A4F">
      <w:pPr>
        <w:pStyle w:val="Heading2"/>
        <w:jc w:val="center"/>
        <w:rPr>
          <w:sz w:val="22"/>
        </w:rPr>
      </w:pPr>
      <w:r w:rsidRPr="00A1159C">
        <w:rPr>
          <w:sz w:val="22"/>
        </w:rPr>
        <w:t>ŠEIMOS TEISĖ</w:t>
      </w:r>
    </w:p>
    <w:p w:rsidR="00E97A4F" w:rsidRPr="00A1159C" w:rsidRDefault="00E97A4F">
      <w:pPr>
        <w:pStyle w:val="Header"/>
        <w:tabs>
          <w:tab w:val="clear" w:pos="4320"/>
          <w:tab w:val="clear" w:pos="8640"/>
        </w:tabs>
        <w:ind w:firstLine="720"/>
        <w:rPr>
          <w:rFonts w:ascii="Times New Roman" w:hAnsi="Times New Roman"/>
          <w:b/>
          <w:sz w:val="22"/>
          <w:lang w:val="lt-LT"/>
        </w:rPr>
      </w:pPr>
    </w:p>
    <w:p w:rsidR="00E97A4F" w:rsidRPr="00A1159C" w:rsidRDefault="00E97A4F">
      <w:pPr>
        <w:pStyle w:val="Heading7"/>
        <w:ind w:firstLine="720"/>
        <w:rPr>
          <w:sz w:val="22"/>
        </w:rPr>
      </w:pPr>
      <w:bookmarkStart w:id="434" w:name="dalis9"/>
      <w:r w:rsidRPr="00A1159C">
        <w:rPr>
          <w:sz w:val="22"/>
        </w:rPr>
        <w:t>I dalis</w:t>
      </w:r>
    </w:p>
    <w:bookmarkEnd w:id="434"/>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BENDROSIOS NUOSTATOS</w:t>
      </w:r>
    </w:p>
    <w:p w:rsidR="00E97A4F" w:rsidRPr="00A1159C" w:rsidRDefault="00E97A4F">
      <w:pPr>
        <w:jc w:val="center"/>
        <w:rPr>
          <w:rFonts w:ascii="Times New Roman" w:hAnsi="Times New Roman"/>
          <w:b/>
          <w:sz w:val="22"/>
          <w:lang w:val="lt-LT"/>
        </w:rPr>
      </w:pPr>
    </w:p>
    <w:p w:rsidR="00E97A4F" w:rsidRPr="00A1159C" w:rsidRDefault="00E97A4F">
      <w:pPr>
        <w:ind w:firstLine="720"/>
        <w:jc w:val="center"/>
        <w:rPr>
          <w:rFonts w:ascii="Times New Roman" w:hAnsi="Times New Roman"/>
          <w:b/>
          <w:sz w:val="22"/>
          <w:lang w:val="lt-LT"/>
        </w:rPr>
      </w:pPr>
      <w:bookmarkStart w:id="435" w:name="skyrius21"/>
      <w:r w:rsidRPr="00A1159C">
        <w:rPr>
          <w:rFonts w:ascii="Times New Roman" w:hAnsi="Times New Roman"/>
          <w:b/>
          <w:sz w:val="22"/>
          <w:lang w:val="lt-LT"/>
        </w:rPr>
        <w:t xml:space="preserve">I </w:t>
      </w:r>
      <w:r w:rsidRPr="00A1159C">
        <w:rPr>
          <w:rFonts w:ascii="Times New Roman" w:hAnsi="Times New Roman"/>
          <w:b/>
          <w:caps/>
          <w:sz w:val="22"/>
          <w:lang w:val="lt-LT"/>
        </w:rPr>
        <w:t>skyrius</w:t>
      </w:r>
    </w:p>
    <w:bookmarkEnd w:id="435"/>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 xml:space="preserve">ŠEIMOS ĮSTATYMAI </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436" w:name="straipsnis1_4"/>
      <w:r w:rsidRPr="00A1159C">
        <w:rPr>
          <w:rFonts w:ascii="Times New Roman" w:hAnsi="Times New Roman"/>
          <w:b/>
          <w:sz w:val="22"/>
          <w:lang w:val="lt-LT"/>
        </w:rPr>
        <w:t>3.1 straipsnis. Lietuvos Respublikos civilinio kodekso trečiosios knygos reglamentuojami santykiai</w:t>
      </w:r>
    </w:p>
    <w:bookmarkEnd w:id="436"/>
    <w:p w:rsidR="00E97A4F" w:rsidRPr="00A1159C" w:rsidRDefault="00E97A4F">
      <w:pPr>
        <w:pStyle w:val="BodyTextIndent"/>
        <w:rPr>
          <w:sz w:val="22"/>
        </w:rPr>
      </w:pPr>
      <w:r w:rsidRPr="00A1159C">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Kitų Civilinio kodekso knygų ir kitų civilinių įstatymų normos šeimos santykiams taikomos tiek, kiek jų nereglamentuoja šios knygos normos.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37" w:name="straipsnis2_4"/>
      <w:r w:rsidRPr="00A1159C">
        <w:rPr>
          <w:rFonts w:ascii="Times New Roman" w:hAnsi="Times New Roman"/>
          <w:b/>
          <w:sz w:val="22"/>
          <w:lang w:val="lt-LT"/>
        </w:rPr>
        <w:t>3.2 straipsnis. Šeimos teisės šaltiniai</w:t>
      </w:r>
    </w:p>
    <w:bookmarkEnd w:id="4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Papročiai šeimos santykiams taikomi tik įstatymų numatytais atvejais. Jeigu yra prieštaravimas tarp įstatymo ir papročio, taikomas įstatymas.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438" w:name="straipsnis3_4"/>
      <w:r w:rsidRPr="00A1159C">
        <w:rPr>
          <w:rFonts w:ascii="Times New Roman" w:hAnsi="Times New Roman"/>
          <w:b/>
          <w:sz w:val="22"/>
          <w:lang w:val="lt-LT"/>
        </w:rPr>
        <w:t>3.3 straipsnis. Šeimos santykių teisinio reglamentavimo principai</w:t>
      </w:r>
    </w:p>
    <w:bookmarkEnd w:id="4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39" w:name="straipsnis4_4"/>
      <w:r w:rsidRPr="00A1159C">
        <w:rPr>
          <w:rFonts w:ascii="Times New Roman" w:hAnsi="Times New Roman"/>
          <w:b/>
          <w:sz w:val="22"/>
          <w:lang w:val="lt-LT"/>
        </w:rPr>
        <w:t>3.4 straipsnis. Įstatymo ar teisės analogija</w:t>
      </w:r>
    </w:p>
    <w:bookmarkEnd w:id="4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40" w:name="straipsnis5_4"/>
      <w:r w:rsidRPr="00A1159C">
        <w:rPr>
          <w:rFonts w:ascii="Times New Roman" w:hAnsi="Times New Roman"/>
          <w:b/>
          <w:sz w:val="22"/>
          <w:lang w:val="lt-LT"/>
        </w:rPr>
        <w:t>3.5 straipsnis. Šeimos teisių įgyvendinimas ir gynimas</w:t>
      </w:r>
    </w:p>
    <w:bookmarkEnd w:id="4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41" w:name="straipsnis6_4"/>
      <w:r w:rsidRPr="00A1159C">
        <w:rPr>
          <w:rFonts w:ascii="Times New Roman" w:hAnsi="Times New Roman"/>
          <w:b/>
          <w:sz w:val="22"/>
          <w:lang w:val="lt-LT"/>
        </w:rPr>
        <w:t>3.6 straipsnis. Ieškinio senatis</w:t>
      </w:r>
    </w:p>
    <w:bookmarkEnd w:id="441"/>
    <w:p w:rsidR="00E97A4F" w:rsidRPr="00A1159C" w:rsidRDefault="00E97A4F">
      <w:pPr>
        <w:pStyle w:val="BodyTextIndent"/>
        <w:rPr>
          <w:b/>
          <w:sz w:val="22"/>
        </w:rPr>
      </w:pPr>
      <w:r w:rsidRPr="00A1159C">
        <w:rPr>
          <w:sz w:val="22"/>
        </w:rPr>
        <w:t>1. Reikalavimams, kylantiems iš šeimos teisinių santykių, taikoma ieškinio senatis, išskyrus šios knygos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caps/>
          <w:sz w:val="22"/>
        </w:rPr>
      </w:pPr>
      <w:bookmarkStart w:id="442" w:name="dalis10"/>
      <w:r w:rsidRPr="00A1159C">
        <w:rPr>
          <w:caps/>
          <w:sz w:val="22"/>
        </w:rPr>
        <w:t>II dalis</w:t>
      </w:r>
    </w:p>
    <w:bookmarkEnd w:id="442"/>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SANTUOKA</w:t>
      </w:r>
    </w:p>
    <w:p w:rsidR="00E97A4F" w:rsidRPr="00A1159C" w:rsidRDefault="00E97A4F">
      <w:pPr>
        <w:ind w:firstLine="720"/>
        <w:jc w:val="center"/>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443" w:name="skyrius22"/>
      <w:r w:rsidRPr="00A1159C">
        <w:rPr>
          <w:rFonts w:ascii="Times New Roman" w:hAnsi="Times New Roman"/>
          <w:b/>
          <w:sz w:val="22"/>
          <w:lang w:val="lt-LT"/>
        </w:rPr>
        <w:t>II</w:t>
      </w:r>
      <w:r w:rsidRPr="00A1159C">
        <w:rPr>
          <w:rFonts w:ascii="Times New Roman" w:hAnsi="Times New Roman"/>
          <w:b/>
          <w:caps/>
          <w:sz w:val="22"/>
          <w:lang w:val="lt-LT"/>
        </w:rPr>
        <w:t xml:space="preserve"> skyrius</w:t>
      </w:r>
    </w:p>
    <w:bookmarkEnd w:id="443"/>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SANTUOKOS SUDARYMAS</w:t>
      </w:r>
    </w:p>
    <w:p w:rsidR="00E97A4F" w:rsidRPr="00A1159C" w:rsidRDefault="00E97A4F">
      <w:pPr>
        <w:ind w:firstLine="720"/>
        <w:jc w:val="center"/>
        <w:rPr>
          <w:rFonts w:ascii="Times New Roman" w:hAnsi="Times New Roman"/>
          <w:sz w:val="22"/>
          <w:lang w:val="lt-LT"/>
        </w:rPr>
      </w:pPr>
    </w:p>
    <w:p w:rsidR="00E97A4F" w:rsidRPr="00A1159C" w:rsidRDefault="00E97A4F">
      <w:pPr>
        <w:pStyle w:val="Heading2"/>
        <w:jc w:val="center"/>
        <w:rPr>
          <w:caps/>
          <w:sz w:val="22"/>
        </w:rPr>
      </w:pPr>
      <w:bookmarkStart w:id="444" w:name="skirsnis19"/>
      <w:r w:rsidRPr="00A1159C">
        <w:rPr>
          <w:caps/>
          <w:sz w:val="22"/>
        </w:rPr>
        <w:t>Pirmasis skirsnis</w:t>
      </w:r>
    </w:p>
    <w:bookmarkEnd w:id="444"/>
    <w:p w:rsidR="00E97A4F" w:rsidRPr="00A1159C" w:rsidRDefault="00E97A4F">
      <w:pPr>
        <w:pStyle w:val="Heading2"/>
        <w:jc w:val="center"/>
        <w:rPr>
          <w:caps/>
          <w:sz w:val="22"/>
        </w:rPr>
      </w:pPr>
      <w:r w:rsidRPr="00A1159C">
        <w:rPr>
          <w:caps/>
          <w:sz w:val="22"/>
        </w:rPr>
        <w:t>Susitarimas tuoktis ir jo teisinės pasekmės</w:t>
      </w:r>
    </w:p>
    <w:p w:rsidR="00E97A4F" w:rsidRPr="00A1159C" w:rsidRDefault="00E97A4F">
      <w:pPr>
        <w:ind w:firstLine="720"/>
        <w:jc w:val="center"/>
        <w:rPr>
          <w:rFonts w:ascii="Times New Roman" w:hAnsi="Times New Roman"/>
          <w:caps/>
          <w:sz w:val="22"/>
          <w:lang w:val="lt-LT"/>
        </w:rPr>
      </w:pPr>
    </w:p>
    <w:p w:rsidR="00E97A4F" w:rsidRPr="00A1159C" w:rsidRDefault="00E97A4F">
      <w:pPr>
        <w:pStyle w:val="statymopavad"/>
        <w:spacing w:line="240" w:lineRule="auto"/>
        <w:rPr>
          <w:rFonts w:ascii="Times New Roman" w:hAnsi="Times New Roman"/>
          <w:sz w:val="22"/>
        </w:rPr>
      </w:pPr>
    </w:p>
    <w:p w:rsidR="00E97A4F" w:rsidRPr="00A1159C" w:rsidRDefault="00E97A4F">
      <w:pPr>
        <w:ind w:firstLine="720"/>
        <w:jc w:val="both"/>
        <w:rPr>
          <w:rFonts w:ascii="Times New Roman" w:hAnsi="Times New Roman"/>
          <w:b/>
          <w:sz w:val="22"/>
          <w:lang w:val="lt-LT"/>
        </w:rPr>
      </w:pPr>
      <w:bookmarkStart w:id="445" w:name="straipsnis7_4"/>
      <w:r w:rsidRPr="00A1159C">
        <w:rPr>
          <w:rFonts w:ascii="Times New Roman" w:hAnsi="Times New Roman"/>
          <w:b/>
          <w:sz w:val="22"/>
          <w:lang w:val="lt-LT"/>
        </w:rPr>
        <w:t>3.7 straipsnis. Santuokos samprata</w:t>
      </w:r>
    </w:p>
    <w:bookmarkEnd w:id="4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Santuoka yra įstatymų nustatyta tvarka įformintas savanoriškas vyro ir moters susitarimas sukurti šeimos teisinius santykius.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Vyras ir moteris, įstatymų nustatyta tvarka įregistravę santuoką, yra sutuoktiniai.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446" w:name="straipsnis8_4"/>
      <w:r w:rsidRPr="00A1159C">
        <w:rPr>
          <w:rFonts w:ascii="Times New Roman" w:hAnsi="Times New Roman"/>
          <w:b/>
          <w:sz w:val="22"/>
          <w:lang w:val="lt-LT"/>
        </w:rPr>
        <w:t>3.8 straipsnis. Susitarimas tuoktis (sužadėtuvės)</w:t>
      </w:r>
    </w:p>
    <w:bookmarkEnd w:id="4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Susitarimas tuoktis gali būti išreikštas žodžiu arba raštu.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Paduotas nustatytos formos prašymas civilinės metrikacijos įstaigai įregistruoti santuoką laikomas viešu susitarimu tuoktis.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447" w:name="straipsnis9_4"/>
      <w:r w:rsidRPr="00A1159C">
        <w:rPr>
          <w:rFonts w:ascii="Times New Roman" w:hAnsi="Times New Roman"/>
          <w:b/>
          <w:sz w:val="22"/>
          <w:lang w:val="lt-LT"/>
        </w:rPr>
        <w:t>3.9 straipsnis. Dovanų grąžinimas</w:t>
      </w:r>
    </w:p>
    <w:bookmarkEnd w:id="4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448" w:name="straipsnis10_4"/>
      <w:r w:rsidRPr="00A1159C">
        <w:rPr>
          <w:rFonts w:ascii="Times New Roman" w:hAnsi="Times New Roman"/>
          <w:b/>
          <w:sz w:val="22"/>
          <w:lang w:val="lt-LT"/>
        </w:rPr>
        <w:t>3.10 straipsnis. Nuostolių atlyginimas</w:t>
      </w:r>
    </w:p>
    <w:bookmarkEnd w:id="4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Reikalavimams dėl nuostolių atlyginimo taikomas vienerių metų ieškinio senaties terminas, skaičiuojamas nuo atsisakymo sudaryti santuoką dienos.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449" w:name="straipsnis11_4"/>
      <w:r w:rsidRPr="00A1159C">
        <w:rPr>
          <w:rFonts w:ascii="Times New Roman" w:hAnsi="Times New Roman"/>
          <w:b/>
          <w:sz w:val="22"/>
          <w:lang w:val="lt-LT"/>
        </w:rPr>
        <w:t>3.11 straipsnis. Neturtinės žalos atlyginimas</w:t>
      </w:r>
    </w:p>
    <w:bookmarkEnd w:id="4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caps/>
          <w:sz w:val="22"/>
        </w:rPr>
      </w:pPr>
      <w:bookmarkStart w:id="450" w:name="skirsnis20"/>
      <w:r w:rsidRPr="00A1159C">
        <w:rPr>
          <w:caps/>
          <w:sz w:val="22"/>
        </w:rPr>
        <w:t>Antrasis skirsnis</w:t>
      </w:r>
    </w:p>
    <w:bookmarkEnd w:id="450"/>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 xml:space="preserve"> Santuokos sudarymo sąlygos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451" w:name="straipsnis12_4"/>
      <w:r w:rsidRPr="00A1159C">
        <w:rPr>
          <w:rFonts w:ascii="Times New Roman" w:hAnsi="Times New Roman"/>
          <w:b/>
          <w:sz w:val="22"/>
          <w:lang w:val="lt-LT"/>
        </w:rPr>
        <w:t>3.12 straipsnis. Draudimas tuoktis tos pačios lyties asmenims</w:t>
      </w:r>
    </w:p>
    <w:bookmarkEnd w:id="4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Santuoką leidžiama sudaryti tik su skirtingos lyties asmeniu.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52" w:name="straipsnis13_4"/>
      <w:r w:rsidRPr="00A1159C">
        <w:rPr>
          <w:rFonts w:ascii="Times New Roman" w:hAnsi="Times New Roman"/>
          <w:b/>
          <w:sz w:val="22"/>
          <w:lang w:val="lt-LT"/>
        </w:rPr>
        <w:t>3.13 straipsnis. Santuokos savanoriškumas</w:t>
      </w:r>
    </w:p>
    <w:bookmarkEnd w:id="4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Santuoka sudaroma laisva vyro ir moters valia.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Bet koks grasinimas, prievarta, apgaulė ar kitokie valios trūkumai yra pagrindas santuoką pripažinti negaliojančia.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53" w:name="straipsnis14_4"/>
      <w:r w:rsidRPr="00A1159C">
        <w:rPr>
          <w:rFonts w:ascii="Times New Roman" w:hAnsi="Times New Roman"/>
          <w:b/>
          <w:sz w:val="22"/>
          <w:lang w:val="lt-LT"/>
        </w:rPr>
        <w:t>3.14 straipsnis. Santuokinis amžius</w:t>
      </w:r>
    </w:p>
    <w:bookmarkEnd w:id="4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Santuoką leidžiama sudaryti asmenims, kurie santuokos sudarymo dieną yra aštuoniolikos metų.</w:t>
      </w:r>
    </w:p>
    <w:p w:rsidR="00E97A4F" w:rsidRPr="00A1159C" w:rsidRDefault="00DC59E1">
      <w:pPr>
        <w:ind w:firstLine="720"/>
        <w:jc w:val="both"/>
        <w:rPr>
          <w:rFonts w:ascii="Times New Roman" w:hAnsi="Times New Roman"/>
          <w:sz w:val="22"/>
          <w:lang w:val="lt-LT"/>
        </w:rPr>
      </w:pPr>
      <w:r w:rsidRPr="00671E15">
        <w:rPr>
          <w:rFonts w:ascii="Times New Roman" w:hAnsi="Times New Roman"/>
          <w:sz w:val="22"/>
          <w:szCs w:val="22"/>
          <w:lang w:val="lt-LT"/>
        </w:rPr>
        <w:t xml:space="preserve">2. Norinčio tuoktis, tačiau neturinčio aštuoniolikos metų asmens prašymu teismas supaprastinto proceso tvarka turi teisę sumažinti tokio asmens santuokinį amžių, bet ne daugiau kaip </w:t>
      </w:r>
      <w:r w:rsidRPr="00671E15">
        <w:rPr>
          <w:rFonts w:ascii="Times New Roman" w:hAnsi="Times New Roman"/>
          <w:bCs/>
          <w:sz w:val="22"/>
          <w:szCs w:val="22"/>
          <w:lang w:val="lt-LT"/>
        </w:rPr>
        <w:t>dvejais</w:t>
      </w:r>
      <w:r w:rsidRPr="00671E15">
        <w:rPr>
          <w:rFonts w:ascii="Times New Roman" w:hAnsi="Times New Roman"/>
          <w:sz w:val="22"/>
          <w:szCs w:val="22"/>
          <w:lang w:val="lt-LT"/>
        </w:rPr>
        <w:t xml:space="preserve"> metais.</w:t>
      </w:r>
    </w:p>
    <w:p w:rsidR="00E97A4F" w:rsidRPr="00A1159C" w:rsidRDefault="00DC59E1">
      <w:pPr>
        <w:ind w:firstLine="720"/>
        <w:jc w:val="both"/>
        <w:rPr>
          <w:rFonts w:ascii="Times New Roman" w:hAnsi="Times New Roman"/>
          <w:sz w:val="22"/>
          <w:lang w:val="lt-LT"/>
        </w:rPr>
      </w:pPr>
      <w:r w:rsidRPr="00671E15">
        <w:rPr>
          <w:rFonts w:ascii="Times New Roman" w:hAnsi="Times New Roman"/>
          <w:sz w:val="22"/>
          <w:szCs w:val="22"/>
          <w:lang w:val="lt-LT"/>
        </w:rPr>
        <w:t xml:space="preserve">3. Nėštumo atveju teismas gali leisti tuoktis asmeniui, nesulaukusiam </w:t>
      </w:r>
      <w:r w:rsidRPr="00671E15">
        <w:rPr>
          <w:rFonts w:ascii="Times New Roman" w:hAnsi="Times New Roman"/>
          <w:bCs/>
          <w:sz w:val="22"/>
          <w:szCs w:val="22"/>
          <w:lang w:val="lt-LT"/>
        </w:rPr>
        <w:t>šešiolikos</w:t>
      </w:r>
      <w:r w:rsidRPr="00671E15">
        <w:rPr>
          <w:rFonts w:ascii="Times New Roman" w:hAnsi="Times New Roman"/>
          <w:sz w:val="22"/>
          <w:szCs w:val="22"/>
          <w:lang w:val="lt-LT"/>
        </w:rPr>
        <w:t xml:space="preserve"> metų.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DC59E1" w:rsidRPr="00DC59E1" w:rsidRDefault="00DC59E1" w:rsidP="00DC59E1">
      <w:pPr>
        <w:pStyle w:val="PlainText"/>
        <w:rPr>
          <w:rFonts w:ascii="Times New Roman" w:hAnsi="Times New Roman" w:cs="Times New Roman"/>
          <w:i/>
        </w:rPr>
      </w:pPr>
      <w:r w:rsidRPr="00DC59E1">
        <w:rPr>
          <w:rFonts w:ascii="Times New Roman" w:hAnsi="Times New Roman" w:cs="Times New Roman"/>
          <w:i/>
        </w:rPr>
        <w:t>Straipsnio pakeitimai:</w:t>
      </w:r>
    </w:p>
    <w:p w:rsidR="00DC59E1" w:rsidRPr="00DC59E1" w:rsidRDefault="00DC59E1" w:rsidP="00DC59E1">
      <w:pPr>
        <w:pStyle w:val="PlainText"/>
        <w:rPr>
          <w:rFonts w:ascii="Times New Roman" w:hAnsi="Times New Roman" w:cs="Times New Roman"/>
          <w:i/>
        </w:rPr>
      </w:pPr>
      <w:r w:rsidRPr="00DC59E1">
        <w:rPr>
          <w:rFonts w:ascii="Times New Roman" w:hAnsi="Times New Roman" w:cs="Times New Roman"/>
          <w:i/>
        </w:rPr>
        <w:t xml:space="preserve">Nr. </w:t>
      </w:r>
      <w:hyperlink r:id="rId93" w:history="1">
        <w:r w:rsidRPr="00754B87">
          <w:rPr>
            <w:rStyle w:val="Hyperlink"/>
            <w:rFonts w:ascii="Times New Roman" w:hAnsi="Times New Roman" w:cs="Times New Roman"/>
            <w:i/>
          </w:rPr>
          <w:t>XI-937</w:t>
        </w:r>
      </w:hyperlink>
      <w:r w:rsidRPr="00DC59E1">
        <w:rPr>
          <w:rFonts w:ascii="Times New Roman" w:hAnsi="Times New Roman" w:cs="Times New Roman"/>
          <w:i/>
        </w:rPr>
        <w:t>, 2010-06-22, Žin., 2010, Nr. 76-3873 (2010-06-30)</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54" w:name="straipsnis15_4"/>
      <w:r w:rsidRPr="00A1159C">
        <w:rPr>
          <w:rFonts w:ascii="Times New Roman" w:hAnsi="Times New Roman"/>
          <w:b/>
          <w:sz w:val="22"/>
          <w:lang w:val="lt-LT"/>
        </w:rPr>
        <w:t>3.15 straipsnis. Veiksnumas</w:t>
      </w:r>
    </w:p>
    <w:bookmarkEnd w:id="4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įsiteisėjusiu teismo sprendimu pripažintas neveiksniu, negali sudaryti santuokos.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455" w:name="straipsnis16_4"/>
      <w:r w:rsidRPr="00A1159C">
        <w:rPr>
          <w:rFonts w:ascii="Times New Roman" w:hAnsi="Times New Roman"/>
          <w:b/>
          <w:sz w:val="22"/>
          <w:lang w:val="lt-LT"/>
        </w:rPr>
        <w:t>3.16 straipsnis. Draudimas pažeisti monogamijos principą</w:t>
      </w:r>
    </w:p>
    <w:bookmarkEnd w:id="4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Sudaręs santuoką ir jos įstatymų nustatyta tvarka nenutraukęs asmuo negali sudaryti kitos santuokos.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56" w:name="straipsnis17_4"/>
      <w:r w:rsidRPr="00A1159C">
        <w:rPr>
          <w:rFonts w:ascii="Times New Roman" w:hAnsi="Times New Roman"/>
          <w:b/>
          <w:sz w:val="22"/>
          <w:lang w:val="lt-LT"/>
        </w:rPr>
        <w:t>3.17 straipsnis. Draudimas tuoktis artimiesiems giminaičiams</w:t>
      </w:r>
    </w:p>
    <w:bookmarkEnd w:id="4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caps/>
          <w:sz w:val="22"/>
        </w:rPr>
      </w:pPr>
      <w:bookmarkStart w:id="457" w:name="skirsnis21"/>
      <w:r w:rsidRPr="00A1159C">
        <w:rPr>
          <w:caps/>
          <w:sz w:val="22"/>
        </w:rPr>
        <w:t>Trečiasis skirsnis</w:t>
      </w:r>
    </w:p>
    <w:bookmarkEnd w:id="457"/>
    <w:p w:rsidR="00E97A4F" w:rsidRPr="00A1159C" w:rsidRDefault="00E97A4F">
      <w:pPr>
        <w:pStyle w:val="Heading2"/>
        <w:jc w:val="center"/>
        <w:rPr>
          <w:b w:val="0"/>
          <w:caps/>
          <w:sz w:val="22"/>
        </w:rPr>
      </w:pPr>
      <w:r w:rsidRPr="00A1159C">
        <w:rPr>
          <w:caps/>
          <w:sz w:val="22"/>
        </w:rPr>
        <w:t>Santuokos sudarymas</w:t>
      </w:r>
    </w:p>
    <w:p w:rsidR="00E97A4F" w:rsidRPr="00A1159C" w:rsidRDefault="00E97A4F">
      <w:pPr>
        <w:ind w:firstLine="720"/>
        <w:jc w:val="center"/>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58" w:name="straipsnis18_4"/>
      <w:r w:rsidRPr="00A1159C">
        <w:rPr>
          <w:rFonts w:ascii="Times New Roman" w:hAnsi="Times New Roman"/>
          <w:b/>
          <w:sz w:val="22"/>
          <w:lang w:val="lt-LT"/>
        </w:rPr>
        <w:t>3.18 straipsnis. Prašymas įregistruoti santuoką</w:t>
      </w:r>
    </w:p>
    <w:bookmarkEnd w:id="4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Asmenys, norintys susituokti, paduoda prašymą įregistruoti santuoką šio kodekso 3.299 straipsnio nustatyta tvarka.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459" w:name="straipsnis19_4"/>
      <w:r w:rsidRPr="00A1159C">
        <w:rPr>
          <w:rFonts w:ascii="Times New Roman" w:hAnsi="Times New Roman"/>
          <w:b/>
          <w:sz w:val="22"/>
          <w:lang w:val="lt-LT"/>
        </w:rPr>
        <w:t>3.19 straipsnis. Prašymo įregistruoti santuoką viešas skelbimas</w:t>
      </w:r>
    </w:p>
    <w:bookmarkEnd w:id="459"/>
    <w:p w:rsidR="00E97A4F" w:rsidRPr="00A1159C" w:rsidRDefault="00E97A4F">
      <w:pPr>
        <w:tabs>
          <w:tab w:val="left" w:pos="0"/>
        </w:tabs>
        <w:ind w:firstLine="720"/>
        <w:jc w:val="both"/>
        <w:rPr>
          <w:rFonts w:ascii="Times New Roman" w:hAnsi="Times New Roman"/>
          <w:sz w:val="22"/>
          <w:lang w:val="lt-LT"/>
        </w:rPr>
      </w:pPr>
      <w:r w:rsidRPr="00A1159C">
        <w:rPr>
          <w:rFonts w:ascii="Times New Roman" w:hAnsi="Times New Roman"/>
          <w:sz w:val="22"/>
          <w:lang w:val="lt-LT"/>
        </w:rPr>
        <w:t>Prašymo įregistruoti santuoką padavimo faktas viešai skelbiamas šio kodekso 3.302 straipsnio nustatyta tvarka.</w:t>
      </w:r>
    </w:p>
    <w:p w:rsidR="00E97A4F" w:rsidRPr="00A1159C" w:rsidRDefault="00E97A4F">
      <w:pPr>
        <w:tabs>
          <w:tab w:val="left" w:pos="1080"/>
        </w:tabs>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firstLine="720"/>
        <w:jc w:val="both"/>
        <w:rPr>
          <w:rFonts w:ascii="Times New Roman" w:hAnsi="Times New Roman"/>
          <w:b/>
          <w:sz w:val="22"/>
          <w:lang w:val="lt-LT"/>
        </w:rPr>
      </w:pPr>
      <w:bookmarkStart w:id="460" w:name="straipsnis20_4"/>
      <w:r w:rsidRPr="00A1159C">
        <w:rPr>
          <w:rFonts w:ascii="Times New Roman" w:hAnsi="Times New Roman"/>
          <w:b/>
          <w:sz w:val="22"/>
          <w:lang w:val="lt-LT"/>
        </w:rPr>
        <w:t>3.20 straipsnis. Santuokos sudarymo sąlygų įvykdymo patvirtinimas</w:t>
      </w:r>
    </w:p>
    <w:bookmarkEnd w:id="4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61" w:name="straipsnis21_4"/>
      <w:r w:rsidRPr="00A1159C">
        <w:rPr>
          <w:rFonts w:ascii="Times New Roman" w:hAnsi="Times New Roman"/>
          <w:b/>
          <w:sz w:val="22"/>
          <w:lang w:val="lt-LT"/>
        </w:rPr>
        <w:t>3.21 straipsnis. Norinčių susituokti asmenų sveikatos tikrinimas</w:t>
      </w:r>
    </w:p>
    <w:bookmarkEnd w:id="4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Sveikatos dokumento nepateikimas nėra kliūtis įregistruoti santuoką.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62" w:name="straipsnis22_4"/>
      <w:r w:rsidRPr="00A1159C">
        <w:rPr>
          <w:rFonts w:ascii="Times New Roman" w:hAnsi="Times New Roman"/>
          <w:b/>
          <w:sz w:val="22"/>
          <w:lang w:val="lt-LT"/>
        </w:rPr>
        <w:t xml:space="preserve">3.22 straipsnis. Prašymas dėl kliūčių sudaryti santuoką </w:t>
      </w:r>
    </w:p>
    <w:bookmarkEnd w:id="4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63" w:name="straipsnis23_4"/>
      <w:r w:rsidRPr="00A1159C">
        <w:rPr>
          <w:rFonts w:ascii="Times New Roman" w:hAnsi="Times New Roman"/>
          <w:b/>
          <w:sz w:val="22"/>
          <w:lang w:val="lt-LT"/>
        </w:rPr>
        <w:t>3.23 straipsnis. Santuokos įrodymas</w:t>
      </w:r>
    </w:p>
    <w:bookmarkEnd w:id="4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Civilinės metrikacijos įstaiga, įregistravusi santuoką, išduoda santuokos liudijimą.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Santuokos akto įrašas ir jo pagrindu išduotas santuokos liudijimas yra santuokos įrodymas.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64" w:name="straipsnis24_4"/>
      <w:r w:rsidRPr="00A1159C">
        <w:rPr>
          <w:rFonts w:ascii="Times New Roman" w:hAnsi="Times New Roman"/>
          <w:b/>
          <w:sz w:val="22"/>
          <w:lang w:val="lt-LT"/>
        </w:rPr>
        <w:t>3.24 straipsnis. Santuokos sudarymas bažnyčios (konfesijų) nustatyta tvarka</w:t>
      </w:r>
    </w:p>
    <w:bookmarkEnd w:id="4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Bažnyčios (konfesijų) nustatyta tvarka santuoka sudaroma pagal atitinkamos religijos vidaus (kanonų) teisės nustatytą procedūrą.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nebuvo pažeistos šio kodekso 3.12–3.17 straipsniuose nustatytos santuokos sudarymo sąlygos;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santuoka buvo sudaryta pagal Lietuvos Respublikoje įregistruotų ir valstybės pripažintų religinių organizacijų kanonų nustatytą procedūrą;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465" w:name="straipsnis25_4"/>
      <w:r w:rsidRPr="00A1159C">
        <w:rPr>
          <w:rFonts w:ascii="Times New Roman" w:hAnsi="Times New Roman"/>
          <w:b/>
          <w:sz w:val="22"/>
          <w:lang w:val="lt-LT"/>
        </w:rPr>
        <w:t>3.25 straipsnis. Bažnyčios (konfesijų) nustatyta tvarka sudarytų santuokų oficiali apskaita</w:t>
      </w:r>
    </w:p>
    <w:bookmarkEnd w:id="4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Bažnyčios (konfesijų) nustatyta tvarka sudarytos santuokos įtraukiamos į oficialią apskaitą šio kodekso 3.304 straipsnio nustatyta tvarka.</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caps/>
          <w:sz w:val="22"/>
        </w:rPr>
      </w:pPr>
      <w:bookmarkStart w:id="466" w:name="skirsnis22"/>
      <w:r w:rsidRPr="00A1159C">
        <w:rPr>
          <w:caps/>
          <w:sz w:val="22"/>
        </w:rPr>
        <w:t>Ketvirtasis skirsnis</w:t>
      </w:r>
    </w:p>
    <w:bookmarkEnd w:id="466"/>
    <w:p w:rsidR="00E97A4F" w:rsidRPr="00A1159C" w:rsidRDefault="00E97A4F">
      <w:pPr>
        <w:pStyle w:val="Heading2"/>
        <w:jc w:val="center"/>
        <w:rPr>
          <w:caps/>
          <w:sz w:val="22"/>
        </w:rPr>
      </w:pPr>
      <w:r w:rsidRPr="00A1159C">
        <w:rPr>
          <w:caps/>
          <w:sz w:val="22"/>
        </w:rPr>
        <w:t>Santuokos teisinės pasekmės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467" w:name="straipsnis26_4"/>
      <w:r w:rsidRPr="00A1159C">
        <w:rPr>
          <w:rFonts w:ascii="Times New Roman" w:hAnsi="Times New Roman"/>
          <w:b/>
          <w:sz w:val="22"/>
          <w:lang w:val="lt-LT"/>
        </w:rPr>
        <w:t>3.26 straipsnis. Sutuoktinių lygiateisiškumas</w:t>
      </w:r>
    </w:p>
    <w:bookmarkEnd w:id="4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Sudarę santuoką, sutuoktiniai įgyja šioje knygoje numatytas teises ir pareigas.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Sutuoktiniai susitarimu negali atsisakyti teisių ar panaikinti pareigų, kurios pagal įstatymus atsiranda kaip santuokos pasekmė.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68" w:name="straipsnis27_4"/>
      <w:r w:rsidRPr="00A1159C">
        <w:rPr>
          <w:rFonts w:ascii="Times New Roman" w:hAnsi="Times New Roman"/>
          <w:b/>
          <w:sz w:val="22"/>
          <w:lang w:val="lt-LT"/>
        </w:rPr>
        <w:t>3.27 straipsnis. Sutuoktinių pareiga vienas kitą remti</w:t>
      </w:r>
    </w:p>
    <w:bookmarkEnd w:id="4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69" w:name="straipsnis28_4"/>
      <w:r w:rsidRPr="00A1159C">
        <w:rPr>
          <w:rFonts w:ascii="Times New Roman" w:hAnsi="Times New Roman"/>
          <w:b/>
          <w:sz w:val="22"/>
          <w:lang w:val="lt-LT"/>
        </w:rPr>
        <w:t>3.28 straipsnis. Šeimos santykių sukūrimas</w:t>
      </w:r>
    </w:p>
    <w:bookmarkEnd w:id="4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Sudarę santuoką sutuoktiniai sukuria šeimos santykius kaip bendro gyvenimo pagrindą.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70" w:name="straipsnis29_4"/>
      <w:r w:rsidRPr="00A1159C">
        <w:rPr>
          <w:rFonts w:ascii="Times New Roman" w:hAnsi="Times New Roman"/>
          <w:b/>
          <w:sz w:val="22"/>
          <w:lang w:val="lt-LT"/>
        </w:rPr>
        <w:t>3.29 straipsnis. Sutuoktinių teisnumas ir veiksnumas</w:t>
      </w:r>
    </w:p>
    <w:bookmarkEnd w:id="4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71" w:name="straipsnis30_4"/>
      <w:r w:rsidRPr="00A1159C">
        <w:rPr>
          <w:rFonts w:ascii="Times New Roman" w:hAnsi="Times New Roman"/>
          <w:b/>
          <w:sz w:val="22"/>
          <w:lang w:val="lt-LT"/>
        </w:rPr>
        <w:t>3.30 straipsnis. Sutuoktinių pareigos vaikams</w:t>
      </w:r>
    </w:p>
    <w:bookmarkEnd w:id="4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72" w:name="straipsnis31_4"/>
      <w:r w:rsidRPr="00A1159C">
        <w:rPr>
          <w:rFonts w:ascii="Times New Roman" w:hAnsi="Times New Roman"/>
          <w:b/>
          <w:sz w:val="22"/>
          <w:lang w:val="lt-LT"/>
        </w:rPr>
        <w:t>3.31 straipsnis. Sutuoktinių pavardė</w:t>
      </w:r>
    </w:p>
    <w:bookmarkEnd w:id="4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73" w:name="straipsnis32_4"/>
      <w:r w:rsidRPr="00A1159C">
        <w:rPr>
          <w:rFonts w:ascii="Times New Roman" w:hAnsi="Times New Roman"/>
          <w:b/>
          <w:sz w:val="22"/>
          <w:lang w:val="lt-LT"/>
        </w:rPr>
        <w:t>3.32 straipsnis. Atstovavimas</w:t>
      </w:r>
    </w:p>
    <w:bookmarkEnd w:id="4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Vienas sutuoktinis gali įgalioti kitą sutuoktinį veikti jo vardu ir jam atstovauti.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74" w:name="straipsnis33_4"/>
      <w:r w:rsidRPr="00A1159C">
        <w:rPr>
          <w:rFonts w:ascii="Times New Roman" w:hAnsi="Times New Roman"/>
          <w:b/>
          <w:sz w:val="22"/>
          <w:lang w:val="lt-LT"/>
        </w:rPr>
        <w:t>3.33 straipsnis. Sutuoktinių ginčai dėl pareigų vykdymo ir teisių įgyvendinimo</w:t>
      </w:r>
    </w:p>
    <w:bookmarkEnd w:id="47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spręsdamas sutuoktinių ginčą, privalo imtis priemonių sutuoktiniams sutaikyti.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Sprendimą dėl sutuoktinių ginčo teismas privalo priimti atsižvelgdamas į sutuoktinių nepilnamečių vaikų ir visos šeimos interesus.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75" w:name="straipsnis34_4"/>
      <w:r w:rsidRPr="00A1159C">
        <w:rPr>
          <w:rFonts w:ascii="Times New Roman" w:hAnsi="Times New Roman"/>
          <w:b/>
          <w:sz w:val="22"/>
          <w:lang w:val="lt-LT"/>
        </w:rPr>
        <w:t>3.34 straipsnis. Laikinas sutuoktinio turtinių teisių apribojimas</w:t>
      </w:r>
    </w:p>
    <w:bookmarkEnd w:id="4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76" w:name="straipsnis35_4"/>
      <w:r w:rsidRPr="00A1159C">
        <w:rPr>
          <w:rFonts w:ascii="Times New Roman" w:hAnsi="Times New Roman"/>
          <w:b/>
          <w:sz w:val="22"/>
          <w:lang w:val="lt-LT"/>
        </w:rPr>
        <w:t>3.35 straipsnis. Sutuoktinių teisės ir pareigos namų ūkyje</w:t>
      </w:r>
    </w:p>
    <w:bookmarkEnd w:id="4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A1159C" w:rsidRDefault="00E97A4F">
      <w:pPr>
        <w:ind w:firstLine="720"/>
        <w:jc w:val="both"/>
        <w:rPr>
          <w:rFonts w:ascii="Times New Roman" w:hAnsi="Times New Roman"/>
          <w:sz w:val="22"/>
          <w:lang w:val="lt-LT"/>
        </w:rPr>
      </w:pPr>
    </w:p>
    <w:p w:rsidR="00E97A4F" w:rsidRPr="00A1159C" w:rsidRDefault="00E97A4F">
      <w:pPr>
        <w:ind w:left="2340" w:hanging="1620"/>
        <w:jc w:val="both"/>
        <w:rPr>
          <w:rFonts w:ascii="Times New Roman" w:hAnsi="Times New Roman"/>
          <w:b/>
          <w:sz w:val="22"/>
          <w:lang w:val="lt-LT"/>
        </w:rPr>
      </w:pPr>
      <w:bookmarkStart w:id="477" w:name="straipsnis36_4"/>
      <w:r w:rsidRPr="00A1159C">
        <w:rPr>
          <w:rFonts w:ascii="Times New Roman" w:hAnsi="Times New Roman"/>
          <w:b/>
          <w:sz w:val="22"/>
          <w:lang w:val="lt-LT"/>
        </w:rPr>
        <w:t>3.36 straipsnis. Sutuoktinių teisės ir pareigos į gyvenamąją patalpą, esančią šeimos turtu</w:t>
      </w:r>
    </w:p>
    <w:bookmarkEnd w:id="4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A1159C" w:rsidRDefault="00E97A4F">
      <w:pPr>
        <w:pStyle w:val="BodyTextIndent"/>
        <w:rPr>
          <w:sz w:val="22"/>
        </w:rPr>
      </w:pPr>
      <w:r w:rsidRPr="00A1159C">
        <w:rPr>
          <w:sz w:val="22"/>
        </w:rPr>
        <w:t>3. Šio straipsnio 1 ir 2 dalyse numatytos taisyklės taikomos ir uzufrukto (t. y. teisės naudoti svetimą daiktą ir gauti iš jo pajamas, produkciją ir vaisius) bei panaudos atvejais.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478" w:name="skyrius23"/>
      <w:r w:rsidRPr="00A1159C">
        <w:rPr>
          <w:rFonts w:ascii="Times New Roman" w:hAnsi="Times New Roman"/>
          <w:b/>
          <w:sz w:val="22"/>
          <w:lang w:val="lt-LT"/>
        </w:rPr>
        <w:t>III</w:t>
      </w:r>
      <w:r w:rsidRPr="00A1159C">
        <w:rPr>
          <w:rFonts w:ascii="Times New Roman" w:hAnsi="Times New Roman"/>
          <w:b/>
          <w:caps/>
          <w:sz w:val="22"/>
          <w:lang w:val="lt-LT"/>
        </w:rPr>
        <w:t xml:space="preserve"> skyrius</w:t>
      </w:r>
    </w:p>
    <w:bookmarkEnd w:id="478"/>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SANTUOKOS NEGALIOJIMAS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79" w:name="straipsnis37_4"/>
      <w:r w:rsidRPr="00A1159C">
        <w:rPr>
          <w:rFonts w:ascii="Times New Roman" w:hAnsi="Times New Roman"/>
          <w:b/>
          <w:sz w:val="22"/>
          <w:lang w:val="lt-LT"/>
        </w:rPr>
        <w:t>3.37 straipsnis. Santuokos pripažinimo negaliojančia pagrindai ir tvarka</w:t>
      </w:r>
    </w:p>
    <w:bookmarkEnd w:id="4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Santuoką negaliojančia pripažįsta tik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Santuoka negaliojančia pripažįstama nuo jos sudarymo momento.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480" w:name="straipsnis38_4"/>
      <w:r w:rsidRPr="00A1159C">
        <w:rPr>
          <w:rFonts w:ascii="Times New Roman" w:hAnsi="Times New Roman"/>
          <w:b/>
          <w:sz w:val="22"/>
          <w:lang w:val="lt-LT"/>
        </w:rPr>
        <w:t>3.38 straipsnis. Asmenys, turintys teisę pareikšti ieškinį dėl santuokos pripažinimo negaliojančia pažeidus jos sudarymo sąlygas</w:t>
      </w:r>
    </w:p>
    <w:bookmarkEnd w:id="4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81" w:name="straipsnis39_4"/>
      <w:r w:rsidRPr="00A1159C">
        <w:rPr>
          <w:rFonts w:ascii="Times New Roman" w:hAnsi="Times New Roman"/>
          <w:b/>
          <w:sz w:val="22"/>
          <w:lang w:val="lt-LT"/>
        </w:rPr>
        <w:t xml:space="preserve">3.39 straipsnis. Fiktyvios santuokos pripažinimas negaliojančia </w:t>
      </w:r>
    </w:p>
    <w:bookmarkEnd w:id="4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482" w:name="straipsnis40_4"/>
      <w:r w:rsidRPr="00A1159C">
        <w:rPr>
          <w:rFonts w:ascii="Times New Roman" w:hAnsi="Times New Roman"/>
          <w:b/>
          <w:sz w:val="22"/>
          <w:lang w:val="lt-LT"/>
        </w:rPr>
        <w:t>3.40 straipsnis. Santuokos pripažinimas negaliojančia dėl tikrosios valios neišreiškimo</w:t>
      </w:r>
    </w:p>
    <w:bookmarkEnd w:id="4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Reikalauti santuoką pripažinti negaliojančia gali sutuoktinis, jeigu jis santuoką sudarė paveiktas grasinimo, prievartos ar apgaulės.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kito sutuoktinio sveikatos būklės ar lytinės anomalijos, dėl kurių normalus šeimos gyvenimas neįmanomas;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to, kad kitas sutuoktinis padarė sunkų nusikaltimą.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83" w:name="straipsnis41_4"/>
      <w:r w:rsidRPr="00A1159C">
        <w:rPr>
          <w:rFonts w:ascii="Times New Roman" w:hAnsi="Times New Roman"/>
          <w:b/>
          <w:sz w:val="22"/>
          <w:lang w:val="lt-LT"/>
        </w:rPr>
        <w:t>3.41 straipsnis. Aplinkybės, naikinančios santuokos negaliojimą</w:t>
      </w:r>
    </w:p>
    <w:bookmarkEnd w:id="4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84" w:name="straipsnis42_4"/>
      <w:r w:rsidRPr="00A1159C">
        <w:rPr>
          <w:rFonts w:ascii="Times New Roman" w:hAnsi="Times New Roman"/>
          <w:b/>
          <w:sz w:val="22"/>
          <w:lang w:val="lt-LT"/>
        </w:rPr>
        <w:t>3.42 straipsnis. Ieškinio senatis</w:t>
      </w:r>
    </w:p>
    <w:bookmarkEnd w:id="4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Reikalavimams pripažinti santuoką negaliojančia kitais pagrindais ieškinio senatis netaikoma.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485" w:name="straipsnis43_4"/>
      <w:r w:rsidRPr="00A1159C">
        <w:rPr>
          <w:rFonts w:ascii="Times New Roman" w:hAnsi="Times New Roman"/>
          <w:b/>
          <w:sz w:val="22"/>
          <w:lang w:val="lt-LT"/>
        </w:rPr>
        <w:t>3.43 straipsnis. Sutuoktinių atskyrimas ir išlaikymo priteisimas</w:t>
      </w:r>
    </w:p>
    <w:bookmarkEnd w:id="4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86" w:name="straipsnis44_4"/>
      <w:r w:rsidRPr="00A1159C">
        <w:rPr>
          <w:rFonts w:ascii="Times New Roman" w:hAnsi="Times New Roman"/>
          <w:b/>
          <w:sz w:val="22"/>
          <w:lang w:val="lt-LT"/>
        </w:rPr>
        <w:t>3.44 straipsnis. Teisės pareikšti ieškinį išnykimas</w:t>
      </w:r>
    </w:p>
    <w:bookmarkEnd w:id="4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vienas sutuoktinis miršta, prokuroras netenka teisės pareikšti ieškinį dėl santuokos pripažinimo negaliojančia.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87" w:name="straipsnis45_4"/>
      <w:r w:rsidRPr="00A1159C">
        <w:rPr>
          <w:rFonts w:ascii="Times New Roman" w:hAnsi="Times New Roman"/>
          <w:b/>
          <w:sz w:val="22"/>
          <w:lang w:val="lt-LT"/>
        </w:rPr>
        <w:t>3.45 straipsnis. Santuokos pripažinimo negaliojančia teisinės pasekmės</w:t>
      </w:r>
    </w:p>
    <w:bookmarkEnd w:id="4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Tėvų, kurie buvo susituokę ir kurių santuoka vėliau buvo pripažinta negaliojančia, vaikai laikomi santuokiniais.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488" w:name="straipsnis46_4"/>
      <w:r w:rsidRPr="00A1159C">
        <w:rPr>
          <w:rFonts w:ascii="Times New Roman" w:hAnsi="Times New Roman"/>
          <w:b/>
          <w:sz w:val="22"/>
          <w:lang w:val="lt-LT"/>
        </w:rPr>
        <w:t>3.46 straipsnis. Santuokos pripažinimo negaliojančia teisinės pasekmės, kai vienas arba abu sutuoktiniai buvo nesąžiningi</w:t>
      </w:r>
    </w:p>
    <w:bookmarkEnd w:id="4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sąžiningas buvo tik vienas sutuoktinis, negaliojanti santuoka suteikia jam tas teises, kurios pripažįstamos sutuoktiniui.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89" w:name="straipsnis47_4"/>
      <w:r w:rsidRPr="00A1159C">
        <w:rPr>
          <w:rFonts w:ascii="Times New Roman" w:hAnsi="Times New Roman"/>
          <w:b/>
          <w:sz w:val="22"/>
          <w:lang w:val="lt-LT"/>
        </w:rPr>
        <w:t>3.47 straipsnis. Sąžiningo sutuoktinio teisės</w:t>
      </w:r>
    </w:p>
    <w:bookmarkEnd w:id="4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490" w:name="straipsnis48_4"/>
      <w:r w:rsidRPr="00A1159C">
        <w:rPr>
          <w:rFonts w:ascii="Times New Roman" w:hAnsi="Times New Roman"/>
          <w:b/>
          <w:sz w:val="22"/>
          <w:lang w:val="lt-LT"/>
        </w:rPr>
        <w:t>3.48 straipsnis. Privalomas globos (rūpybos) institucijų dalyvavimas</w:t>
      </w:r>
    </w:p>
    <w:bookmarkEnd w:id="4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491" w:name="skyrius24"/>
      <w:r w:rsidRPr="00A1159C">
        <w:rPr>
          <w:rFonts w:ascii="Times New Roman" w:hAnsi="Times New Roman"/>
          <w:b/>
          <w:sz w:val="22"/>
          <w:lang w:val="lt-LT"/>
        </w:rPr>
        <w:t xml:space="preserve">IV </w:t>
      </w:r>
      <w:r w:rsidRPr="00A1159C">
        <w:rPr>
          <w:rFonts w:ascii="Times New Roman" w:hAnsi="Times New Roman"/>
          <w:b/>
          <w:caps/>
          <w:sz w:val="22"/>
          <w:lang w:val="lt-LT"/>
        </w:rPr>
        <w:t>skyrius</w:t>
      </w:r>
    </w:p>
    <w:bookmarkEnd w:id="491"/>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SANTUOKOS PABAIGA</w:t>
      </w:r>
    </w:p>
    <w:p w:rsidR="00E97A4F" w:rsidRPr="00A1159C" w:rsidRDefault="00E97A4F">
      <w:pPr>
        <w:jc w:val="both"/>
        <w:rPr>
          <w:rFonts w:ascii="Times New Roman" w:hAnsi="Times New Roman"/>
          <w:b/>
          <w:sz w:val="22"/>
          <w:lang w:val="lt-LT"/>
        </w:rPr>
      </w:pPr>
    </w:p>
    <w:p w:rsidR="00E97A4F" w:rsidRPr="00A1159C" w:rsidRDefault="00E97A4F">
      <w:pPr>
        <w:jc w:val="center"/>
        <w:rPr>
          <w:rFonts w:ascii="Times New Roman" w:hAnsi="Times New Roman"/>
          <w:b/>
          <w:caps/>
          <w:sz w:val="22"/>
          <w:lang w:val="lt-LT"/>
        </w:rPr>
      </w:pPr>
      <w:bookmarkStart w:id="492" w:name="skirsnis23"/>
      <w:r w:rsidRPr="00A1159C">
        <w:rPr>
          <w:rFonts w:ascii="Times New Roman" w:hAnsi="Times New Roman"/>
          <w:b/>
          <w:caps/>
          <w:sz w:val="22"/>
          <w:lang w:val="lt-LT"/>
        </w:rPr>
        <w:t>Pirmasis skirsnis</w:t>
      </w:r>
    </w:p>
    <w:bookmarkEnd w:id="492"/>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Santuokos pabaigoS pagrindai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93" w:name="straipsnis49_4"/>
      <w:r w:rsidRPr="00A1159C">
        <w:rPr>
          <w:rFonts w:ascii="Times New Roman" w:hAnsi="Times New Roman"/>
          <w:b/>
          <w:sz w:val="22"/>
          <w:lang w:val="lt-LT"/>
        </w:rPr>
        <w:t>3.49 straipsnis. Santuokos pabaigos atvejai</w:t>
      </w:r>
    </w:p>
    <w:bookmarkEnd w:id="4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Santuoka baigiasi, kai vienas sutuoktinis miršta arba santuoka nutraukiama įstatymų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Santuoka gali būti nutraukta abiejų sutuoktinių bendru sutikimu, vieno sutuoktinio prašymu arba dėl sutuoktinių (sutuoktinio) kaltės.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94" w:name="straipsnis50_4"/>
      <w:r w:rsidRPr="00A1159C">
        <w:rPr>
          <w:rFonts w:ascii="Times New Roman" w:hAnsi="Times New Roman"/>
          <w:b/>
          <w:sz w:val="22"/>
          <w:lang w:val="lt-LT"/>
        </w:rPr>
        <w:t>3.50 straipsnis. Santuokos pabaiga dėl vieno sutuoktinio mirties</w:t>
      </w:r>
    </w:p>
    <w:bookmarkEnd w:id="4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Santuoka baigiasi, kai vienas sutuoktinis miršta arba teismas sprendimu paskelbia jį mirusiu.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Santuoka negali būti atnaujinta, jeigu kitas sutuoktinis sudarė naują santuoką arba yra kliūčių, numatytų šio kodekso 3.12–3.17 straipsniuose.</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ind w:firstLine="0"/>
        <w:jc w:val="center"/>
        <w:rPr>
          <w:caps/>
          <w:sz w:val="22"/>
        </w:rPr>
      </w:pPr>
      <w:bookmarkStart w:id="495" w:name="skirsnis24"/>
      <w:r w:rsidRPr="00A1159C">
        <w:rPr>
          <w:caps/>
          <w:sz w:val="22"/>
        </w:rPr>
        <w:t>Antrasis skirsnis</w:t>
      </w:r>
    </w:p>
    <w:bookmarkEnd w:id="495"/>
    <w:p w:rsidR="00E97A4F" w:rsidRPr="00A1159C" w:rsidRDefault="00E97A4F">
      <w:pPr>
        <w:pStyle w:val="Heading2"/>
        <w:ind w:firstLine="0"/>
        <w:jc w:val="center"/>
        <w:rPr>
          <w:caps/>
          <w:sz w:val="22"/>
        </w:rPr>
      </w:pPr>
      <w:r w:rsidRPr="00A1159C">
        <w:rPr>
          <w:caps/>
          <w:sz w:val="22"/>
        </w:rPr>
        <w:t xml:space="preserve">Santuokos nutraukimas abiejų sutuoktinių </w:t>
      </w:r>
      <w:r w:rsidRPr="00A1159C">
        <w:rPr>
          <w:caps/>
          <w:sz w:val="22"/>
        </w:rPr>
        <w:br/>
        <w:t>bendru sutikimu</w:t>
      </w:r>
    </w:p>
    <w:p w:rsidR="00E97A4F" w:rsidRPr="00A1159C" w:rsidRDefault="00E97A4F">
      <w:pPr>
        <w:jc w:val="center"/>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96" w:name="straipsnis51_4"/>
      <w:r w:rsidRPr="00A1159C">
        <w:rPr>
          <w:rFonts w:ascii="Times New Roman" w:hAnsi="Times New Roman"/>
          <w:b/>
          <w:sz w:val="22"/>
          <w:lang w:val="lt-LT"/>
        </w:rPr>
        <w:t>3.51 straipsnis. Santuokos nutraukimo sąlygos</w:t>
      </w:r>
    </w:p>
    <w:bookmarkEnd w:id="4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Sutuoktinių bendru sutikimu santuoka gali būti nutraukta, jeigu yra visos šios sąlygos: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 santuokos sudarymo yra praėję daugiau nei vieneri metai;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abu sutuoktiniai yra sudarę sutartį dėl santuokos nutraukimo pasekmių (turto padalijimo, vaikų išlaikymo ir pan.);</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abu sutuoktiniai yra visiškai veiksnūs.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Santuoka šio straipsnio numatytais atvejais nutraukiama supaprastinto proceso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97" w:name="straipsnis52_3"/>
      <w:r w:rsidRPr="00A1159C">
        <w:rPr>
          <w:rFonts w:ascii="Times New Roman" w:hAnsi="Times New Roman"/>
          <w:b/>
          <w:sz w:val="22"/>
          <w:lang w:val="lt-LT"/>
        </w:rPr>
        <w:t>3.52 straipsnis. Prašymas nutraukti santuoką</w:t>
      </w:r>
    </w:p>
    <w:bookmarkEnd w:id="4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Bendras sutuoktinių prašymas nutraukti santuoką paduodamas vieno iš sutuoktinių gyvenamosios vietos apylinkės teismui.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Kartu su prašymu dėl santuokos nutraukimo sutuoktiniai turi pateikti sutartį dėl santuokos nutraukimo pasekmių.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Prašyme turi būti nurodytos priežastys, dėl kurių, sutuoktinių manymu, jų santuoka iširo.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98" w:name="straipsnis53_3"/>
      <w:r w:rsidRPr="00A1159C">
        <w:rPr>
          <w:rFonts w:ascii="Times New Roman" w:hAnsi="Times New Roman"/>
          <w:b/>
          <w:sz w:val="22"/>
          <w:lang w:val="lt-LT"/>
        </w:rPr>
        <w:t>3.53 straipsnis. Santuokos nutraukimo tvarka</w:t>
      </w:r>
    </w:p>
    <w:bookmarkEnd w:id="4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Preziumuojama, kad santuoka faktiškai iširo, jeigu daugiau nei metus sutuoktiniai netvarko bendro ūkio ir negyvena santuokinio gyvenimo.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99" w:name="straipsnis54_3"/>
      <w:r w:rsidRPr="00A1159C">
        <w:rPr>
          <w:rFonts w:ascii="Times New Roman" w:hAnsi="Times New Roman"/>
          <w:b/>
          <w:sz w:val="22"/>
          <w:lang w:val="lt-LT"/>
        </w:rPr>
        <w:t>3.54 straipsnis. Sutuoktinių taikinimas</w:t>
      </w:r>
    </w:p>
    <w:bookmarkEnd w:id="4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privalo imtis priemonių sutuoktiniams sutaikyti.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caps/>
          <w:sz w:val="22"/>
        </w:rPr>
      </w:pPr>
      <w:bookmarkStart w:id="500" w:name="skirsnis25"/>
      <w:r w:rsidRPr="00A1159C">
        <w:rPr>
          <w:caps/>
          <w:sz w:val="22"/>
        </w:rPr>
        <w:t>Trečiasis skirsnis</w:t>
      </w:r>
    </w:p>
    <w:bookmarkEnd w:id="500"/>
    <w:p w:rsidR="00E97A4F" w:rsidRPr="00A1159C" w:rsidRDefault="00E97A4F">
      <w:pPr>
        <w:pStyle w:val="Heading2"/>
        <w:jc w:val="center"/>
        <w:rPr>
          <w:caps/>
          <w:sz w:val="22"/>
        </w:rPr>
      </w:pPr>
      <w:r w:rsidRPr="00A1159C">
        <w:rPr>
          <w:caps/>
          <w:sz w:val="22"/>
        </w:rPr>
        <w:t>Santuokos nutraukimas vieno sutuoktiniO PRAŠYMU</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501" w:name="straipsnis55_3"/>
      <w:r w:rsidRPr="00A1159C">
        <w:rPr>
          <w:rFonts w:ascii="Times New Roman" w:hAnsi="Times New Roman"/>
          <w:b/>
          <w:sz w:val="22"/>
          <w:lang w:val="lt-LT"/>
        </w:rPr>
        <w:t>3.55 straipsnis. Santuokos nutraukimo sąlygos</w:t>
      </w:r>
    </w:p>
    <w:bookmarkEnd w:id="5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sutuoktiniai gyvena skyrium (separacija) daugiau nei vienerius metus;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vienas sutuoktinis pripažintas teismo sprendimu neveiksniu po santuokos sudarymo;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vienas sutuoktinis teismo sprendimu pripažintas nežinia kur esančiu;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vienas sutuoktinis atlieka laisvės atėmimo bausmę ilgiau nei vienerius metus už netyčinį nusikaltimą.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Neveiksnaus sutuoktinio interesais prašymą dėl santuokos nutraukimo gali paduoti jo globėjas, prokuroras arba globos ir rūpybos institucija.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02" w:name="straipsnis56_3"/>
      <w:r w:rsidRPr="00A1159C">
        <w:rPr>
          <w:rFonts w:ascii="Times New Roman" w:hAnsi="Times New Roman"/>
          <w:b/>
          <w:sz w:val="22"/>
          <w:lang w:val="lt-LT"/>
        </w:rPr>
        <w:t>3.56 straipsnis. Prašymo turinys</w:t>
      </w:r>
    </w:p>
    <w:bookmarkEnd w:id="5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Prašyme turi būti nurodytas vienas iš šio kodekso 3.55 straipsnio 1 dalyje numatytų santuokos nutraukimo pagrindų.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Prašyme taip pat privalo būti nurodyta, kaip pareiškėjas įvykdys savo pareigas kitam sutuoktiniui ir nepilnamečiams vaikams.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Prašyme taip pat turi būti nurodyti Civilinio proceso kodekse numatyti duomenys.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03" w:name="straipsnis57_3"/>
      <w:r w:rsidRPr="00A1159C">
        <w:rPr>
          <w:rFonts w:ascii="Times New Roman" w:hAnsi="Times New Roman"/>
          <w:b/>
          <w:sz w:val="22"/>
          <w:lang w:val="lt-LT"/>
        </w:rPr>
        <w:t>3.57 straipsnis. Prašymo nagrinėjimas</w:t>
      </w:r>
    </w:p>
    <w:bookmarkEnd w:id="5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Sutuoktinio prašymas dėl santuokos nutraukimo nagrinėjamas supaprastinto proceso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04" w:name="straipsnis58_3"/>
      <w:r w:rsidRPr="00A1159C">
        <w:rPr>
          <w:rFonts w:ascii="Times New Roman" w:hAnsi="Times New Roman"/>
          <w:b/>
          <w:sz w:val="22"/>
          <w:lang w:val="lt-LT"/>
        </w:rPr>
        <w:t>3.58 straipsnis. Privalomas globos (rūpybos) institucijos dalyvavimas</w:t>
      </w:r>
    </w:p>
    <w:bookmarkEnd w:id="5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505" w:name="straipsnis59_3"/>
      <w:r w:rsidRPr="00A1159C">
        <w:rPr>
          <w:rFonts w:ascii="Times New Roman" w:hAnsi="Times New Roman"/>
          <w:b/>
          <w:sz w:val="22"/>
          <w:lang w:val="lt-LT"/>
        </w:rPr>
        <w:t>3.59 straipsnis. Klausimai, kuriuos teismas išsprendžia nutraukdamas santuoką</w:t>
      </w:r>
    </w:p>
    <w:bookmarkEnd w:id="5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A1159C" w:rsidRDefault="00E97A4F">
      <w:pPr>
        <w:ind w:firstLine="720"/>
        <w:jc w:val="both"/>
        <w:rPr>
          <w:rFonts w:ascii="Times New Roman" w:hAnsi="Times New Roman"/>
          <w:caps/>
          <w:sz w:val="22"/>
          <w:lang w:val="lt-LT"/>
        </w:rPr>
      </w:pPr>
    </w:p>
    <w:p w:rsidR="00E97A4F" w:rsidRPr="00A1159C" w:rsidRDefault="00E97A4F">
      <w:pPr>
        <w:pStyle w:val="Heading2"/>
        <w:ind w:firstLine="0"/>
        <w:jc w:val="center"/>
        <w:rPr>
          <w:caps/>
          <w:sz w:val="22"/>
        </w:rPr>
      </w:pPr>
      <w:bookmarkStart w:id="506" w:name="skirsnis26"/>
      <w:r w:rsidRPr="00A1159C">
        <w:rPr>
          <w:caps/>
          <w:sz w:val="22"/>
        </w:rPr>
        <w:t>Ketvirtasis skirsnis</w:t>
      </w:r>
    </w:p>
    <w:bookmarkEnd w:id="506"/>
    <w:p w:rsidR="00E97A4F" w:rsidRPr="00A1159C" w:rsidRDefault="00E97A4F">
      <w:pPr>
        <w:pStyle w:val="Heading2"/>
        <w:ind w:firstLine="0"/>
        <w:jc w:val="center"/>
        <w:rPr>
          <w:caps/>
          <w:sz w:val="22"/>
        </w:rPr>
      </w:pPr>
      <w:r w:rsidRPr="00A1159C">
        <w:rPr>
          <w:caps/>
          <w:sz w:val="22"/>
        </w:rPr>
        <w:t xml:space="preserve">Santuokos nutraukimas dėl SUTUOKTINIO </w:t>
      </w:r>
      <w:r w:rsidRPr="00A1159C">
        <w:rPr>
          <w:caps/>
          <w:sz w:val="22"/>
        </w:rPr>
        <w:br/>
        <w:t>(sutuoktinių) kaltės</w:t>
      </w:r>
    </w:p>
    <w:p w:rsidR="00E97A4F" w:rsidRPr="00A1159C" w:rsidRDefault="00E97A4F">
      <w:pPr>
        <w:ind w:firstLine="720"/>
        <w:jc w:val="both"/>
        <w:rPr>
          <w:rFonts w:ascii="Times New Roman" w:hAnsi="Times New Roman"/>
          <w:b/>
          <w:caps/>
          <w:sz w:val="22"/>
          <w:lang w:val="lt-LT"/>
        </w:rPr>
      </w:pPr>
    </w:p>
    <w:p w:rsidR="00E97A4F" w:rsidRPr="00A1159C" w:rsidRDefault="00E97A4F">
      <w:pPr>
        <w:ind w:firstLine="720"/>
        <w:jc w:val="both"/>
        <w:rPr>
          <w:rFonts w:ascii="Times New Roman" w:hAnsi="Times New Roman"/>
          <w:b/>
          <w:sz w:val="22"/>
          <w:lang w:val="lt-LT"/>
        </w:rPr>
      </w:pPr>
      <w:bookmarkStart w:id="507" w:name="straipsnis60_3"/>
      <w:r w:rsidRPr="00A1159C">
        <w:rPr>
          <w:rFonts w:ascii="Times New Roman" w:hAnsi="Times New Roman"/>
          <w:b/>
          <w:sz w:val="22"/>
          <w:lang w:val="lt-LT"/>
        </w:rPr>
        <w:t>3.60 straipsnis. Santuokos nutraukimo sąlygos</w:t>
      </w:r>
    </w:p>
    <w:bookmarkEnd w:id="5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Sutuoktinis gali reikalauti nutraukti santuoką šiame skirsnyje nustatytais pagrindais, jeigu ji faktiškai iširo dėl kito sutuoktinio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08" w:name="straipsnis61_3"/>
      <w:r w:rsidRPr="00A1159C">
        <w:rPr>
          <w:rFonts w:ascii="Times New Roman" w:hAnsi="Times New Roman"/>
          <w:b/>
          <w:sz w:val="22"/>
          <w:lang w:val="lt-LT"/>
        </w:rPr>
        <w:t>3.61 straipsnis. Abiejų sutuoktinių kaltė</w:t>
      </w:r>
    </w:p>
    <w:bookmarkEnd w:id="5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atsižvelgdamas į bylos aplinkybes, gali pripažinti, kad santuoka iširo dėl abiejų sutuoktinių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09" w:name="straipsnis62_3"/>
      <w:r w:rsidRPr="00A1159C">
        <w:rPr>
          <w:rFonts w:ascii="Times New Roman" w:hAnsi="Times New Roman"/>
          <w:b/>
          <w:sz w:val="22"/>
          <w:lang w:val="lt-LT"/>
        </w:rPr>
        <w:t>3.62 straipsnis. Santuokos nutraukimo tvarka</w:t>
      </w:r>
    </w:p>
    <w:bookmarkEnd w:id="5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Santuoka dėl vieno sutuoktinio kaltės nutraukiama ieškinio teisenos tvarka.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Vieno sutuoktinio reikalavimu byla nagrinėjama uždarame teismo posėdyje.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Nagrinėjant santuokos nutraukimo bylą, </w:t>
      </w:r>
      <w:r w:rsidRPr="00A1159C">
        <w:rPr>
          <w:rFonts w:ascii="Times New Roman" w:hAnsi="Times New Roman"/>
          <w:i/>
          <w:sz w:val="22"/>
          <w:lang w:val="lt-LT"/>
        </w:rPr>
        <w:t>mutatis mutandis</w:t>
      </w:r>
      <w:r w:rsidRPr="00A1159C">
        <w:rPr>
          <w:rFonts w:ascii="Times New Roman" w:hAnsi="Times New Roman"/>
          <w:sz w:val="22"/>
          <w:lang w:val="lt-LT"/>
        </w:rPr>
        <w:t xml:space="preserve"> taikomas šio kodekso 3.59 straipsnis.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510" w:name="straipsnis63_3"/>
      <w:r w:rsidRPr="00A1159C">
        <w:rPr>
          <w:rFonts w:ascii="Times New Roman" w:hAnsi="Times New Roman"/>
          <w:b/>
          <w:sz w:val="22"/>
          <w:lang w:val="lt-LT"/>
        </w:rPr>
        <w:t>3.63 straipsnis. Santuokos nutraukimo priežasčių nenurodymas teismo sprendime</w:t>
      </w:r>
    </w:p>
    <w:bookmarkEnd w:id="5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11" w:name="straipsnis64_3"/>
      <w:r w:rsidRPr="00A1159C">
        <w:rPr>
          <w:rFonts w:ascii="Times New Roman" w:hAnsi="Times New Roman"/>
          <w:b/>
          <w:sz w:val="22"/>
          <w:lang w:val="lt-LT"/>
        </w:rPr>
        <w:t>3.64 straipsnis. Sutuoktinių taikinimas</w:t>
      </w:r>
    </w:p>
    <w:bookmarkEnd w:id="5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privalo imtis priemonių sutuoktiniams sutaikyti.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12" w:name="straipsnis65_3"/>
      <w:r w:rsidRPr="00A1159C">
        <w:rPr>
          <w:rFonts w:ascii="Times New Roman" w:hAnsi="Times New Roman"/>
          <w:b/>
          <w:sz w:val="22"/>
          <w:lang w:val="lt-LT"/>
        </w:rPr>
        <w:t>3.65 straipsnis. Laikinosios apsaugos priemonės</w:t>
      </w:r>
    </w:p>
    <w:bookmarkEnd w:id="5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gali taikyti šias laikinąsias apsaugos priemones: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szCs w:val="22"/>
          <w:lang w:val="lt-LT"/>
        </w:rPr>
        <w:t>1) įpareigoti vieną sutuoktinį gyventi skyrium;</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nustatyti nepilnamečių vaikų gyvenamąją vietą su vienu iš tėvų;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įpareigoti vieną sutuoktinį netrukdyti kitam sutuoktiniui naudotis tam tikru turtu;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priteisti iš vieno sutuoktinio laikiną išlaikymą nepilnamečiams vaikams ar kitam sutuoktiniui;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areštuoti vieno sutuoktinio turtą, kurio verte būtų galima užtikrinti teismo išlaidų atlyginimą kitam sutuoktiniui;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7) uždrausti vienam sutuoktiniui matytis su nepilnamečiais vaikais ar lankytis tam tikrose vietose.</w:t>
      </w:r>
    </w:p>
    <w:p w:rsidR="00E97A4F" w:rsidRPr="00A1159C" w:rsidRDefault="00E97A4F">
      <w:pPr>
        <w:pStyle w:val="PlainText"/>
        <w:rPr>
          <w:rFonts w:ascii="Times New Roman" w:eastAsia="MS Mincho" w:hAnsi="Times New Roman"/>
          <w:i/>
          <w:iCs/>
        </w:rPr>
      </w:pPr>
      <w:r w:rsidRPr="00A1159C">
        <w:rPr>
          <w:rFonts w:ascii="Times New Roman" w:eastAsia="MS Mincho" w:hAnsi="Times New Roman"/>
          <w:i/>
          <w:iCs/>
        </w:rPr>
        <w:t>Straipsnio pakeitimai:</w:t>
      </w:r>
    </w:p>
    <w:p w:rsidR="00E97A4F" w:rsidRPr="00A1159C" w:rsidRDefault="00E97A4F">
      <w:pPr>
        <w:pStyle w:val="PlainText"/>
        <w:rPr>
          <w:rFonts w:ascii="Times New Roman" w:eastAsia="MS Mincho" w:hAnsi="Times New Roman"/>
          <w:i/>
          <w:iCs/>
        </w:rPr>
      </w:pPr>
      <w:r w:rsidRPr="00A1159C">
        <w:rPr>
          <w:rFonts w:ascii="Times New Roman" w:eastAsia="MS Mincho" w:hAnsi="Times New Roman"/>
          <w:i/>
          <w:iCs/>
        </w:rPr>
        <w:t xml:space="preserve">Nr. </w:t>
      </w:r>
      <w:hyperlink r:id="rId94" w:history="1">
        <w:r w:rsidRPr="00A1159C">
          <w:rPr>
            <w:rStyle w:val="Hyperlink"/>
            <w:rFonts w:ascii="Times New Roman" w:eastAsia="MS Mincho" w:hAnsi="Times New Roman" w:cs="Times New Roman"/>
            <w:i/>
            <w:iCs/>
          </w:rPr>
          <w:t>X-1566</w:t>
        </w:r>
      </w:hyperlink>
      <w:r w:rsidRPr="00A1159C">
        <w:rPr>
          <w:rFonts w:ascii="Times New Roman" w:eastAsia="MS Mincho" w:hAnsi="Times New Roman"/>
          <w:i/>
          <w:iCs/>
        </w:rPr>
        <w:t>, 2008-06-03, Žin., 2008, Nr. 68-2568 (2008-06-14)</w:t>
      </w:r>
    </w:p>
    <w:p w:rsidR="00E97A4F" w:rsidRPr="00A1159C" w:rsidRDefault="00E97A4F">
      <w:pPr>
        <w:ind w:firstLine="720"/>
        <w:jc w:val="both"/>
        <w:rPr>
          <w:rFonts w:ascii="Times New Roman" w:hAnsi="Times New Roman"/>
          <w:caps/>
          <w:sz w:val="22"/>
          <w:lang w:val="lt-LT"/>
        </w:rPr>
      </w:pPr>
    </w:p>
    <w:p w:rsidR="00E97A4F" w:rsidRPr="00A1159C" w:rsidRDefault="00E97A4F">
      <w:pPr>
        <w:pStyle w:val="Heading2"/>
        <w:jc w:val="center"/>
        <w:rPr>
          <w:caps/>
          <w:sz w:val="22"/>
        </w:rPr>
      </w:pPr>
      <w:bookmarkStart w:id="513" w:name="skirsnis27"/>
      <w:r w:rsidRPr="00A1159C">
        <w:rPr>
          <w:caps/>
          <w:sz w:val="22"/>
        </w:rPr>
        <w:t>Penktasis skirsnis</w:t>
      </w:r>
    </w:p>
    <w:bookmarkEnd w:id="513"/>
    <w:p w:rsidR="00E97A4F" w:rsidRPr="00A1159C" w:rsidRDefault="00E97A4F">
      <w:pPr>
        <w:pStyle w:val="Heading2"/>
        <w:jc w:val="center"/>
        <w:rPr>
          <w:caps/>
          <w:sz w:val="22"/>
        </w:rPr>
      </w:pPr>
      <w:r w:rsidRPr="00A1159C">
        <w:rPr>
          <w:caps/>
          <w:sz w:val="22"/>
        </w:rPr>
        <w:t>Santuokos nutraukimo teisinės pasekmės</w:t>
      </w:r>
    </w:p>
    <w:p w:rsidR="00E97A4F" w:rsidRPr="00A1159C" w:rsidRDefault="00E97A4F">
      <w:pPr>
        <w:ind w:firstLine="720"/>
        <w:jc w:val="both"/>
        <w:rPr>
          <w:rFonts w:ascii="Times New Roman" w:hAnsi="Times New Roman"/>
          <w:b/>
          <w:caps/>
          <w:sz w:val="22"/>
          <w:lang w:val="lt-LT"/>
        </w:rPr>
      </w:pPr>
    </w:p>
    <w:p w:rsidR="00E97A4F" w:rsidRPr="00A1159C" w:rsidRDefault="00E97A4F">
      <w:pPr>
        <w:ind w:firstLine="720"/>
        <w:jc w:val="both"/>
        <w:rPr>
          <w:rFonts w:ascii="Times New Roman" w:hAnsi="Times New Roman"/>
          <w:b/>
          <w:sz w:val="22"/>
          <w:lang w:val="lt-LT"/>
        </w:rPr>
      </w:pPr>
      <w:bookmarkStart w:id="514" w:name="straipsnis66_3"/>
      <w:r w:rsidRPr="00A1159C">
        <w:rPr>
          <w:rFonts w:ascii="Times New Roman" w:hAnsi="Times New Roman"/>
          <w:b/>
          <w:sz w:val="22"/>
          <w:lang w:val="lt-LT"/>
        </w:rPr>
        <w:t>3.66 straipsnis. Santuokos nutraukimo momentas</w:t>
      </w:r>
    </w:p>
    <w:bookmarkEnd w:id="5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Santuoka laikoma nutraukta nuo teismo sprendimo ją nutraukti įsiteisėjimo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15" w:name="straipsnis67_3"/>
      <w:r w:rsidRPr="00A1159C">
        <w:rPr>
          <w:rFonts w:ascii="Times New Roman" w:hAnsi="Times New Roman"/>
          <w:b/>
          <w:sz w:val="22"/>
          <w:lang w:val="lt-LT"/>
        </w:rPr>
        <w:t>3.67 straipsnis. Santuokos nutraukimo įtaka sutuoktinių turtinėms teisėms</w:t>
      </w:r>
    </w:p>
    <w:bookmarkEnd w:id="5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Santuokos nutraukimas sutuoktinių turtinėms teisėms teisines pasekmes sukelia nuo santuokos nutraukimo bylos iškėlimo.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516" w:name="straipsnis68_3"/>
      <w:r w:rsidRPr="00A1159C">
        <w:rPr>
          <w:rFonts w:ascii="Times New Roman" w:hAnsi="Times New Roman"/>
          <w:b/>
          <w:sz w:val="22"/>
          <w:lang w:val="lt-LT"/>
        </w:rPr>
        <w:t>3.68 straipsnis. Sandorių, sudarytų po santuokos nutraukimo bylos iškėlimo, pripažinimas negaliojančiais</w:t>
      </w:r>
    </w:p>
    <w:bookmarkEnd w:id="5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17" w:name="straipsnis69_3"/>
      <w:r w:rsidRPr="00A1159C">
        <w:rPr>
          <w:rFonts w:ascii="Times New Roman" w:hAnsi="Times New Roman"/>
          <w:b/>
          <w:sz w:val="22"/>
          <w:lang w:val="lt-LT"/>
        </w:rPr>
        <w:t>3.69 straipsnis. Buvusių sutuoktinių pavardės</w:t>
      </w:r>
    </w:p>
    <w:bookmarkEnd w:id="5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Sutuoktinis po santuokos nutraukimo gali pasilikti savo santuokinę arba iki santuokos turėtą pavardę.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sz w:val="22"/>
          <w:lang w:val="lt-LT"/>
        </w:rPr>
      </w:pPr>
      <w:bookmarkStart w:id="518" w:name="straipsnis70_3"/>
      <w:r w:rsidRPr="00A1159C">
        <w:rPr>
          <w:rFonts w:ascii="Times New Roman" w:hAnsi="Times New Roman"/>
          <w:b/>
          <w:sz w:val="22"/>
          <w:lang w:val="lt-LT"/>
        </w:rPr>
        <w:t>3.70 straipsnis. Santuokos nutraukimo dėl vieno sutuoktinio kaltės teisinės pasekmės</w:t>
      </w:r>
    </w:p>
    <w:bookmarkEnd w:id="5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19" w:name="straipsnis71_3"/>
      <w:r w:rsidRPr="00A1159C">
        <w:rPr>
          <w:rFonts w:ascii="Times New Roman" w:hAnsi="Times New Roman"/>
          <w:b/>
          <w:sz w:val="22"/>
          <w:lang w:val="lt-LT"/>
        </w:rPr>
        <w:t>3.71 straipsnis. Teisės naudotis gyvenamąja patalpa išlikimas</w:t>
      </w:r>
    </w:p>
    <w:bookmarkEnd w:id="5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Uzufruktas</w:t>
      </w:r>
      <w:r w:rsidRPr="00A1159C">
        <w:rPr>
          <w:rFonts w:ascii="Times New Roman" w:hAnsi="Times New Roman"/>
          <w:i/>
          <w:sz w:val="22"/>
          <w:lang w:val="lt-LT"/>
        </w:rPr>
        <w:t xml:space="preserve"> </w:t>
      </w:r>
      <w:r w:rsidRPr="00A1159C">
        <w:rPr>
          <w:rFonts w:ascii="Times New Roman" w:hAnsi="Times New Roman"/>
          <w:sz w:val="22"/>
          <w:lang w:val="lt-LT"/>
        </w:rPr>
        <w:t>nustatomas, kol vaikas (vaikai) sulaukia pilnametystės.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20" w:name="straipsnis72_3"/>
      <w:r w:rsidRPr="00A1159C">
        <w:rPr>
          <w:rFonts w:ascii="Times New Roman" w:hAnsi="Times New Roman"/>
          <w:b/>
          <w:sz w:val="22"/>
          <w:lang w:val="lt-LT"/>
        </w:rPr>
        <w:t>3.72 straipsnis. Buvusių sutuoktinių tarpusavio išlaikymas</w:t>
      </w:r>
    </w:p>
    <w:bookmarkEnd w:id="5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Sutuoktinis, dėl kurio kaltės nutraukta santuoka, neturi teisės į išlaikymą.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Išlaikymo dydis mažinamas ar priteisiamas tik laikinas išlaikymas arba atsisakoma priteisti išlaikymą, jeigu yra bent viena iš šių aplinkybių: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santuokos trukmė buvo ne ilgesnė kaip vieneri metai;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sutuoktinis, turintis teisę gauti išlaikymą, yra padaręs nusikaltimą kitam sutuoktiniui ar jo artimiesiems giminaičiams;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sutuoktinis, turintis teisę gauti išlaikymą, savo sunkią materialinę padėtį sukūrė pats savo kaltais veiksmais;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išlaikymo reikalaujantis sutuoktinis santuokos metu neprisidėjo prie bendro turto gausinimo ar tyčia kenkė kito sutuoktinio ar šeimos interesams.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521" w:name="skyrius25"/>
      <w:r w:rsidRPr="00A1159C">
        <w:rPr>
          <w:rFonts w:ascii="Times New Roman" w:hAnsi="Times New Roman"/>
          <w:b/>
          <w:sz w:val="22"/>
          <w:lang w:val="lt-LT"/>
        </w:rPr>
        <w:t xml:space="preserve">V </w:t>
      </w:r>
      <w:r w:rsidRPr="00A1159C">
        <w:rPr>
          <w:rFonts w:ascii="Times New Roman" w:hAnsi="Times New Roman"/>
          <w:b/>
          <w:caps/>
          <w:sz w:val="22"/>
          <w:lang w:val="lt-LT"/>
        </w:rPr>
        <w:t>skyrius</w:t>
      </w:r>
    </w:p>
    <w:bookmarkEnd w:id="521"/>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SUTUOKTINIŲ GYVENIMAS SKYRIUM (SEPARACIJA)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22" w:name="straipsnis73_3"/>
      <w:r w:rsidRPr="00A1159C">
        <w:rPr>
          <w:rFonts w:ascii="Times New Roman" w:hAnsi="Times New Roman"/>
          <w:b/>
          <w:sz w:val="22"/>
          <w:lang w:val="lt-LT"/>
        </w:rPr>
        <w:t>3.73 straipsnis. Prašymas dėl gyvenimo skyrium</w:t>
      </w:r>
    </w:p>
    <w:bookmarkEnd w:id="5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23" w:name="straipsnis74_3"/>
      <w:r w:rsidRPr="00A1159C">
        <w:rPr>
          <w:rFonts w:ascii="Times New Roman" w:hAnsi="Times New Roman"/>
          <w:b/>
          <w:sz w:val="22"/>
          <w:lang w:val="lt-LT"/>
        </w:rPr>
        <w:t>3.74 straipsnis. Priešiniai reikalavimai</w:t>
      </w:r>
    </w:p>
    <w:bookmarkEnd w:id="5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Sutuoktinis, prieš kurį paduotas prašymas dėl gyvenimo skyrium, turi teisę paduoti priešinį reikalavimą dėl santuokos nutraukimo.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Sutuoktinis, kuriam yra iškelta byla dėl santuokos nutraukimo, turi teisę pareikšti priešinį reikalavimą dėl gyvenimo skyrium.</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24" w:name="straipsnis75_3"/>
      <w:r w:rsidRPr="00A1159C">
        <w:rPr>
          <w:rFonts w:ascii="Times New Roman" w:hAnsi="Times New Roman"/>
          <w:b/>
          <w:sz w:val="22"/>
          <w:lang w:val="lt-LT"/>
        </w:rPr>
        <w:t>3.75 straipsnis. Bylos dėl sutuoktinių gyvenimo skyrium nagrinėjimas</w:t>
      </w:r>
    </w:p>
    <w:bookmarkEnd w:id="5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Byla dėl sutuoktinių gyvenimo skyrium nagrinėjama ieškinio teisenos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prireikus gali taikyti šio kodekso 3.65 straipsnyje nurodytas laikinąsias apsaugos priemones.</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525" w:name="straipsnis76_3"/>
      <w:r w:rsidRPr="00A1159C">
        <w:rPr>
          <w:rFonts w:ascii="Times New Roman" w:hAnsi="Times New Roman"/>
          <w:b/>
          <w:sz w:val="22"/>
          <w:lang w:val="lt-LT"/>
        </w:rPr>
        <w:t>3.76 straipsnis. Klausimai, išsprendžiami priimant sprendimą dėl gyvenimo skyrium</w:t>
      </w:r>
    </w:p>
    <w:bookmarkEnd w:id="5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yra svarbių priežasčių, teismas gali laikinai nustatyti vaikų gyvenamąją vietą pas kitus asmenis ar vaikų globos (rūpybos) institucijoje.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26" w:name="straipsnis77_3"/>
      <w:r w:rsidRPr="00A1159C">
        <w:rPr>
          <w:rFonts w:ascii="Times New Roman" w:hAnsi="Times New Roman"/>
          <w:b/>
          <w:sz w:val="22"/>
          <w:lang w:val="lt-LT"/>
        </w:rPr>
        <w:t>3.77 straipsnis. Gyvenimo skyrium teisinės pasekmės</w:t>
      </w:r>
    </w:p>
    <w:bookmarkEnd w:id="5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Gyvenimas skyrium neturi įtakos sutuoktinių teisėms ir pareigoms jų nepilnamečiams vaikams, išskyrus šio kodekso numatytas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27" w:name="straipsnis78_3"/>
      <w:r w:rsidRPr="00A1159C">
        <w:rPr>
          <w:rFonts w:ascii="Times New Roman" w:hAnsi="Times New Roman"/>
          <w:b/>
          <w:sz w:val="22"/>
          <w:lang w:val="lt-LT"/>
        </w:rPr>
        <w:t>3.78 straipsnis. Sutuoktinių tarpusavio išlaikymas</w:t>
      </w:r>
    </w:p>
    <w:bookmarkEnd w:id="5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gali nustatyti, kad sutuoktinis, privalantis teikti išlaikymą kitam sutuoktiniui, pateiktų šios prievolės įvykdymo užtikrinimą.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528" w:name="straipsnis79_3"/>
      <w:r w:rsidRPr="00A1159C">
        <w:rPr>
          <w:rFonts w:ascii="Times New Roman" w:hAnsi="Times New Roman"/>
          <w:b/>
          <w:sz w:val="22"/>
          <w:lang w:val="lt-LT"/>
        </w:rPr>
        <w:t>3.79 straipsnis. Gyvenimo skyrium pabaiga</w:t>
      </w:r>
    </w:p>
    <w:bookmarkEnd w:id="5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529" w:name="straipsnis80_3"/>
      <w:r w:rsidRPr="00A1159C">
        <w:rPr>
          <w:rFonts w:ascii="Times New Roman" w:hAnsi="Times New Roman"/>
          <w:b/>
          <w:sz w:val="22"/>
          <w:lang w:val="lt-LT"/>
        </w:rPr>
        <w:t>3.80 straipsnis. Privalomas valstybinės vaikų teisių apsaugos institucijos dalyvavimas</w:t>
      </w:r>
    </w:p>
    <w:bookmarkEnd w:id="5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3"/>
        <w:spacing w:line="240" w:lineRule="auto"/>
        <w:rPr>
          <w:rFonts w:ascii="Times New Roman" w:hAnsi="Times New Roman"/>
          <w:caps/>
          <w:sz w:val="22"/>
        </w:rPr>
      </w:pPr>
      <w:bookmarkStart w:id="530" w:name="dalis11"/>
      <w:r w:rsidRPr="00A1159C">
        <w:rPr>
          <w:rFonts w:ascii="Times New Roman" w:hAnsi="Times New Roman"/>
          <w:caps/>
          <w:sz w:val="22"/>
        </w:rPr>
        <w:t>III dalis</w:t>
      </w:r>
    </w:p>
    <w:bookmarkEnd w:id="530"/>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SUTUOKTINIŲ TURTINĖS TEISĖS IR PAREIGOS</w:t>
      </w:r>
    </w:p>
    <w:p w:rsidR="00E97A4F" w:rsidRPr="00A1159C" w:rsidRDefault="00E97A4F">
      <w:pPr>
        <w:pStyle w:val="Header"/>
        <w:tabs>
          <w:tab w:val="clear" w:pos="4320"/>
          <w:tab w:val="clear" w:pos="8640"/>
        </w:tabs>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531" w:name="skyrius26"/>
      <w:r w:rsidRPr="00A1159C">
        <w:rPr>
          <w:rFonts w:ascii="Times New Roman" w:hAnsi="Times New Roman"/>
          <w:b/>
          <w:sz w:val="22"/>
          <w:lang w:val="lt-LT"/>
        </w:rPr>
        <w:t xml:space="preserve">VI </w:t>
      </w:r>
      <w:r w:rsidRPr="00A1159C">
        <w:rPr>
          <w:rFonts w:ascii="Times New Roman" w:hAnsi="Times New Roman"/>
          <w:b/>
          <w:caps/>
          <w:sz w:val="22"/>
          <w:lang w:val="lt-LT"/>
        </w:rPr>
        <w:t>skyrius</w:t>
      </w:r>
    </w:p>
    <w:bookmarkEnd w:id="531"/>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SUTUOKTINIŲ TURTO TEISINIS REŽIMAS</w:t>
      </w:r>
    </w:p>
    <w:p w:rsidR="00E97A4F" w:rsidRPr="00A1159C" w:rsidRDefault="00E97A4F">
      <w:pPr>
        <w:jc w:val="center"/>
        <w:rPr>
          <w:rFonts w:ascii="Times New Roman" w:hAnsi="Times New Roman"/>
          <w:b/>
          <w:sz w:val="22"/>
          <w:lang w:val="lt-LT"/>
        </w:rPr>
      </w:pPr>
    </w:p>
    <w:p w:rsidR="00E97A4F" w:rsidRPr="00A1159C" w:rsidRDefault="00E97A4F">
      <w:pPr>
        <w:pStyle w:val="Heading2"/>
        <w:ind w:firstLine="0"/>
        <w:jc w:val="center"/>
        <w:rPr>
          <w:caps/>
          <w:sz w:val="22"/>
        </w:rPr>
      </w:pPr>
      <w:bookmarkStart w:id="532" w:name="skirsnis28"/>
      <w:r w:rsidRPr="00A1159C">
        <w:rPr>
          <w:caps/>
          <w:sz w:val="22"/>
        </w:rPr>
        <w:t>Pirmasis skirsnis</w:t>
      </w:r>
    </w:p>
    <w:bookmarkEnd w:id="532"/>
    <w:p w:rsidR="00E97A4F" w:rsidRPr="00A1159C" w:rsidRDefault="00E97A4F">
      <w:pPr>
        <w:pStyle w:val="Heading2"/>
        <w:ind w:firstLine="0"/>
        <w:jc w:val="center"/>
        <w:rPr>
          <w:caps/>
          <w:sz w:val="22"/>
        </w:rPr>
      </w:pPr>
      <w:r w:rsidRPr="00A1159C">
        <w:rPr>
          <w:caps/>
          <w:sz w:val="22"/>
        </w:rPr>
        <w:t>BendrOSIOS nuostatOS</w:t>
      </w:r>
    </w:p>
    <w:p w:rsidR="00E97A4F" w:rsidRPr="00A1159C" w:rsidRDefault="00E97A4F">
      <w:pPr>
        <w:ind w:firstLine="720"/>
        <w:jc w:val="both"/>
        <w:rPr>
          <w:rFonts w:ascii="Times New Roman" w:hAnsi="Times New Roman"/>
          <w:b/>
          <w:caps/>
          <w:sz w:val="22"/>
          <w:lang w:val="lt-LT"/>
        </w:rPr>
      </w:pPr>
    </w:p>
    <w:p w:rsidR="00E97A4F" w:rsidRPr="00A1159C" w:rsidRDefault="00E97A4F">
      <w:pPr>
        <w:ind w:firstLine="720"/>
        <w:jc w:val="both"/>
        <w:rPr>
          <w:rFonts w:ascii="Times New Roman" w:hAnsi="Times New Roman"/>
          <w:b/>
          <w:sz w:val="22"/>
          <w:lang w:val="lt-LT"/>
        </w:rPr>
      </w:pPr>
      <w:bookmarkStart w:id="533" w:name="straipsnis81_3"/>
      <w:r w:rsidRPr="00A1159C">
        <w:rPr>
          <w:rFonts w:ascii="Times New Roman" w:hAnsi="Times New Roman"/>
          <w:b/>
          <w:sz w:val="22"/>
          <w:lang w:val="lt-LT"/>
        </w:rPr>
        <w:t>3.81 straipsnis. Sutuoktinių turto teisinio režimo rūšys</w:t>
      </w:r>
    </w:p>
    <w:bookmarkEnd w:id="5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Skiriamas pagal įstatymus ir pagal sutartis nustatytas sutuoktinių turto teisinis režimas.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Įstatymų nustatytą sutuoktinių turto teisinį režimą reglamentuoja šio kodekso 3.87–3.100 straipsniai.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Sutarčių nustatytą sutuoktinių turto teisinį režimą reglamentuoja šio kodekso 3.101–3.108 straipsniai.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34" w:name="straipsnis82_3"/>
      <w:r w:rsidRPr="00A1159C">
        <w:rPr>
          <w:rFonts w:ascii="Times New Roman" w:hAnsi="Times New Roman"/>
          <w:b/>
          <w:sz w:val="22"/>
          <w:lang w:val="lt-LT"/>
        </w:rPr>
        <w:t>3.82 straipsnis. Įstatymų nustatyto turto teisinio režimo taikymas</w:t>
      </w:r>
    </w:p>
    <w:bookmarkEnd w:id="5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sutuoktiniai nėra sudarę vedybų sutarties, jų turtui taikomas įstatymų nustatytas turto teisinis režimas.</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sz w:val="22"/>
          <w:lang w:val="lt-LT"/>
        </w:rPr>
      </w:pPr>
      <w:bookmarkStart w:id="535" w:name="straipsnis83_3"/>
      <w:r w:rsidRPr="00A1159C">
        <w:rPr>
          <w:rFonts w:ascii="Times New Roman" w:hAnsi="Times New Roman"/>
          <w:b/>
          <w:sz w:val="22"/>
          <w:lang w:val="lt-LT"/>
        </w:rPr>
        <w:t>3.83 straipsnis. Sutuoktinių teisė nustatyti turto teisinį režimą pagal vedybų sutartį</w:t>
      </w:r>
    </w:p>
    <w:bookmarkEnd w:id="5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Sutuoktiniai, sudarydami vedybų sutartį, turi teisę savo nuožiūra nustatyti savo turto teisinį režimą.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Vedybų sutarties sąlygos, prieštaraujančios imperatyvioms įstatymų normoms, gerai moralei arba viešajai tvarkai, yra niekinės ir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36" w:name="straipsnis84_3"/>
      <w:r w:rsidRPr="00A1159C">
        <w:rPr>
          <w:rFonts w:ascii="Times New Roman" w:hAnsi="Times New Roman"/>
          <w:b/>
          <w:sz w:val="22"/>
          <w:lang w:val="lt-LT"/>
        </w:rPr>
        <w:t>3.84 straipsnis. Šeimos turtas</w:t>
      </w:r>
    </w:p>
    <w:bookmarkEnd w:id="5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Šeimos turtas yra šis turtas, nuosavybės teise priklausantis vienam arba abiem sutuoktiniams: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šeimos gyvenamoji patalpa;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kilnojamieji daiktai, skirti šeimos namų ūkio poreikiams tenkinti, įskaitant baldus.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Šeimos turtu taip pat pripažįstama teisė naudotis šeimos gyvenamąja patalpa.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37" w:name="straipsnis85_3"/>
      <w:r w:rsidRPr="00A1159C">
        <w:rPr>
          <w:rFonts w:ascii="Times New Roman" w:hAnsi="Times New Roman"/>
          <w:b/>
          <w:sz w:val="22"/>
          <w:lang w:val="lt-LT"/>
        </w:rPr>
        <w:t>3.85 straipsnis. Šeimos turto teisinis režimas</w:t>
      </w:r>
    </w:p>
    <w:bookmarkEnd w:id="5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A1159C" w:rsidRDefault="00E97A4F">
      <w:pPr>
        <w:pStyle w:val="BodyTextIndent"/>
        <w:rPr>
          <w:sz w:val="22"/>
        </w:rPr>
      </w:pPr>
      <w:r w:rsidRPr="00A1159C">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Sutuoktiniai sutartimi negali pakeisti šeimos turto teisinio režimo ar jo sudėties.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38" w:name="straipsnis86_3"/>
      <w:r w:rsidRPr="00A1159C">
        <w:rPr>
          <w:rFonts w:ascii="Times New Roman" w:hAnsi="Times New Roman"/>
          <w:b/>
          <w:sz w:val="22"/>
          <w:lang w:val="lt-LT"/>
        </w:rPr>
        <w:t>3.86 straipsnis. Šeimos turto teisinio režimo pabaiga</w:t>
      </w:r>
    </w:p>
    <w:bookmarkEnd w:id="5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Šeimos turto teisinis režimas pasibaigia nutraukus santuoką, ją pripažinus negaliojančia ar sutuoktiniams pradėjus gyventi skyrium.</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caps/>
          <w:sz w:val="22"/>
        </w:rPr>
      </w:pPr>
      <w:bookmarkStart w:id="539" w:name="skirsnis29"/>
      <w:r w:rsidRPr="00A1159C">
        <w:rPr>
          <w:caps/>
          <w:sz w:val="22"/>
        </w:rPr>
        <w:t>Antrasis skirsnis</w:t>
      </w:r>
    </w:p>
    <w:bookmarkEnd w:id="539"/>
    <w:p w:rsidR="00E97A4F" w:rsidRPr="00A1159C" w:rsidRDefault="00E97A4F">
      <w:pPr>
        <w:pStyle w:val="Heading2"/>
        <w:jc w:val="center"/>
        <w:rPr>
          <w:caps/>
          <w:sz w:val="22"/>
        </w:rPr>
      </w:pPr>
      <w:r w:rsidRPr="00A1159C">
        <w:rPr>
          <w:caps/>
          <w:sz w:val="22"/>
        </w:rPr>
        <w:t>ĮstatymŲ NUSTATYTAS sutuoktinių turto teisinis režimas</w:t>
      </w:r>
    </w:p>
    <w:p w:rsidR="00E97A4F" w:rsidRPr="00A1159C" w:rsidRDefault="00E97A4F">
      <w:pPr>
        <w:ind w:firstLine="720"/>
        <w:jc w:val="both"/>
        <w:rPr>
          <w:rFonts w:ascii="Times New Roman" w:hAnsi="Times New Roman"/>
          <w:b/>
          <w:caps/>
          <w:sz w:val="22"/>
          <w:lang w:val="lt-LT"/>
        </w:rPr>
      </w:pPr>
    </w:p>
    <w:p w:rsidR="00E97A4F" w:rsidRPr="00A1159C" w:rsidRDefault="00E97A4F">
      <w:pPr>
        <w:ind w:firstLine="720"/>
        <w:jc w:val="both"/>
        <w:rPr>
          <w:rFonts w:ascii="Times New Roman" w:hAnsi="Times New Roman"/>
          <w:b/>
          <w:sz w:val="22"/>
          <w:lang w:val="lt-LT"/>
        </w:rPr>
      </w:pPr>
      <w:bookmarkStart w:id="540" w:name="straipsnis87_3"/>
      <w:r w:rsidRPr="00A1159C">
        <w:rPr>
          <w:rFonts w:ascii="Times New Roman" w:hAnsi="Times New Roman"/>
          <w:b/>
          <w:sz w:val="22"/>
          <w:lang w:val="lt-LT"/>
        </w:rPr>
        <w:t>3.87 straipsnis. Įstatymų nustatyto sutuoktinių turto teisinio režimo esmė</w:t>
      </w:r>
    </w:p>
    <w:bookmarkEnd w:id="5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41" w:name="straipsnis88_3"/>
      <w:r w:rsidRPr="00A1159C">
        <w:rPr>
          <w:rFonts w:ascii="Times New Roman" w:hAnsi="Times New Roman"/>
          <w:b/>
          <w:sz w:val="22"/>
          <w:lang w:val="lt-LT"/>
        </w:rPr>
        <w:t>3.88 straipsnis. Bendroji jungtinė sutuoktinių nuosavybė</w:t>
      </w:r>
    </w:p>
    <w:bookmarkEnd w:id="54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Bendrąja jungtine sutuoktinių nuosavybe pripažįstama: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turtas, įgytas po santuokos sudarymo abiejų sutuoktinių ar vieno jų vardu;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pajamos ir vaisiai, gauti iš sutuoktinio asmenine nuosavybe esančio turto;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Preziumuojama, kad turtas yra sutuoktinių bendroji jungtinė nuosavybė, kol nėra įrodyta, kad turtas yra vieno sutuoktinio asmeninė nuosavybė.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42" w:name="straipsnis89_3"/>
      <w:r w:rsidRPr="00A1159C">
        <w:rPr>
          <w:rFonts w:ascii="Times New Roman" w:hAnsi="Times New Roman"/>
          <w:b/>
          <w:sz w:val="22"/>
          <w:lang w:val="lt-LT"/>
        </w:rPr>
        <w:t>3.89 straipsnis. Asmeninė sutuoktinių nuosavybė</w:t>
      </w:r>
    </w:p>
    <w:bookmarkEnd w:id="5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Asmenine sutuoktinių nuosavybe pripažįstamas turtas: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abiejų sutuoktinių atskirai įgytas iki santuokos sudarymo;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sutuoktinių asmeninio naudojimo daiktai (avalynė, drabužiai, profesinės veiklos įrankiai);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intelektinės ir pramoninės nuosavybės teisės, išskyrus pajamas, gaunamas iš intelektinės veiklos;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lėšos ir daiktai, reikalingi asmeniniam sutuoktinio verslui, išskyrus lėšas ir daiktus, skirtus verslui, kuriuo verčiasi abu sutuoktiniai bendrai;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A1159C" w:rsidRDefault="00E97A4F">
      <w:pPr>
        <w:pStyle w:val="BodyTextIndent"/>
        <w:rPr>
          <w:sz w:val="22"/>
        </w:rPr>
      </w:pPr>
      <w:r w:rsidRPr="00A1159C">
        <w:rPr>
          <w:sz w:val="22"/>
        </w:rPr>
        <w:t>3. Asmeninis turtas, kurį vienas sutuoktinis laikinai perduoda kitam sutuoktiniui pastarojo asmeniniams poreikiams tenkinti, išlieka turtą perdavusio sutuoktinio asmeninė nuosavybė.</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b/>
          <w:sz w:val="22"/>
          <w:lang w:val="lt-LT"/>
        </w:rPr>
      </w:pPr>
      <w:bookmarkStart w:id="543" w:name="straipsnis90_3"/>
      <w:r w:rsidRPr="00A1159C">
        <w:rPr>
          <w:rFonts w:ascii="Times New Roman" w:hAnsi="Times New Roman"/>
          <w:b/>
          <w:sz w:val="22"/>
          <w:lang w:val="lt-LT"/>
        </w:rPr>
        <w:t>3.90 straipsnis. Turto, kuris yra asmeninė sutuoktinių nuosavybė, pripažinimas bendrąja jungtine sutuoktinių nuosavybe</w:t>
      </w:r>
    </w:p>
    <w:bookmarkEnd w:id="5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44" w:name="straipsnis91_3"/>
      <w:r w:rsidRPr="00A1159C">
        <w:rPr>
          <w:rFonts w:ascii="Times New Roman" w:hAnsi="Times New Roman"/>
          <w:b/>
          <w:sz w:val="22"/>
          <w:lang w:val="lt-LT"/>
        </w:rPr>
        <w:t>3.91 straipsnis. Įmonė (ūkis, verslas)</w:t>
      </w:r>
    </w:p>
    <w:bookmarkEnd w:id="5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left="2430" w:hanging="1710"/>
        <w:jc w:val="both"/>
        <w:rPr>
          <w:rFonts w:ascii="Times New Roman" w:hAnsi="Times New Roman"/>
          <w:b/>
          <w:sz w:val="22"/>
          <w:lang w:val="lt-LT"/>
        </w:rPr>
      </w:pPr>
      <w:bookmarkStart w:id="545" w:name="straipsnis92_3"/>
      <w:r w:rsidRPr="00A1159C">
        <w:rPr>
          <w:rFonts w:ascii="Times New Roman" w:hAnsi="Times New Roman"/>
          <w:b/>
          <w:sz w:val="22"/>
          <w:lang w:val="lt-LT"/>
        </w:rPr>
        <w:t>3.92 straipsnis. Turto, kuris yra bendroji jungtinė sutuoktinių nuosavybė, valdymas, naudojimas ir disponavimas juo</w:t>
      </w:r>
    </w:p>
    <w:bookmarkEnd w:id="5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Turtu, kuris yra bendroji jungtinė nuosavybė, sutuoktiniai naudojasi, jį valdo ir juo disponuoja bendru sutarimu.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Kito sutuoktinio sutikimas nereikalingas,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priimamas palikimas ar atsisakoma jį priimti;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atsisakoma sudaryti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imamasi neatidėliotinų priemonių bendram turtui apsaugoti;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pareiškiamas ieškinys dėl bendrosios jungtinės sutuoktinių nuosavybės gynimo;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pareiškiamas ieškinys dėl savo teisių, susijusių su bendru turtu, gynimo arba savo asmeninių teisių, nesusijusių su šeimos interesais, gynimo.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46" w:name="straipsnis93_3"/>
      <w:r w:rsidRPr="00A1159C">
        <w:rPr>
          <w:rFonts w:ascii="Times New Roman" w:hAnsi="Times New Roman"/>
          <w:b/>
          <w:sz w:val="22"/>
          <w:lang w:val="lt-LT"/>
        </w:rPr>
        <w:t>3.93 straipsnis. Leidimas sudaryti sandorius</w:t>
      </w:r>
    </w:p>
    <w:bookmarkEnd w:id="5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47" w:name="straipsnis94_3"/>
      <w:r w:rsidRPr="00A1159C">
        <w:rPr>
          <w:rFonts w:ascii="Times New Roman" w:hAnsi="Times New Roman"/>
          <w:b/>
          <w:sz w:val="22"/>
          <w:lang w:val="lt-LT"/>
        </w:rPr>
        <w:t>3.94 straipsnis. Įgaliojimas tvarkyti turtą</w:t>
      </w:r>
    </w:p>
    <w:bookmarkEnd w:id="5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4. Turto tvarkymui </w:t>
      </w:r>
      <w:r w:rsidRPr="00A1159C">
        <w:rPr>
          <w:rFonts w:ascii="Times New Roman" w:hAnsi="Times New Roman"/>
          <w:b w:val="0"/>
          <w:i/>
          <w:sz w:val="22"/>
        </w:rPr>
        <w:t>mutatis mutandis</w:t>
      </w:r>
      <w:r w:rsidRPr="00A1159C">
        <w:rPr>
          <w:rFonts w:ascii="Times New Roman" w:hAnsi="Times New Roman"/>
          <w:b w:val="0"/>
          <w:sz w:val="22"/>
        </w:rPr>
        <w:t xml:space="preserve"> taikomos šio kodekso ketvirtosios knygos normos, reglamentuojančios kito asmens turto administravimą.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48" w:name="straipsnis95_3"/>
      <w:r w:rsidRPr="00A1159C">
        <w:rPr>
          <w:rFonts w:ascii="Times New Roman" w:hAnsi="Times New Roman"/>
          <w:b/>
          <w:sz w:val="22"/>
          <w:lang w:val="lt-LT"/>
        </w:rPr>
        <w:t>3.95 straipsnis. Nušalinimas</w:t>
      </w:r>
    </w:p>
    <w:bookmarkEnd w:id="5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49" w:name="straipsnis96_3"/>
      <w:r w:rsidRPr="00A1159C">
        <w:rPr>
          <w:rFonts w:ascii="Times New Roman" w:hAnsi="Times New Roman"/>
          <w:b/>
          <w:sz w:val="22"/>
          <w:lang w:val="lt-LT"/>
        </w:rPr>
        <w:t>3.96 straipsnis. Sandorių nuginčijimas</w:t>
      </w:r>
    </w:p>
    <w:bookmarkEnd w:id="5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550" w:name="straipsnis97_3"/>
      <w:r w:rsidRPr="00A1159C">
        <w:rPr>
          <w:rFonts w:ascii="Times New Roman" w:hAnsi="Times New Roman"/>
          <w:b/>
          <w:sz w:val="22"/>
          <w:lang w:val="lt-LT"/>
        </w:rPr>
        <w:t>3.97 straipsnis. Turto, kuris yra asmeninė vieno sutuoktinio nuosavybė, tvarkymas</w:t>
      </w:r>
    </w:p>
    <w:bookmarkEnd w:id="5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51" w:name="straipsnis98_3"/>
      <w:r w:rsidRPr="00A1159C">
        <w:rPr>
          <w:rFonts w:ascii="Times New Roman" w:hAnsi="Times New Roman"/>
          <w:b/>
          <w:sz w:val="22"/>
          <w:lang w:val="lt-LT"/>
        </w:rPr>
        <w:t>3.98 straipsnis. Teisė į kompensaciją</w:t>
      </w:r>
    </w:p>
    <w:bookmarkEnd w:id="5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Šiame straipsnyje numatytos kompensacijos išmokamos, kai baigiasi bendroji jungtinė sutuoktinių nuosavybė.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52" w:name="straipsnis99_3"/>
      <w:r w:rsidRPr="00A1159C">
        <w:rPr>
          <w:rFonts w:ascii="Times New Roman" w:hAnsi="Times New Roman"/>
          <w:b/>
          <w:sz w:val="22"/>
          <w:lang w:val="lt-LT"/>
        </w:rPr>
        <w:t>3.99 straipsnis. Sutuoktinių dovanos</w:t>
      </w:r>
    </w:p>
    <w:bookmarkEnd w:id="5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Sutuoktiniai turi teisę dovanoti vienas kitam turtą pagal šio kodekso šeštosios knygos normas, reglamentuojančias dovanojimo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Dovanotojo kreditoriams nekilnojamojo daikto dovanojimo sutartis sukelia teisines pasekmes tik įregistravus šią sutartį viešame registre.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553" w:name="straipsnis100_3"/>
      <w:r w:rsidRPr="00A1159C">
        <w:rPr>
          <w:rFonts w:ascii="Times New Roman" w:hAnsi="Times New Roman"/>
          <w:b/>
          <w:sz w:val="22"/>
          <w:lang w:val="lt-LT"/>
        </w:rPr>
        <w:t>3.100 straipsnis. Bendrosios jungtinės sutuoktinių nuosavybės pabaigos pagrindai</w:t>
      </w:r>
    </w:p>
    <w:bookmarkEnd w:id="5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Bendroji jungtinė sutuoktinių nuosavybė pasibaigia šiais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mirus vienam iš sutuoktinių;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vieną sutuoktinį paskelbus mirusiu ar pripažinus nežinia kur esančiu;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pripažinus santuoką negaliojančia;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nutraukus santuoką;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sutuoktiniams pradėjus gyventi skyrium (separacija);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teismo sprendimu padalijus bendrą turtą;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sutuoktinių susitarimu pakeitus įstatymų nustatytą turto teisinį režimą;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kitais įstatymų nustatytais atvejais.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ind w:firstLine="0"/>
        <w:jc w:val="center"/>
        <w:rPr>
          <w:caps/>
          <w:sz w:val="22"/>
        </w:rPr>
      </w:pPr>
      <w:bookmarkStart w:id="554" w:name="skirsnis30"/>
      <w:r w:rsidRPr="00A1159C">
        <w:rPr>
          <w:caps/>
          <w:sz w:val="22"/>
        </w:rPr>
        <w:t>Trečiasis skirsnis</w:t>
      </w:r>
    </w:p>
    <w:bookmarkEnd w:id="554"/>
    <w:p w:rsidR="00E97A4F" w:rsidRPr="00A1159C" w:rsidRDefault="00E97A4F">
      <w:pPr>
        <w:pStyle w:val="Heading2"/>
        <w:ind w:firstLine="0"/>
        <w:jc w:val="center"/>
        <w:rPr>
          <w:caps/>
          <w:sz w:val="22"/>
        </w:rPr>
      </w:pPr>
      <w:r w:rsidRPr="00A1159C">
        <w:rPr>
          <w:caps/>
          <w:sz w:val="22"/>
        </w:rPr>
        <w:t xml:space="preserve">PAGAL SUTARTĮ NUSTATYTAS sutuoktinių </w:t>
      </w:r>
      <w:r w:rsidRPr="00A1159C">
        <w:rPr>
          <w:caps/>
          <w:sz w:val="22"/>
        </w:rPr>
        <w:br/>
        <w:t>turto teisinis režimas</w:t>
      </w:r>
    </w:p>
    <w:p w:rsidR="00E97A4F" w:rsidRPr="00A1159C" w:rsidRDefault="00E97A4F">
      <w:pPr>
        <w:ind w:firstLine="720"/>
        <w:jc w:val="both"/>
        <w:rPr>
          <w:rFonts w:ascii="Times New Roman" w:hAnsi="Times New Roman"/>
          <w:b/>
          <w:caps/>
          <w:sz w:val="22"/>
          <w:lang w:val="lt-LT"/>
        </w:rPr>
      </w:pPr>
    </w:p>
    <w:p w:rsidR="00E97A4F" w:rsidRPr="00A1159C" w:rsidRDefault="00E97A4F">
      <w:pPr>
        <w:ind w:firstLine="720"/>
        <w:jc w:val="both"/>
        <w:rPr>
          <w:rFonts w:ascii="Times New Roman" w:hAnsi="Times New Roman"/>
          <w:b/>
          <w:sz w:val="22"/>
          <w:lang w:val="lt-LT"/>
        </w:rPr>
      </w:pPr>
      <w:bookmarkStart w:id="555" w:name="straipsnis101_3"/>
      <w:r w:rsidRPr="00A1159C">
        <w:rPr>
          <w:rFonts w:ascii="Times New Roman" w:hAnsi="Times New Roman"/>
          <w:b/>
          <w:sz w:val="22"/>
          <w:lang w:val="lt-LT"/>
        </w:rPr>
        <w:t>3.101 straipsnis. Vedybų sutartis</w:t>
      </w:r>
    </w:p>
    <w:bookmarkEnd w:id="5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56" w:name="straipsnis102_3"/>
      <w:r w:rsidRPr="00A1159C">
        <w:rPr>
          <w:rFonts w:ascii="Times New Roman" w:hAnsi="Times New Roman"/>
          <w:b/>
          <w:sz w:val="22"/>
          <w:lang w:val="lt-LT"/>
        </w:rPr>
        <w:t>3.102 straipsnis. Vedybų sutarties sudarymas</w:t>
      </w:r>
    </w:p>
    <w:bookmarkEnd w:id="5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Nepilnametis gali sudaryti vedybų sutartį tik po santuokos įregistravimo.</w:t>
      </w:r>
    </w:p>
    <w:p w:rsidR="00E97A4F" w:rsidRPr="00A1159C" w:rsidRDefault="00E97A4F">
      <w:pPr>
        <w:pStyle w:val="BodyTextIndent"/>
        <w:rPr>
          <w:sz w:val="22"/>
        </w:rPr>
      </w:pPr>
      <w:r w:rsidRPr="00A1159C">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57" w:name="straipsnis103_3"/>
      <w:r w:rsidRPr="00A1159C">
        <w:rPr>
          <w:rFonts w:ascii="Times New Roman" w:hAnsi="Times New Roman"/>
          <w:b/>
          <w:sz w:val="22"/>
          <w:lang w:val="lt-LT"/>
        </w:rPr>
        <w:t>3.103 straipsnis. Vedybų sutarties forma</w:t>
      </w:r>
    </w:p>
    <w:bookmarkEnd w:id="5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Vedybų sutartis turi būti sudaryta notarine forma.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firstLine="720"/>
        <w:jc w:val="both"/>
        <w:rPr>
          <w:rFonts w:ascii="Times New Roman" w:hAnsi="Times New Roman"/>
          <w:b/>
          <w:sz w:val="22"/>
          <w:lang w:val="lt-LT"/>
        </w:rPr>
      </w:pPr>
      <w:bookmarkStart w:id="558" w:name="straipsnis104_3"/>
      <w:r w:rsidRPr="00A1159C">
        <w:rPr>
          <w:rFonts w:ascii="Times New Roman" w:hAnsi="Times New Roman"/>
          <w:b/>
          <w:sz w:val="22"/>
          <w:lang w:val="lt-LT"/>
        </w:rPr>
        <w:t>3.104 straipsnis. Vedybų sutarties turinys</w:t>
      </w:r>
    </w:p>
    <w:bookmarkEnd w:id="5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Sutuoktiniai turi teisę vedybų sutartyje numatyti, kad:</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turtas, įgytas tiek iki santuokos, tiek gyvenant susituokus, yra kiekvieno sutuoktinio asmeninė nuosavybė;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turtas, įgytas susituokus, yra bendroji dalinė sutuoktinių nuosavybė.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Sutuoktiniai vedybų sutartyje gali nustatyti tiek esamo, tiek būsimo turto teisinį režimą.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59" w:name="straipsnis105_3"/>
      <w:r w:rsidRPr="00A1159C">
        <w:rPr>
          <w:rFonts w:ascii="Times New Roman" w:hAnsi="Times New Roman"/>
          <w:b/>
          <w:sz w:val="22"/>
          <w:lang w:val="lt-LT"/>
        </w:rPr>
        <w:t>3.105 straipsnis. Negaliojančios vedybų sutarties sąlygos</w:t>
      </w:r>
    </w:p>
    <w:bookmarkEnd w:id="55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Negalioja vedybų sutarties sąlygos, kurios: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prieštarauja imperatyviosioms įstatymų normoms, gerai moralei arba viešajai tvarkai;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pažeidžia šio kodekso 3.117 straipsnyje įtvirtintą sutuoktinių bendrosios jungtinės nuosavybės lygių dalių principą;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riboja sutuoktinių teisnumą ar veiksnumą;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reglamentuoja sutuoktinių asmeninius neturtinius santykius;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nustato ar keičia sutuoktinių asmenines teises ir pareigas jų vaikams;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riboja ar atima iš sutuoktinio (sutuoktinių) teisę į išlaikymą;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riboja ar atima iš sutuoktinio (sutuoktinių) teisę kreiptis į teismą;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keičia turto paveldėjimo tvarką ar sąlygas.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60" w:name="straipsnis106_3"/>
      <w:r w:rsidRPr="00A1159C">
        <w:rPr>
          <w:rFonts w:ascii="Times New Roman" w:hAnsi="Times New Roman"/>
          <w:b/>
          <w:sz w:val="22"/>
          <w:lang w:val="lt-LT"/>
        </w:rPr>
        <w:t>3.106 straipsnis. Vedybų sutarties pakeitimas ir nutraukimas</w:t>
      </w:r>
    </w:p>
    <w:bookmarkEnd w:id="5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Vedybų sutartis gali būti pakeista ar nutraukta bendru sutuoktinių susitarimu bet kuriuo metu tokia pačia forma, kokia yra nustatyta jai sudaryti.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61" w:name="straipsnis107_3"/>
      <w:r w:rsidRPr="00A1159C">
        <w:rPr>
          <w:rFonts w:ascii="Times New Roman" w:hAnsi="Times New Roman"/>
          <w:b/>
          <w:sz w:val="22"/>
          <w:lang w:val="lt-LT"/>
        </w:rPr>
        <w:t>3.107 straipsnis. Vedybų sutarties pabaiga</w:t>
      </w:r>
    </w:p>
    <w:bookmarkEnd w:id="5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62" w:name="straipsnis108_3"/>
      <w:r w:rsidRPr="00A1159C">
        <w:rPr>
          <w:rFonts w:ascii="Times New Roman" w:hAnsi="Times New Roman"/>
          <w:b/>
          <w:sz w:val="22"/>
          <w:lang w:val="lt-LT"/>
        </w:rPr>
        <w:t>3.108 straipsnis. Vedybų sutarties pripažinimas negaliojančia</w:t>
      </w:r>
    </w:p>
    <w:bookmarkEnd w:id="5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Vieno ar abiejų sutuoktinių kreditoriai turi teisę reikalauti pripažinti vedybų sutartį negaliojančia dėl jos fiktyvumo.</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563" w:name="skyrius27"/>
      <w:r w:rsidRPr="00A1159C">
        <w:rPr>
          <w:rFonts w:ascii="Times New Roman" w:hAnsi="Times New Roman"/>
          <w:b/>
          <w:sz w:val="22"/>
          <w:lang w:val="lt-LT"/>
        </w:rPr>
        <w:t xml:space="preserve">VII </w:t>
      </w:r>
      <w:r w:rsidRPr="00A1159C">
        <w:rPr>
          <w:rFonts w:ascii="Times New Roman" w:hAnsi="Times New Roman"/>
          <w:b/>
          <w:caps/>
          <w:sz w:val="22"/>
          <w:lang w:val="lt-LT"/>
        </w:rPr>
        <w:t>skyrius</w:t>
      </w:r>
    </w:p>
    <w:bookmarkEnd w:id="563"/>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SUTUOKTINIŲ CIVILINĖ ATSAKOMYBĖ </w:t>
      </w:r>
    </w:p>
    <w:p w:rsidR="00E97A4F" w:rsidRPr="00A1159C" w:rsidRDefault="00E97A4F">
      <w:pPr>
        <w:pStyle w:val="Heading4"/>
        <w:rPr>
          <w:rFonts w:ascii="Times New Roman" w:hAnsi="Times New Roman"/>
          <w:sz w:val="22"/>
        </w:rPr>
      </w:pPr>
      <w:r w:rsidRPr="00A1159C">
        <w:rPr>
          <w:rFonts w:ascii="Times New Roman" w:hAnsi="Times New Roman"/>
          <w:sz w:val="22"/>
        </w:rPr>
        <w:t>PAGAL TURTINES PRIEVOLES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64" w:name="straipsnis109_3"/>
      <w:r w:rsidRPr="00A1159C">
        <w:rPr>
          <w:rFonts w:ascii="Times New Roman" w:hAnsi="Times New Roman"/>
          <w:b/>
          <w:sz w:val="22"/>
          <w:lang w:val="lt-LT"/>
        </w:rPr>
        <w:t xml:space="preserve">3.109 straipsnis. Prievolės, vykdomos iš bendro sutuoktinių turto </w:t>
      </w:r>
    </w:p>
    <w:bookmarkEnd w:id="5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Iš bendro sutuoktinių turto vykdomos šios prievolės: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prievolės, susijusios su bendro turto tvarkymo išlaidomis;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prievolės, susijusios su šeimos namų ūkio išlaikymu;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prievolės, susijusios su teismo išlaidų atlyginimu, jeigu byla buvo susijusi su sutuoktinių bendru turtu arba šeimos interesais;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solidariosios sutuoktinių prievolės.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565" w:name="straipsnis110_3"/>
      <w:r w:rsidRPr="00A1159C">
        <w:rPr>
          <w:rFonts w:ascii="Times New Roman" w:hAnsi="Times New Roman"/>
          <w:b/>
          <w:sz w:val="22"/>
          <w:lang w:val="lt-LT"/>
        </w:rPr>
        <w:t>3.110 straipsnis. Sutuoktinių atsakomybė pagal iki santuokos įregistravimo atsiradusias prievoles</w:t>
      </w:r>
    </w:p>
    <w:bookmarkEnd w:id="5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66" w:name="straipsnis111_3"/>
      <w:r w:rsidRPr="00A1159C">
        <w:rPr>
          <w:rFonts w:ascii="Times New Roman" w:hAnsi="Times New Roman"/>
          <w:b/>
          <w:sz w:val="22"/>
          <w:lang w:val="lt-LT"/>
        </w:rPr>
        <w:t>3.111 straipsnis. Prievolės, kylančios iš dovanojimo sutarčių ir paveldėjimo</w:t>
      </w:r>
    </w:p>
    <w:bookmarkEnd w:id="5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567" w:name="straipsnis112_3"/>
      <w:r w:rsidRPr="00A1159C">
        <w:rPr>
          <w:rFonts w:ascii="Times New Roman" w:hAnsi="Times New Roman"/>
          <w:b/>
          <w:sz w:val="22"/>
          <w:lang w:val="lt-LT"/>
        </w:rPr>
        <w:t>3.112 straipsnis. Atsakomybė pagal vieno iš sutuoktinių prievoles</w:t>
      </w:r>
    </w:p>
    <w:bookmarkEnd w:id="5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Teismo išlaidos atlyginamos iš asmeninio sutuoktinių turto, jeigu byla nebuvo susijusi su bendru sutuoktinių turtu ar šeimos interesais.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68" w:name="straipsnis113_3"/>
      <w:r w:rsidRPr="00A1159C">
        <w:rPr>
          <w:rFonts w:ascii="Times New Roman" w:hAnsi="Times New Roman"/>
          <w:b/>
          <w:sz w:val="22"/>
          <w:lang w:val="lt-LT"/>
        </w:rPr>
        <w:t>3.113 straipsnis. Išieškojimas iš asmeninio sutuoktinių turto</w:t>
      </w:r>
    </w:p>
    <w:bookmarkEnd w:id="5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69" w:name="straipsnis114_3"/>
      <w:r w:rsidRPr="00A1159C">
        <w:rPr>
          <w:rFonts w:ascii="Times New Roman" w:hAnsi="Times New Roman"/>
          <w:b/>
          <w:sz w:val="22"/>
          <w:lang w:val="lt-LT"/>
        </w:rPr>
        <w:t>3.114 straipsnis. Sutuoktinių atsakomybės atribojimas</w:t>
      </w:r>
    </w:p>
    <w:bookmarkEnd w:id="5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70" w:name="straipsnis115_3"/>
      <w:r w:rsidRPr="00A1159C">
        <w:rPr>
          <w:rFonts w:ascii="Times New Roman" w:hAnsi="Times New Roman"/>
          <w:b/>
          <w:sz w:val="22"/>
          <w:lang w:val="lt-LT"/>
        </w:rPr>
        <w:t>3.115 straipsnis. Teisė į kompensaciją</w:t>
      </w:r>
    </w:p>
    <w:bookmarkEnd w:id="5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ind w:firstLine="0"/>
        <w:jc w:val="center"/>
        <w:rPr>
          <w:caps/>
          <w:sz w:val="22"/>
        </w:rPr>
      </w:pPr>
      <w:bookmarkStart w:id="571" w:name="skyrius28"/>
      <w:r w:rsidRPr="00A1159C">
        <w:rPr>
          <w:caps/>
          <w:sz w:val="22"/>
        </w:rPr>
        <w:t>VIII skyrius</w:t>
      </w:r>
    </w:p>
    <w:bookmarkEnd w:id="571"/>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TURTO, KURIS YRA BENDROJI JUNGTINĖ SUTUOKTINIŲ </w:t>
      </w:r>
      <w:r w:rsidRPr="00A1159C">
        <w:rPr>
          <w:rFonts w:ascii="Times New Roman" w:hAnsi="Times New Roman"/>
          <w:b/>
          <w:sz w:val="22"/>
          <w:lang w:val="lt-LT"/>
        </w:rPr>
        <w:br/>
        <w:t>NUOSAVYBĖ, PADALIJIMAS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572" w:name="straipsnis116_3"/>
      <w:r w:rsidRPr="00A1159C">
        <w:rPr>
          <w:rFonts w:ascii="Times New Roman" w:hAnsi="Times New Roman"/>
          <w:b/>
          <w:sz w:val="22"/>
          <w:lang w:val="lt-LT"/>
        </w:rPr>
        <w:t>3.116 straipsnis. Turto padalijimo būdai</w:t>
      </w:r>
    </w:p>
    <w:bookmarkEnd w:id="5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skyriaus normos taikomos, jeigu nėra sutuoktinių sutarties dėl bendro turto padalijimo.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73" w:name="straipsnis117_3"/>
      <w:r w:rsidRPr="00A1159C">
        <w:rPr>
          <w:rFonts w:ascii="Times New Roman" w:hAnsi="Times New Roman"/>
          <w:b/>
          <w:sz w:val="22"/>
          <w:lang w:val="lt-LT"/>
        </w:rPr>
        <w:t>3.117 straipsnis. Sutuoktinių bendro turto dalys</w:t>
      </w:r>
    </w:p>
    <w:bookmarkEnd w:id="5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Preziumuojama, kad sutuoktinių bendro turto dalys yra lygios.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 sutuoktinių bendro turto lygių dalių principo galima nukrypti tik šio kodekso numatytais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Vienam sutuoktiniui mirus, jo dalis iš bendro turto yra paveldima pagal šio kodekso penktosios knygos normų nustatytas taisykles.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74" w:name="straipsnis118_3"/>
      <w:r w:rsidRPr="00A1159C">
        <w:rPr>
          <w:rFonts w:ascii="Times New Roman" w:hAnsi="Times New Roman"/>
          <w:b/>
          <w:sz w:val="22"/>
          <w:lang w:val="lt-LT"/>
        </w:rPr>
        <w:t>3.118 straipsnis. Turto balanso sudarymas</w:t>
      </w:r>
    </w:p>
    <w:bookmarkEnd w:id="57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Dalijant sutuoktinių bendrąją jungtinę nuosavybę, pirmiausia nustatomas bendras sutuoktinių turtas ir vieno ir kito asmeninis turtas.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75" w:name="straipsnis119_3"/>
      <w:r w:rsidRPr="00A1159C">
        <w:rPr>
          <w:rFonts w:ascii="Times New Roman" w:hAnsi="Times New Roman"/>
          <w:b/>
          <w:sz w:val="22"/>
          <w:lang w:val="lt-LT"/>
        </w:rPr>
        <w:t>3.119 straipsnis. Turto vertės nustatymas</w:t>
      </w:r>
    </w:p>
    <w:bookmarkEnd w:id="5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Dalijamo bendro turto vertė nustatoma pagal rinkos kainas, kurios galioja bendrosios jungtinės sutuoktinių nuosavybės pabaigoje.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76" w:name="straipsnis120_3"/>
      <w:r w:rsidRPr="00A1159C">
        <w:rPr>
          <w:rFonts w:ascii="Times New Roman" w:hAnsi="Times New Roman"/>
          <w:b/>
          <w:sz w:val="22"/>
          <w:lang w:val="lt-LT"/>
        </w:rPr>
        <w:t>3.120 straipsnis. Nedalytinas turtas</w:t>
      </w:r>
    </w:p>
    <w:bookmarkEnd w:id="5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577" w:name="straipsnis121_3"/>
      <w:r w:rsidRPr="00A1159C">
        <w:rPr>
          <w:rFonts w:ascii="Times New Roman" w:hAnsi="Times New Roman"/>
          <w:b/>
          <w:sz w:val="22"/>
          <w:lang w:val="lt-LT"/>
        </w:rPr>
        <w:t>3.121 straipsnis. Turto, kuris yra asmeninė nuosavybė, priskyrimas bendrajai jungtinei nuosavybei</w:t>
      </w:r>
    </w:p>
    <w:bookmarkEnd w:id="5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78" w:name="straipsnis122_3"/>
      <w:r w:rsidRPr="00A1159C">
        <w:rPr>
          <w:rFonts w:ascii="Times New Roman" w:hAnsi="Times New Roman"/>
          <w:b/>
          <w:sz w:val="22"/>
          <w:lang w:val="lt-LT"/>
        </w:rPr>
        <w:t>3.122 straipsnis. Reikalavimo padalyti turtą užtikrinimas</w:t>
      </w:r>
    </w:p>
    <w:bookmarkEnd w:id="578"/>
    <w:p w:rsidR="00E97A4F" w:rsidRPr="00A1159C" w:rsidRDefault="00E97A4F">
      <w:pPr>
        <w:pStyle w:val="BodyTextIndent"/>
        <w:rPr>
          <w:sz w:val="22"/>
        </w:rPr>
      </w:pPr>
      <w:r w:rsidRPr="00A1159C">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579" w:name="straipsnis123_3"/>
      <w:r w:rsidRPr="00A1159C">
        <w:rPr>
          <w:rFonts w:ascii="Times New Roman" w:hAnsi="Times New Roman"/>
          <w:b/>
          <w:sz w:val="22"/>
          <w:lang w:val="lt-LT"/>
        </w:rPr>
        <w:t>3.123 straipsnis. Nukrypimas nuo sutuoktinių bendro turto lygių dalių principo</w:t>
      </w:r>
    </w:p>
    <w:bookmarkEnd w:id="579"/>
    <w:p w:rsidR="00E97A4F" w:rsidRPr="00A1159C" w:rsidRDefault="00E97A4F">
      <w:pPr>
        <w:pStyle w:val="BodyTextIndent3"/>
        <w:ind w:left="0" w:firstLine="720"/>
        <w:rPr>
          <w:b w:val="0"/>
          <w:sz w:val="22"/>
        </w:rPr>
      </w:pPr>
      <w:r w:rsidRPr="00A1159C">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b/>
          <w:sz w:val="22"/>
          <w:lang w:val="lt-LT"/>
        </w:rPr>
      </w:pPr>
      <w:bookmarkStart w:id="580" w:name="straipsnis124_3"/>
      <w:r w:rsidRPr="00A1159C">
        <w:rPr>
          <w:rFonts w:ascii="Times New Roman" w:hAnsi="Times New Roman"/>
          <w:b/>
          <w:sz w:val="22"/>
          <w:lang w:val="lt-LT"/>
        </w:rPr>
        <w:t>3.124 straipsnis. Turto padalijimas teismo sprendimu nenutraukiant santuokos</w:t>
      </w:r>
    </w:p>
    <w:bookmarkEnd w:id="5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81" w:name="straipsnis125_3"/>
      <w:r w:rsidRPr="00A1159C">
        <w:rPr>
          <w:rFonts w:ascii="Times New Roman" w:hAnsi="Times New Roman"/>
          <w:b/>
          <w:sz w:val="22"/>
          <w:lang w:val="lt-LT"/>
        </w:rPr>
        <w:t>3.125 straipsnis. Turto padalijimo fakto registravimas</w:t>
      </w:r>
    </w:p>
    <w:bookmarkEnd w:id="5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82" w:name="straipsnis126_3"/>
      <w:r w:rsidRPr="00A1159C">
        <w:rPr>
          <w:rFonts w:ascii="Times New Roman" w:hAnsi="Times New Roman"/>
          <w:b/>
          <w:sz w:val="22"/>
          <w:lang w:val="lt-LT"/>
        </w:rPr>
        <w:t>3.126 straipsnis. Kreditorių teisių garantijos</w:t>
      </w:r>
    </w:p>
    <w:bookmarkEnd w:id="5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83" w:name="straipsnis127_3"/>
      <w:r w:rsidRPr="00A1159C">
        <w:rPr>
          <w:rFonts w:ascii="Times New Roman" w:hAnsi="Times New Roman"/>
          <w:b/>
          <w:sz w:val="22"/>
          <w:lang w:val="lt-LT"/>
        </w:rPr>
        <w:t>3.127 straipsnis. Dalijamas turtas</w:t>
      </w:r>
    </w:p>
    <w:bookmarkEnd w:id="5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A1159C" w:rsidRDefault="00E97A4F">
      <w:pPr>
        <w:pStyle w:val="BodyTextIndent3"/>
        <w:ind w:left="0" w:firstLine="720"/>
        <w:rPr>
          <w:b w:val="0"/>
          <w:sz w:val="22"/>
        </w:rPr>
      </w:pPr>
      <w:r w:rsidRPr="00A1159C">
        <w:rPr>
          <w:b w:val="0"/>
          <w:sz w:val="22"/>
        </w:rPr>
        <w:t>2. Vieno sutuoktinio prašymu teismas gali nustatyti, kad dalijamas tik turtas, bendrai įgytas iki tada, kai sutuoktiniai pradėjo gyventi skyrium.</w:t>
      </w:r>
    </w:p>
    <w:p w:rsidR="00E97A4F" w:rsidRPr="00A1159C" w:rsidRDefault="00E97A4F">
      <w:pPr>
        <w:pStyle w:val="BodyTextIndent"/>
        <w:rPr>
          <w:sz w:val="22"/>
        </w:rPr>
      </w:pPr>
      <w:r w:rsidRPr="00A1159C">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A1159C" w:rsidRDefault="00E97A4F">
      <w:pPr>
        <w:ind w:left="2610" w:hanging="1890"/>
        <w:jc w:val="both"/>
        <w:rPr>
          <w:rFonts w:ascii="Times New Roman" w:hAnsi="Times New Roman"/>
          <w:b/>
          <w:sz w:val="22"/>
          <w:lang w:val="lt-LT"/>
        </w:rPr>
      </w:pPr>
    </w:p>
    <w:p w:rsidR="00E97A4F" w:rsidRPr="00A1159C" w:rsidRDefault="00E97A4F">
      <w:pPr>
        <w:ind w:left="2610" w:hanging="1890"/>
        <w:jc w:val="both"/>
        <w:rPr>
          <w:rFonts w:ascii="Times New Roman" w:hAnsi="Times New Roman"/>
          <w:sz w:val="22"/>
          <w:lang w:val="lt-LT"/>
        </w:rPr>
      </w:pPr>
      <w:bookmarkStart w:id="584" w:name="straipsnis128_3"/>
      <w:r w:rsidRPr="00A1159C">
        <w:rPr>
          <w:rFonts w:ascii="Times New Roman" w:hAnsi="Times New Roman"/>
          <w:b/>
          <w:sz w:val="22"/>
          <w:lang w:val="lt-LT"/>
        </w:rPr>
        <w:t>3.128 straipsnis. Sutuoktinių tarpusavio pareigos po turto padalijimo, kai santuoka nėra nutraukiama</w:t>
      </w:r>
    </w:p>
    <w:bookmarkEnd w:id="5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585" w:name="straipsnis129_3"/>
      <w:r w:rsidRPr="00A1159C">
        <w:rPr>
          <w:rFonts w:ascii="Times New Roman" w:hAnsi="Times New Roman"/>
          <w:b/>
          <w:sz w:val="22"/>
          <w:lang w:val="lt-LT"/>
        </w:rPr>
        <w:t>3.129 straipsnis. Ieškinio senatis</w:t>
      </w:r>
    </w:p>
    <w:bookmarkEnd w:id="5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A1159C" w:rsidRDefault="00E97A4F">
      <w:pPr>
        <w:rPr>
          <w:rFonts w:ascii="Times New Roman" w:hAnsi="Times New Roman"/>
          <w:sz w:val="22"/>
          <w:lang w:val="lt-LT"/>
        </w:rPr>
      </w:pPr>
    </w:p>
    <w:p w:rsidR="00E97A4F" w:rsidRPr="00A1159C" w:rsidRDefault="00E97A4F">
      <w:pPr>
        <w:pStyle w:val="Heading2"/>
        <w:jc w:val="center"/>
        <w:rPr>
          <w:caps/>
          <w:sz w:val="22"/>
        </w:rPr>
      </w:pPr>
      <w:bookmarkStart w:id="586" w:name="dalis12"/>
      <w:r w:rsidRPr="00A1159C">
        <w:rPr>
          <w:caps/>
          <w:sz w:val="22"/>
        </w:rPr>
        <w:t>IV dalis</w:t>
      </w:r>
    </w:p>
    <w:bookmarkEnd w:id="586"/>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VAIKŲ IR TĖVŲ TARPUSAVIO TEISĖS IR PAREIGOS</w:t>
      </w:r>
    </w:p>
    <w:p w:rsidR="00E97A4F" w:rsidRPr="00A1159C" w:rsidRDefault="00E97A4F">
      <w:pPr>
        <w:ind w:firstLine="720"/>
        <w:jc w:val="center"/>
        <w:rPr>
          <w:rFonts w:ascii="Times New Roman" w:hAnsi="Times New Roman"/>
          <w:b/>
          <w:sz w:val="22"/>
          <w:lang w:val="lt-LT"/>
        </w:rPr>
      </w:pPr>
      <w:bookmarkStart w:id="587" w:name="skyrius29"/>
      <w:r w:rsidRPr="00A1159C">
        <w:rPr>
          <w:rFonts w:ascii="Times New Roman" w:hAnsi="Times New Roman"/>
          <w:b/>
          <w:sz w:val="22"/>
          <w:lang w:val="lt-LT"/>
        </w:rPr>
        <w:t xml:space="preserve">IX </w:t>
      </w:r>
      <w:r w:rsidRPr="00A1159C">
        <w:rPr>
          <w:rFonts w:ascii="Times New Roman" w:hAnsi="Times New Roman"/>
          <w:b/>
          <w:caps/>
          <w:sz w:val="22"/>
          <w:lang w:val="lt-LT"/>
        </w:rPr>
        <w:t>skyrius</w:t>
      </w:r>
    </w:p>
    <w:bookmarkEnd w:id="587"/>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Giminystė ir svainystė</w:t>
      </w:r>
    </w:p>
    <w:p w:rsidR="00E97A4F" w:rsidRPr="00A1159C" w:rsidRDefault="00E97A4F">
      <w:pPr>
        <w:ind w:firstLine="720"/>
        <w:jc w:val="center"/>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588" w:name="straipsnis130_3"/>
      <w:r w:rsidRPr="00A1159C">
        <w:rPr>
          <w:rFonts w:ascii="Times New Roman" w:hAnsi="Times New Roman"/>
          <w:b/>
          <w:sz w:val="22"/>
          <w:lang w:val="lt-LT"/>
        </w:rPr>
        <w:t>3.130 straipsnis. Giminystės samprata</w:t>
      </w:r>
    </w:p>
    <w:bookmarkEnd w:id="5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Giminystė yra kraujo ryšys tarp asmenų, kilusių vienas iš kito arba iš bendro protėvio.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Giminystė sukelia teisines pasekmes tik įstatymų numatytais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Giminystei prilyginami santykiai tarp įvaikių ir jų palikuonių ir įtėvių bei jų giminaičių.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589" w:name="straipsnis131_3"/>
      <w:r w:rsidRPr="00A1159C">
        <w:rPr>
          <w:rFonts w:ascii="Times New Roman" w:hAnsi="Times New Roman"/>
          <w:b/>
          <w:sz w:val="22"/>
          <w:lang w:val="lt-LT"/>
        </w:rPr>
        <w:t>3.131 straipsnis. Giminystės linijos</w:t>
      </w:r>
    </w:p>
    <w:bookmarkEnd w:id="5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Skiriamos tiesioji ir šoninė giminystės linijos.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590" w:name="straipsnis132_3"/>
      <w:r w:rsidRPr="00A1159C">
        <w:rPr>
          <w:rFonts w:ascii="Times New Roman" w:hAnsi="Times New Roman"/>
          <w:b/>
          <w:sz w:val="22"/>
          <w:lang w:val="lt-LT"/>
        </w:rPr>
        <w:t>3.132 straipsnis. Tiesioji giminystės linija</w:t>
      </w:r>
    </w:p>
    <w:bookmarkEnd w:id="5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Tiesioji giminystės linija yra tarp protėvio ir palikuonių (proseneliai, seneliai, tėvai, vaikai, vaikaičiai, provaikaičiai ir t. 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Giminystė, einanti iš palikuonio į protėvį, yra tiesioji aukštutinė giminystės linija (vaikaičiai, vaikai, tėvai, seneliai ir t. 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Giminystė, einanti iš protėvio į palikuonį, yra tiesioji žemutinė giminystės linija (seneliai, tėvai, vaikai, vaikaičiai ir t. 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591" w:name="straipsnis133_3"/>
      <w:r w:rsidRPr="00A1159C">
        <w:rPr>
          <w:rFonts w:ascii="Times New Roman" w:hAnsi="Times New Roman"/>
          <w:b/>
          <w:sz w:val="22"/>
          <w:lang w:val="lt-LT"/>
        </w:rPr>
        <w:t>3.133 straipsnis. Šoninė giminystės linija</w:t>
      </w:r>
    </w:p>
    <w:bookmarkEnd w:id="59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592" w:name="straipsnis134_3"/>
      <w:r w:rsidRPr="00A1159C">
        <w:rPr>
          <w:rFonts w:ascii="Times New Roman" w:hAnsi="Times New Roman"/>
          <w:b/>
          <w:sz w:val="22"/>
          <w:lang w:val="lt-LT"/>
        </w:rPr>
        <w:t>3.134 straipsnis. Giminystės laipsnis</w:t>
      </w:r>
    </w:p>
    <w:bookmarkEnd w:id="5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Giminystės laipsnis – tai skaičius gimimų, kurie sieja giminaičius, išskyrus bendro protėvio (protėvių) gimimą.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Teisines pasekmes sukelia tik įstatymų numatytas giminystės artumo laipsnis.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93" w:name="straipsnis135_3"/>
      <w:r w:rsidRPr="00A1159C">
        <w:rPr>
          <w:rFonts w:ascii="Times New Roman" w:hAnsi="Times New Roman"/>
          <w:b/>
          <w:sz w:val="22"/>
          <w:lang w:val="lt-LT"/>
        </w:rPr>
        <w:t>3.135 straipsnis. Artimieji giminaičiai</w:t>
      </w:r>
    </w:p>
    <w:bookmarkEnd w:id="5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594" w:name="straipsnis136_3"/>
      <w:r w:rsidRPr="00A1159C">
        <w:rPr>
          <w:rFonts w:ascii="Times New Roman" w:hAnsi="Times New Roman"/>
          <w:b/>
          <w:sz w:val="22"/>
          <w:lang w:val="lt-LT"/>
        </w:rPr>
        <w:t>3.136 straipsnis. Svainystė</w:t>
      </w:r>
    </w:p>
    <w:bookmarkEnd w:id="5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Svainystė teisines pasekmes sukelia tik įstatymų numatytais atvejais.</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595" w:name="skyrius30"/>
      <w:r w:rsidRPr="00A1159C">
        <w:rPr>
          <w:rFonts w:ascii="Times New Roman" w:hAnsi="Times New Roman"/>
          <w:b/>
          <w:sz w:val="22"/>
          <w:lang w:val="lt-LT"/>
        </w:rPr>
        <w:t>X</w:t>
      </w:r>
      <w:r w:rsidRPr="00A1159C">
        <w:rPr>
          <w:rFonts w:ascii="Times New Roman" w:hAnsi="Times New Roman"/>
          <w:b/>
          <w:caps/>
          <w:sz w:val="22"/>
          <w:lang w:val="lt-LT"/>
        </w:rPr>
        <w:t xml:space="preserve"> skyrius</w:t>
      </w:r>
    </w:p>
    <w:bookmarkEnd w:id="595"/>
    <w:p w:rsidR="00E97A4F" w:rsidRPr="00A1159C" w:rsidRDefault="00E97A4F">
      <w:pPr>
        <w:pStyle w:val="Heading8"/>
        <w:ind w:firstLine="0"/>
        <w:rPr>
          <w:caps/>
          <w:sz w:val="22"/>
        </w:rPr>
      </w:pPr>
      <w:r w:rsidRPr="00A1159C">
        <w:rPr>
          <w:caps/>
          <w:sz w:val="22"/>
        </w:rPr>
        <w:t>Vaiko kilmės nustatymas</w:t>
      </w:r>
    </w:p>
    <w:p w:rsidR="00E97A4F" w:rsidRPr="00A1159C" w:rsidRDefault="00E97A4F">
      <w:pPr>
        <w:ind w:firstLine="720"/>
        <w:jc w:val="center"/>
        <w:rPr>
          <w:rFonts w:ascii="Times New Roman" w:hAnsi="Times New Roman"/>
          <w:b/>
          <w:sz w:val="22"/>
          <w:lang w:val="lt-LT"/>
        </w:rPr>
      </w:pPr>
    </w:p>
    <w:p w:rsidR="00E97A4F" w:rsidRPr="00A1159C" w:rsidRDefault="00E97A4F">
      <w:pPr>
        <w:pStyle w:val="Heading2"/>
        <w:ind w:firstLine="0"/>
        <w:jc w:val="center"/>
        <w:rPr>
          <w:caps/>
          <w:sz w:val="22"/>
        </w:rPr>
      </w:pPr>
      <w:bookmarkStart w:id="596" w:name="skirsnis31"/>
      <w:r w:rsidRPr="00A1159C">
        <w:rPr>
          <w:caps/>
          <w:sz w:val="22"/>
        </w:rPr>
        <w:t>Pirmasis skirsnis</w:t>
      </w:r>
    </w:p>
    <w:bookmarkEnd w:id="596"/>
    <w:p w:rsidR="00E97A4F" w:rsidRPr="00A1159C" w:rsidRDefault="00E97A4F">
      <w:pPr>
        <w:pStyle w:val="Heading2"/>
        <w:ind w:firstLine="0"/>
        <w:jc w:val="center"/>
        <w:rPr>
          <w:caps/>
          <w:sz w:val="22"/>
        </w:rPr>
      </w:pPr>
      <w:r w:rsidRPr="00A1159C">
        <w:rPr>
          <w:caps/>
          <w:sz w:val="22"/>
        </w:rPr>
        <w:t>Bendrieji vaiko kilmės nustatymo pagrindai</w:t>
      </w:r>
    </w:p>
    <w:p w:rsidR="00E97A4F" w:rsidRPr="00A1159C" w:rsidRDefault="00E97A4F">
      <w:pPr>
        <w:ind w:firstLine="720"/>
        <w:jc w:val="both"/>
        <w:rPr>
          <w:rFonts w:ascii="Times New Roman" w:hAnsi="Times New Roman"/>
          <w:b/>
          <w:caps/>
          <w:sz w:val="22"/>
          <w:lang w:val="lt-LT"/>
        </w:rPr>
      </w:pPr>
    </w:p>
    <w:p w:rsidR="00E97A4F" w:rsidRPr="00A1159C" w:rsidRDefault="00E97A4F">
      <w:pPr>
        <w:ind w:firstLine="720"/>
        <w:jc w:val="both"/>
        <w:rPr>
          <w:rFonts w:ascii="Times New Roman" w:hAnsi="Times New Roman"/>
          <w:b/>
          <w:sz w:val="22"/>
          <w:lang w:val="lt-LT"/>
        </w:rPr>
      </w:pPr>
      <w:bookmarkStart w:id="597" w:name="straipsnis137_3"/>
      <w:r w:rsidRPr="00A1159C">
        <w:rPr>
          <w:rFonts w:ascii="Times New Roman" w:hAnsi="Times New Roman"/>
          <w:b/>
          <w:sz w:val="22"/>
          <w:lang w:val="lt-LT"/>
        </w:rPr>
        <w:t>3.137 straipsnis. Vaiko kilmė</w:t>
      </w:r>
    </w:p>
    <w:bookmarkEnd w:id="5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kilmė yra patvirtinama šio kodekso 3.138–3.140 straipsniuose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Vaiko kilme yra grindžiamos vaiko ir tėvų tarpusavio teisės ir pareigos.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Vaiko iš tėvų kilmė patvirtinama nuo vaiko gimimo dienos ir nuo tos dienos sukuria su ja susijusias, įstatymų nustatytas teises ir pareigas.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98" w:name="straipsnis138_3"/>
      <w:r w:rsidRPr="00A1159C">
        <w:rPr>
          <w:rFonts w:ascii="Times New Roman" w:hAnsi="Times New Roman"/>
          <w:b/>
          <w:sz w:val="22"/>
          <w:lang w:val="lt-LT"/>
        </w:rPr>
        <w:t>3.138 straipsnis. Vaiko kilmės patvirtinimas</w:t>
      </w:r>
    </w:p>
    <w:bookmarkEnd w:id="5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Vaiko tėvus patvirtina civilinės metrikacijos įstaigoje įrašytas gimimo įrašas ir gimimo įrašo pagrindu išduotas gimimo liudijimas.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599" w:name="straipsnis139_3"/>
      <w:r w:rsidRPr="00A1159C">
        <w:rPr>
          <w:rFonts w:ascii="Times New Roman" w:hAnsi="Times New Roman"/>
          <w:b/>
          <w:sz w:val="22"/>
          <w:lang w:val="lt-LT"/>
        </w:rPr>
        <w:t>3.139 straipsnis. Vaiko kilmės iš motinos nustatymas</w:t>
      </w:r>
    </w:p>
    <w:bookmarkEnd w:id="5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vaikas gimė ne medicinos įstaigoje, pažymėjimą apie vaiko gimimą išduoda medicinos įstaiga, tikrinusi vaiko ir motinos būklę po gimdymo.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600" w:name="straipsnis140_2"/>
      <w:r w:rsidRPr="00A1159C">
        <w:rPr>
          <w:rFonts w:ascii="Times New Roman" w:hAnsi="Times New Roman"/>
          <w:b/>
          <w:sz w:val="22"/>
          <w:lang w:val="lt-LT"/>
        </w:rPr>
        <w:t>3.140 straipsnis. Vaiko kilmės iš tėvo nustatymas</w:t>
      </w:r>
    </w:p>
    <w:bookmarkEnd w:id="6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A1159C" w:rsidRDefault="00E97A4F">
      <w:pPr>
        <w:pStyle w:val="BodyText2"/>
        <w:ind w:firstLine="720"/>
        <w:rPr>
          <w:i w:val="0"/>
          <w:sz w:val="22"/>
        </w:rPr>
      </w:pPr>
      <w:r w:rsidRPr="00A1159C">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A1159C" w:rsidRDefault="00E97A4F">
      <w:pPr>
        <w:pStyle w:val="BodyTextIndent2"/>
        <w:rPr>
          <w:i w:val="0"/>
          <w:sz w:val="22"/>
        </w:rPr>
      </w:pPr>
      <w:r w:rsidRPr="00A1159C">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caps/>
          <w:sz w:val="22"/>
        </w:rPr>
      </w:pPr>
      <w:bookmarkStart w:id="601" w:name="skirsnis32"/>
      <w:r w:rsidRPr="00A1159C">
        <w:rPr>
          <w:caps/>
          <w:sz w:val="22"/>
        </w:rPr>
        <w:t>Antrasis skirsnis</w:t>
      </w:r>
    </w:p>
    <w:bookmarkEnd w:id="601"/>
    <w:p w:rsidR="00E97A4F" w:rsidRPr="00A1159C" w:rsidRDefault="00E97A4F">
      <w:pPr>
        <w:pStyle w:val="Heading2"/>
        <w:jc w:val="center"/>
        <w:rPr>
          <w:caps/>
          <w:sz w:val="22"/>
        </w:rPr>
      </w:pPr>
      <w:r w:rsidRPr="00A1159C">
        <w:rPr>
          <w:caps/>
          <w:sz w:val="22"/>
        </w:rPr>
        <w:t>Tėvystės pripažinimas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602" w:name="straipsnis141_2"/>
      <w:r w:rsidRPr="00A1159C">
        <w:rPr>
          <w:rFonts w:ascii="Times New Roman" w:hAnsi="Times New Roman"/>
          <w:b/>
          <w:sz w:val="22"/>
          <w:lang w:val="lt-LT"/>
        </w:rPr>
        <w:t>3.141 straipsnis. Tėvystės pripažinimo sąlygos</w:t>
      </w:r>
    </w:p>
    <w:bookmarkEnd w:id="6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vaiko gimimo įraše nėra duomenų apie tėvą, tėvystė gali būti pripažįstama pagal asmens, laikančio save vaiko tėvu, pareiškimą.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Nuginčijus tėvystę, kuri buvo nustatyta pareiškimu dėl tėvystės pripažinimo, naujas tėvystės pripažinimas pareiškimu negalimas.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Tėvystei pripažinti senaties terminai netaikomi.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603" w:name="straipsnis142_2"/>
      <w:r w:rsidRPr="00A1159C">
        <w:rPr>
          <w:rFonts w:ascii="Times New Roman" w:hAnsi="Times New Roman"/>
          <w:b/>
          <w:sz w:val="22"/>
          <w:lang w:val="lt-LT"/>
        </w:rPr>
        <w:t>3.142 straipsnis. Tėvystės pripažinimo tvarka</w:t>
      </w:r>
    </w:p>
    <w:bookmarkEnd w:id="6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604" w:name="straipsnis143_2"/>
      <w:r w:rsidRPr="00A1159C">
        <w:rPr>
          <w:rFonts w:ascii="Times New Roman" w:hAnsi="Times New Roman"/>
          <w:b/>
          <w:sz w:val="22"/>
          <w:lang w:val="lt-LT"/>
        </w:rPr>
        <w:t>3.143 straipsnis. Tėvystės pripažinimas, kol gims vaikas</w:t>
      </w:r>
    </w:p>
    <w:bookmarkEnd w:id="6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 yra aplinkybių, dėl kurių vaikui gimus nebus galima paduoti pareiškimą dėl tėvystės pripažinimo, vyras, laikantis save pradėto, bet</w:t>
      </w:r>
      <w:r w:rsidRPr="00A1159C">
        <w:rPr>
          <w:rFonts w:ascii="Times New Roman" w:hAnsi="Times New Roman"/>
          <w:b/>
          <w:sz w:val="22"/>
          <w:lang w:val="lt-LT"/>
        </w:rPr>
        <w:t xml:space="preserve"> </w:t>
      </w:r>
      <w:r w:rsidRPr="00A1159C">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Paduodant pareiškimą dėl tėvystės pripažinimo, kol gims vaikas, kartu pateikiama medicinos įstaigos išduota pažyma apie nėštumą.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05" w:name="straipsnis144_2"/>
      <w:r w:rsidRPr="00A1159C">
        <w:rPr>
          <w:rFonts w:ascii="Times New Roman" w:hAnsi="Times New Roman"/>
          <w:b/>
          <w:sz w:val="22"/>
          <w:lang w:val="lt-LT"/>
        </w:rPr>
        <w:t>3.144 straipsnis. Tėvystės pripažinimas be motinos sutikimo</w:t>
      </w:r>
    </w:p>
    <w:bookmarkEnd w:id="6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Tėvystės pripažinimo pareiškimas negali būti registruojamas, jeigu dėl tėvystės pripažinimo nesutinka pilnametis vaikas.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3"/>
        <w:ind w:left="2880" w:hanging="2160"/>
        <w:rPr>
          <w:b/>
          <w:sz w:val="22"/>
        </w:rPr>
      </w:pPr>
      <w:bookmarkStart w:id="606" w:name="straipsnis145_2"/>
      <w:r w:rsidRPr="00A1159C">
        <w:rPr>
          <w:b/>
          <w:sz w:val="22"/>
        </w:rPr>
        <w:t>3.145 straipsnis. Pareiškimo dėl tėvystės pripažinimo patvirtinimo nagrinėjimas</w:t>
      </w:r>
    </w:p>
    <w:bookmarkEnd w:id="6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Pareiškimą dėl tėvystės pripažinimo teismas nagrinėja supaprastinto proceso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caps/>
          <w:sz w:val="22"/>
        </w:rPr>
      </w:pPr>
      <w:bookmarkStart w:id="607" w:name="skirsnis33"/>
      <w:r w:rsidRPr="00A1159C">
        <w:rPr>
          <w:caps/>
          <w:sz w:val="22"/>
        </w:rPr>
        <w:t>Trečiasis skirsnis</w:t>
      </w:r>
    </w:p>
    <w:bookmarkEnd w:id="607"/>
    <w:p w:rsidR="00E97A4F" w:rsidRPr="00A1159C" w:rsidRDefault="00E97A4F">
      <w:pPr>
        <w:pStyle w:val="Heading2"/>
        <w:jc w:val="center"/>
        <w:rPr>
          <w:caps/>
          <w:sz w:val="22"/>
        </w:rPr>
      </w:pPr>
      <w:r w:rsidRPr="00A1159C">
        <w:rPr>
          <w:caps/>
          <w:sz w:val="22"/>
        </w:rPr>
        <w:t>Tėvystės nustatymas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608" w:name="straipsnis146_2"/>
      <w:r w:rsidRPr="00A1159C">
        <w:rPr>
          <w:rFonts w:ascii="Times New Roman" w:hAnsi="Times New Roman"/>
          <w:b/>
          <w:sz w:val="22"/>
          <w:lang w:val="lt-LT"/>
        </w:rPr>
        <w:t>3.146 straipsnis. Tėvystės nustatymo sąlygos</w:t>
      </w:r>
    </w:p>
    <w:bookmarkEnd w:id="6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 vaikas gimė nesusituokusiai motinai ir tėvystė nepripažinta, tėvystę gali nustatyti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Mirusio asmens tėvystę galima nustatyti tik tuo atveju, jei jis yra susilaukęs palikuonių.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09" w:name="straipsnis147_2"/>
      <w:r w:rsidRPr="00A1159C">
        <w:rPr>
          <w:rFonts w:ascii="Times New Roman" w:hAnsi="Times New Roman"/>
          <w:b/>
          <w:sz w:val="22"/>
          <w:lang w:val="lt-LT"/>
        </w:rPr>
        <w:t>3.147 straipsnis. Asmenys, turintys teisę kreiptis dėl tėvystės nustatymo</w:t>
      </w:r>
    </w:p>
    <w:bookmarkEnd w:id="6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10" w:name="straipsnis148_2"/>
      <w:r w:rsidRPr="00A1159C">
        <w:rPr>
          <w:rFonts w:ascii="Times New Roman" w:hAnsi="Times New Roman"/>
          <w:b/>
          <w:sz w:val="22"/>
          <w:lang w:val="lt-LT"/>
        </w:rPr>
        <w:t>3.148 straipsnis. Tėvystės nustatymo pagrindai</w:t>
      </w:r>
    </w:p>
    <w:bookmarkEnd w:id="6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A1159C" w:rsidRDefault="00E97A4F">
      <w:pPr>
        <w:tabs>
          <w:tab w:val="left" w:pos="1080"/>
        </w:tabs>
        <w:ind w:firstLine="720"/>
        <w:jc w:val="both"/>
        <w:rPr>
          <w:rFonts w:ascii="Times New Roman" w:hAnsi="Times New Roman"/>
          <w:sz w:val="22"/>
          <w:lang w:val="lt-LT"/>
        </w:rPr>
      </w:pPr>
      <w:r w:rsidRPr="00A1159C">
        <w:rPr>
          <w:rFonts w:ascii="Times New Roman" w:hAnsi="Times New Roman"/>
          <w:sz w:val="22"/>
          <w:lang w:val="lt-LT"/>
        </w:rPr>
        <w:t>2. Jei atsakovas atsisako ekspertizės, teismas, atsižvelgdamas į bylos aplinkybes, gali tokį atsakovo atsisakymą įvertinti kaip tėvystės įrodymą.</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caps/>
          <w:sz w:val="22"/>
        </w:rPr>
      </w:pPr>
      <w:bookmarkStart w:id="611" w:name="skirsnis34"/>
      <w:r w:rsidRPr="00A1159C">
        <w:rPr>
          <w:caps/>
          <w:sz w:val="22"/>
        </w:rPr>
        <w:t>Ketvirtasis skirsnis</w:t>
      </w:r>
    </w:p>
    <w:bookmarkEnd w:id="611"/>
    <w:p w:rsidR="00E97A4F" w:rsidRPr="00A1159C" w:rsidRDefault="00E97A4F">
      <w:pPr>
        <w:pStyle w:val="Heading2"/>
        <w:jc w:val="center"/>
        <w:rPr>
          <w:caps/>
          <w:sz w:val="22"/>
        </w:rPr>
      </w:pPr>
      <w:r w:rsidRPr="00A1159C">
        <w:rPr>
          <w:caps/>
          <w:sz w:val="22"/>
        </w:rPr>
        <w:t>Tėvystės (motinystės) nuginčijimas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12" w:name="straipsnis149_2"/>
      <w:r w:rsidRPr="00A1159C">
        <w:rPr>
          <w:rFonts w:ascii="Times New Roman" w:hAnsi="Times New Roman"/>
          <w:b/>
          <w:sz w:val="22"/>
          <w:lang w:val="lt-LT"/>
        </w:rPr>
        <w:t>3.149 straipsnis. Tėvystės (motinystės) nuginčijimo sąlygos</w:t>
      </w:r>
    </w:p>
    <w:bookmarkEnd w:id="6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Duomenis gimimo įraše apie vaiko motiną ar tėvą leidžiama nuginčyti tik teismo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Duomenų vaiko gimimo įraše apie vaiko motiną ar tėvą, įrašytų remiantis įsiteisėjusiu ir galutiniu teismo sprendimu, nuginčyti negalima.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13" w:name="straipsnis150_2"/>
      <w:r w:rsidRPr="00A1159C">
        <w:rPr>
          <w:rFonts w:ascii="Times New Roman" w:hAnsi="Times New Roman"/>
          <w:b/>
          <w:sz w:val="22"/>
          <w:lang w:val="lt-LT"/>
        </w:rPr>
        <w:t>3.150 straipsnis. Tėvystės (motinystės) nuginčijimo pagrindai</w:t>
      </w:r>
    </w:p>
    <w:bookmarkEnd w:id="6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3"/>
        <w:ind w:left="2610" w:hanging="1890"/>
        <w:rPr>
          <w:b/>
          <w:sz w:val="22"/>
        </w:rPr>
      </w:pPr>
      <w:bookmarkStart w:id="614" w:name="straipsnis151_2"/>
      <w:r w:rsidRPr="00A1159C">
        <w:rPr>
          <w:b/>
          <w:sz w:val="22"/>
        </w:rPr>
        <w:t>3.151 straipsnis. Asmenys, turintys teisę kreiptis dėl tėvystės (motinystės) nuginčijimo</w:t>
      </w:r>
    </w:p>
    <w:bookmarkEnd w:id="6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vaiko motina ar tėvas yra neveiksnūs arba ribotai veiksnūs, pareikšti ieškinį gali jo globėjai ar rūpintojai.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15" w:name="straipsnis152_2"/>
      <w:r w:rsidRPr="00A1159C">
        <w:rPr>
          <w:rFonts w:ascii="Times New Roman" w:hAnsi="Times New Roman"/>
          <w:b/>
          <w:sz w:val="22"/>
          <w:lang w:val="lt-LT"/>
        </w:rPr>
        <w:t>3.152 straipsnis. Ieškinio senatis</w:t>
      </w:r>
    </w:p>
    <w:bookmarkEnd w:id="6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16" w:name="straipsnis153_2"/>
      <w:r w:rsidRPr="00A1159C">
        <w:rPr>
          <w:rFonts w:ascii="Times New Roman" w:hAnsi="Times New Roman"/>
          <w:b/>
          <w:sz w:val="22"/>
          <w:lang w:val="lt-LT"/>
        </w:rPr>
        <w:t>3.153 straipsnis. Privalomas vaiko teisių apsaugos tarnybos dalyvavimas</w:t>
      </w:r>
    </w:p>
    <w:bookmarkEnd w:id="6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A1159C" w:rsidRDefault="00E97A4F">
      <w:pPr>
        <w:pStyle w:val="Heading2"/>
        <w:rPr>
          <w:caps/>
          <w:sz w:val="22"/>
        </w:rPr>
      </w:pPr>
    </w:p>
    <w:p w:rsidR="00E97A4F" w:rsidRPr="00A1159C" w:rsidRDefault="00E97A4F">
      <w:pPr>
        <w:pStyle w:val="Heading2"/>
        <w:jc w:val="center"/>
        <w:rPr>
          <w:caps/>
          <w:sz w:val="22"/>
        </w:rPr>
      </w:pPr>
      <w:bookmarkStart w:id="617" w:name="skirsnis35"/>
      <w:r w:rsidRPr="00A1159C">
        <w:rPr>
          <w:caps/>
          <w:sz w:val="22"/>
        </w:rPr>
        <w:t>Penktasis skirsnis</w:t>
      </w:r>
    </w:p>
    <w:bookmarkEnd w:id="617"/>
    <w:p w:rsidR="00E97A4F" w:rsidRPr="00A1159C" w:rsidRDefault="00E97A4F">
      <w:pPr>
        <w:pStyle w:val="Heading2"/>
        <w:jc w:val="center"/>
        <w:rPr>
          <w:sz w:val="22"/>
        </w:rPr>
      </w:pPr>
      <w:r w:rsidRPr="00A1159C">
        <w:rPr>
          <w:caps/>
          <w:sz w:val="22"/>
        </w:rPr>
        <w:t>Dirbtinis apvaisinimas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618" w:name="straipsnis154_2"/>
      <w:r w:rsidRPr="00A1159C">
        <w:rPr>
          <w:rFonts w:ascii="Times New Roman" w:hAnsi="Times New Roman"/>
          <w:b/>
          <w:sz w:val="22"/>
          <w:lang w:val="lt-LT"/>
        </w:rPr>
        <w:t>3.154 straipsnis. Dirbtinio apvaisinimo teisinis reglamentavimas</w:t>
      </w:r>
    </w:p>
    <w:bookmarkEnd w:id="6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A1159C" w:rsidRDefault="00E97A4F">
      <w:pPr>
        <w:ind w:firstLine="720"/>
        <w:jc w:val="center"/>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619" w:name="skyrius31"/>
      <w:r w:rsidRPr="00A1159C">
        <w:rPr>
          <w:rFonts w:ascii="Times New Roman" w:hAnsi="Times New Roman"/>
          <w:b/>
          <w:sz w:val="22"/>
          <w:lang w:val="lt-LT"/>
        </w:rPr>
        <w:t xml:space="preserve">XI </w:t>
      </w:r>
      <w:r w:rsidRPr="00A1159C">
        <w:rPr>
          <w:rFonts w:ascii="Times New Roman" w:hAnsi="Times New Roman"/>
          <w:b/>
          <w:caps/>
          <w:sz w:val="22"/>
          <w:lang w:val="lt-LT"/>
        </w:rPr>
        <w:t>skyrius</w:t>
      </w:r>
    </w:p>
    <w:bookmarkEnd w:id="619"/>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 xml:space="preserve"> TĖVŲ TEISĖS IR PAREIGOS VAIKAMS</w:t>
      </w:r>
    </w:p>
    <w:p w:rsidR="00E97A4F" w:rsidRPr="00A1159C" w:rsidRDefault="00E97A4F">
      <w:pPr>
        <w:jc w:val="center"/>
        <w:rPr>
          <w:rFonts w:ascii="Times New Roman" w:hAnsi="Times New Roman"/>
          <w:b/>
          <w:sz w:val="22"/>
          <w:lang w:val="lt-LT"/>
        </w:rPr>
      </w:pPr>
    </w:p>
    <w:p w:rsidR="00E97A4F" w:rsidRPr="00A1159C" w:rsidRDefault="00E97A4F">
      <w:pPr>
        <w:pStyle w:val="Heading2"/>
        <w:jc w:val="center"/>
        <w:rPr>
          <w:caps/>
          <w:sz w:val="22"/>
        </w:rPr>
      </w:pPr>
      <w:bookmarkStart w:id="620" w:name="skirsnis36"/>
      <w:r w:rsidRPr="00A1159C">
        <w:rPr>
          <w:caps/>
          <w:sz w:val="22"/>
        </w:rPr>
        <w:t>Pirmasis skirsnis</w:t>
      </w:r>
    </w:p>
    <w:bookmarkEnd w:id="620"/>
    <w:p w:rsidR="00E97A4F" w:rsidRPr="00A1159C" w:rsidRDefault="00E97A4F">
      <w:pPr>
        <w:pStyle w:val="Heading2"/>
        <w:jc w:val="center"/>
        <w:rPr>
          <w:caps/>
          <w:sz w:val="22"/>
        </w:rPr>
      </w:pPr>
      <w:r w:rsidRPr="00A1159C">
        <w:rPr>
          <w:caps/>
          <w:sz w:val="22"/>
        </w:rPr>
        <w:t>Tėvų valdžia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21" w:name="straipsnis155_2"/>
      <w:r w:rsidRPr="00A1159C">
        <w:rPr>
          <w:rFonts w:ascii="Times New Roman" w:hAnsi="Times New Roman"/>
          <w:b/>
          <w:sz w:val="22"/>
          <w:lang w:val="lt-LT"/>
        </w:rPr>
        <w:t>3.155 straipsnis. Tėvų valdžios turinys</w:t>
      </w:r>
    </w:p>
    <w:bookmarkEnd w:id="6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Vaikai iki pilnametystės ar emancipacijos yra tėvų prižiūrimi.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22" w:name="straipsnis156_2"/>
      <w:r w:rsidRPr="00A1159C">
        <w:rPr>
          <w:rFonts w:ascii="Times New Roman" w:hAnsi="Times New Roman"/>
          <w:b/>
          <w:sz w:val="22"/>
          <w:lang w:val="lt-LT"/>
        </w:rPr>
        <w:t>3.156 straipsnis. Tėvų valdžios lygybė</w:t>
      </w:r>
    </w:p>
    <w:bookmarkEnd w:id="6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Tėvo ir motinos teisės ir pareigos savo vaikams yra lygios.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623" w:name="straipsnis157_2"/>
      <w:r w:rsidRPr="00A1159C">
        <w:rPr>
          <w:rFonts w:ascii="Times New Roman" w:hAnsi="Times New Roman"/>
          <w:b/>
          <w:sz w:val="22"/>
          <w:lang w:val="lt-LT"/>
        </w:rPr>
        <w:t>3.157 straipsnis. Atstovavimas vaikams</w:t>
      </w:r>
    </w:p>
    <w:bookmarkEnd w:id="6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Tėvai yra savo neveiksnių nepilnamečių vaikų atstovai pagal įstatymus, išskyrus tėvus, pripažintus neveiksniais teismo sprendimu.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Tėvai savo nepilnamečiams vaikams atstovauja pateikę vaiko gimimo liudijimą.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24" w:name="straipsnis158_2"/>
      <w:r w:rsidRPr="00A1159C">
        <w:rPr>
          <w:rFonts w:ascii="Times New Roman" w:hAnsi="Times New Roman"/>
          <w:b/>
          <w:sz w:val="22"/>
          <w:lang w:val="lt-LT"/>
        </w:rPr>
        <w:t>3.158 straipsnis. Nepilnamečių tėvų valdžia</w:t>
      </w:r>
    </w:p>
    <w:bookmarkEnd w:id="6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Nepilnamečiai veiksnūs tėvai turi visas asmenines teises ir pareigas savo vaikams.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Sulaukę pilnametystės ar tapę veiksnūs, tėvai įgyja vaikams visas teises ir pareigas.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25" w:name="straipsnis159_2"/>
      <w:r w:rsidRPr="00A1159C">
        <w:rPr>
          <w:rFonts w:ascii="Times New Roman" w:hAnsi="Times New Roman"/>
          <w:b/>
          <w:sz w:val="22"/>
          <w:lang w:val="lt-LT"/>
        </w:rPr>
        <w:t>3.159 straipsnis. Privalomas tėvų valdžios vykdymas</w:t>
      </w:r>
    </w:p>
    <w:bookmarkEnd w:id="6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Tėvo ar motinos atsisakymas nuo teisių ir pareigų savo nepilnamečiams vaikams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 vaiko auklėjimą ir priežiūrą tėvai atsako bendrai ir vienodai.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Tėvų valdžia negali būti naudojamasi priešingai vaiko interesams.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Už tėvų valdžios nepanaudojimą taikoma teisinė atsakomybė, numatyta įstatymuose. </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26" w:name="straipsnis160_2"/>
      <w:r w:rsidRPr="00A1159C">
        <w:rPr>
          <w:rFonts w:ascii="Times New Roman" w:hAnsi="Times New Roman"/>
          <w:b/>
          <w:sz w:val="22"/>
          <w:lang w:val="lt-LT"/>
        </w:rPr>
        <w:t>3.160 straipsnis. Tėvų valdžios pabaiga</w:t>
      </w:r>
    </w:p>
    <w:bookmarkEnd w:id="6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Tėvų teisės ir pareigos baigiasi vaikui sulaukus pilnametystės ar tapus veiksniam.</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A1159C" w:rsidRDefault="00E97A4F">
      <w:pPr>
        <w:pStyle w:val="Heading2"/>
        <w:rPr>
          <w:caps/>
          <w:sz w:val="22"/>
        </w:rPr>
      </w:pPr>
    </w:p>
    <w:p w:rsidR="00E97A4F" w:rsidRPr="00A1159C" w:rsidRDefault="00E97A4F">
      <w:pPr>
        <w:pStyle w:val="Heading2"/>
        <w:jc w:val="center"/>
        <w:rPr>
          <w:caps/>
          <w:sz w:val="22"/>
        </w:rPr>
      </w:pPr>
      <w:bookmarkStart w:id="627" w:name="skirsnis37"/>
      <w:r w:rsidRPr="00A1159C">
        <w:rPr>
          <w:caps/>
          <w:sz w:val="22"/>
        </w:rPr>
        <w:t>Antrasis skirsnis</w:t>
      </w:r>
    </w:p>
    <w:bookmarkEnd w:id="627"/>
    <w:p w:rsidR="00E97A4F" w:rsidRPr="00A1159C" w:rsidRDefault="00E97A4F">
      <w:pPr>
        <w:pStyle w:val="Heading2"/>
        <w:jc w:val="center"/>
        <w:rPr>
          <w:caps/>
          <w:sz w:val="22"/>
        </w:rPr>
      </w:pPr>
      <w:r w:rsidRPr="00A1159C">
        <w:rPr>
          <w:caps/>
          <w:sz w:val="22"/>
        </w:rPr>
        <w:t>Vaikų teisės ir pareigos</w:t>
      </w:r>
    </w:p>
    <w:p w:rsidR="00E97A4F" w:rsidRPr="00A1159C" w:rsidRDefault="00E97A4F">
      <w:pPr>
        <w:ind w:firstLine="720"/>
        <w:jc w:val="both"/>
        <w:rPr>
          <w:rFonts w:ascii="Times New Roman" w:hAnsi="Times New Roman"/>
          <w:b/>
          <w:caps/>
          <w:sz w:val="22"/>
          <w:lang w:val="lt-LT"/>
        </w:rPr>
      </w:pPr>
    </w:p>
    <w:p w:rsidR="00E97A4F" w:rsidRPr="00A1159C" w:rsidRDefault="00E97A4F">
      <w:pPr>
        <w:ind w:firstLine="720"/>
        <w:jc w:val="both"/>
        <w:rPr>
          <w:rFonts w:ascii="Times New Roman" w:hAnsi="Times New Roman"/>
          <w:sz w:val="22"/>
          <w:lang w:val="lt-LT"/>
        </w:rPr>
      </w:pPr>
      <w:bookmarkStart w:id="628" w:name="straipsnis161_2"/>
      <w:r w:rsidRPr="00A1159C">
        <w:rPr>
          <w:rFonts w:ascii="Times New Roman" w:hAnsi="Times New Roman"/>
          <w:b/>
          <w:sz w:val="22"/>
          <w:lang w:val="lt-LT"/>
        </w:rPr>
        <w:t>3.161 straipsnis. Vaikų teisės</w:t>
      </w:r>
    </w:p>
    <w:bookmarkEnd w:id="628"/>
    <w:p w:rsidR="00E97A4F" w:rsidRPr="00A1159C" w:rsidRDefault="00E97A4F">
      <w:pPr>
        <w:pStyle w:val="BodyTextIndent3"/>
        <w:ind w:left="0" w:firstLine="720"/>
        <w:rPr>
          <w:b w:val="0"/>
          <w:sz w:val="22"/>
        </w:rPr>
      </w:pPr>
      <w:r w:rsidRPr="00A1159C">
        <w:rPr>
          <w:b w:val="0"/>
          <w:sz w:val="22"/>
        </w:rPr>
        <w:t>1. Kiekvienas vaikas turi neatimamą teisę gyventi bei sveikai vystytis ir nuo gimimo turėti vardą ir pavardę.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Vaikas turi teisę žinoti savo tėvus, jei tai nekenkia jo interesams ar įstatymai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Vaikų, gimusių nesusituokusiems tėvams, ir vaikų, gimusių susituokusiems tėvams, teisės yra lygios.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Tėvams nutraukus santuoką, ją pripažinus negaliojančia ar tėvams gyvenant skyrium, vaikų teisės nesikeičia.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29" w:name="straipsnis162_2"/>
      <w:r w:rsidRPr="00A1159C">
        <w:rPr>
          <w:rFonts w:ascii="Times New Roman" w:hAnsi="Times New Roman"/>
          <w:b/>
          <w:sz w:val="22"/>
          <w:lang w:val="lt-LT"/>
        </w:rPr>
        <w:t>3.162 straipsnis. Vaikų pareigos</w:t>
      </w:r>
    </w:p>
    <w:bookmarkEnd w:id="6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Vaikai turi gerbti tėvus ir tinkamai atlikti savo pareigas.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30" w:name="straipsnis163_2"/>
      <w:r w:rsidRPr="00A1159C">
        <w:rPr>
          <w:rFonts w:ascii="Times New Roman" w:hAnsi="Times New Roman"/>
          <w:b/>
          <w:sz w:val="22"/>
          <w:lang w:val="lt-LT"/>
        </w:rPr>
        <w:t>3.163 straipsnis. Vaikų teisių užtikrinimas</w:t>
      </w:r>
    </w:p>
    <w:bookmarkEnd w:id="630"/>
    <w:p w:rsidR="00E97A4F" w:rsidRPr="00A1159C" w:rsidRDefault="00E97A4F">
      <w:pPr>
        <w:ind w:firstLine="720"/>
        <w:jc w:val="both"/>
        <w:rPr>
          <w:rFonts w:ascii="Times New Roman" w:hAnsi="Times New Roman"/>
          <w:sz w:val="22"/>
          <w:u w:val="single"/>
          <w:lang w:val="lt-LT"/>
        </w:rPr>
      </w:pPr>
      <w:r w:rsidRPr="00A1159C">
        <w:rPr>
          <w:rFonts w:ascii="Times New Roman" w:hAnsi="Times New Roman"/>
          <w:sz w:val="22"/>
          <w:lang w:val="lt-LT"/>
        </w:rPr>
        <w:t>1. Nepilnamečių vaikų teisių įgyvendinimą užtikrina tėvai.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Vaikų, kurie yra likę be tėvų globos, teises užtikrina globėjas (rūpintojas) šios knygos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Nepilnametis, įgijęs visišką veiksnumą, savo teises gina pats.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31" w:name="straipsnis164_2"/>
      <w:r w:rsidRPr="00A1159C">
        <w:rPr>
          <w:rFonts w:ascii="Times New Roman" w:hAnsi="Times New Roman"/>
          <w:b/>
          <w:sz w:val="22"/>
          <w:lang w:val="lt-LT"/>
        </w:rPr>
        <w:t>3.164 straipsnis. Nepilnamečio vaiko dalyvavimas užtikrinant jo teises</w:t>
      </w:r>
    </w:p>
    <w:bookmarkEnd w:id="6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caps/>
          <w:sz w:val="22"/>
        </w:rPr>
      </w:pPr>
      <w:bookmarkStart w:id="632" w:name="skirsnis38"/>
      <w:r w:rsidRPr="00A1159C">
        <w:rPr>
          <w:caps/>
          <w:sz w:val="22"/>
        </w:rPr>
        <w:t>Trečiasis skirsnis</w:t>
      </w:r>
    </w:p>
    <w:bookmarkEnd w:id="632"/>
    <w:p w:rsidR="00E97A4F" w:rsidRPr="00A1159C" w:rsidRDefault="00E97A4F">
      <w:pPr>
        <w:pStyle w:val="Heading2"/>
        <w:jc w:val="center"/>
        <w:rPr>
          <w:caps/>
          <w:sz w:val="22"/>
        </w:rPr>
      </w:pPr>
      <w:r w:rsidRPr="00A1159C">
        <w:rPr>
          <w:caps/>
          <w:sz w:val="22"/>
        </w:rPr>
        <w:t>Asmeninės tėvų teisės ir pareigos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33" w:name="straipsnis165_2"/>
      <w:r w:rsidRPr="00A1159C">
        <w:rPr>
          <w:rFonts w:ascii="Times New Roman" w:hAnsi="Times New Roman"/>
          <w:b/>
          <w:sz w:val="22"/>
          <w:lang w:val="lt-LT"/>
        </w:rPr>
        <w:t>3.165 straipsnis. Tėvų asmeninių teisių ir pareigų turinys</w:t>
      </w:r>
    </w:p>
    <w:bookmarkEnd w:id="6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Tėvai privalo sudaryti sąlygas savo vaikams mokytis iki įstatymuose nustatyto amžiaus.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34" w:name="straipsnis166_2"/>
      <w:r w:rsidRPr="00A1159C">
        <w:rPr>
          <w:rFonts w:ascii="Times New Roman" w:hAnsi="Times New Roman"/>
          <w:b/>
          <w:sz w:val="22"/>
          <w:lang w:val="lt-LT"/>
        </w:rPr>
        <w:t>3.166 straipsnis. Vardo vaikui suteikimas</w:t>
      </w:r>
    </w:p>
    <w:bookmarkEnd w:id="6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Kiekvienam vaikui vardą suteikia tėvai.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Vaikui gali būti suteikiami du vardai.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Vaikui vardas (vardai) suteikiamas tėvų susitarimu. Tėvui ir motinai nesusitarus dėl vaiko vardo, vardas vaikui suteikiamas teismo nutartimi.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Registruojant vaiko, kurio tėvai nežinomi, gimimą, vaikui vardą suteikia valstybinė vaiko teisių apsaugos institucija.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35" w:name="straipsnis167_2"/>
      <w:r w:rsidRPr="00A1159C">
        <w:rPr>
          <w:rFonts w:ascii="Times New Roman" w:hAnsi="Times New Roman"/>
          <w:b/>
          <w:sz w:val="22"/>
          <w:lang w:val="lt-LT"/>
        </w:rPr>
        <w:t>3.167 straipsnis. Pavardės vaikui suteikimas</w:t>
      </w:r>
    </w:p>
    <w:bookmarkEnd w:id="6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Kiekvienam vaikui yra suteikiama tėvų pavardė.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Registruojant vaiko, kurio tėvai nežinomi, gimimą, vaikui pavardę suteikia valstybinė vaikų teisių apsaugos institucija.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Vaiko vardo ir pavardės pakeitimo pagrindus ir tvarką nustato teisingumo ministro patvirtintos Civilinės metrikacijos taisyklės.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36" w:name="straipsnis168_2"/>
      <w:r w:rsidRPr="00A1159C">
        <w:rPr>
          <w:rFonts w:ascii="Times New Roman" w:hAnsi="Times New Roman"/>
          <w:b/>
          <w:sz w:val="22"/>
          <w:lang w:val="lt-LT"/>
        </w:rPr>
        <w:t>3.168 straipsnis. Vaiko gyvenamoji vieta</w:t>
      </w:r>
    </w:p>
    <w:bookmarkEnd w:id="6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Nepilnamečio vaiko gyvenamoji vieta nustatoma pagal šio kodekso antrosios knygos normas.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Vaikas negali būti išskirtas su tėvais prieš jo norą, išskyrus šioje knygoje numatytus atvejus.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37" w:name="straipsnis169_2"/>
      <w:r w:rsidRPr="00A1159C">
        <w:rPr>
          <w:rFonts w:ascii="Times New Roman" w:hAnsi="Times New Roman"/>
          <w:b/>
          <w:sz w:val="22"/>
          <w:lang w:val="lt-LT"/>
        </w:rPr>
        <w:t>3.169 straipsnis. Vaiko gyvenamoji vieta tėvams gyvenant skyrium</w:t>
      </w:r>
    </w:p>
    <w:bookmarkEnd w:id="6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tėvas ir motina gyvena skyrium, vaiko gyvenamoji vieta nustatoma tėvų susitarimu.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kyla ginčas tarp tėvų dėl vaiko gyvenamosios vietos nustatymo, vaiko gyvenamoji vieta teismo sprendimu nustatoma su vienu iš tėvų.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638" w:name="straipsnis170_2"/>
      <w:r w:rsidRPr="00A1159C">
        <w:rPr>
          <w:rFonts w:ascii="Times New Roman" w:hAnsi="Times New Roman"/>
          <w:b/>
          <w:sz w:val="22"/>
          <w:lang w:val="lt-LT"/>
        </w:rPr>
        <w:t>3.170 straipsnis. Skyrium gyvenančio tėvo ar motinos teisė bendrauti su vaiku ir dalyvauti jį auklėjant</w:t>
      </w:r>
    </w:p>
    <w:bookmarkEnd w:id="6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Tėvas ar motina, negyvenantys kartu su vaiku, turi teisę ir pareigą bendrauti su vaiku ir dalyvauti jį auklėjant.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Vaikas, kurio tėvai gyvena skyrium, turi teisę nuolat ir tiesiogiai bendrauti su abiem tėvais, nesvarbu, kur tėvai gyvena.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Tėvas ar motina, pas kurį gyvena vaikas, neturi teisės kliudyti antrajam iš tėvų bendrauti su vaiku ir dalyvauti jį auklėjant.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b/>
          <w:sz w:val="22"/>
          <w:lang w:val="lt-LT"/>
        </w:rPr>
      </w:pPr>
      <w:bookmarkStart w:id="639" w:name="straipsnis171_2"/>
      <w:r w:rsidRPr="00A1159C">
        <w:rPr>
          <w:rFonts w:ascii="Times New Roman" w:hAnsi="Times New Roman"/>
          <w:b/>
          <w:sz w:val="22"/>
          <w:lang w:val="lt-LT"/>
        </w:rPr>
        <w:t>3.171 straipsnis. Bendravimas su vaiku ir dalyvavimas jį auklėjant ypatingomis situacijomis</w:t>
      </w:r>
    </w:p>
    <w:bookmarkEnd w:id="6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40" w:name="straipsnis172_2"/>
      <w:r w:rsidRPr="00A1159C">
        <w:rPr>
          <w:rFonts w:ascii="Times New Roman" w:hAnsi="Times New Roman"/>
          <w:b/>
          <w:sz w:val="22"/>
          <w:lang w:val="lt-LT"/>
        </w:rPr>
        <w:t>3.172 straipsnis. Kitų giminaičių bendravimas su vaiku</w:t>
      </w:r>
    </w:p>
    <w:bookmarkEnd w:id="6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caps/>
          <w:sz w:val="22"/>
        </w:rPr>
      </w:pPr>
      <w:bookmarkStart w:id="641" w:name="skirsnis39"/>
      <w:r w:rsidRPr="00A1159C">
        <w:rPr>
          <w:caps/>
          <w:sz w:val="22"/>
        </w:rPr>
        <w:t>Ketvirtasis skirsnis</w:t>
      </w:r>
    </w:p>
    <w:bookmarkEnd w:id="641"/>
    <w:p w:rsidR="00E97A4F" w:rsidRPr="00A1159C" w:rsidRDefault="00E97A4F">
      <w:pPr>
        <w:pStyle w:val="Heading2"/>
        <w:jc w:val="center"/>
        <w:rPr>
          <w:caps/>
          <w:sz w:val="22"/>
        </w:rPr>
      </w:pPr>
      <w:r w:rsidRPr="00A1159C">
        <w:rPr>
          <w:caps/>
          <w:sz w:val="22"/>
        </w:rPr>
        <w:t>Ginčai dėl vaikų</w:t>
      </w:r>
    </w:p>
    <w:p w:rsidR="00E97A4F" w:rsidRPr="00A1159C" w:rsidRDefault="00E97A4F">
      <w:pPr>
        <w:ind w:firstLine="720"/>
        <w:jc w:val="both"/>
        <w:rPr>
          <w:rFonts w:ascii="Times New Roman" w:hAnsi="Times New Roman"/>
          <w:b/>
          <w:caps/>
          <w:sz w:val="22"/>
          <w:lang w:val="lt-LT"/>
        </w:rPr>
      </w:pPr>
    </w:p>
    <w:p w:rsidR="00E97A4F" w:rsidRPr="00A1159C" w:rsidRDefault="00E97A4F">
      <w:pPr>
        <w:ind w:firstLine="720"/>
        <w:jc w:val="both"/>
        <w:rPr>
          <w:rFonts w:ascii="Times New Roman" w:hAnsi="Times New Roman"/>
          <w:b/>
          <w:sz w:val="22"/>
          <w:lang w:val="lt-LT"/>
        </w:rPr>
      </w:pPr>
      <w:bookmarkStart w:id="642" w:name="straipsnis173_2"/>
      <w:r w:rsidRPr="00A1159C">
        <w:rPr>
          <w:rFonts w:ascii="Times New Roman" w:hAnsi="Times New Roman"/>
          <w:b/>
          <w:sz w:val="22"/>
          <w:lang w:val="lt-LT"/>
        </w:rPr>
        <w:t>3.173 straipsnis. Ginčai dėl vaiko vardo ir pavardės</w:t>
      </w:r>
    </w:p>
    <w:bookmarkEnd w:id="6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43" w:name="straipsnis174_2"/>
      <w:r w:rsidRPr="00A1159C">
        <w:rPr>
          <w:rFonts w:ascii="Times New Roman" w:hAnsi="Times New Roman"/>
          <w:b/>
          <w:sz w:val="22"/>
          <w:lang w:val="lt-LT"/>
        </w:rPr>
        <w:t>3.174 straipsnis. Ginčai dėl vaiko gyvenamosios vietos nustatymo</w:t>
      </w:r>
    </w:p>
    <w:bookmarkEnd w:id="6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u w:val="single"/>
          <w:lang w:val="lt-LT"/>
        </w:rPr>
      </w:pPr>
      <w:bookmarkStart w:id="644" w:name="straipsnis175_2"/>
      <w:r w:rsidRPr="00A1159C">
        <w:rPr>
          <w:rFonts w:ascii="Times New Roman" w:hAnsi="Times New Roman"/>
          <w:b/>
          <w:sz w:val="22"/>
          <w:lang w:val="lt-LT"/>
        </w:rPr>
        <w:t>3.175 straipsnis. Ginčai tarp skyrium gyvenančių tėvų dėl bendravimo su vaiku ir dalyvavimo jį auklėjant</w:t>
      </w:r>
    </w:p>
    <w:bookmarkEnd w:id="6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45" w:name="straipsnis176_2"/>
      <w:r w:rsidRPr="00A1159C">
        <w:rPr>
          <w:rFonts w:ascii="Times New Roman" w:hAnsi="Times New Roman"/>
          <w:b/>
          <w:sz w:val="22"/>
          <w:lang w:val="lt-LT"/>
        </w:rPr>
        <w:t>3.176 straipsnis. Ginčai dėl vaiko bendravimo su artimaisiais giminaičiais</w:t>
      </w:r>
    </w:p>
    <w:bookmarkEnd w:id="6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46" w:name="straipsnis177_2"/>
      <w:r w:rsidRPr="00A1159C">
        <w:rPr>
          <w:rFonts w:ascii="Times New Roman" w:hAnsi="Times New Roman"/>
          <w:b/>
          <w:sz w:val="22"/>
          <w:lang w:val="lt-LT"/>
        </w:rPr>
        <w:t>3.177 straipsnis. Vaiko teisė reikšti savo nuomonę</w:t>
      </w:r>
    </w:p>
    <w:bookmarkEnd w:id="6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Teismas, nagrinėdamas ginčus dėl vaikų, privalo išklausyti vaiką, sugebantį išreikšti savo pažiūras, ir išsiaiškinti vaiko norus.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647" w:name="straipsnis178_2"/>
      <w:r w:rsidRPr="00A1159C">
        <w:rPr>
          <w:rFonts w:ascii="Times New Roman" w:hAnsi="Times New Roman"/>
          <w:b/>
          <w:sz w:val="22"/>
          <w:lang w:val="lt-LT"/>
        </w:rPr>
        <w:t>3.178 straipsnis. Privalomas valstybinės vaiko teisių apsaugos institucijos dalyvavimas</w:t>
      </w:r>
    </w:p>
    <w:bookmarkEnd w:id="6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Nagrinėjant ginčus dėl vaikų, būtinas valstybinės vaiko teisių apsaugos institucijos dalyvavimas.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caps/>
          <w:sz w:val="22"/>
        </w:rPr>
      </w:pPr>
      <w:bookmarkStart w:id="648" w:name="skirsnis40"/>
      <w:r w:rsidRPr="00A1159C">
        <w:rPr>
          <w:caps/>
          <w:sz w:val="22"/>
        </w:rPr>
        <w:t>Penktasis skirsnis</w:t>
      </w:r>
    </w:p>
    <w:bookmarkEnd w:id="648"/>
    <w:p w:rsidR="00E97A4F" w:rsidRPr="00A1159C" w:rsidRDefault="00E97A4F">
      <w:pPr>
        <w:pStyle w:val="Heading2"/>
        <w:jc w:val="center"/>
        <w:rPr>
          <w:caps/>
          <w:sz w:val="22"/>
        </w:rPr>
      </w:pPr>
      <w:r w:rsidRPr="00A1159C">
        <w:rPr>
          <w:caps/>
          <w:sz w:val="22"/>
        </w:rPr>
        <w:t>Tėvų valdžios apribojimas</w:t>
      </w: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both"/>
        <w:rPr>
          <w:rFonts w:ascii="Times New Roman" w:hAnsi="Times New Roman"/>
          <w:b/>
          <w:sz w:val="22"/>
          <w:lang w:val="lt-LT"/>
        </w:rPr>
      </w:pPr>
      <w:bookmarkStart w:id="649" w:name="straipsnis179_2"/>
      <w:r w:rsidRPr="00A1159C">
        <w:rPr>
          <w:rFonts w:ascii="Times New Roman" w:hAnsi="Times New Roman"/>
          <w:b/>
          <w:sz w:val="22"/>
          <w:lang w:val="lt-LT"/>
        </w:rPr>
        <w:t>3.179 straipsnis. Vaikų ir tėvų atskyrimas</w:t>
      </w:r>
    </w:p>
    <w:bookmarkEnd w:id="649"/>
    <w:p w:rsidR="00E97A4F" w:rsidRPr="00A1159C" w:rsidRDefault="00E97A4F">
      <w:pPr>
        <w:pStyle w:val="BodyTextIndent3"/>
        <w:ind w:left="0" w:firstLine="720"/>
        <w:rPr>
          <w:b w:val="0"/>
          <w:sz w:val="22"/>
        </w:rPr>
      </w:pPr>
      <w:r w:rsidRPr="00A1159C">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Atskirtam nuo tėvų vaikui išsaugomos visos asmeninės ir turtinės teisės bei pareigos, pagrįstos giminyste.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50" w:name="straipsnis180_2"/>
      <w:r w:rsidRPr="00A1159C">
        <w:rPr>
          <w:rFonts w:ascii="Times New Roman" w:hAnsi="Times New Roman"/>
          <w:b/>
          <w:sz w:val="22"/>
          <w:lang w:val="lt-LT"/>
        </w:rPr>
        <w:t>3.180 straipsnis. Tėvų valdžios apribojimo sąlygos, būdai ir pasekmės</w:t>
      </w:r>
    </w:p>
    <w:bookmarkEnd w:id="6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Tėvų valdžios apribojimas taikomas tik dėl tų vaikų ir tik tam iš tėvų, dėl kurio priimtas teismo sprendimas.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651" w:name="straipsnis181_2"/>
      <w:r w:rsidRPr="00A1159C">
        <w:rPr>
          <w:rFonts w:ascii="Times New Roman" w:hAnsi="Times New Roman"/>
          <w:b/>
          <w:sz w:val="22"/>
          <w:lang w:val="lt-LT"/>
        </w:rPr>
        <w:t>3.181 straipsnis. Tėvų valdžios apribojimo panaikinimas ar tėvų valdžios apribojimo būdo pakeitimas kitu</w:t>
      </w:r>
    </w:p>
    <w:bookmarkEnd w:id="6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atskyrimas nuo tėvų (tėvo ar motinos) panaikinamas išnykus aplinkybėms, dėl kurių vaikas nuo tėvų atskirtas.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Tėvų valdžios apribojimą galima panaikinti tik tuomet, jei vaikas neįvaikintas.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652" w:name="straipsnis182_2"/>
      <w:r w:rsidRPr="00A1159C">
        <w:rPr>
          <w:rFonts w:ascii="Times New Roman" w:hAnsi="Times New Roman"/>
          <w:b/>
          <w:sz w:val="22"/>
          <w:lang w:val="lt-LT"/>
        </w:rPr>
        <w:t>3.182 straipsnis. Asmenys, turintys teisę kreiptis dėl tėvų valdžios apribojimo ar apribojimo panaikinimo</w:t>
      </w:r>
    </w:p>
    <w:bookmarkEnd w:id="6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Ieškinį dėl tėvų valdžios apribojimo panaikinimo gali pareikšti tėvai (tėvas ar motina), kuriems yra taikytas tėvų valdžios apribojimas.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53" w:name="straipsnis183_2"/>
      <w:r w:rsidRPr="00A1159C">
        <w:rPr>
          <w:rFonts w:ascii="Times New Roman" w:hAnsi="Times New Roman"/>
          <w:b/>
          <w:sz w:val="22"/>
          <w:lang w:val="lt-LT"/>
        </w:rPr>
        <w:t>3.183 straipsnis. Tėvų valdžios apribojimo prašymų nagrinėjimas</w:t>
      </w:r>
    </w:p>
    <w:bookmarkEnd w:id="6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išklauso vaiko, galinčio suformuluoti savo pažiūras, nuomonę ir į tai atsižvelgia.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Priėmęs sprendimą apriboti tėvų valdžią, teismas tuo pačiu sprendimu skiria vaikui globą (rūpybą) ir nustato jo gyvenamąją vietą.</w:t>
      </w:r>
    </w:p>
    <w:p w:rsidR="00E97A4F" w:rsidRPr="00A1159C" w:rsidRDefault="00E97A4F">
      <w:pPr>
        <w:ind w:left="2610" w:hanging="1890"/>
        <w:jc w:val="both"/>
        <w:rPr>
          <w:rFonts w:ascii="Times New Roman" w:hAnsi="Times New Roman"/>
          <w:b/>
          <w:sz w:val="22"/>
          <w:lang w:val="lt-LT"/>
        </w:rPr>
      </w:pPr>
    </w:p>
    <w:p w:rsidR="00E97A4F" w:rsidRPr="00A1159C" w:rsidRDefault="00E97A4F">
      <w:pPr>
        <w:ind w:left="2610" w:hanging="1890"/>
        <w:jc w:val="both"/>
        <w:rPr>
          <w:rFonts w:ascii="Times New Roman" w:hAnsi="Times New Roman"/>
          <w:b/>
          <w:sz w:val="22"/>
          <w:lang w:val="lt-LT"/>
        </w:rPr>
      </w:pPr>
      <w:bookmarkStart w:id="654" w:name="straipsnis184_2"/>
      <w:r w:rsidRPr="00A1159C">
        <w:rPr>
          <w:rFonts w:ascii="Times New Roman" w:hAnsi="Times New Roman"/>
          <w:b/>
          <w:sz w:val="22"/>
          <w:lang w:val="lt-LT"/>
        </w:rPr>
        <w:t>3.184 straipsnis. Privalomas valstybinės vaikų teisių apsaugos institucijos dalyvavimas</w:t>
      </w:r>
    </w:p>
    <w:bookmarkEnd w:id="6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Nagrinėjant bylą dėl tėvų valdžios apribojimo, privalo dalyvauti valstybinė vaiko teisių apsaugos institucija.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A1159C" w:rsidRDefault="00E97A4F">
      <w:pPr>
        <w:ind w:firstLine="720"/>
        <w:jc w:val="center"/>
        <w:rPr>
          <w:rFonts w:ascii="Times New Roman" w:hAnsi="Times New Roman"/>
          <w:b/>
          <w:sz w:val="22"/>
          <w:lang w:val="lt-LT"/>
        </w:rPr>
      </w:pPr>
    </w:p>
    <w:p w:rsidR="00E97A4F" w:rsidRPr="00A1159C" w:rsidRDefault="00E97A4F">
      <w:pPr>
        <w:ind w:firstLine="720"/>
        <w:jc w:val="center"/>
        <w:rPr>
          <w:rFonts w:ascii="Times New Roman" w:hAnsi="Times New Roman"/>
          <w:b/>
          <w:sz w:val="22"/>
          <w:lang w:val="lt-LT"/>
        </w:rPr>
      </w:pPr>
      <w:bookmarkStart w:id="655" w:name="skyrius32"/>
      <w:r w:rsidRPr="00A1159C">
        <w:rPr>
          <w:rFonts w:ascii="Times New Roman" w:hAnsi="Times New Roman"/>
          <w:b/>
          <w:sz w:val="22"/>
          <w:lang w:val="lt-LT"/>
        </w:rPr>
        <w:t xml:space="preserve">XII </w:t>
      </w:r>
      <w:r w:rsidRPr="00A1159C">
        <w:rPr>
          <w:rFonts w:ascii="Times New Roman" w:hAnsi="Times New Roman"/>
          <w:b/>
          <w:caps/>
          <w:sz w:val="22"/>
          <w:lang w:val="lt-LT"/>
        </w:rPr>
        <w:t>skyrius</w:t>
      </w:r>
    </w:p>
    <w:bookmarkEnd w:id="655"/>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 xml:space="preserve"> </w:t>
      </w:r>
      <w:r w:rsidRPr="00A1159C">
        <w:rPr>
          <w:rFonts w:ascii="Times New Roman" w:hAnsi="Times New Roman"/>
          <w:b/>
          <w:caps/>
          <w:sz w:val="22"/>
          <w:lang w:val="lt-LT"/>
        </w:rPr>
        <w:t>Turtinės vaikų ir tėvų tarpusavio teisės ir pareigos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656" w:name="skirsnis41"/>
      <w:r w:rsidRPr="00A1159C">
        <w:rPr>
          <w:rFonts w:ascii="Times New Roman" w:hAnsi="Times New Roman"/>
          <w:b/>
          <w:caps/>
          <w:sz w:val="22"/>
          <w:lang w:val="lt-LT"/>
        </w:rPr>
        <w:t>Pirmasis skirsnis</w:t>
      </w:r>
    </w:p>
    <w:bookmarkEnd w:id="656"/>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Tėvų teisės ir pareigos, susijusios su jų vaikams</w:t>
      </w:r>
    </w:p>
    <w:p w:rsidR="00E97A4F" w:rsidRPr="00A1159C" w:rsidRDefault="00E97A4F">
      <w:pPr>
        <w:pStyle w:val="Heading2"/>
        <w:jc w:val="center"/>
        <w:rPr>
          <w:caps/>
          <w:sz w:val="22"/>
        </w:rPr>
      </w:pPr>
      <w:r w:rsidRPr="00A1159C">
        <w:rPr>
          <w:caps/>
          <w:sz w:val="22"/>
        </w:rPr>
        <w:t>priklausančiu turtu</w:t>
      </w:r>
    </w:p>
    <w:p w:rsidR="00E97A4F" w:rsidRPr="00A1159C" w:rsidRDefault="00E97A4F">
      <w:pPr>
        <w:ind w:firstLine="720"/>
        <w:jc w:val="center"/>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57" w:name="straipsnis185_2"/>
      <w:r w:rsidRPr="00A1159C">
        <w:rPr>
          <w:rFonts w:ascii="Times New Roman" w:hAnsi="Times New Roman"/>
          <w:b/>
          <w:sz w:val="22"/>
          <w:lang w:val="lt-LT"/>
        </w:rPr>
        <w:t>3.185 straipsnis. Nepilnamečių vaikų turto tvarkymas</w:t>
      </w:r>
    </w:p>
    <w:bookmarkEnd w:id="657"/>
    <w:p w:rsidR="00E97A4F" w:rsidRPr="00A1159C" w:rsidRDefault="00E97A4F">
      <w:pPr>
        <w:pStyle w:val="BodyTextIndent"/>
        <w:rPr>
          <w:sz w:val="22"/>
        </w:rPr>
      </w:pPr>
      <w:r w:rsidRPr="00A1159C">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58" w:name="straipsnis186"/>
      <w:r w:rsidRPr="00A1159C">
        <w:rPr>
          <w:rFonts w:ascii="Times New Roman" w:hAnsi="Times New Roman"/>
          <w:b/>
          <w:sz w:val="22"/>
          <w:lang w:val="lt-LT"/>
        </w:rPr>
        <w:t>3.186 straipsnis. Tėvų pareigos tvarkant nepilnamečių vaikų turtą</w:t>
      </w:r>
    </w:p>
    <w:bookmarkEnd w:id="6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Tėvai privalo tvarkyti savo nepilnamečių vaikų turtą išimtinai vaikų interesais.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Pajamas ir vaisius, gaunamus iš nepilnamečiam vaikui priklausančio turto, tėvai gali naudoti šeimos reikmėms, atsižvelgdami į vaiko interesus.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59" w:name="straipsnis187"/>
      <w:r w:rsidRPr="00A1159C">
        <w:rPr>
          <w:rFonts w:ascii="Times New Roman" w:hAnsi="Times New Roman"/>
          <w:b/>
          <w:sz w:val="22"/>
          <w:lang w:val="lt-LT"/>
        </w:rPr>
        <w:t>3.187 straipsnis. Nepilnamečių vaikų turtas, kuriam uzufruktas netaikomas</w:t>
      </w:r>
    </w:p>
    <w:bookmarkEnd w:id="65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Tėvai neturi teisės tvarkyti uzufrukto teisėmis savo nepilnamečių vaikų turto, kuris yra: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įgytas vaiko už savo paties uždirbtas lėšas;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skirtas vaiko lavinimo, jo pomėgių tenkinimo ar laisvalaikio organizavimo tikslams;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vaikui dovanotas ar jo paveldėtas su sąlyga, kad tam turtui nebus nustatomas uzufruktas.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60" w:name="straipsnis188"/>
      <w:r w:rsidRPr="00A1159C">
        <w:rPr>
          <w:rFonts w:ascii="Times New Roman" w:hAnsi="Times New Roman"/>
          <w:b/>
          <w:sz w:val="22"/>
          <w:lang w:val="lt-LT"/>
        </w:rPr>
        <w:t>3.188 straipsnis. Sandoriai, susiję su nepilnamečio vaiko turtu</w:t>
      </w:r>
    </w:p>
    <w:bookmarkEnd w:id="6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 išankstinio teismo leidimo tėvai neturi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perleisti, įkeisti savo nepilnamečių vaikų turtą ar kitaip suvaržyti teises į jį;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savo nepilnamečių vaikų vardu priimti ar atsisakyti priimti palikimą;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sudaryti nepilnamečių vaikų turto nuomos sutartį ilgesniam nei penkerių metų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nepilnamečių vaikų vardu sudaryti arbitražinį susitarimą;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nepilnamečių vaikų vardu sudaryti paskolos sutartį, jeigu sutarties suma viršija keturių minimalių algų dydį;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investuoti nepilnamečių vaikų pinigines lėšas, jeigu jų suma viršija dešimties minimalių mėnesinių algų dydį.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A1159C">
        <w:rPr>
          <w:rFonts w:ascii="Times New Roman" w:hAnsi="Times New Roman"/>
          <w:i/>
          <w:sz w:val="22"/>
          <w:lang w:val="lt-LT"/>
        </w:rPr>
        <w:t>ad hoc</w:t>
      </w:r>
      <w:r w:rsidRPr="00A1159C">
        <w:rPr>
          <w:rFonts w:ascii="Times New Roman" w:hAnsi="Times New Roman"/>
          <w:sz w:val="22"/>
          <w:lang w:val="lt-LT"/>
        </w:rPr>
        <w:t xml:space="preserve"> globėją.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61" w:name="straipsnis189"/>
      <w:r w:rsidRPr="00A1159C">
        <w:rPr>
          <w:rFonts w:ascii="Times New Roman" w:hAnsi="Times New Roman"/>
          <w:b/>
          <w:sz w:val="22"/>
          <w:lang w:val="lt-LT"/>
        </w:rPr>
        <w:t>3.189 straipsnis. Draudimas perleisti ar suvaržyti uzufrukto teisę</w:t>
      </w:r>
    </w:p>
    <w:bookmarkEnd w:id="6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62" w:name="straipsnis190"/>
      <w:r w:rsidRPr="00A1159C">
        <w:rPr>
          <w:rFonts w:ascii="Times New Roman" w:hAnsi="Times New Roman"/>
          <w:b/>
          <w:sz w:val="22"/>
          <w:lang w:val="lt-LT"/>
        </w:rPr>
        <w:t>3.190 straipsnis. Uzufrukto teisė, kai turtą tvarko tik vienas iš tėvų</w:t>
      </w:r>
    </w:p>
    <w:bookmarkEnd w:id="6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63" w:name="straipsnis191"/>
      <w:r w:rsidRPr="00A1159C">
        <w:rPr>
          <w:rFonts w:ascii="Times New Roman" w:hAnsi="Times New Roman"/>
          <w:b/>
          <w:sz w:val="22"/>
          <w:lang w:val="lt-LT"/>
        </w:rPr>
        <w:t>3.191 straipsnis. Turto tvarkymo ir uzufrukto teisės pabaiga</w:t>
      </w:r>
    </w:p>
    <w:bookmarkEnd w:id="6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Tėvai netenka teisės tvarkyti uzufrukto teise savo nepilnamečių vaikų turtą,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įstatymų nustatyta tvarka nepilnametis emancipuojamas;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įstatymų nustatyta tvarka nepilnametis sudaro santuoką;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vaikas sulaukia pilnametystės;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teismas nušalina tėvus nuo turto tvarkymo;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teismas atskiria vaikus nuo tėvų ar apriboja tėvų valdžią.</w:t>
      </w:r>
    </w:p>
    <w:p w:rsidR="00E97A4F" w:rsidRPr="00A1159C" w:rsidRDefault="00E97A4F">
      <w:pPr>
        <w:pStyle w:val="BodyTextIndent"/>
        <w:rPr>
          <w:sz w:val="22"/>
        </w:rPr>
      </w:pPr>
      <w:r w:rsidRPr="00A1159C">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A1159C" w:rsidRDefault="00E97A4F">
      <w:pPr>
        <w:pStyle w:val="Heading2"/>
        <w:rPr>
          <w:caps/>
          <w:sz w:val="22"/>
        </w:rPr>
      </w:pPr>
    </w:p>
    <w:p w:rsidR="00E97A4F" w:rsidRPr="00A1159C" w:rsidRDefault="00E97A4F">
      <w:pPr>
        <w:pStyle w:val="Heading2"/>
        <w:jc w:val="center"/>
        <w:rPr>
          <w:caps/>
          <w:sz w:val="22"/>
        </w:rPr>
      </w:pPr>
      <w:bookmarkStart w:id="664" w:name="skirsnis42"/>
      <w:r w:rsidRPr="00A1159C">
        <w:rPr>
          <w:caps/>
          <w:sz w:val="22"/>
        </w:rPr>
        <w:t>Antrasis skirsnis</w:t>
      </w:r>
    </w:p>
    <w:bookmarkEnd w:id="664"/>
    <w:p w:rsidR="00E97A4F" w:rsidRPr="00A1159C" w:rsidRDefault="00E97A4F">
      <w:pPr>
        <w:pStyle w:val="Heading2"/>
        <w:jc w:val="center"/>
        <w:rPr>
          <w:sz w:val="22"/>
        </w:rPr>
      </w:pPr>
      <w:r w:rsidRPr="00A1159C">
        <w:rPr>
          <w:caps/>
          <w:sz w:val="22"/>
        </w:rPr>
        <w:t>Vaikų ir tėvų tarpusavio išlaikymo pareigos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65" w:name="straipsnis192"/>
      <w:r w:rsidRPr="00A1159C">
        <w:rPr>
          <w:rFonts w:ascii="Times New Roman" w:hAnsi="Times New Roman"/>
          <w:b/>
          <w:sz w:val="22"/>
          <w:lang w:val="lt-LT"/>
        </w:rPr>
        <w:t>3.192 straipsnis. Tėvų pareiga materialiai išlaikyti savo vaikus</w:t>
      </w:r>
    </w:p>
    <w:bookmarkEnd w:id="6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Tėvai privalo materialiai išlaikyti savo nepilnamečius vaikus. Išlaikymo tvarka ir forma nustatoma bendru tėvų susitarimu.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Išlaikymo dydis turi būti proporcingas nepilnamečių vaikų poreikiams bei jų tėvų turtinei padėčiai ir</w:t>
      </w:r>
      <w:r w:rsidRPr="00A1159C">
        <w:rPr>
          <w:rFonts w:ascii="Times New Roman" w:hAnsi="Times New Roman"/>
          <w:i/>
          <w:sz w:val="22"/>
          <w:lang w:val="lt-LT"/>
        </w:rPr>
        <w:t xml:space="preserve"> </w:t>
      </w:r>
      <w:r w:rsidRPr="00A1159C">
        <w:rPr>
          <w:rFonts w:ascii="Times New Roman" w:hAnsi="Times New Roman"/>
          <w:sz w:val="22"/>
          <w:lang w:val="lt-LT"/>
        </w:rPr>
        <w:t>užtikrinti būtinas vaikui vystytis sąlygas.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Materialinį išlaikymą savo nepilnamečiams vaikams privalo teikti abu tėvai proporcingai savo turtinei padėčiai.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66" w:name="straipsnis193"/>
      <w:r w:rsidRPr="00A1159C">
        <w:rPr>
          <w:rFonts w:ascii="Times New Roman" w:hAnsi="Times New Roman"/>
          <w:b/>
          <w:sz w:val="22"/>
          <w:lang w:val="lt-LT"/>
        </w:rPr>
        <w:t>3.193 straipsnis. Tėvų susitarimas dėl savo nepilnamečių vaikų išlaikymo</w:t>
      </w:r>
    </w:p>
    <w:bookmarkEnd w:id="6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Nepilnamečių vaikų tėvai gali sudaryti sutartį dėl savo vaikų materialinio išlaikymo taip pat ir nutraukiant santuoką kitais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67" w:name="straipsnis194"/>
      <w:r w:rsidRPr="00A1159C">
        <w:rPr>
          <w:rFonts w:ascii="Times New Roman" w:hAnsi="Times New Roman"/>
          <w:b/>
          <w:sz w:val="22"/>
          <w:lang w:val="lt-LT"/>
        </w:rPr>
        <w:t>3.194 straipsnis. Išlaikymo priteisimas</w:t>
      </w:r>
    </w:p>
    <w:bookmarkEnd w:id="6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b/>
          <w:bCs/>
          <w:sz w:val="22"/>
          <w:lang w:val="lt-LT"/>
        </w:rPr>
        <w:t>*3.</w:t>
      </w:r>
      <w:r w:rsidRPr="00A1159C">
        <w:rPr>
          <w:rFonts w:ascii="Times New Roman" w:hAnsi="Times New Roman"/>
          <w:sz w:val="22"/>
          <w:lang w:val="lt-LT"/>
        </w:rPr>
        <w:t xml:space="preserve"> </w:t>
      </w:r>
      <w:r w:rsidRPr="00A1159C">
        <w:rPr>
          <w:rFonts w:ascii="Times New Roman" w:hAnsi="Times New Roman"/>
          <w:b/>
          <w:bCs/>
          <w:i/>
          <w:iCs/>
          <w:sz w:val="22"/>
          <w:lang w:val="lt-LT"/>
        </w:rPr>
        <w:t xml:space="preserve">Išlaikymą teismas priteisia, </w:t>
      </w:r>
      <w:r w:rsidRPr="00A1159C">
        <w:rPr>
          <w:rFonts w:ascii="Times New Roman" w:hAnsi="Times New Roman"/>
          <w:sz w:val="22"/>
          <w:lang w:val="lt-LT"/>
        </w:rPr>
        <w:t xml:space="preserve">kol vaikas sulaukia pilnametystės, išskyrus atvejus, kai vaikas yra nedarbingas dėl invalidumo, kuris jam nepilnamečiui nustatytas, arba </w:t>
      </w:r>
      <w:r w:rsidRPr="00A1159C">
        <w:rPr>
          <w:rFonts w:ascii="Times New Roman" w:hAnsi="Times New Roman"/>
          <w:b/>
          <w:bCs/>
          <w:i/>
          <w:iCs/>
          <w:sz w:val="22"/>
          <w:lang w:val="lt-LT"/>
        </w:rPr>
        <w:t xml:space="preserve">kai vaikui būtina parama, jis mokosi </w:t>
      </w:r>
      <w:r w:rsidRPr="00A1159C">
        <w:rPr>
          <w:rFonts w:ascii="Times New Roman" w:hAnsi="Times New Roman"/>
          <w:i/>
          <w:iCs/>
          <w:sz w:val="22"/>
          <w:lang w:val="lt-LT"/>
        </w:rPr>
        <w:t>vidurinių</w:t>
      </w:r>
      <w:r w:rsidRPr="00A1159C">
        <w:rPr>
          <w:rFonts w:ascii="Times New Roman" w:hAnsi="Times New Roman"/>
          <w:b/>
          <w:bCs/>
          <w:i/>
          <w:iCs/>
          <w:sz w:val="22"/>
          <w:lang w:val="lt-LT"/>
        </w:rPr>
        <w:t>, aukštųjų ar profesinių mokyklų dieniniuose skyriuose ir yra ne vyresnis negu 24 metų.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Priteisto išlaikymo išieškojimas nutraukiamas,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nepilnametis emancipuojamas;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vaikas sulaukė pilnametystės;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vaikas įvaikinamas;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vaikas miršta.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r w:rsidRPr="00A1159C">
        <w:rPr>
          <w:rFonts w:ascii="Times New Roman" w:hAnsi="Times New Roman"/>
          <w:b/>
          <w:bCs/>
          <w:sz w:val="20"/>
          <w:lang w:val="lt-LT"/>
        </w:rPr>
        <w:t xml:space="preserve">*Pastaba. </w:t>
      </w:r>
      <w:r w:rsidRPr="00A1159C">
        <w:rPr>
          <w:rFonts w:ascii="Times New Roman" w:hAnsi="Times New Roman"/>
          <w:sz w:val="20"/>
          <w:lang w:val="lt-LT"/>
        </w:rPr>
        <w:t xml:space="preserve">Pripažinti, kad Lietuvos Respublikos civilinio kodekso 3.194 straipsnio </w:t>
      </w:r>
      <w:r w:rsidRPr="00A1159C">
        <w:rPr>
          <w:rFonts w:ascii="Times New Roman" w:hAnsi="Times New Roman"/>
          <w:b/>
          <w:bCs/>
          <w:sz w:val="20"/>
          <w:lang w:val="lt-LT"/>
        </w:rPr>
        <w:t>3 dalis</w:t>
      </w:r>
      <w:r w:rsidRPr="00A1159C">
        <w:rPr>
          <w:rFonts w:ascii="Times New Roman" w:hAnsi="Times New Roman"/>
          <w:sz w:val="20"/>
          <w:lang w:val="lt-LT"/>
        </w:rPr>
        <w:t xml:space="preserve"> (</w:t>
      </w:r>
      <w:smartTag w:uri="urn:schemas-microsoft-com:office:smarttags" w:element="metricconverter">
        <w:smartTagPr>
          <w:attr w:name="ProductID" w:val="2004 m"/>
        </w:smartTagPr>
        <w:r w:rsidRPr="00A1159C">
          <w:rPr>
            <w:rFonts w:ascii="Times New Roman" w:hAnsi="Times New Roman"/>
            <w:sz w:val="20"/>
            <w:lang w:val="lt-LT"/>
          </w:rPr>
          <w:t>2004 m</w:t>
        </w:r>
      </w:smartTag>
      <w:r w:rsidRPr="00A1159C">
        <w:rPr>
          <w:rFonts w:ascii="Times New Roman" w:hAnsi="Times New Roman"/>
          <w:sz w:val="20"/>
          <w:lang w:val="lt-LT"/>
        </w:rPr>
        <w:t xml:space="preserve">. lapkričio 11 d. redakcija; Žin., 2004, Nr. </w:t>
      </w:r>
      <w:hyperlink r:id="rId95" w:history="1">
        <w:r w:rsidRPr="00A1159C">
          <w:rPr>
            <w:rStyle w:val="Hyperlink"/>
            <w:rFonts w:ascii="Times New Roman" w:hAnsi="Times New Roman"/>
            <w:sz w:val="20"/>
            <w:lang w:val="lt-LT"/>
          </w:rPr>
          <w:t>171-</w:t>
        </w:r>
        <w:r w:rsidRPr="00A1159C">
          <w:rPr>
            <w:rStyle w:val="Hyperlink"/>
            <w:rFonts w:ascii="Times New Roman" w:hAnsi="Times New Roman"/>
            <w:sz w:val="20"/>
            <w:lang w:val="lt-LT"/>
          </w:rPr>
          <w:t>6</w:t>
        </w:r>
        <w:r w:rsidRPr="00A1159C">
          <w:rPr>
            <w:rStyle w:val="Hyperlink"/>
            <w:rFonts w:ascii="Times New Roman" w:hAnsi="Times New Roman"/>
            <w:sz w:val="20"/>
            <w:lang w:val="lt-LT"/>
          </w:rPr>
          <w:t>319</w:t>
        </w:r>
      </w:hyperlink>
      <w:r w:rsidRPr="00A1159C">
        <w:rPr>
          <w:rFonts w:ascii="Times New Roman" w:hAnsi="Times New Roman"/>
          <w:sz w:val="20"/>
          <w:lang w:val="lt-LT"/>
        </w:rPr>
        <w:t xml:space="preserve">) </w:t>
      </w:r>
      <w:r w:rsidRPr="00A1159C">
        <w:rPr>
          <w:rFonts w:ascii="Times New Roman" w:hAnsi="Times New Roman"/>
          <w:b/>
          <w:bCs/>
          <w:sz w:val="20"/>
          <w:lang w:val="lt-LT"/>
        </w:rPr>
        <w:t>ta apimtimi,</w:t>
      </w:r>
      <w:r w:rsidRPr="00A1159C">
        <w:rPr>
          <w:rFonts w:ascii="Times New Roman" w:hAnsi="Times New Roman"/>
          <w:sz w:val="20"/>
          <w:lang w:val="lt-LT"/>
        </w:rPr>
        <w:t xml:space="preserve"> kuria nustatyta, kad teismas visais atvejais privalo priteisti tėvų (ar vieno iš jų) išlaikymą paramos reikalingam, vidurinį išsilavinimą jau įgijusiam, aukštosios ar profesinės mokyklos dieniniame skyriuje besimokančiam ir ne vyresniam negu 24 metų pilnamečiam asmeniui, </w:t>
      </w:r>
      <w:r w:rsidRPr="00A1159C">
        <w:rPr>
          <w:rFonts w:ascii="Times New Roman" w:hAnsi="Times New Roman"/>
          <w:b/>
          <w:bCs/>
          <w:sz w:val="20"/>
          <w:lang w:val="lt-LT"/>
        </w:rPr>
        <w:t>prieštarauja Lietuvos Respublikos Konstitucijos 109 straipsnio 1 daliai, konstituciniam teisinės valstybės principui.</w:t>
      </w:r>
    </w:p>
    <w:p w:rsidR="00E97A4F" w:rsidRPr="00A1159C" w:rsidRDefault="00E97A4F">
      <w:pPr>
        <w:pStyle w:val="PlainText"/>
        <w:jc w:val="both"/>
        <w:rPr>
          <w:rFonts w:ascii="Times New Roman" w:eastAsia="MS Mincho" w:hAnsi="Times New Roman"/>
          <w:i/>
          <w:iCs/>
        </w:rPr>
      </w:pPr>
      <w:r w:rsidRPr="00A1159C">
        <w:rPr>
          <w:rFonts w:ascii="Times New Roman" w:eastAsia="MS Mincho" w:hAnsi="Times New Roman"/>
          <w:i/>
          <w:iCs/>
        </w:rPr>
        <w:t>Straipsnio pakeitimai:</w:t>
      </w:r>
    </w:p>
    <w:p w:rsidR="00E97A4F" w:rsidRPr="00A1159C" w:rsidRDefault="00E97A4F">
      <w:pPr>
        <w:pStyle w:val="PlainText"/>
        <w:jc w:val="both"/>
        <w:rPr>
          <w:rFonts w:ascii="Times New Roman" w:eastAsia="MS Mincho" w:hAnsi="Times New Roman"/>
          <w:i/>
          <w:iCs/>
        </w:rPr>
      </w:pPr>
      <w:r w:rsidRPr="00A1159C">
        <w:rPr>
          <w:rFonts w:ascii="Times New Roman" w:eastAsia="MS Mincho" w:hAnsi="Times New Roman"/>
          <w:i/>
          <w:iCs/>
        </w:rPr>
        <w:t xml:space="preserve">Nr. </w:t>
      </w:r>
      <w:hyperlink r:id="rId96" w:history="1">
        <w:r w:rsidRPr="00A1159C">
          <w:rPr>
            <w:rStyle w:val="Hyperlink"/>
            <w:rFonts w:ascii="Times New Roman" w:eastAsia="MS Mincho" w:hAnsi="Times New Roman"/>
            <w:i/>
            <w:iCs/>
          </w:rPr>
          <w:t>IX-2571</w:t>
        </w:r>
      </w:hyperlink>
      <w:r w:rsidRPr="00A1159C">
        <w:rPr>
          <w:rFonts w:ascii="Times New Roman" w:eastAsia="MS Mincho" w:hAnsi="Times New Roman"/>
          <w:i/>
          <w:iCs/>
        </w:rPr>
        <w:t>, 2004-11-11, Žin., 2004, Nr. 171-6319 (2004-11-26)</w:t>
      </w:r>
    </w:p>
    <w:p w:rsidR="00E97A4F" w:rsidRPr="00A1159C" w:rsidRDefault="00E97A4F">
      <w:pPr>
        <w:pStyle w:val="PlainText"/>
        <w:jc w:val="both"/>
        <w:rPr>
          <w:rFonts w:ascii="Times New Roman" w:eastAsia="MS Mincho" w:hAnsi="Times New Roman"/>
          <w:i/>
          <w:iCs/>
        </w:rPr>
      </w:pPr>
      <w:r w:rsidRPr="00A1159C">
        <w:rPr>
          <w:rFonts w:ascii="Times New Roman" w:eastAsia="MS Mincho" w:hAnsi="Times New Roman"/>
          <w:i/>
          <w:iCs/>
        </w:rPr>
        <w:t xml:space="preserve">Lietuvos Respublikos Konstitucinis Teismas, </w:t>
      </w:r>
      <w:hyperlink r:id="rId97" w:history="1">
        <w:r w:rsidRPr="00A1159C">
          <w:rPr>
            <w:rStyle w:val="Hyperlink"/>
            <w:rFonts w:ascii="Times New Roman" w:eastAsia="MS Mincho" w:hAnsi="Times New Roman"/>
            <w:i/>
            <w:iCs/>
          </w:rPr>
          <w:t>Nutarimas</w:t>
        </w:r>
      </w:hyperlink>
    </w:p>
    <w:p w:rsidR="00E97A4F" w:rsidRPr="00A1159C" w:rsidRDefault="00E97A4F">
      <w:pPr>
        <w:pStyle w:val="PlainText"/>
        <w:jc w:val="both"/>
        <w:rPr>
          <w:rFonts w:ascii="Times New Roman" w:eastAsia="MS Mincho" w:hAnsi="Times New Roman"/>
          <w:i/>
          <w:iCs/>
        </w:rPr>
      </w:pPr>
      <w:r w:rsidRPr="00A1159C">
        <w:rPr>
          <w:rFonts w:ascii="Times New Roman" w:eastAsia="MS Mincho" w:hAnsi="Times New Roman"/>
          <w:i/>
          <w:iCs/>
        </w:rPr>
        <w:t>2007-06-07, Žin., 2007, Nr. 65-2529 (2007-06-12)</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68" w:name="straipsnis195"/>
      <w:r w:rsidRPr="00A1159C">
        <w:rPr>
          <w:rFonts w:ascii="Times New Roman" w:hAnsi="Times New Roman"/>
          <w:b/>
          <w:sz w:val="22"/>
          <w:lang w:val="lt-LT"/>
        </w:rPr>
        <w:t>3.195 straipsnis. Išlaikymo pareiga atskyrus vaikus nuo tėvų</w:t>
      </w:r>
    </w:p>
    <w:bookmarkEnd w:id="6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69" w:name="straipsnis196"/>
      <w:r w:rsidRPr="00A1159C">
        <w:rPr>
          <w:rFonts w:ascii="Times New Roman" w:hAnsi="Times New Roman"/>
          <w:b/>
          <w:sz w:val="22"/>
          <w:lang w:val="lt-LT"/>
        </w:rPr>
        <w:t>3.196 straipsnis. Išlaikymo forma ir dydis</w:t>
      </w:r>
    </w:p>
    <w:bookmarkEnd w:id="6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gali priteisti išlaikymą nepilnamečiams vaikams iš jų tėvų (vieno jų), kurie nevykdo pareigos išlaikyti savo vaikus, šiais būdais: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kas mėnesį mokamomis periodinėmis išmokomis;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konkrečia pinigų suma;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priteisiant vaikui tam tikrą turtą.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Kol bus išnagrinėta byla, teismas nutartimi gali įpareigoti mokėti laikiną išlaikymą.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70" w:name="straipsnis197"/>
      <w:r w:rsidRPr="00A1159C">
        <w:rPr>
          <w:rFonts w:ascii="Times New Roman" w:hAnsi="Times New Roman"/>
          <w:b/>
          <w:sz w:val="22"/>
          <w:lang w:val="lt-LT"/>
        </w:rPr>
        <w:t>3.197 straipsnis. Priverstinis įkeitimas (hipoteka)</w:t>
      </w:r>
    </w:p>
    <w:bookmarkEnd w:id="6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671" w:name="straipsnis198"/>
      <w:r w:rsidRPr="00A1159C">
        <w:rPr>
          <w:rFonts w:ascii="Times New Roman" w:hAnsi="Times New Roman"/>
          <w:b/>
          <w:sz w:val="22"/>
          <w:lang w:val="lt-LT"/>
        </w:rPr>
        <w:t xml:space="preserve">3.198 straipsnis. Išlaikymo priteisimas, kai išlaikymas turi būti mokamas dviem ar daugiau vaikų </w:t>
      </w:r>
    </w:p>
    <w:bookmarkEnd w:id="6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72" w:name="straipsnis199"/>
      <w:r w:rsidRPr="00A1159C">
        <w:rPr>
          <w:rFonts w:ascii="Times New Roman" w:hAnsi="Times New Roman"/>
          <w:b/>
          <w:sz w:val="22"/>
          <w:lang w:val="lt-LT"/>
        </w:rPr>
        <w:t>3.199 straipsnis. Pajamų, iš kurių išskaitomas priteistas išlaikymas, rūšys</w:t>
      </w:r>
    </w:p>
    <w:bookmarkEnd w:id="6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73" w:name="straipsnis200"/>
      <w:r w:rsidRPr="00A1159C">
        <w:rPr>
          <w:rFonts w:ascii="Times New Roman" w:hAnsi="Times New Roman"/>
          <w:b/>
          <w:sz w:val="22"/>
          <w:lang w:val="lt-LT"/>
        </w:rPr>
        <w:t>3.200 straipsnis. Išlaikymo priteisimo momentas</w:t>
      </w:r>
    </w:p>
    <w:bookmarkEnd w:id="6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74" w:name="straipsnis201"/>
      <w:r w:rsidRPr="00A1159C">
        <w:rPr>
          <w:rFonts w:ascii="Times New Roman" w:hAnsi="Times New Roman"/>
          <w:b/>
          <w:sz w:val="22"/>
          <w:lang w:val="lt-LT"/>
        </w:rPr>
        <w:t>3.201 straipsnis. Išlaikymo dydžio ir formos pakeitimas</w:t>
      </w:r>
    </w:p>
    <w:bookmarkEnd w:id="674"/>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pagal šio straipsnio 1 dalyje nurodytų asmenų prašymą gali pakeisti priteisto išlaikymo formą.</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3"/>
        <w:ind w:firstLine="720"/>
        <w:rPr>
          <w:b/>
          <w:sz w:val="22"/>
        </w:rPr>
      </w:pPr>
      <w:bookmarkStart w:id="675" w:name="straipsnis202"/>
      <w:r w:rsidRPr="00A1159C">
        <w:rPr>
          <w:b/>
          <w:sz w:val="22"/>
        </w:rPr>
        <w:t>3.202 straipsnis. Išlaikymo išieškojimas, kai vaikui nustatyta globa (rūpyba)</w:t>
      </w:r>
    </w:p>
    <w:bookmarkEnd w:id="6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76" w:name="straipsnis203"/>
      <w:r w:rsidRPr="00A1159C">
        <w:rPr>
          <w:rFonts w:ascii="Times New Roman" w:hAnsi="Times New Roman"/>
          <w:b/>
          <w:sz w:val="22"/>
          <w:lang w:val="lt-LT"/>
        </w:rPr>
        <w:t>3.203 straipsnis. Išlaikymo naudojimas</w:t>
      </w:r>
    </w:p>
    <w:bookmarkEnd w:id="6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Vaikui skirtas išlaikymas privalo būti naudojamas tik jo interesams.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77" w:name="straipsnis204"/>
      <w:r w:rsidRPr="00A1159C">
        <w:rPr>
          <w:rFonts w:ascii="Times New Roman" w:hAnsi="Times New Roman"/>
          <w:b/>
          <w:sz w:val="22"/>
          <w:lang w:val="lt-LT"/>
        </w:rPr>
        <w:t>3.204 straipsnis. Valstybės išlaikomi vaikai</w:t>
      </w:r>
    </w:p>
    <w:bookmarkEnd w:id="6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Valstybės teikiamo išlaikymo dydį, tvarką ir sąlygas nustato Vyriausybė.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78" w:name="straipsnis205"/>
      <w:r w:rsidRPr="00A1159C">
        <w:rPr>
          <w:rFonts w:ascii="Times New Roman" w:hAnsi="Times New Roman"/>
          <w:b/>
          <w:sz w:val="22"/>
          <w:lang w:val="lt-LT"/>
        </w:rPr>
        <w:t>3.205 straipsnis. Pilnamečių vaikų pareiga išlaikyti savo tėvus</w:t>
      </w:r>
    </w:p>
    <w:bookmarkEnd w:id="6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Pilnamečiai vaikai privalo išlaikyti savo nedarbingus ir paramos reikalingus tėvus ir jais rūpintis.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Išlaikymas mokamas vaikų ir tėvų tarpusavio susitarimu arba pagal tėvų ieškinį teismo sprendimu priteisus išlaikymą iš vaikų.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Išlaikymas mokamas (priteisiamas) nustatyta pinigų suma, mokama kas mėnesį.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79" w:name="straipsnis206"/>
      <w:r w:rsidRPr="00A1159C">
        <w:rPr>
          <w:rFonts w:ascii="Times New Roman" w:hAnsi="Times New Roman"/>
          <w:b/>
          <w:sz w:val="22"/>
          <w:lang w:val="lt-LT"/>
        </w:rPr>
        <w:t>3.206 straipsnis. Atsisakymas priteisti išlaikymą tėvams</w:t>
      </w:r>
    </w:p>
    <w:bookmarkEnd w:id="6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vaikai buvo atskirti nuo savo tėvų nuolatinai dėl pačių tėvų kaltės, tokie tėvai neturi teisės į išlaikymą.</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80" w:name="straipsnis207"/>
      <w:r w:rsidRPr="00A1159C">
        <w:rPr>
          <w:rFonts w:ascii="Times New Roman" w:hAnsi="Times New Roman"/>
          <w:b/>
          <w:sz w:val="22"/>
          <w:lang w:val="lt-LT"/>
        </w:rPr>
        <w:t>3.207 straipsnis. Nedarbingų tėvų papildomų išlaidų kompensacija</w:t>
      </w:r>
    </w:p>
    <w:bookmarkEnd w:id="6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81" w:name="straipsnis208"/>
      <w:r w:rsidRPr="00A1159C">
        <w:rPr>
          <w:rFonts w:ascii="Times New Roman" w:hAnsi="Times New Roman"/>
          <w:b/>
          <w:sz w:val="22"/>
          <w:lang w:val="lt-LT"/>
        </w:rPr>
        <w:t>3.208 straipsnis. Išlaikymo indeksavimas</w:t>
      </w:r>
    </w:p>
    <w:bookmarkEnd w:id="6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4"/>
        <w:rPr>
          <w:rFonts w:ascii="Times New Roman" w:hAnsi="Times New Roman"/>
          <w:caps/>
          <w:sz w:val="22"/>
        </w:rPr>
      </w:pPr>
      <w:bookmarkStart w:id="682" w:name="dalis13"/>
      <w:r w:rsidRPr="00A1159C">
        <w:rPr>
          <w:rFonts w:ascii="Times New Roman" w:hAnsi="Times New Roman"/>
          <w:caps/>
          <w:sz w:val="22"/>
        </w:rPr>
        <w:t>V dalis</w:t>
      </w:r>
    </w:p>
    <w:bookmarkEnd w:id="682"/>
    <w:p w:rsidR="00E97A4F" w:rsidRPr="00A1159C" w:rsidRDefault="00E97A4F">
      <w:pPr>
        <w:jc w:val="center"/>
        <w:rPr>
          <w:rFonts w:ascii="Times New Roman" w:hAnsi="Times New Roman"/>
          <w:b/>
          <w:caps/>
          <w:sz w:val="22"/>
          <w:lang w:val="lt-LT"/>
        </w:rPr>
      </w:pPr>
      <w:r w:rsidRPr="00A1159C">
        <w:rPr>
          <w:rFonts w:ascii="Times New Roman" w:hAnsi="Times New Roman"/>
          <w:b/>
          <w:sz w:val="22"/>
          <w:lang w:val="lt-LT"/>
        </w:rPr>
        <w:t>Į</w:t>
      </w:r>
      <w:r w:rsidRPr="00A1159C">
        <w:rPr>
          <w:rFonts w:ascii="Times New Roman" w:hAnsi="Times New Roman"/>
          <w:b/>
          <w:caps/>
          <w:sz w:val="22"/>
          <w:lang w:val="lt-LT"/>
        </w:rPr>
        <w:t>Vaikinimas</w:t>
      </w:r>
    </w:p>
    <w:p w:rsidR="00E97A4F" w:rsidRPr="00A1159C" w:rsidRDefault="00E97A4F">
      <w:pPr>
        <w:jc w:val="both"/>
        <w:rPr>
          <w:rFonts w:ascii="Times New Roman" w:hAnsi="Times New Roman"/>
          <w:b/>
          <w:caps/>
          <w:sz w:val="22"/>
          <w:lang w:val="lt-LT"/>
        </w:rPr>
      </w:pPr>
    </w:p>
    <w:p w:rsidR="00E97A4F" w:rsidRPr="00A1159C" w:rsidRDefault="00E97A4F">
      <w:pPr>
        <w:jc w:val="center"/>
        <w:rPr>
          <w:rFonts w:ascii="Times New Roman" w:hAnsi="Times New Roman"/>
          <w:b/>
          <w:sz w:val="22"/>
          <w:lang w:val="lt-LT"/>
        </w:rPr>
      </w:pPr>
      <w:bookmarkStart w:id="683" w:name="skyrius33"/>
      <w:r w:rsidRPr="00A1159C">
        <w:rPr>
          <w:rFonts w:ascii="Times New Roman" w:hAnsi="Times New Roman"/>
          <w:b/>
          <w:caps/>
          <w:sz w:val="22"/>
          <w:lang w:val="lt-LT"/>
        </w:rPr>
        <w:t>XIII skyrius</w:t>
      </w:r>
    </w:p>
    <w:bookmarkEnd w:id="683"/>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ĮVAIKINIMO SĄLYGOS IR TVARKA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84" w:name="straipsnis209"/>
      <w:r w:rsidRPr="00A1159C">
        <w:rPr>
          <w:rFonts w:ascii="Times New Roman" w:hAnsi="Times New Roman"/>
          <w:b/>
          <w:sz w:val="22"/>
          <w:lang w:val="lt-LT"/>
        </w:rPr>
        <w:t>3.209 straipsnis. Vaikai, kuriuos leidžiama įvaikinti</w:t>
      </w:r>
    </w:p>
    <w:bookmarkEnd w:id="684"/>
    <w:p w:rsidR="00E97A4F" w:rsidRPr="00A1159C" w:rsidRDefault="00E97A4F">
      <w:pPr>
        <w:pStyle w:val="BodyTextIndent3"/>
        <w:rPr>
          <w:b w:val="0"/>
          <w:sz w:val="22"/>
        </w:rPr>
      </w:pPr>
      <w:r w:rsidRPr="00A1159C">
        <w:rPr>
          <w:b w:val="0"/>
          <w:sz w:val="22"/>
        </w:rPr>
        <w:t>1. Įvaikinimas galimas tik vaiko interesais.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Įvaikinti leidžiama tik ne jaunesnius kaip trijų mėnesių nepilnamečius vaikus.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Neleidžiama įvaikinti savo vaikų, seserų ir brolių.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Įvaikintą vaiką leidžiama įvaikinti tik įtėvio (įmotės) sutuoktiniui.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85" w:name="straipsnis210"/>
      <w:r w:rsidRPr="00A1159C">
        <w:rPr>
          <w:rFonts w:ascii="Times New Roman" w:hAnsi="Times New Roman"/>
          <w:b/>
          <w:sz w:val="22"/>
          <w:lang w:val="lt-LT"/>
        </w:rPr>
        <w:t>3.210 straipsnis. Asmenys, turintys teisę įvaikinti</w:t>
      </w:r>
    </w:p>
    <w:bookmarkEnd w:id="685"/>
    <w:p w:rsidR="00E97A4F" w:rsidRPr="00A1159C" w:rsidRDefault="00E97A4F">
      <w:pPr>
        <w:pStyle w:val="BodyTextIndent"/>
        <w:rPr>
          <w:b/>
          <w:sz w:val="22"/>
        </w:rPr>
      </w:pPr>
      <w:r w:rsidRPr="00A1159C">
        <w:rPr>
          <w:sz w:val="22"/>
        </w:rPr>
        <w:t>1. Įvaikintojais gali būti pilnamečiai abiejų lyčių asmenys iki penkiasdešimties metų, tinkamai pasirengę įvaikinti. Išimtiniais atvejais teismas gali leisti įvaikinti ir vyresnio amžiaus asmenims.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Teisę įvaikinti turi sutuoktiniai. Išimtiniais atvejais leidžiama įvaikinti nesusituokusiam asmeniui ar vienam iš sutuoktinių.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Nesusituokę asmenys to paties vaiko įvaikinti negali.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tą patį vaiką nori įvaikinti keli įvaikintojai, pirmenybė, atsižvelgiant į vaiko interesus, teikiama: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giminaičiams;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asmenims, įvaikinantiems seseris ir brolius kartu;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Lietuvos Respublikos piliečiams;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asmenims, įvaikinantiems savo sutuoktinio vaikus ir įvaikius;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asmenims, kurių šeimoje auklėjamas ir išlaikomas vaikas, kurį norima įvaikinti.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86" w:name="straipsnis211"/>
      <w:r w:rsidRPr="00A1159C">
        <w:rPr>
          <w:rFonts w:ascii="Times New Roman" w:hAnsi="Times New Roman"/>
          <w:b/>
          <w:sz w:val="22"/>
          <w:lang w:val="lt-LT"/>
        </w:rPr>
        <w:t>3.211 straipsnis. Amžiaus skirtumas tarp įvaikintojo ir įvaikinamo vaiko</w:t>
      </w:r>
    </w:p>
    <w:bookmarkEnd w:id="6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Amžiaus skirtumas tarp įvaikintojo ir įvaikinamo vaiko turi būti ne mažesnis kaip aštuoniolika metų.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87" w:name="straipsnis212"/>
      <w:r w:rsidRPr="00A1159C">
        <w:rPr>
          <w:rFonts w:ascii="Times New Roman" w:hAnsi="Times New Roman"/>
          <w:b/>
          <w:sz w:val="22"/>
          <w:lang w:val="lt-LT"/>
        </w:rPr>
        <w:t>3.212 straipsnis. Tėvų sutikimas įvaikinti</w:t>
      </w:r>
    </w:p>
    <w:bookmarkEnd w:id="6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Įvaikinimui būtinas vaiko tėvų rašytinis sutikimas, patvirtintas teismo.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Tėvai sutikimą įvaikinti vaiką konkrečiam įvaikintojui gali duoti tik tuo atveju, jei jis yra giminaitis.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88" w:name="straipsnis213"/>
      <w:r w:rsidRPr="00A1159C">
        <w:rPr>
          <w:rFonts w:ascii="Times New Roman" w:hAnsi="Times New Roman"/>
          <w:b/>
          <w:sz w:val="22"/>
          <w:lang w:val="lt-LT"/>
        </w:rPr>
        <w:t>3.213 straipsnis. Tėvų sutikimo įvaikinti vaiką atšaukimas</w:t>
      </w:r>
    </w:p>
    <w:bookmarkEnd w:id="688"/>
    <w:p w:rsidR="00E97A4F" w:rsidRPr="00A1159C" w:rsidRDefault="00E97A4F">
      <w:pPr>
        <w:tabs>
          <w:tab w:val="left" w:pos="1080"/>
        </w:tabs>
        <w:ind w:firstLine="720"/>
        <w:jc w:val="both"/>
        <w:rPr>
          <w:rFonts w:ascii="Times New Roman" w:hAnsi="Times New Roman"/>
          <w:sz w:val="22"/>
          <w:lang w:val="lt-LT"/>
        </w:rPr>
      </w:pPr>
      <w:r w:rsidRPr="00A1159C">
        <w:rPr>
          <w:rFonts w:ascii="Times New Roman" w:hAnsi="Times New Roman"/>
          <w:sz w:val="22"/>
          <w:lang w:val="lt-LT"/>
        </w:rPr>
        <w:t>1. Tėvai savo duotą sutikimą įvaikinti gali atšaukti, jei dėl įvaikinimo nėra priimtas teismo sprendimas.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89" w:name="straipsnis214"/>
      <w:r w:rsidRPr="00A1159C">
        <w:rPr>
          <w:rFonts w:ascii="Times New Roman" w:hAnsi="Times New Roman"/>
          <w:b/>
          <w:sz w:val="22"/>
          <w:lang w:val="lt-LT"/>
        </w:rPr>
        <w:t>3.214 straipsnis. Įvaikinimas be tėvų sutikimo</w:t>
      </w:r>
    </w:p>
    <w:bookmarkEnd w:id="6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90" w:name="straipsnis215"/>
      <w:r w:rsidRPr="00A1159C">
        <w:rPr>
          <w:rFonts w:ascii="Times New Roman" w:hAnsi="Times New Roman"/>
          <w:b/>
          <w:sz w:val="22"/>
          <w:lang w:val="lt-LT"/>
        </w:rPr>
        <w:t xml:space="preserve">3.215 straipsnis. Įvaikinamo vaiko sutikimas </w:t>
      </w:r>
    </w:p>
    <w:bookmarkEnd w:id="6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91" w:name="straipsnis216"/>
      <w:r w:rsidRPr="00A1159C">
        <w:rPr>
          <w:rFonts w:ascii="Times New Roman" w:hAnsi="Times New Roman"/>
          <w:b/>
          <w:sz w:val="22"/>
          <w:lang w:val="lt-LT"/>
        </w:rPr>
        <w:t>3.216 straipsnis. Įvaikintojo sutuoktinio sutikimas įvaikinti</w:t>
      </w:r>
    </w:p>
    <w:bookmarkEnd w:id="69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vaiką įvaikina vienas iš sutuoktinių, būtinas kito sutuoktinio rašytinis sutikimas įvaikinti.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92" w:name="straipsnis217"/>
      <w:r w:rsidRPr="00A1159C">
        <w:rPr>
          <w:rFonts w:ascii="Times New Roman" w:hAnsi="Times New Roman"/>
          <w:b/>
          <w:sz w:val="22"/>
          <w:lang w:val="lt-LT"/>
        </w:rPr>
        <w:t>3.217 straipsnis. Pasirengimo įvaikinti patikrinimas</w:t>
      </w:r>
    </w:p>
    <w:bookmarkEnd w:id="6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Ar įtėviai turi tinkamas sąlygas ir deramai pasirengę įvaikinimui, nusprendžia teismas, nagrinėjantis prašymą dėl įvaikinimo.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93" w:name="straipsnis218"/>
      <w:r w:rsidRPr="00A1159C">
        <w:rPr>
          <w:rFonts w:ascii="Times New Roman" w:hAnsi="Times New Roman"/>
          <w:b/>
          <w:sz w:val="22"/>
          <w:lang w:val="lt-LT"/>
        </w:rPr>
        <w:t>3.218 straipsnis. Duomenų apie įvaikinamą vaiką pateikimas</w:t>
      </w:r>
    </w:p>
    <w:bookmarkEnd w:id="6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Valstybinė įvaikinimo institucija pateikia teismui duomenis apie įvaikinamo vaiko kilmę, vystymąsi, sveikatos būklę ir šeimą.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94" w:name="straipsnis219"/>
      <w:r w:rsidRPr="00A1159C">
        <w:rPr>
          <w:rFonts w:ascii="Times New Roman" w:hAnsi="Times New Roman"/>
          <w:b/>
          <w:sz w:val="22"/>
          <w:lang w:val="lt-LT"/>
        </w:rPr>
        <w:t>3.219 straipsnis. Įvaikinimo apskaita</w:t>
      </w:r>
    </w:p>
    <w:bookmarkEnd w:id="6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95" w:name="straipsnis220"/>
      <w:r w:rsidRPr="00A1159C">
        <w:rPr>
          <w:rFonts w:ascii="Times New Roman" w:hAnsi="Times New Roman"/>
          <w:b/>
          <w:sz w:val="22"/>
          <w:lang w:val="lt-LT"/>
        </w:rPr>
        <w:t>3.220 straipsnis. Prašymų įvaikinti nagrinėjimas</w:t>
      </w:r>
    </w:p>
    <w:bookmarkEnd w:id="6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96" w:name="straipsnis221"/>
      <w:r w:rsidRPr="00A1159C">
        <w:rPr>
          <w:rFonts w:ascii="Times New Roman" w:hAnsi="Times New Roman"/>
          <w:b/>
          <w:sz w:val="22"/>
          <w:lang w:val="lt-LT"/>
        </w:rPr>
        <w:t>3.221 straipsnis. Įvaikinimo konfidencialumas</w:t>
      </w:r>
    </w:p>
    <w:bookmarkEnd w:id="6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Įvaikinimo bylą teismas nagrinėja uždarame teismo posėdyje.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 įtėvių sutikimo, kol vaikas sulaukia pilnametystės, negali būti atskleisti duomenys apie įvaikinimą.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97" w:name="straipsnis222"/>
      <w:r w:rsidRPr="00A1159C">
        <w:rPr>
          <w:rFonts w:ascii="Times New Roman" w:hAnsi="Times New Roman"/>
          <w:b/>
          <w:sz w:val="22"/>
          <w:lang w:val="lt-LT"/>
        </w:rPr>
        <w:t>3.222 straipsnis. Vaiko perkėlimas į šeimą iki įvaikinimo</w:t>
      </w:r>
    </w:p>
    <w:bookmarkEnd w:id="6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98" w:name="straipsnis223"/>
      <w:r w:rsidRPr="00A1159C">
        <w:rPr>
          <w:rFonts w:ascii="Times New Roman" w:hAnsi="Times New Roman"/>
          <w:b/>
          <w:sz w:val="22"/>
          <w:lang w:val="lt-LT"/>
        </w:rPr>
        <w:t>3.223 straipsnis. Pirmenybė įvaikinti</w:t>
      </w:r>
    </w:p>
    <w:bookmarkEnd w:id="6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įvaikinti tą patį vaiką nori keli asmenys, pirmenybė suteikiama tokia eile: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asmenims, įvaikinantiems savo sutuoktinio vaikus ir įvaikius;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giminaičiams;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asmenims, įvaikinantiems seseris ir brolius kartu;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sutuoktiniams.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įvaikinti vaiką pareiškia norą keli tos pačios eilės asmenys, įsivaikina tas, kuris pirmas įtrauktas į apskaitą įvaikinti.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99" w:name="straipsnis224"/>
      <w:r w:rsidRPr="00A1159C">
        <w:rPr>
          <w:rFonts w:ascii="Times New Roman" w:hAnsi="Times New Roman"/>
          <w:b/>
          <w:sz w:val="22"/>
          <w:lang w:val="lt-LT"/>
        </w:rPr>
        <w:t>3.224 straipsnis. Įvaikinimas užsienio valstybės piliečiui</w:t>
      </w:r>
    </w:p>
    <w:bookmarkEnd w:id="6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Užsienio valstybės piliečiui, įvaikinančiam vaiką, taikomos šio kodekso 3.209–3.221 straipsniuose nustatytos taisyklės.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 šio kodekso 3.209–3.221 straipsniuose nustatytų taisyklių, įvaikinimas užsienio valstybės piliečiams galimas,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vaiko, auklėjamo ir išlaikomo šeimoje ar šeimynoje, šeimos ar šeimynos tėvai duoda teismui rašytinį sutikimą įvaikinti;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vaiko globėjas (rūpintojas) duoda teismui rašytinį sutikimą įvaikinti.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turi teisę vaiko interesais priimti sprendimą įvaikinti be šeimos, šeimynos tėvų, globėjo (rūpintojo) sutikimo.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A1159C">
          <w:rPr>
            <w:rFonts w:ascii="Times New Roman" w:hAnsi="Times New Roman"/>
            <w:sz w:val="22"/>
            <w:lang w:val="lt-LT"/>
          </w:rPr>
          <w:t>1993 m</w:t>
        </w:r>
      </w:smartTag>
      <w:r w:rsidRPr="00A1159C">
        <w:rPr>
          <w:rFonts w:ascii="Times New Roman" w:hAnsi="Times New Roman"/>
          <w:sz w:val="22"/>
          <w:lang w:val="lt-LT"/>
        </w:rPr>
        <w:t>. gegužės 29 d. Hagos konvencijos dėl vaikų apsaugos ir bendradarbiavimo tarptautinio įvaikinimo srityje, reikalavimus.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00" w:name="straipsnis225"/>
      <w:r w:rsidRPr="00A1159C">
        <w:rPr>
          <w:rFonts w:ascii="Times New Roman" w:hAnsi="Times New Roman"/>
          <w:b/>
          <w:sz w:val="22"/>
          <w:lang w:val="lt-LT"/>
        </w:rPr>
        <w:t>3.225 straipsnis. Įvaikinimo, atlikto užsienyje, pripažinimas</w:t>
      </w:r>
    </w:p>
    <w:bookmarkEnd w:id="7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Įvaikinimas, atliktas užsienyje, pripažįstamas tarptautinių sutarčių ir šio kodekso pirmosios knygos normų nustatyta tvarka ir sąlygomis.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01" w:name="straipsnis226"/>
      <w:r w:rsidRPr="00A1159C">
        <w:rPr>
          <w:rFonts w:ascii="Times New Roman" w:hAnsi="Times New Roman"/>
          <w:b/>
          <w:sz w:val="22"/>
          <w:lang w:val="lt-LT"/>
        </w:rPr>
        <w:t>3.226 straipsnis. Vaikų, užsienio valstybės piliečių, įvaikinimas</w:t>
      </w:r>
    </w:p>
    <w:bookmarkEnd w:id="7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Užsienio valstybių piliečių prašymus įvaikinti vaikus nagrinėja Vilniaus apygardos teismas.</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702" w:name="skyrius34"/>
      <w:r w:rsidRPr="00A1159C">
        <w:rPr>
          <w:rFonts w:ascii="Times New Roman" w:hAnsi="Times New Roman"/>
          <w:b/>
          <w:sz w:val="22"/>
          <w:lang w:val="lt-LT"/>
        </w:rPr>
        <w:t xml:space="preserve">XIV </w:t>
      </w:r>
      <w:r w:rsidRPr="00A1159C">
        <w:rPr>
          <w:rFonts w:ascii="Times New Roman" w:hAnsi="Times New Roman"/>
          <w:b/>
          <w:caps/>
          <w:sz w:val="22"/>
          <w:lang w:val="lt-LT"/>
        </w:rPr>
        <w:t>skyrius</w:t>
      </w:r>
    </w:p>
    <w:bookmarkEnd w:id="702"/>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ĮVAIKINIMO TEISINĖS PASEKMĖS</w:t>
      </w:r>
    </w:p>
    <w:p w:rsidR="00E97A4F" w:rsidRPr="00A1159C" w:rsidRDefault="00E97A4F">
      <w:pPr>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703" w:name="straipsnis227"/>
      <w:r w:rsidRPr="00A1159C">
        <w:rPr>
          <w:rFonts w:ascii="Times New Roman" w:hAnsi="Times New Roman"/>
          <w:b/>
          <w:sz w:val="22"/>
          <w:lang w:val="lt-LT"/>
        </w:rPr>
        <w:t>3.227 straipsnis. Įvaikinimo pasekmės</w:t>
      </w:r>
    </w:p>
    <w:bookmarkEnd w:id="7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04" w:name="straipsnis228"/>
      <w:r w:rsidRPr="00A1159C">
        <w:rPr>
          <w:rFonts w:ascii="Times New Roman" w:hAnsi="Times New Roman"/>
          <w:b/>
          <w:sz w:val="22"/>
          <w:lang w:val="lt-LT"/>
        </w:rPr>
        <w:t>3.228 straipsnis. Įvaikio vardas ir pavardė</w:t>
      </w:r>
    </w:p>
    <w:bookmarkEnd w:id="7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Įtėvių ir įvaikio, galinčio išreikšti savo nuomonę, prašymu vaikui gali būti paliekama buvusi pavardė pagal kilmę.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A1159C" w:rsidRDefault="00E97A4F">
      <w:pPr>
        <w:jc w:val="center"/>
        <w:rPr>
          <w:rFonts w:ascii="Times New Roman" w:hAnsi="Times New Roman"/>
          <w:b/>
          <w:caps/>
          <w:sz w:val="22"/>
          <w:lang w:val="lt-LT"/>
        </w:rPr>
      </w:pPr>
    </w:p>
    <w:p w:rsidR="00E97A4F" w:rsidRPr="00A1159C" w:rsidRDefault="00E97A4F">
      <w:pPr>
        <w:jc w:val="center"/>
        <w:rPr>
          <w:rFonts w:ascii="Times New Roman" w:hAnsi="Times New Roman"/>
          <w:b/>
          <w:sz w:val="22"/>
          <w:lang w:val="lt-LT"/>
        </w:rPr>
      </w:pPr>
      <w:bookmarkStart w:id="705" w:name="dalis14"/>
      <w:r w:rsidRPr="00A1159C">
        <w:rPr>
          <w:rFonts w:ascii="Times New Roman" w:hAnsi="Times New Roman"/>
          <w:b/>
          <w:caps/>
          <w:sz w:val="22"/>
          <w:lang w:val="lt-LT"/>
        </w:rPr>
        <w:t>VI dalis</w:t>
      </w:r>
      <w:r w:rsidRPr="00A1159C">
        <w:rPr>
          <w:rFonts w:ascii="Times New Roman" w:hAnsi="Times New Roman"/>
          <w:b/>
          <w:sz w:val="22"/>
          <w:lang w:val="lt-LT"/>
        </w:rPr>
        <w:t xml:space="preserve"> </w:t>
      </w:r>
    </w:p>
    <w:bookmarkEnd w:id="705"/>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KITŲ ŠEIMOS NARIŲ TEISĖS IR PAREIGOS</w:t>
      </w:r>
    </w:p>
    <w:p w:rsidR="00E97A4F" w:rsidRPr="00A1159C" w:rsidRDefault="00E97A4F">
      <w:pPr>
        <w:ind w:firstLine="720"/>
        <w:jc w:val="both"/>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706" w:name="skyrius35"/>
      <w:r w:rsidRPr="00A1159C">
        <w:rPr>
          <w:rFonts w:ascii="Times New Roman" w:hAnsi="Times New Roman"/>
          <w:b/>
          <w:sz w:val="22"/>
          <w:lang w:val="lt-LT"/>
        </w:rPr>
        <w:t xml:space="preserve">XV </w:t>
      </w:r>
      <w:r w:rsidRPr="00A1159C">
        <w:rPr>
          <w:rFonts w:ascii="Times New Roman" w:hAnsi="Times New Roman"/>
          <w:b/>
          <w:caps/>
          <w:sz w:val="22"/>
          <w:lang w:val="lt-LT"/>
        </w:rPr>
        <w:t>skyrius</w:t>
      </w:r>
    </w:p>
    <w:bookmarkEnd w:id="706"/>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BENDRAS GYVENIMAS NEĮREGISTRAVUS SANTUOKOS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707" w:name="straipsnis229"/>
      <w:r w:rsidRPr="00A1159C">
        <w:rPr>
          <w:rFonts w:ascii="Times New Roman" w:hAnsi="Times New Roman"/>
          <w:b/>
          <w:sz w:val="22"/>
          <w:lang w:val="lt-LT"/>
        </w:rPr>
        <w:t>3.229 straipsnis. Taikymo ribos</w:t>
      </w:r>
    </w:p>
    <w:bookmarkEnd w:id="7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08" w:name="straipsnis230"/>
      <w:r w:rsidRPr="00A1159C">
        <w:rPr>
          <w:rFonts w:ascii="Times New Roman" w:hAnsi="Times New Roman"/>
          <w:b/>
          <w:sz w:val="22"/>
          <w:lang w:val="lt-LT"/>
        </w:rPr>
        <w:t>3.230 straipsnis. Turtas, kurio teisinį režimą nustato šio skyriaus normos</w:t>
      </w:r>
    </w:p>
    <w:bookmarkEnd w:id="7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Šio skyriaus normos nustato šiame straipsnyje numatyto turto teisinį režimą, jeigu sugyventiniai šį turtą bendrai įgijo ir bendrai naudoja.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Sugyventinių bendrai naudojamu turtu pripažįstama: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bendrai įgytas gyvenamasis namas ar butas, kurį sugyventiniai naudoja bendrai gyvendami;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vieno iš sutuoktinių nuomos, uzufrukto teisė ar kitokia teisė naudotis gyvenamuoju namu ar butu, kurį sugyventiniai naudoja bendrai gyvendami;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baldai ir kiti namų apyvokos daiktai, kuriuos sugyventiniai bendrai įgyja ir naudoja, išskyrus daiktus, kuriuos sugyventiniai individualiai naudoja.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skyriaus normos netaikomos turtui, kurį sugyventiniai naudoja rekreacijai (sodas, vasarnamis ir pan.).</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09" w:name="straipsnis231"/>
      <w:r w:rsidRPr="00A1159C">
        <w:rPr>
          <w:rFonts w:ascii="Times New Roman" w:hAnsi="Times New Roman"/>
          <w:b/>
          <w:sz w:val="22"/>
          <w:lang w:val="lt-LT"/>
        </w:rPr>
        <w:t>3.231 straipsnis. Sugyventinių bendrai naudojamo turto teisinis režimas</w:t>
      </w:r>
    </w:p>
    <w:bookmarkEnd w:id="7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A1159C">
        <w:rPr>
          <w:rFonts w:ascii="Times New Roman" w:hAnsi="Times New Roman"/>
          <w:i/>
          <w:sz w:val="22"/>
          <w:lang w:val="lt-LT"/>
        </w:rPr>
        <w:t>mutatis mutandis</w:t>
      </w:r>
      <w:r w:rsidRPr="00A1159C">
        <w:rPr>
          <w:rFonts w:ascii="Times New Roman" w:hAnsi="Times New Roman"/>
          <w:sz w:val="22"/>
          <w:lang w:val="lt-LT"/>
        </w:rPr>
        <w:t xml:space="preserve"> taikomos šio kodekso 3.101–3.108 straipsnių nuostatos.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10" w:name="straipsnis232"/>
      <w:r w:rsidRPr="00A1159C">
        <w:rPr>
          <w:rFonts w:ascii="Times New Roman" w:hAnsi="Times New Roman"/>
          <w:b/>
          <w:sz w:val="22"/>
          <w:lang w:val="lt-LT"/>
        </w:rPr>
        <w:t>3.232 straipsnis. Bendrai įgyto ir naudojamo turto padalijimas</w:t>
      </w:r>
    </w:p>
    <w:bookmarkEnd w:id="7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11" w:name="straipsnis233"/>
      <w:r w:rsidRPr="00A1159C">
        <w:rPr>
          <w:rFonts w:ascii="Times New Roman" w:hAnsi="Times New Roman"/>
          <w:b/>
          <w:sz w:val="22"/>
          <w:lang w:val="lt-LT"/>
        </w:rPr>
        <w:t>3.233 straipsnis. Teisės disponuoti bendrai naudojamu turtu apribojimai</w:t>
      </w:r>
    </w:p>
    <w:bookmarkEnd w:id="7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712" w:name="straipsnis234"/>
      <w:r w:rsidRPr="00A1159C">
        <w:rPr>
          <w:rFonts w:ascii="Times New Roman" w:hAnsi="Times New Roman"/>
          <w:b/>
          <w:sz w:val="22"/>
          <w:lang w:val="lt-LT"/>
        </w:rPr>
        <w:t>3.234 straipsnis. Bendrai naudojamo turto padalijimo tvarka</w:t>
      </w:r>
    </w:p>
    <w:bookmarkEnd w:id="7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A1159C">
        <w:rPr>
          <w:rFonts w:ascii="Times New Roman" w:hAnsi="Times New Roman"/>
          <w:i/>
          <w:sz w:val="22"/>
          <w:lang w:val="lt-LT"/>
        </w:rPr>
        <w: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13" w:name="straipsnis235"/>
      <w:r w:rsidRPr="00A1159C">
        <w:rPr>
          <w:rFonts w:ascii="Times New Roman" w:hAnsi="Times New Roman"/>
          <w:b/>
          <w:sz w:val="22"/>
          <w:lang w:val="lt-LT"/>
        </w:rPr>
        <w:t>3.235 straipsnis. Teisė naudotis gyvenamąja patalpa</w:t>
      </w:r>
    </w:p>
    <w:bookmarkEnd w:id="7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714" w:name="skyrius36"/>
      <w:r w:rsidRPr="00A1159C">
        <w:rPr>
          <w:rFonts w:ascii="Times New Roman" w:hAnsi="Times New Roman"/>
          <w:b/>
          <w:sz w:val="22"/>
          <w:lang w:val="lt-LT"/>
        </w:rPr>
        <w:t xml:space="preserve">XVI </w:t>
      </w:r>
      <w:r w:rsidRPr="00A1159C">
        <w:rPr>
          <w:rFonts w:ascii="Times New Roman" w:hAnsi="Times New Roman"/>
          <w:b/>
          <w:caps/>
          <w:sz w:val="22"/>
          <w:lang w:val="lt-LT"/>
        </w:rPr>
        <w:t>skyrius</w:t>
      </w:r>
    </w:p>
    <w:bookmarkEnd w:id="714"/>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KITŲ ŠEIMOS NARIŲ TARPUSAVIO IŠLAIKYMO PAREIGOS</w:t>
      </w:r>
    </w:p>
    <w:p w:rsidR="00E97A4F" w:rsidRPr="00A1159C" w:rsidRDefault="00E97A4F">
      <w:pPr>
        <w:ind w:firstLine="720"/>
        <w:jc w:val="both"/>
        <w:rPr>
          <w:rFonts w:ascii="Times New Roman" w:hAnsi="Times New Roman"/>
          <w:b/>
          <w:sz w:val="22"/>
          <w:lang w:val="lt-LT"/>
        </w:rPr>
      </w:pPr>
    </w:p>
    <w:p w:rsidR="00E97A4F" w:rsidRPr="00A1159C" w:rsidRDefault="00E97A4F">
      <w:pPr>
        <w:ind w:left="2520" w:hanging="1800"/>
        <w:jc w:val="both"/>
        <w:rPr>
          <w:rFonts w:ascii="Times New Roman" w:hAnsi="Times New Roman"/>
          <w:sz w:val="22"/>
          <w:lang w:val="lt-LT"/>
        </w:rPr>
      </w:pPr>
      <w:bookmarkStart w:id="715" w:name="straipsnis236"/>
      <w:r w:rsidRPr="00A1159C">
        <w:rPr>
          <w:rFonts w:ascii="Times New Roman" w:hAnsi="Times New Roman"/>
          <w:b/>
          <w:sz w:val="22"/>
          <w:lang w:val="lt-LT"/>
        </w:rPr>
        <w:t>3.236 straipsnis. Pilnamečio brolio (sesers) pareiga išlaikyti nepilnametį brolį (seserį</w:t>
      </w:r>
      <w:r w:rsidRPr="00A1159C">
        <w:rPr>
          <w:rFonts w:ascii="Times New Roman" w:hAnsi="Times New Roman"/>
          <w:sz w:val="22"/>
          <w:lang w:val="lt-LT"/>
        </w:rPr>
        <w:t>)</w:t>
      </w:r>
    </w:p>
    <w:bookmarkEnd w:id="715"/>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Išlaikymo tvarkai </w:t>
      </w:r>
      <w:r w:rsidRPr="00A1159C">
        <w:rPr>
          <w:rFonts w:ascii="Times New Roman" w:hAnsi="Times New Roman"/>
          <w:i/>
          <w:sz w:val="22"/>
          <w:lang w:val="lt-LT"/>
        </w:rPr>
        <w:t>mutatis mutandis</w:t>
      </w:r>
      <w:r w:rsidRPr="00A1159C">
        <w:rPr>
          <w:rFonts w:ascii="Times New Roman" w:hAnsi="Times New Roman"/>
          <w:sz w:val="22"/>
          <w:lang w:val="lt-LT"/>
        </w:rPr>
        <w:t xml:space="preserve"> taikomos šios knygos XII skyriaus antrojo skirsnio normos.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16" w:name="straipsnis237"/>
      <w:r w:rsidRPr="00A1159C">
        <w:rPr>
          <w:rFonts w:ascii="Times New Roman" w:hAnsi="Times New Roman"/>
          <w:b/>
          <w:sz w:val="22"/>
          <w:lang w:val="lt-LT"/>
        </w:rPr>
        <w:t>3.237 straipsnis. Vaikaičių ir senelių tarpusavio išlaikymas</w:t>
      </w:r>
    </w:p>
    <w:bookmarkEnd w:id="7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Pilnamečiai vaikaičiai, turinys galimybę, privalo išlaikyti savo nedarbingus ir paramos reikalingus senelius.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Išlaikymo tvarkai </w:t>
      </w:r>
      <w:r w:rsidRPr="00A1159C">
        <w:rPr>
          <w:rFonts w:ascii="Times New Roman" w:hAnsi="Times New Roman"/>
          <w:i/>
          <w:sz w:val="22"/>
          <w:lang w:val="lt-LT"/>
        </w:rPr>
        <w:t>mutatis mutandis</w:t>
      </w:r>
      <w:r w:rsidRPr="00A1159C">
        <w:rPr>
          <w:rFonts w:ascii="Times New Roman" w:hAnsi="Times New Roman"/>
          <w:sz w:val="22"/>
          <w:lang w:val="lt-LT"/>
        </w:rPr>
        <w:t xml:space="preserve"> taikomos šios knygos XII skyriaus antrojo skirsnio normos.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4"/>
        <w:rPr>
          <w:rFonts w:ascii="Times New Roman" w:hAnsi="Times New Roman"/>
          <w:caps/>
          <w:sz w:val="22"/>
        </w:rPr>
      </w:pPr>
      <w:bookmarkStart w:id="717" w:name="dalis15"/>
      <w:r w:rsidRPr="00A1159C">
        <w:rPr>
          <w:rFonts w:ascii="Times New Roman" w:hAnsi="Times New Roman"/>
          <w:caps/>
          <w:sz w:val="22"/>
        </w:rPr>
        <w:t>VII dalis</w:t>
      </w:r>
    </w:p>
    <w:bookmarkEnd w:id="717"/>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GLOBA IR RŪPYBA</w:t>
      </w:r>
    </w:p>
    <w:p w:rsidR="00E97A4F" w:rsidRPr="00A1159C" w:rsidRDefault="00E97A4F">
      <w:pPr>
        <w:jc w:val="both"/>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718" w:name="skyrius37"/>
      <w:r w:rsidRPr="00A1159C">
        <w:rPr>
          <w:rFonts w:ascii="Times New Roman" w:hAnsi="Times New Roman"/>
          <w:b/>
          <w:sz w:val="22"/>
          <w:lang w:val="lt-LT"/>
        </w:rPr>
        <w:t>XVII</w:t>
      </w:r>
      <w:r w:rsidRPr="00A1159C">
        <w:rPr>
          <w:rFonts w:ascii="Times New Roman" w:hAnsi="Times New Roman"/>
          <w:b/>
          <w:caps/>
          <w:sz w:val="22"/>
          <w:lang w:val="lt-LT"/>
        </w:rPr>
        <w:t xml:space="preserve"> skyrius</w:t>
      </w:r>
    </w:p>
    <w:bookmarkEnd w:id="718"/>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BENDROSIOS NUOSTATOS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719" w:name="straipsnis238"/>
      <w:r w:rsidRPr="00A1159C">
        <w:rPr>
          <w:rFonts w:ascii="Times New Roman" w:hAnsi="Times New Roman"/>
          <w:b/>
          <w:sz w:val="22"/>
          <w:lang w:val="lt-LT"/>
        </w:rPr>
        <w:t>3.238 straipsnis. Globa</w:t>
      </w:r>
    </w:p>
    <w:bookmarkEnd w:id="7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Globa yra nustatoma siekiant įgyvendinti, apsaugoti ir apginti neveiksnaus fizinio asmens teises ir interesus.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Asmens globa apima ir jo turto globą, tačiau prireikus turtui valdyti ir tvarkyti gali būti paskirtas turto administratorius.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20" w:name="straipsnis239"/>
      <w:r w:rsidRPr="00A1159C">
        <w:rPr>
          <w:rFonts w:ascii="Times New Roman" w:hAnsi="Times New Roman"/>
          <w:b/>
          <w:sz w:val="22"/>
          <w:lang w:val="lt-LT"/>
        </w:rPr>
        <w:t>3.239 straipsnis. Rūpyba</w:t>
      </w:r>
    </w:p>
    <w:bookmarkEnd w:id="7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Rūpyba yra nustatoma siekiant apsaugoti ir apginti ribotai veiksnaus fizinio asmens teises ir interesus.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Asmens rūpyba apima ir jo turto rūpybą, tačiau prireikus turtui valdyti ir tvarkyti gali būti paskirtas turto administratorius.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21" w:name="straipsnis240"/>
      <w:r w:rsidRPr="00A1159C">
        <w:rPr>
          <w:rFonts w:ascii="Times New Roman" w:hAnsi="Times New Roman"/>
          <w:b/>
          <w:sz w:val="22"/>
          <w:lang w:val="lt-LT"/>
        </w:rPr>
        <w:t xml:space="preserve">3.240 straipsnis. Globėjo ir rūpintojo teisinė padėtis </w:t>
      </w:r>
    </w:p>
    <w:bookmarkEnd w:id="7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Globėjas turi teisę sudaryti atstovaujamo neveiksnaus asmens vardu ir interesais visus būtinus sandorius.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22" w:name="straipsnis241"/>
      <w:r w:rsidRPr="00A1159C">
        <w:rPr>
          <w:rFonts w:ascii="Times New Roman" w:hAnsi="Times New Roman"/>
          <w:b/>
          <w:sz w:val="22"/>
          <w:lang w:val="lt-LT"/>
        </w:rPr>
        <w:t>3.241 straipsnis. Globos ir rūpybos institucijos</w:t>
      </w:r>
    </w:p>
    <w:bookmarkEnd w:id="7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Globos ir rūpybos institucijos yra savivaldybių ar apskričių institucijos, kurios prižiūri ir kontroliuoja globėjų ir rūpintojų veiklą.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Nepilnamečių globos ir rūpybos institucijos yra valstybinė vaiko teisių apsaugos institucija bei kitos šioje knygoje numatytos institucijos.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23" w:name="straipsnis242"/>
      <w:r w:rsidRPr="00A1159C">
        <w:rPr>
          <w:rFonts w:ascii="Times New Roman" w:hAnsi="Times New Roman"/>
          <w:b/>
          <w:sz w:val="22"/>
          <w:lang w:val="lt-LT"/>
        </w:rPr>
        <w:t>3.242 straipsnis. Globėjo ir rūpintojo paskyrimas</w:t>
      </w:r>
    </w:p>
    <w:bookmarkEnd w:id="7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pripažinęs asmenį neveiksniu ar ribotai veiksniu, privalo nedelsdamas paskirti šio asmens globėją ar rūpintoją.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Nepilnamečio globėjas ar rūpintojas skiriamas šios knygos XVIII skyriaus normų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24" w:name="straipsnis243"/>
      <w:r w:rsidRPr="00A1159C">
        <w:rPr>
          <w:rFonts w:ascii="Times New Roman" w:hAnsi="Times New Roman"/>
          <w:b/>
          <w:sz w:val="22"/>
          <w:lang w:val="lt-LT"/>
        </w:rPr>
        <w:t>3.243 straipsnis. Globėjo ir rūpintojo pareigų atlikimas</w:t>
      </w:r>
    </w:p>
    <w:bookmarkEnd w:id="7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Šis straipsnis netaikomas tais atvejais, kai globėjo ar rūpintojo funkcijas atlieka gydymo, auklėjimo ar globos (rūpybos) institucija.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Globėjai ir rūpintojai privalo informuoti globos (rūpybos) instituciją apie savo gyvenamosios vietos pasikeitimą.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725" w:name="straipsnis244"/>
      <w:r w:rsidRPr="00A1159C">
        <w:rPr>
          <w:rFonts w:ascii="Times New Roman" w:hAnsi="Times New Roman"/>
          <w:b/>
          <w:sz w:val="22"/>
          <w:lang w:val="lt-LT"/>
        </w:rPr>
        <w:t>3.244 straipsnis. Neveiksnaus ar ribotai veiksnaus asmens turto ir pajamų naudojimas</w:t>
      </w:r>
    </w:p>
    <w:bookmarkEnd w:id="7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Sandoriams, kurių suma didesnė nei penki tūkstančiai litų, sudaryti yra reikalingas išankstinis teismo leidimas.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A1159C" w:rsidRDefault="00E97A4F">
      <w:pPr>
        <w:ind w:firstLine="720"/>
        <w:jc w:val="both"/>
        <w:rPr>
          <w:rFonts w:ascii="Times New Roman" w:hAnsi="Times New Roman"/>
          <w:sz w:val="22"/>
          <w:lang w:val="lt-LT"/>
        </w:rPr>
      </w:pPr>
    </w:p>
    <w:p w:rsidR="00E97A4F" w:rsidRPr="00A1159C" w:rsidRDefault="00E97A4F">
      <w:pPr>
        <w:ind w:left="2880" w:hanging="2160"/>
        <w:jc w:val="both"/>
        <w:rPr>
          <w:rFonts w:ascii="Times New Roman" w:hAnsi="Times New Roman"/>
          <w:b/>
          <w:sz w:val="22"/>
          <w:lang w:val="lt-LT"/>
        </w:rPr>
      </w:pPr>
      <w:bookmarkStart w:id="726" w:name="straipsnis245"/>
      <w:r w:rsidRPr="00A1159C">
        <w:rPr>
          <w:rFonts w:ascii="Times New Roman" w:hAnsi="Times New Roman"/>
          <w:b/>
          <w:sz w:val="22"/>
          <w:lang w:val="lt-LT"/>
        </w:rPr>
        <w:t xml:space="preserve">3.245 straipsnis. Neveiksnaus ar ribotai veiksnaus asmens turto administravimas </w:t>
      </w:r>
    </w:p>
    <w:bookmarkEnd w:id="7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Administratoriaus įgaliojimai pasibaigia panaikinus globą arba rūpybą, taip pat teismo nutartimi jį nušalinus ar jį pakeitus kitu asmeniu.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27" w:name="straipsnis246"/>
      <w:r w:rsidRPr="00A1159C">
        <w:rPr>
          <w:rFonts w:ascii="Times New Roman" w:hAnsi="Times New Roman"/>
          <w:b/>
          <w:sz w:val="22"/>
          <w:lang w:val="lt-LT"/>
        </w:rPr>
        <w:t>3.246 straipsnis. Globėjo ir rūpintojo atleidimas nuo pareigų atlikimo</w:t>
      </w:r>
    </w:p>
    <w:bookmarkEnd w:id="7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28" w:name="straipsnis247"/>
      <w:r w:rsidRPr="00A1159C">
        <w:rPr>
          <w:rFonts w:ascii="Times New Roman" w:hAnsi="Times New Roman"/>
          <w:b/>
          <w:sz w:val="22"/>
          <w:lang w:val="lt-LT"/>
        </w:rPr>
        <w:t>3.247 straipsnis. Globos ir rūpybos pasibaigimas</w:t>
      </w:r>
    </w:p>
    <w:bookmarkEnd w:id="7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Globa ir rūpyba pasibaigia įsiteisėjus teismo sprendimui pripažinti asmenį veiksniu ar panaikinti jo veiksnumo apribojimą.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Nepilnamečiui sulaukus keturiolikos metų, jo globa pasibaigia, jo globėjas tampa nepilnamečio rūpintoju be papildomo sprendimo.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729" w:name="skyrius38"/>
      <w:r w:rsidRPr="00A1159C">
        <w:rPr>
          <w:rFonts w:ascii="Times New Roman" w:hAnsi="Times New Roman"/>
          <w:b/>
          <w:sz w:val="22"/>
          <w:lang w:val="lt-LT"/>
        </w:rPr>
        <w:t xml:space="preserve">XVIII </w:t>
      </w:r>
      <w:r w:rsidRPr="00A1159C">
        <w:rPr>
          <w:rFonts w:ascii="Times New Roman" w:hAnsi="Times New Roman"/>
          <w:b/>
          <w:caps/>
          <w:sz w:val="22"/>
          <w:lang w:val="lt-LT"/>
        </w:rPr>
        <w:t>skyrius</w:t>
      </w:r>
    </w:p>
    <w:bookmarkEnd w:id="729"/>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NEPILNAMEČIŲ GLOBA IR RŪPYBA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730" w:name="straipsnis248"/>
      <w:r w:rsidRPr="00A1159C">
        <w:rPr>
          <w:rFonts w:ascii="Times New Roman" w:hAnsi="Times New Roman"/>
          <w:b/>
          <w:sz w:val="22"/>
          <w:lang w:val="lt-LT"/>
        </w:rPr>
        <w:t>3.248 straipsnis. Vaiko globos (rūpybos) tikslas ir uždaviniai</w:t>
      </w:r>
    </w:p>
    <w:bookmarkEnd w:id="7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Vaiko globos (rūpybos) uždaviniai: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paskirti vaikui globėją (rūpintoją), kuris rūpintųsi, auklėtų, jam atstovautų ir gintų jo teises ir teisėtus interesus;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sudaryti vaikui gyvenimo sąlygas, kurios atitiktų jo amžių, sveikatą ir išsivystymą;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rengti vaiką savarankiškam gyvenimui šeimoje ir visuomenėje.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31" w:name="straipsnis249"/>
      <w:r w:rsidRPr="00A1159C">
        <w:rPr>
          <w:rFonts w:ascii="Times New Roman" w:hAnsi="Times New Roman"/>
          <w:b/>
          <w:sz w:val="22"/>
          <w:lang w:val="lt-LT"/>
        </w:rPr>
        <w:t>3.249 straipsnis. Vaiko globos (rūpybos) nustatymo principai</w:t>
      </w:r>
    </w:p>
    <w:bookmarkEnd w:id="7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globos (rūpybos) nustatymo principai: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interesų pirmumas;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pirmumo teisę tapti globėjais (rūpintojais) turi vaiko artimieji giminaičiai, jeigu tai atitinka vaiko interesus;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vaiko globa (rūpyba) šeimoje;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brolių ir seserų neišskyrimas, išskyrus atvejus, kai tai pažeidžia vaiko interesus.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732" w:name="straipsnis250"/>
      <w:r w:rsidRPr="00A1159C">
        <w:rPr>
          <w:rFonts w:ascii="Times New Roman" w:hAnsi="Times New Roman"/>
          <w:b/>
          <w:sz w:val="22"/>
          <w:lang w:val="lt-LT"/>
        </w:rPr>
        <w:t>3.250 straipsnis. Vaikų, kuriems reikalinga globa (rūpyba), nustatymas ir apskaita</w:t>
      </w:r>
    </w:p>
    <w:bookmarkEnd w:id="7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33" w:name="straipsnis251"/>
      <w:r w:rsidRPr="00A1159C">
        <w:rPr>
          <w:rFonts w:ascii="Times New Roman" w:hAnsi="Times New Roman"/>
          <w:b/>
          <w:sz w:val="22"/>
          <w:lang w:val="lt-LT"/>
        </w:rPr>
        <w:t>3.251 straipsnis. Globos ir rūpybos nustatymas</w:t>
      </w:r>
    </w:p>
    <w:bookmarkEnd w:id="7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Globa nustatoma vaikams, kurie neturi keturiolikos metų.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Rūpyba nustatoma vaikams, sulaukusiems keturiolikos metų.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34" w:name="straipsnis252"/>
      <w:r w:rsidRPr="00A1159C">
        <w:rPr>
          <w:rFonts w:ascii="Times New Roman" w:hAnsi="Times New Roman"/>
          <w:b/>
          <w:sz w:val="22"/>
          <w:lang w:val="lt-LT"/>
        </w:rPr>
        <w:t>3.252 straipsnis. Vaiko globos (rūpybos) rūšys ir formos</w:t>
      </w:r>
    </w:p>
    <w:bookmarkEnd w:id="7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globos (rūpybos) rūšys: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laikinoji globa (rūpyba);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nuolatinė globa (rūpyba).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Vaiko globos (rūpybos) formos: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globa (rūpyba) šeimoje;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globa (rūpyba) šeimynoje;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globa (rūpyba) vaikų globos institucijoje.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35" w:name="straipsnis253"/>
      <w:r w:rsidRPr="00A1159C">
        <w:rPr>
          <w:rFonts w:ascii="Times New Roman" w:hAnsi="Times New Roman"/>
          <w:b/>
          <w:sz w:val="22"/>
          <w:lang w:val="lt-LT"/>
        </w:rPr>
        <w:t>3.253 straipsnis. Vaiko laikinoji globa (rūpyba)</w:t>
      </w:r>
    </w:p>
    <w:bookmarkEnd w:id="7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36" w:name="straipsnis254"/>
      <w:r w:rsidRPr="00A1159C">
        <w:rPr>
          <w:rFonts w:ascii="Times New Roman" w:hAnsi="Times New Roman"/>
          <w:b/>
          <w:sz w:val="22"/>
          <w:lang w:val="lt-LT"/>
        </w:rPr>
        <w:t>3.254 straipsnis. Vaiko laikinosios globos (rūpybos) nustatymo pagrindai</w:t>
      </w:r>
    </w:p>
    <w:bookmarkEnd w:id="7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Vaiko laikinoji globa (rūpyba) nustatoma, kai vaiko: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tėvai arba turimas vienintelis iš tėvų yra dingę ir jų ieškoma (kol teismas tėvus pripažins nežinia kur esančiais arba paskelbs mirusiais);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37" w:name="straipsnis255"/>
      <w:r w:rsidRPr="00A1159C">
        <w:rPr>
          <w:rFonts w:ascii="Times New Roman" w:hAnsi="Times New Roman"/>
          <w:b/>
          <w:sz w:val="22"/>
          <w:lang w:val="lt-LT"/>
        </w:rPr>
        <w:t>3.255 straipsnis. Vaiko laikinosios globos (rūpybos) pabaiga</w:t>
      </w:r>
    </w:p>
    <w:bookmarkEnd w:id="7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Vaiko laikinoji globa (rūpyba) baigiasi, kai vaikas:</w:t>
      </w:r>
    </w:p>
    <w:p w:rsidR="00E97A4F" w:rsidRPr="00A1159C" w:rsidRDefault="00E97A4F">
      <w:pPr>
        <w:pStyle w:val="Header"/>
        <w:tabs>
          <w:tab w:val="clear" w:pos="4320"/>
          <w:tab w:val="clear" w:pos="8640"/>
        </w:tabs>
        <w:ind w:firstLine="720"/>
        <w:rPr>
          <w:rFonts w:ascii="Times New Roman" w:hAnsi="Times New Roman"/>
          <w:sz w:val="22"/>
          <w:lang w:val="lt-LT"/>
        </w:rPr>
      </w:pPr>
      <w:r w:rsidRPr="00A1159C">
        <w:rPr>
          <w:rFonts w:ascii="Times New Roman" w:hAnsi="Times New Roman"/>
          <w:sz w:val="22"/>
          <w:lang w:val="lt-LT"/>
        </w:rPr>
        <w:t>1) grąžinamas tėvams;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sulaukia pilnametystės arba emancipuojamas;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nustatoma nuolatinė globa (rūpyba);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įvaikinamas;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susituokia.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38" w:name="straipsnis256"/>
      <w:r w:rsidRPr="00A1159C">
        <w:rPr>
          <w:rFonts w:ascii="Times New Roman" w:hAnsi="Times New Roman"/>
          <w:b/>
          <w:sz w:val="22"/>
          <w:lang w:val="lt-LT"/>
        </w:rPr>
        <w:t>3.256 straipsnis. Vaiko nuolatinė globa (rūpyba)</w:t>
      </w:r>
    </w:p>
    <w:bookmarkEnd w:id="7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39" w:name="straipsnis257"/>
      <w:r w:rsidRPr="00A1159C">
        <w:rPr>
          <w:rFonts w:ascii="Times New Roman" w:hAnsi="Times New Roman"/>
          <w:b/>
          <w:sz w:val="22"/>
          <w:lang w:val="lt-LT"/>
        </w:rPr>
        <w:t>3.257 straipsnis. Vaiko nuolatinės globos (rūpybos) nustatymas</w:t>
      </w:r>
    </w:p>
    <w:bookmarkEnd w:id="7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Vaikui nuolatinė globa (rūpyba) nustatoma, kai vaiko: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abu tėvai arba turėtas vienintelis iš tėvų yra miręs;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abu tėvai arba turėtas vienintelis iš tėvų teismo paskelbti mirusiais arba pripažinti nežinia kur esančiais;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vaikas įstatymų nustatyta tvarka atskirtas nuo tėvų;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tėvystės ar artimos giminystės ryšiai nuo vaiko radimo dienos nenustatyti per tris mėnesius;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tėvai arba turimas vienintelis iš tėvų nustatyta tvarka pripažinti neveiksniais.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40" w:name="straipsnis258"/>
      <w:r w:rsidRPr="00A1159C">
        <w:rPr>
          <w:rFonts w:ascii="Times New Roman" w:hAnsi="Times New Roman"/>
          <w:b/>
          <w:sz w:val="22"/>
          <w:lang w:val="lt-LT"/>
        </w:rPr>
        <w:t>3.258 straipsnis. Vaiko nuolatinės globos (rūpybos) pabaiga</w:t>
      </w:r>
    </w:p>
    <w:bookmarkEnd w:id="7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Vaiko nuolatinė globa (rūpyba) baigiasi, kai vaikas: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sulaukia pilnametystės arba emancipuojamas;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grąžinamas tėvams;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įvaikinamas;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susituokia.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41" w:name="straipsnis259"/>
      <w:r w:rsidRPr="00A1159C">
        <w:rPr>
          <w:rFonts w:ascii="Times New Roman" w:hAnsi="Times New Roman"/>
          <w:b/>
          <w:sz w:val="22"/>
          <w:lang w:val="lt-LT"/>
        </w:rPr>
        <w:t>3.259 straipsnis. Vaiko globa (rūpyba) šeimoje</w:t>
      </w:r>
    </w:p>
    <w:bookmarkEnd w:id="74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Bendras vaikų skaičius gali būti didesnis, nei nurodyta šio straipsnio 1 dalyje, kai neišskiriami broliai ir seserys.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42" w:name="straipsnis260"/>
      <w:r w:rsidRPr="00A1159C">
        <w:rPr>
          <w:rFonts w:ascii="Times New Roman" w:hAnsi="Times New Roman"/>
          <w:b/>
          <w:sz w:val="22"/>
          <w:lang w:val="lt-LT"/>
        </w:rPr>
        <w:t>3.260 straipsnis. Vaiko globa (rūpyba) šeimynoje</w:t>
      </w:r>
    </w:p>
    <w:bookmarkEnd w:id="7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Vaiko globą (rūpybą) šeimynoje nustato įstatymai, Vyriausybės patvirtinti šeimynų nuostatai, kiti teisės aktai.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743" w:name="straipsnis261"/>
      <w:r w:rsidRPr="00A1159C">
        <w:rPr>
          <w:rFonts w:ascii="Times New Roman" w:hAnsi="Times New Roman"/>
          <w:b/>
          <w:sz w:val="22"/>
          <w:lang w:val="lt-LT"/>
        </w:rPr>
        <w:t>3.261 straipsnis. Vaiko globa (rūpyba) valstybinėse ir nevyriausybinėse globos institucijose</w:t>
      </w:r>
    </w:p>
    <w:bookmarkEnd w:id="7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Vaiko globą (rūpybą) institucijose nustato įstatymai ir kiti teisės aktai.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44" w:name="straipsnis262"/>
      <w:r w:rsidRPr="00A1159C">
        <w:rPr>
          <w:rFonts w:ascii="Times New Roman" w:hAnsi="Times New Roman"/>
          <w:b/>
          <w:sz w:val="22"/>
          <w:lang w:val="lt-LT"/>
        </w:rPr>
        <w:t>3.262 straipsnis. Vaiko laikinosios globos (rūpybos) nustatymas</w:t>
      </w:r>
    </w:p>
    <w:bookmarkEnd w:id="7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A1159C" w:rsidRDefault="00E97A4F">
      <w:pPr>
        <w:pStyle w:val="BodyTextIndent"/>
        <w:rPr>
          <w:sz w:val="22"/>
        </w:rPr>
      </w:pPr>
      <w:r w:rsidRPr="00A1159C">
        <w:rPr>
          <w:sz w:val="22"/>
        </w:rPr>
        <w:t>2. Vaikų laikinoji globa (rūpyba) organizuojama pagal vaikų laikinosios globos (rūpybos) nuostatus, kuriuos tvirtina Vyriausybė ar jos įgaliota valstybės institucija.</w:t>
      </w:r>
    </w:p>
    <w:p w:rsidR="00E97A4F" w:rsidRPr="00A1159C" w:rsidRDefault="00E97A4F">
      <w:pPr>
        <w:ind w:left="720"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45" w:name="straipsnis263"/>
      <w:r w:rsidRPr="00A1159C">
        <w:rPr>
          <w:rFonts w:ascii="Times New Roman" w:hAnsi="Times New Roman"/>
          <w:b/>
          <w:sz w:val="22"/>
          <w:lang w:val="lt-LT"/>
        </w:rPr>
        <w:t>3.263 straipsnis. Vaiko nuolatinės globos (rūpybos) nustatymas</w:t>
      </w:r>
    </w:p>
    <w:bookmarkEnd w:id="7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46" w:name="straipsnis264"/>
      <w:r w:rsidRPr="00A1159C">
        <w:rPr>
          <w:rFonts w:ascii="Times New Roman" w:hAnsi="Times New Roman"/>
          <w:b/>
          <w:sz w:val="22"/>
          <w:lang w:val="lt-LT"/>
        </w:rPr>
        <w:t>3.264 straipsnis. Vaiko globėjo (rūpintojo) skyrimas</w:t>
      </w:r>
    </w:p>
    <w:bookmarkEnd w:id="7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47" w:name="straipsnis265"/>
      <w:r w:rsidRPr="00A1159C">
        <w:rPr>
          <w:rFonts w:ascii="Times New Roman" w:hAnsi="Times New Roman"/>
          <w:b/>
          <w:sz w:val="22"/>
          <w:lang w:val="lt-LT"/>
        </w:rPr>
        <w:t>3.265 straipsnis. Vaiko globos (rūpybos) vieta</w:t>
      </w:r>
    </w:p>
    <w:bookmarkEnd w:id="7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Vaiko globos (rūpybos) vieta gali būti: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globėjo (rūpintojo) gyvenamojoje vietoje;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vaiko gyvenamojoje vietoje;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vaikų globos institucijoje.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48" w:name="straipsnis266"/>
      <w:r w:rsidRPr="00A1159C">
        <w:rPr>
          <w:rFonts w:ascii="Times New Roman" w:hAnsi="Times New Roman"/>
          <w:b/>
          <w:sz w:val="22"/>
          <w:lang w:val="lt-LT"/>
        </w:rPr>
        <w:t>3.266 straipsnis. Vaiko globos (rūpybos) organizavimas</w:t>
      </w:r>
    </w:p>
    <w:bookmarkEnd w:id="7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globą (rūpybą) savo teritorijoje organizuoja rajono (miesto) savivaldybės vaiko teisių apsaugos institucija.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Vaiko globos (rūpybos) organizavimo tvarką šios knygos pagrindu nustato Vyriausybės patvirtinti Vaiko globos organizavimo nuostatai.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49" w:name="straipsnis267"/>
      <w:r w:rsidRPr="00A1159C">
        <w:rPr>
          <w:rFonts w:ascii="Times New Roman" w:hAnsi="Times New Roman"/>
          <w:b/>
          <w:sz w:val="22"/>
          <w:lang w:val="lt-LT"/>
        </w:rPr>
        <w:t>3.267 straipsnis. Vaiko globos (rūpybos) priežiūra</w:t>
      </w:r>
    </w:p>
    <w:bookmarkEnd w:id="7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globą (rūpybą) šeimoje, šeimynoje, institucijoje prižiūri rajono (miesto) valstybinė vaiko teisių apsaugos institucija.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50" w:name="straipsnis268"/>
      <w:r w:rsidRPr="00A1159C">
        <w:rPr>
          <w:rFonts w:ascii="Times New Roman" w:hAnsi="Times New Roman"/>
          <w:b/>
          <w:sz w:val="22"/>
          <w:lang w:val="lt-LT"/>
        </w:rPr>
        <w:t>3.268 straipsnis. Vaiko globėjo (rūpintojo) parinkimo tvarka</w:t>
      </w:r>
    </w:p>
    <w:bookmarkEnd w:id="7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Asmuo, norintis tapti vaiko globėju (rūpintoju), rajono (miesto) valstybinei vaiko teisių apsaugos institucijai pateikia tokius dokumentus: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prašymą, kuriame nurodoma pageidaujamų globoti ir auklėti vaikų skaičius, jų amžius, globos rūšis;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Vyriausybės įgaliotos institucijos nustatytos formos sveikatos pažymėjimą;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kartu gyvenančių vyresnių kaip šešiolikos metų asmenų rašytinį sutikimą.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51" w:name="straipsnis269"/>
      <w:r w:rsidRPr="00A1159C">
        <w:rPr>
          <w:rFonts w:ascii="Times New Roman" w:hAnsi="Times New Roman"/>
          <w:b/>
          <w:sz w:val="22"/>
          <w:lang w:val="lt-LT"/>
        </w:rPr>
        <w:t>3.269 straipsnis. Asmuo, kuris negali būti skiriamas vaiko globėju (rūpintoju)</w:t>
      </w:r>
    </w:p>
    <w:bookmarkEnd w:id="7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Vaiko globėju (rūpintoju) negali būti skiriamas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neturintis dvidešimt vienerių metų, išskyrus atvejus, kai globoti pageidauja artimasis giminaitis;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pripažintas neveiksniu arba ribotai veiksniu;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 kurio buvo atskirtas vaikas;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anksčiau jo, kaip vaiko globėjo (rūpintojo), įgaliojimai buvo nutraukti šio kodekso 3.246 straipsnyje numatytais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teistas už tyčinius nusikaltimus;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sergantis chronišku alkoholizmu, narkomanija, psichinėmis ar kitomis ligomis, kurių sąrašą tvirtina Vyriausybės įgaliota institucija.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752" w:name="straipsnis270"/>
      <w:r w:rsidRPr="00A1159C">
        <w:rPr>
          <w:rFonts w:ascii="Times New Roman" w:hAnsi="Times New Roman"/>
          <w:b/>
          <w:sz w:val="22"/>
          <w:lang w:val="lt-LT"/>
        </w:rPr>
        <w:t>3.270 straipsnis. Pasirengimas vaiko globai (rūpybai)</w:t>
      </w:r>
    </w:p>
    <w:bookmarkEnd w:id="7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753" w:name="straipsnis271"/>
      <w:r w:rsidRPr="00A1159C">
        <w:rPr>
          <w:rFonts w:ascii="Times New Roman" w:hAnsi="Times New Roman"/>
          <w:b/>
          <w:sz w:val="22"/>
          <w:lang w:val="lt-LT"/>
        </w:rPr>
        <w:t>3.271 straipsnis. Vaiko globėjo (rūpintojo) pareigos</w:t>
      </w:r>
    </w:p>
    <w:bookmarkEnd w:id="7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Vaiko globėjas (rūpintojas) privalo: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užtikrinti vaiko fizinį ir psichinį saugumą;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rūpintis vaiko sveikata ir mokymusi;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auklėti vaiką;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spręsdamas klausimus, susijusius su vaiko interesais, bendradarbiauti su suinteresuotomis valstybės ir vietos savivaldos institucijomis;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netrukdyti vaikui bendrauti su tėvais, jei tai nekenkia vaiko interesams;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rūpintis vaiko laisvalaikiu, atsižvelgdamas į jo amžių, sveikatą, išsivystymą bei polinkius;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rengti vaiką savarankiškam gyvenimui ir darbui šeimoje, pilietinėje visuomenėje ir valstybėje.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54" w:name="straipsnis272"/>
      <w:r w:rsidRPr="00A1159C">
        <w:rPr>
          <w:rFonts w:ascii="Times New Roman" w:hAnsi="Times New Roman"/>
          <w:b/>
          <w:sz w:val="22"/>
          <w:lang w:val="lt-LT"/>
        </w:rPr>
        <w:t>3.272 straipsnis. Vaiko globėjo (rūpintojo) teisės</w:t>
      </w:r>
    </w:p>
    <w:bookmarkEnd w:id="7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globėjas (rūpintojas) yra vaiko atstovas pagal įstatymą ir gina jo teises ir teisėtus interesus.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Vaiko globėjas (rūpintojas) turi teisę teismo tvarka reikalauti grąžinti jam vaiką iš bet kurių asmenų, laikančių jį pas save neteisėtai.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55" w:name="straipsnis273"/>
      <w:r w:rsidRPr="00A1159C">
        <w:rPr>
          <w:rFonts w:ascii="Times New Roman" w:hAnsi="Times New Roman"/>
          <w:b/>
          <w:sz w:val="22"/>
          <w:lang w:val="lt-LT"/>
        </w:rPr>
        <w:t>3.273 straipsnis. Vaiko globėjo (rūpintojo) atsakomybė</w:t>
      </w:r>
    </w:p>
    <w:bookmarkEnd w:id="7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globėjas (rūpintojas) už vaiko padarytą žalą atsako įstatymų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Vaiko globėjas (rūpintojas) už savo pareigų nevykdymą ar netinkamą jų atlikimą atsako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56" w:name="straipsnis274"/>
      <w:r w:rsidRPr="00A1159C">
        <w:rPr>
          <w:rFonts w:ascii="Times New Roman" w:hAnsi="Times New Roman"/>
          <w:b/>
          <w:sz w:val="22"/>
          <w:lang w:val="lt-LT"/>
        </w:rPr>
        <w:t>3.274 straipsnis. Globojamo vaiko išlaikymas</w:t>
      </w:r>
    </w:p>
    <w:bookmarkEnd w:id="7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Globojamo vaiko šeimoje, šeimynoje ir nevyriausybinėje globos institucijoje išlaikymą reglamentuoja įstatymai.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57" w:name="straipsnis275"/>
      <w:r w:rsidRPr="00A1159C">
        <w:rPr>
          <w:rFonts w:ascii="Times New Roman" w:hAnsi="Times New Roman"/>
          <w:b/>
          <w:sz w:val="22"/>
          <w:lang w:val="lt-LT"/>
        </w:rPr>
        <w:t>3.275 straipsnis. Disponavimas globojamo vaiko gaunamomis pajamomis</w:t>
      </w:r>
    </w:p>
    <w:bookmarkEnd w:id="7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58" w:name="straipsnis276"/>
      <w:r w:rsidRPr="00A1159C">
        <w:rPr>
          <w:rFonts w:ascii="Times New Roman" w:hAnsi="Times New Roman"/>
          <w:b/>
          <w:sz w:val="22"/>
          <w:lang w:val="lt-LT"/>
        </w:rPr>
        <w:t>3.276 straipsnis. Globojamo vaiko ir globėjo (rūpintojo) turtiniai santykiai</w:t>
      </w:r>
    </w:p>
    <w:bookmarkEnd w:id="7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Globojamas vaikas neįgyja turtinių teisių į savo globėjo (rūpintojo) turtą.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Vaiko globėjas (rūpintojas) neįgyja turtinių teisių į globojamam vaikui nuosavybės teise priklausantį turtą.</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759" w:name="skyrius39"/>
      <w:r w:rsidRPr="00A1159C">
        <w:rPr>
          <w:rFonts w:ascii="Times New Roman" w:hAnsi="Times New Roman"/>
          <w:b/>
          <w:sz w:val="22"/>
          <w:lang w:val="lt-LT"/>
        </w:rPr>
        <w:t xml:space="preserve">XIX </w:t>
      </w:r>
      <w:r w:rsidRPr="00A1159C">
        <w:rPr>
          <w:rFonts w:ascii="Times New Roman" w:hAnsi="Times New Roman"/>
          <w:b/>
          <w:caps/>
          <w:sz w:val="22"/>
          <w:lang w:val="lt-LT"/>
        </w:rPr>
        <w:t>skyrius</w:t>
      </w:r>
    </w:p>
    <w:bookmarkEnd w:id="759"/>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PILNAMEČIŲ ASMENŲ GLOBA IR RŪPYBA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760" w:name="straipsnis277"/>
      <w:r w:rsidRPr="00A1159C">
        <w:rPr>
          <w:rFonts w:ascii="Times New Roman" w:hAnsi="Times New Roman"/>
          <w:b/>
          <w:sz w:val="22"/>
          <w:lang w:val="lt-LT"/>
        </w:rPr>
        <w:t>3.277 straipsnis. Globos ir rūpybos nustatymas</w:t>
      </w:r>
    </w:p>
    <w:bookmarkEnd w:id="7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Globa teismo sprendimu skiriama pilnamečiam asmeniui, kuris teismo pripažintas neveiksniu.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Rūpyba skiriama pilnamečiam asmeniui, kuris teismo sprendimu pripažintas ribotai veiksniu.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61" w:name="straipsnis278"/>
      <w:r w:rsidRPr="00A1159C">
        <w:rPr>
          <w:rFonts w:ascii="Times New Roman" w:hAnsi="Times New Roman"/>
          <w:b/>
          <w:sz w:val="22"/>
          <w:lang w:val="lt-LT"/>
        </w:rPr>
        <w:t>3.278 straipsnis. Globėjo ir rūpintojo veiklos kontrolė</w:t>
      </w:r>
    </w:p>
    <w:bookmarkEnd w:id="7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Globos ir rūpybos institucijos privalo kontroliuoti, ar globėjas (rūpintojas) tinkamai atlieka savo pareigas.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62" w:name="straipsnis279"/>
      <w:r w:rsidRPr="00A1159C">
        <w:rPr>
          <w:rFonts w:ascii="Times New Roman" w:hAnsi="Times New Roman"/>
          <w:b/>
          <w:sz w:val="22"/>
          <w:lang w:val="lt-LT"/>
        </w:rPr>
        <w:t>3.279 straipsnis. Veiksnaus asmens rūpyba</w:t>
      </w:r>
    </w:p>
    <w:bookmarkEnd w:id="7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Veiksnaus asmens rūpintojas skiriamas teismo nutartimi pagal veiksnaus asmens prašymą arba globos (rūpybos) institucijos pareiškimą.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Rūpyba panaikinama teismo nutartimi pagal veiksnaus asmens pareiškimą.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763" w:name="dalis16"/>
      <w:r w:rsidRPr="00A1159C">
        <w:rPr>
          <w:rFonts w:ascii="Times New Roman" w:hAnsi="Times New Roman"/>
          <w:b/>
          <w:caps/>
          <w:sz w:val="22"/>
          <w:lang w:val="lt-LT"/>
        </w:rPr>
        <w:t>VIII dalis</w:t>
      </w:r>
      <w:r w:rsidRPr="00A1159C">
        <w:rPr>
          <w:rFonts w:ascii="Times New Roman" w:hAnsi="Times New Roman"/>
          <w:b/>
          <w:sz w:val="22"/>
          <w:lang w:val="lt-LT"/>
        </w:rPr>
        <w:t xml:space="preserve"> </w:t>
      </w:r>
    </w:p>
    <w:bookmarkEnd w:id="763"/>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CIVILINĖS BŪKLĖS AKTŲ REGISTRAVIMAS</w:t>
      </w:r>
    </w:p>
    <w:p w:rsidR="00E97A4F" w:rsidRPr="00A1159C" w:rsidRDefault="00E97A4F">
      <w:pPr>
        <w:ind w:firstLine="720"/>
        <w:jc w:val="both"/>
        <w:rPr>
          <w:rFonts w:ascii="Times New Roman" w:hAnsi="Times New Roman"/>
          <w:b/>
          <w:sz w:val="22"/>
          <w:lang w:val="lt-LT"/>
        </w:rPr>
      </w:pPr>
    </w:p>
    <w:p w:rsidR="00E97A4F" w:rsidRPr="00A1159C" w:rsidRDefault="00E97A4F">
      <w:pPr>
        <w:jc w:val="center"/>
        <w:rPr>
          <w:rFonts w:ascii="Times New Roman" w:hAnsi="Times New Roman"/>
          <w:b/>
          <w:caps/>
          <w:sz w:val="22"/>
          <w:lang w:val="lt-LT"/>
        </w:rPr>
      </w:pPr>
      <w:bookmarkStart w:id="764" w:name="skyrius40"/>
      <w:r w:rsidRPr="00A1159C">
        <w:rPr>
          <w:rFonts w:ascii="Times New Roman" w:hAnsi="Times New Roman"/>
          <w:b/>
          <w:sz w:val="22"/>
          <w:lang w:val="lt-LT"/>
        </w:rPr>
        <w:t xml:space="preserve">XX </w:t>
      </w:r>
      <w:r w:rsidRPr="00A1159C">
        <w:rPr>
          <w:rFonts w:ascii="Times New Roman" w:hAnsi="Times New Roman"/>
          <w:b/>
          <w:caps/>
          <w:sz w:val="22"/>
          <w:lang w:val="lt-LT"/>
        </w:rPr>
        <w:t>skyrius</w:t>
      </w:r>
    </w:p>
    <w:bookmarkEnd w:id="764"/>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BENDROSIOS NUOSTATOS</w:t>
      </w:r>
    </w:p>
    <w:p w:rsidR="00E97A4F" w:rsidRPr="00A1159C" w:rsidRDefault="00E97A4F">
      <w:pPr>
        <w:ind w:firstLine="720"/>
        <w:jc w:val="both"/>
        <w:rPr>
          <w:rFonts w:ascii="Times New Roman" w:hAnsi="Times New Roman"/>
          <w:b/>
          <w:sz w:val="22"/>
          <w:lang w:val="lt-LT"/>
        </w:rPr>
      </w:pPr>
    </w:p>
    <w:p w:rsidR="00E97A4F" w:rsidRPr="00A1159C" w:rsidRDefault="00E97A4F">
      <w:pPr>
        <w:ind w:left="2700" w:hanging="1980"/>
        <w:jc w:val="both"/>
        <w:rPr>
          <w:rFonts w:ascii="Times New Roman" w:hAnsi="Times New Roman"/>
          <w:b/>
          <w:sz w:val="22"/>
          <w:lang w:val="lt-LT"/>
        </w:rPr>
      </w:pPr>
      <w:bookmarkStart w:id="765" w:name="straipsnis280"/>
      <w:r w:rsidRPr="00A1159C">
        <w:rPr>
          <w:rFonts w:ascii="Times New Roman" w:hAnsi="Times New Roman"/>
          <w:b/>
          <w:sz w:val="22"/>
          <w:lang w:val="lt-LT"/>
        </w:rPr>
        <w:t>3.280 straipsnis. Civilinės būklės aktus registruojančios įstaigos ir jų kompetencija</w:t>
      </w:r>
    </w:p>
    <w:bookmarkEnd w:id="7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Lietuvos Respublikos konsulinės įstaigos turi teisę registruoti Lietuvos Respublikos piliečių gimimą, santuoką ir mirtį.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66" w:name="straipsnis281"/>
      <w:r w:rsidRPr="00A1159C">
        <w:rPr>
          <w:rFonts w:ascii="Times New Roman" w:hAnsi="Times New Roman"/>
          <w:b/>
          <w:sz w:val="22"/>
          <w:lang w:val="lt-LT"/>
        </w:rPr>
        <w:t>3.281 straipsnis. Civilinės būklės aktų registravimo taisyklės</w:t>
      </w:r>
    </w:p>
    <w:bookmarkEnd w:id="766"/>
    <w:p w:rsidR="00E97A4F" w:rsidRPr="00A1159C" w:rsidRDefault="00E97A4F">
      <w:pPr>
        <w:pStyle w:val="BodyTextIndent3"/>
        <w:ind w:left="0" w:firstLine="720"/>
        <w:rPr>
          <w:b w:val="0"/>
          <w:sz w:val="22"/>
        </w:rPr>
      </w:pPr>
      <w:r w:rsidRPr="00A1159C">
        <w:rPr>
          <w:b w:val="0"/>
          <w:sz w:val="22"/>
        </w:rPr>
        <w:t>Civilinės būklės aktai registruojami, atkuriami, keičiami, papildomi ir ištaisomi, laikantis Civilinės metrikacijos taisyklių, kurias tvirtina teisingumo ministras.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67" w:name="straipsnis282"/>
      <w:r w:rsidRPr="00A1159C">
        <w:rPr>
          <w:rFonts w:ascii="Times New Roman" w:hAnsi="Times New Roman"/>
          <w:b/>
          <w:sz w:val="22"/>
          <w:lang w:val="lt-LT"/>
        </w:rPr>
        <w:t>3.282 straipsnis. Civilinės būklės aktų įrašų kalba</w:t>
      </w:r>
    </w:p>
    <w:bookmarkEnd w:id="7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Civilinės būklės aktų įrašai įrašomi lietuvių kalba. Vardas, pavardė ir vietovardžiai rašomi pagal lietuvių kalbos taisykles.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768" w:name="straipsnis283"/>
      <w:r w:rsidRPr="00A1159C">
        <w:rPr>
          <w:rFonts w:ascii="Times New Roman" w:hAnsi="Times New Roman"/>
          <w:b/>
          <w:sz w:val="22"/>
          <w:lang w:val="lt-LT"/>
        </w:rPr>
        <w:t>3.283 straipsnis. Draudimas įrašyti civilinės būklės aktų įrašus sau ir giminaičiams</w:t>
      </w:r>
    </w:p>
    <w:bookmarkEnd w:id="7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Draudžiama įrašyti civilinės būklės aktų įrašus sau, savo sutuoktiniui, tėvams, vaikams, broliams ir seserims.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69" w:name="straipsnis284"/>
      <w:r w:rsidRPr="00A1159C">
        <w:rPr>
          <w:rFonts w:ascii="Times New Roman" w:hAnsi="Times New Roman"/>
          <w:b/>
          <w:sz w:val="22"/>
          <w:lang w:val="lt-LT"/>
        </w:rPr>
        <w:t>3.284 straipsnis. Dokumentai, pateikiami įrašant civilinės būklės aktų įrašus</w:t>
      </w:r>
    </w:p>
    <w:bookmarkEnd w:id="7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70" w:name="straipsnis285"/>
      <w:r w:rsidRPr="00A1159C">
        <w:rPr>
          <w:rFonts w:ascii="Times New Roman" w:hAnsi="Times New Roman"/>
          <w:b/>
          <w:sz w:val="22"/>
          <w:lang w:val="lt-LT"/>
        </w:rPr>
        <w:t>3.285 straipsnis. Civilinės būklės aktų įrašų įrašymas</w:t>
      </w:r>
    </w:p>
    <w:bookmarkEnd w:id="7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71" w:name="straipsnis286"/>
      <w:r w:rsidRPr="00A1159C">
        <w:rPr>
          <w:rFonts w:ascii="Times New Roman" w:hAnsi="Times New Roman"/>
          <w:b/>
          <w:sz w:val="22"/>
          <w:lang w:val="lt-LT"/>
        </w:rPr>
        <w:t>3.286 straipsnis. Civilinės būklės aktų įrašų nuginčijimo ir anuliavimo tvarka</w:t>
      </w:r>
    </w:p>
    <w:bookmarkEnd w:id="7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Civilinės būklės aktų įrašai gali būti nuginčyti tik teismo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Atkurtieji civilinės būklės aktų įrašai, kai surandami pirminiai įrašai, anuliuojami civilinės metrikacijos įstaigos vadovo sprendimu.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72" w:name="straipsnis287"/>
      <w:r w:rsidRPr="00A1159C">
        <w:rPr>
          <w:rFonts w:ascii="Times New Roman" w:hAnsi="Times New Roman"/>
          <w:b/>
          <w:sz w:val="22"/>
          <w:lang w:val="lt-LT"/>
        </w:rPr>
        <w:t>3.287 straipsnis. Civilinės būklės aktų įrašų įrašymo teisėtumo priežiūra</w:t>
      </w:r>
    </w:p>
    <w:bookmarkEnd w:id="7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73" w:name="straipsnis288"/>
      <w:r w:rsidRPr="00A1159C">
        <w:rPr>
          <w:rFonts w:ascii="Times New Roman" w:hAnsi="Times New Roman"/>
          <w:b/>
          <w:sz w:val="22"/>
          <w:lang w:val="lt-LT"/>
        </w:rPr>
        <w:t>3.288 straipsnis. Valstybės rinkliava už civilinės būklės aktų registravimą</w:t>
      </w:r>
    </w:p>
    <w:bookmarkEnd w:id="7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774" w:name="skyrius41"/>
      <w:r w:rsidRPr="00A1159C">
        <w:rPr>
          <w:rFonts w:ascii="Times New Roman" w:hAnsi="Times New Roman"/>
          <w:b/>
          <w:sz w:val="22"/>
          <w:lang w:val="lt-LT"/>
        </w:rPr>
        <w:t xml:space="preserve">XXI </w:t>
      </w:r>
      <w:r w:rsidRPr="00A1159C">
        <w:rPr>
          <w:rFonts w:ascii="Times New Roman" w:hAnsi="Times New Roman"/>
          <w:b/>
          <w:caps/>
          <w:sz w:val="22"/>
          <w:lang w:val="lt-LT"/>
        </w:rPr>
        <w:t>skyrius</w:t>
      </w:r>
    </w:p>
    <w:bookmarkEnd w:id="774"/>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GIMIMO REGISTRAVIMAS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775" w:name="straipsnis289"/>
      <w:r w:rsidRPr="00A1159C">
        <w:rPr>
          <w:rFonts w:ascii="Times New Roman" w:hAnsi="Times New Roman"/>
          <w:b/>
          <w:sz w:val="22"/>
          <w:lang w:val="lt-LT"/>
        </w:rPr>
        <w:t>3.289 straipsnis. Gimimo registravimo tvarka</w:t>
      </w:r>
    </w:p>
    <w:bookmarkEnd w:id="7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Gimimas registruojamas vaiko gimimo vietos arba tėvų ar vieno iš jų gyvenamosios vietos civilinės metrikacijos įstaigoje.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Vaiko tėvų pageidavimu civilinės metrikacijos įstaiga sukuria iškilmingą gimimo registravimo aplinką.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76" w:name="straipsnis290"/>
      <w:r w:rsidRPr="00A1159C">
        <w:rPr>
          <w:rFonts w:ascii="Times New Roman" w:hAnsi="Times New Roman"/>
          <w:b/>
          <w:sz w:val="22"/>
          <w:lang w:val="lt-LT"/>
        </w:rPr>
        <w:t>3.290 straipsnis. Pareiškimas apie gimimą</w:t>
      </w:r>
    </w:p>
    <w:bookmarkEnd w:id="7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Rasto vaiko gimimas įregistruojamas jį radusio asmens arba valstybinės vaiko teisių apsaugos institucijos pareiškimu.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77" w:name="straipsnis291"/>
      <w:r w:rsidRPr="00A1159C">
        <w:rPr>
          <w:rFonts w:ascii="Times New Roman" w:hAnsi="Times New Roman"/>
          <w:b/>
          <w:sz w:val="22"/>
          <w:lang w:val="lt-LT"/>
        </w:rPr>
        <w:t>3.291 straipsnis. Terminai vaiko gimimui įregistruoti</w:t>
      </w:r>
    </w:p>
    <w:bookmarkEnd w:id="777"/>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Pareiškimas dėl rasto vaiko gimimo įregistravimo turi būti paduotas per tris paras nuo vaiko radimo laiko.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78" w:name="straipsnis292"/>
      <w:r w:rsidRPr="00A1159C">
        <w:rPr>
          <w:rFonts w:ascii="Times New Roman" w:hAnsi="Times New Roman"/>
          <w:b/>
          <w:sz w:val="22"/>
          <w:lang w:val="lt-LT"/>
        </w:rPr>
        <w:t>3.292 straipsnis. Gimimo įrašas</w:t>
      </w:r>
    </w:p>
    <w:bookmarkEnd w:id="7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A1159C" w:rsidRDefault="00E97A4F">
      <w:pPr>
        <w:pStyle w:val="BodyText2"/>
        <w:ind w:firstLine="720"/>
        <w:rPr>
          <w:i w:val="0"/>
          <w:sz w:val="22"/>
        </w:rPr>
      </w:pPr>
      <w:r w:rsidRPr="00A1159C">
        <w:rPr>
          <w:i w:val="0"/>
          <w:sz w:val="22"/>
        </w:rPr>
        <w:t>2. Jeigu vaiko tėvystė nenustatyta, duomenys apie tėvą neįrašomi.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Įregistravus vaiko gimimą, išduodamas gimimo liudijimas.</w:t>
      </w:r>
    </w:p>
    <w:p w:rsidR="00E97A4F" w:rsidRPr="00A1159C" w:rsidRDefault="00E97A4F">
      <w:pPr>
        <w:pStyle w:val="Header"/>
        <w:tabs>
          <w:tab w:val="clear" w:pos="4320"/>
          <w:tab w:val="clear" w:pos="8640"/>
        </w:tabs>
        <w:ind w:firstLine="720"/>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779" w:name="skyrius42"/>
      <w:r w:rsidRPr="00A1159C">
        <w:rPr>
          <w:rFonts w:ascii="Times New Roman" w:hAnsi="Times New Roman"/>
          <w:b/>
          <w:sz w:val="22"/>
          <w:lang w:val="lt-LT"/>
        </w:rPr>
        <w:t xml:space="preserve">XXII </w:t>
      </w:r>
      <w:r w:rsidRPr="00A1159C">
        <w:rPr>
          <w:rFonts w:ascii="Times New Roman" w:hAnsi="Times New Roman"/>
          <w:b/>
          <w:caps/>
          <w:sz w:val="22"/>
          <w:lang w:val="lt-LT"/>
        </w:rPr>
        <w:t>skyrius</w:t>
      </w:r>
    </w:p>
    <w:bookmarkEnd w:id="779"/>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TĖVYSTĖS PRIPAŽINIMO IR TĖVYSTĖS NUSTATYMO REGISTRAVIMAS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780" w:name="straipsnis293"/>
      <w:r w:rsidRPr="00A1159C">
        <w:rPr>
          <w:rFonts w:ascii="Times New Roman" w:hAnsi="Times New Roman"/>
          <w:b/>
          <w:sz w:val="22"/>
          <w:lang w:val="lt-LT"/>
        </w:rPr>
        <w:t>3.293 straipsnis. Tėvystės pripažinimo registravimas</w:t>
      </w:r>
    </w:p>
    <w:bookmarkEnd w:id="7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81" w:name="straipsnis294"/>
      <w:r w:rsidRPr="00A1159C">
        <w:rPr>
          <w:rFonts w:ascii="Times New Roman" w:hAnsi="Times New Roman"/>
          <w:b/>
          <w:sz w:val="22"/>
          <w:lang w:val="lt-LT"/>
        </w:rPr>
        <w:t>3.294 straipsnis. Tėvystės nustatymo registravimas</w:t>
      </w:r>
    </w:p>
    <w:bookmarkEnd w:id="7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Tėvystės nustatymas registruojamas vaiko gimimą įregistravusioje civilinės metrikacijos įstaigoje remiantis teismo sprendimu nustatyti tėvystę.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82" w:name="straipsnis295"/>
      <w:r w:rsidRPr="00A1159C">
        <w:rPr>
          <w:rFonts w:ascii="Times New Roman" w:hAnsi="Times New Roman"/>
          <w:b/>
          <w:sz w:val="22"/>
          <w:lang w:val="lt-LT"/>
        </w:rPr>
        <w:t>3.295 straipsnis. Duomenų apie tėvą įrašas vaiko gimimo įraše</w:t>
      </w:r>
    </w:p>
    <w:bookmarkEnd w:id="7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783" w:name="skyrius43"/>
      <w:r w:rsidRPr="00A1159C">
        <w:rPr>
          <w:rFonts w:ascii="Times New Roman" w:hAnsi="Times New Roman"/>
          <w:b/>
          <w:sz w:val="22"/>
          <w:lang w:val="lt-LT"/>
        </w:rPr>
        <w:t xml:space="preserve">XXIII </w:t>
      </w:r>
      <w:r w:rsidRPr="00A1159C">
        <w:rPr>
          <w:rFonts w:ascii="Times New Roman" w:hAnsi="Times New Roman"/>
          <w:b/>
          <w:caps/>
          <w:sz w:val="22"/>
          <w:lang w:val="lt-LT"/>
        </w:rPr>
        <w:t>skyrius</w:t>
      </w:r>
    </w:p>
    <w:bookmarkEnd w:id="783"/>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ĮVAIKINIMO REGISTRAVIMAS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784" w:name="straipsnis296"/>
      <w:r w:rsidRPr="00A1159C">
        <w:rPr>
          <w:rFonts w:ascii="Times New Roman" w:hAnsi="Times New Roman"/>
          <w:b/>
          <w:sz w:val="22"/>
          <w:lang w:val="lt-LT"/>
        </w:rPr>
        <w:t>3.296 straipsnis. Įvaikinimo registravimo vieta</w:t>
      </w:r>
    </w:p>
    <w:bookmarkEnd w:id="7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Įvaikinimas registruojamas civilinės metrikacijos įstaigoje, įregistravusioje vaiko gimimą, remiantis teismo sprendimu įvaikinti.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85" w:name="straipsnis297"/>
      <w:r w:rsidRPr="00A1159C">
        <w:rPr>
          <w:rFonts w:ascii="Times New Roman" w:hAnsi="Times New Roman"/>
          <w:b/>
          <w:sz w:val="22"/>
          <w:lang w:val="lt-LT"/>
        </w:rPr>
        <w:t>3.297 straipsnis. Duomenų įrašymas įvaikio gimimo įraše</w:t>
      </w:r>
    </w:p>
    <w:bookmarkEnd w:id="7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teismo sprendimu įvaikiui suteiktas kitas vardas ar įtėvių pavardė, šie duomenys jo gimimo įraše atitinkamai pakeičiami.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Įvaikio gimimo įraše jo tėvų duomenys pakeičiami duomenimis apie įtėvius.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vaiką įvaikino vienas vyras arba viena moteris, antrojo iš vaiko tėvų duomenys išbraukiami ir nauji duomenys neįrašomi.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Pakeitus įvaikio gimimo įraše duomenis, išduodamas naujas jo gimimo liudijimas.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786" w:name="skyrius44"/>
      <w:r w:rsidRPr="00A1159C">
        <w:rPr>
          <w:rFonts w:ascii="Times New Roman" w:hAnsi="Times New Roman"/>
          <w:b/>
          <w:sz w:val="22"/>
          <w:lang w:val="lt-LT"/>
        </w:rPr>
        <w:t xml:space="preserve">XXIV </w:t>
      </w:r>
      <w:r w:rsidRPr="00A1159C">
        <w:rPr>
          <w:rFonts w:ascii="Times New Roman" w:hAnsi="Times New Roman"/>
          <w:b/>
          <w:caps/>
          <w:sz w:val="22"/>
          <w:lang w:val="lt-LT"/>
        </w:rPr>
        <w:t>skyrius</w:t>
      </w:r>
    </w:p>
    <w:bookmarkEnd w:id="786"/>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SANTUOKOS REGISTRAVIMAS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787" w:name="straipsnis298"/>
      <w:r w:rsidRPr="00A1159C">
        <w:rPr>
          <w:rFonts w:ascii="Times New Roman" w:hAnsi="Times New Roman"/>
          <w:b/>
          <w:sz w:val="22"/>
          <w:lang w:val="lt-LT"/>
        </w:rPr>
        <w:t>3.298 straipsnis. Santuokos registravimo vieta</w:t>
      </w:r>
    </w:p>
    <w:bookmarkEnd w:id="7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88" w:name="straipsnis299"/>
      <w:r w:rsidRPr="00A1159C">
        <w:rPr>
          <w:rFonts w:ascii="Times New Roman" w:hAnsi="Times New Roman"/>
          <w:b/>
          <w:sz w:val="22"/>
          <w:lang w:val="lt-LT"/>
        </w:rPr>
        <w:t>3.299 straipsnis. Prašymas įregistruoti santuoką</w:t>
      </w:r>
    </w:p>
    <w:bookmarkEnd w:id="7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789" w:name="straipsnis300"/>
      <w:r w:rsidRPr="00A1159C">
        <w:rPr>
          <w:rFonts w:ascii="Times New Roman" w:hAnsi="Times New Roman"/>
          <w:b/>
          <w:sz w:val="22"/>
          <w:lang w:val="lt-LT"/>
        </w:rPr>
        <w:t>3.300 straipsnis. Dokumentai, pateikiami kartu su prašymu įregistruoti santuoką</w:t>
      </w:r>
    </w:p>
    <w:bookmarkEnd w:id="7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Norintys susituokti kartu su prašymu įregistruoti santuoką pateikia savo gimimo liudijimą ir pasą arba jį atstojantį dokumentą.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Ištuoktas asmuo pateikia taip pat ištuokos liudijimą.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90" w:name="straipsnis301"/>
      <w:r w:rsidRPr="00A1159C">
        <w:rPr>
          <w:rFonts w:ascii="Times New Roman" w:hAnsi="Times New Roman"/>
          <w:b/>
          <w:sz w:val="22"/>
          <w:lang w:val="lt-LT"/>
        </w:rPr>
        <w:t>3.301 straipsnis. Santuokos registravimo laikas</w:t>
      </w:r>
    </w:p>
    <w:bookmarkEnd w:id="7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Santuoka registruojama praėjus ne mažiau kaip vienam mėnesiui nuo prašymo įregistruoti santuoką padavimo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91" w:name="straipsnis302"/>
      <w:r w:rsidRPr="00A1159C">
        <w:rPr>
          <w:rFonts w:ascii="Times New Roman" w:hAnsi="Times New Roman"/>
          <w:b/>
          <w:sz w:val="22"/>
          <w:lang w:val="lt-LT"/>
        </w:rPr>
        <w:t>3.302 straipsnis. Prašymo įregistruoti santuoką viešas skelbimas</w:t>
      </w:r>
    </w:p>
    <w:bookmarkEnd w:id="79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Skelbime nurodoma ketinančių susituokti asmenų vardai, pavardės, gimimo data ir būsimos santuokos registravimo data.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92" w:name="straipsnis303"/>
      <w:r w:rsidRPr="00A1159C">
        <w:rPr>
          <w:rFonts w:ascii="Times New Roman" w:hAnsi="Times New Roman"/>
          <w:b/>
          <w:sz w:val="22"/>
          <w:lang w:val="lt-LT"/>
        </w:rPr>
        <w:t>3.303 straipsnis. Santuokos registravimas</w:t>
      </w:r>
    </w:p>
    <w:bookmarkEnd w:id="792"/>
    <w:p w:rsidR="00E97A4F" w:rsidRPr="00A1159C" w:rsidRDefault="00E97A4F">
      <w:pPr>
        <w:pStyle w:val="BodyTextIndent"/>
        <w:tabs>
          <w:tab w:val="left" w:pos="1080"/>
        </w:tabs>
        <w:rPr>
          <w:sz w:val="22"/>
        </w:rPr>
      </w:pPr>
      <w:r w:rsidRPr="00A1159C">
        <w:rPr>
          <w:sz w:val="22"/>
        </w:rPr>
        <w:t>1. Santuoka registruojama, kai dalyvauja ketinantys susituokti asmenys ir du liudytojai.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Įrašius santuokos sudarymo įrašą, sutuoktiniams išduodamas santuokos liudijimas.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793" w:name="straipsnis304"/>
      <w:r w:rsidRPr="00A1159C">
        <w:rPr>
          <w:rFonts w:ascii="Times New Roman" w:hAnsi="Times New Roman"/>
          <w:b/>
          <w:sz w:val="22"/>
          <w:lang w:val="lt-LT"/>
        </w:rPr>
        <w:t>3.304 straipsnis. Bažnyčios (konfesijų) nustatyta tvarka sudarytų santuokų apskaita</w:t>
      </w:r>
    </w:p>
    <w:bookmarkEnd w:id="7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794" w:name="skyrius45"/>
      <w:r w:rsidRPr="00A1159C">
        <w:rPr>
          <w:rFonts w:ascii="Times New Roman" w:hAnsi="Times New Roman"/>
          <w:b/>
          <w:sz w:val="22"/>
          <w:lang w:val="lt-LT"/>
        </w:rPr>
        <w:t xml:space="preserve">XXV </w:t>
      </w:r>
      <w:r w:rsidRPr="00A1159C">
        <w:rPr>
          <w:rFonts w:ascii="Times New Roman" w:hAnsi="Times New Roman"/>
          <w:b/>
          <w:caps/>
          <w:sz w:val="22"/>
          <w:lang w:val="lt-LT"/>
        </w:rPr>
        <w:t>skyrius</w:t>
      </w:r>
    </w:p>
    <w:bookmarkEnd w:id="794"/>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SANTUOKOS NUTRAUKIMO REGISTRAVIMAS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795" w:name="straipsnis305"/>
      <w:r w:rsidRPr="00A1159C">
        <w:rPr>
          <w:rFonts w:ascii="Times New Roman" w:hAnsi="Times New Roman"/>
          <w:b/>
          <w:sz w:val="22"/>
          <w:lang w:val="lt-LT"/>
        </w:rPr>
        <w:t>3.305 straipsnis. Santuokos nutraukimo registravimo vieta</w:t>
      </w:r>
    </w:p>
    <w:bookmarkEnd w:id="7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Santuokos nutraukimas registruojamas teismo, priėmusio sprendimą nutraukti santuoką, buvimo vietos civilinės metrikacijos įstaigoje.</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796" w:name="straipsnis306"/>
      <w:r w:rsidRPr="00A1159C">
        <w:rPr>
          <w:rFonts w:ascii="Times New Roman" w:hAnsi="Times New Roman"/>
          <w:b/>
          <w:sz w:val="22"/>
          <w:lang w:val="lt-LT"/>
        </w:rPr>
        <w:t>3.306 straipsnis. Santuokos nutraukimo registravimo tvarka</w:t>
      </w:r>
    </w:p>
    <w:bookmarkEnd w:id="7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797" w:name="skyrius46"/>
      <w:r w:rsidRPr="00A1159C">
        <w:rPr>
          <w:rFonts w:ascii="Times New Roman" w:hAnsi="Times New Roman"/>
          <w:b/>
          <w:sz w:val="22"/>
          <w:lang w:val="lt-LT"/>
        </w:rPr>
        <w:t xml:space="preserve">XXVI </w:t>
      </w:r>
      <w:r w:rsidRPr="00A1159C">
        <w:rPr>
          <w:rFonts w:ascii="Times New Roman" w:hAnsi="Times New Roman"/>
          <w:b/>
          <w:caps/>
          <w:sz w:val="22"/>
          <w:lang w:val="lt-LT"/>
        </w:rPr>
        <w:t>skyrius</w:t>
      </w:r>
    </w:p>
    <w:bookmarkEnd w:id="797"/>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VARDO, PAVARDĖS, TAUTYBĖS PAKEITIMO REGISTRAVIMAS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798" w:name="straipsnis307"/>
      <w:r w:rsidRPr="00A1159C">
        <w:rPr>
          <w:rFonts w:ascii="Times New Roman" w:hAnsi="Times New Roman"/>
          <w:b/>
          <w:sz w:val="22"/>
          <w:lang w:val="lt-LT"/>
        </w:rPr>
        <w:t>3.307 straipsnis. Vardo, pavardės, tautybės pakeitimo registravimo tvarka</w:t>
      </w:r>
    </w:p>
    <w:bookmarkEnd w:id="7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Vardo, pavardės, tautybės pakeitimas registruojamas pareiškėjo gyvenamosios vietos civilinės metrikacijos įstaigoje Teisingumo ministerijos leidimu.</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799" w:name="straipsnis308"/>
      <w:r w:rsidRPr="00A1159C">
        <w:rPr>
          <w:rFonts w:ascii="Times New Roman" w:hAnsi="Times New Roman"/>
          <w:b/>
          <w:sz w:val="22"/>
          <w:lang w:val="lt-LT"/>
        </w:rPr>
        <w:t>3.308 straipsnis. Civilinės būklės aktų įrašuose pakeitimų dėl vardo, pavardės, tautybės pakeitimo padarymas</w:t>
      </w:r>
    </w:p>
    <w:bookmarkEnd w:id="7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800" w:name="skyrius47"/>
      <w:r w:rsidRPr="00A1159C">
        <w:rPr>
          <w:rFonts w:ascii="Times New Roman" w:hAnsi="Times New Roman"/>
          <w:b/>
          <w:sz w:val="22"/>
          <w:lang w:val="lt-LT"/>
        </w:rPr>
        <w:t xml:space="preserve">XXVII </w:t>
      </w:r>
      <w:r w:rsidRPr="00A1159C">
        <w:rPr>
          <w:rFonts w:ascii="Times New Roman" w:hAnsi="Times New Roman"/>
          <w:b/>
          <w:caps/>
          <w:sz w:val="22"/>
          <w:lang w:val="lt-LT"/>
        </w:rPr>
        <w:t>skyrius</w:t>
      </w:r>
    </w:p>
    <w:bookmarkEnd w:id="800"/>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MIRTIES REGISTRAVIMAS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801" w:name="straipsnis309"/>
      <w:r w:rsidRPr="00A1159C">
        <w:rPr>
          <w:rFonts w:ascii="Times New Roman" w:hAnsi="Times New Roman"/>
          <w:b/>
          <w:sz w:val="22"/>
          <w:lang w:val="lt-LT"/>
        </w:rPr>
        <w:t>3.309 straipsnis. Mirties registravimo tvarka</w:t>
      </w:r>
    </w:p>
    <w:bookmarkEnd w:id="8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02" w:name="straipsnis310"/>
      <w:r w:rsidRPr="00A1159C">
        <w:rPr>
          <w:rFonts w:ascii="Times New Roman" w:hAnsi="Times New Roman"/>
          <w:b/>
          <w:sz w:val="22"/>
          <w:lang w:val="lt-LT"/>
        </w:rPr>
        <w:t>3.310 straipsnis. Pareiškimas apie mirtį</w:t>
      </w:r>
    </w:p>
    <w:bookmarkEnd w:id="8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803" w:name="straipsnis311"/>
      <w:r w:rsidRPr="00A1159C">
        <w:rPr>
          <w:rFonts w:ascii="Times New Roman" w:hAnsi="Times New Roman"/>
          <w:b/>
          <w:sz w:val="22"/>
          <w:lang w:val="lt-LT"/>
        </w:rPr>
        <w:t>3.311 straipsnis. Terminas mirčiai įregistruoti</w:t>
      </w:r>
    </w:p>
    <w:bookmarkEnd w:id="8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Apie mirtį turi būti pareikšta ir mirtis turi būti įregistruota ne vėliau kaip per tris paras nuo mirimo arba mirusiojo suradimo laiko.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04" w:name="straipsnis312"/>
      <w:r w:rsidRPr="00A1159C">
        <w:rPr>
          <w:rFonts w:ascii="Times New Roman" w:hAnsi="Times New Roman"/>
          <w:b/>
          <w:sz w:val="22"/>
          <w:lang w:val="lt-LT"/>
        </w:rPr>
        <w:t>3.312 straipsnis. Mirties įrašas</w:t>
      </w:r>
    </w:p>
    <w:bookmarkEnd w:id="8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Registruodama mirtį, šio kodekso 3.280 straipsnyje nurodyta įstaiga įrašo mirties įrašą ir išduoda mirties liudijimą.</w:t>
      </w:r>
    </w:p>
    <w:p w:rsidR="00E97A4F" w:rsidRPr="00A1159C" w:rsidRDefault="00E97A4F">
      <w:pPr>
        <w:pStyle w:val="Header"/>
        <w:tabs>
          <w:tab w:val="clear" w:pos="4320"/>
          <w:tab w:val="clear" w:pos="8640"/>
        </w:tabs>
        <w:ind w:firstLine="720"/>
        <w:rPr>
          <w:rFonts w:ascii="Times New Roman" w:hAnsi="Times New Roman"/>
          <w:sz w:val="22"/>
          <w:lang w:val="lt-LT"/>
        </w:rPr>
      </w:pPr>
    </w:p>
    <w:p w:rsidR="00E97A4F" w:rsidRPr="00A1159C" w:rsidRDefault="00E97A4F">
      <w:pPr>
        <w:pStyle w:val="Heading2"/>
        <w:jc w:val="center"/>
        <w:rPr>
          <w:caps/>
          <w:sz w:val="22"/>
        </w:rPr>
      </w:pPr>
      <w:bookmarkStart w:id="805" w:name="skyrius48"/>
      <w:r w:rsidRPr="00A1159C">
        <w:rPr>
          <w:caps/>
          <w:sz w:val="22"/>
        </w:rPr>
        <w:t>XXVIII skyrius</w:t>
      </w:r>
    </w:p>
    <w:bookmarkEnd w:id="805"/>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CIVILINĖS BŪKLĖS AKTŲ ĮRAŠŲ ATKŪRIMAS,</w:t>
      </w:r>
    </w:p>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PAPILDYMAS IR IŠTAISYMAS</w:t>
      </w:r>
    </w:p>
    <w:p w:rsidR="00E97A4F" w:rsidRPr="00A1159C" w:rsidRDefault="00E97A4F">
      <w:pPr>
        <w:ind w:firstLine="720"/>
        <w:jc w:val="center"/>
        <w:rPr>
          <w:rFonts w:ascii="Times New Roman" w:hAnsi="Times New Roman"/>
          <w:b/>
          <w:sz w:val="22"/>
          <w:lang w:val="lt-LT"/>
        </w:rPr>
      </w:pPr>
    </w:p>
    <w:p w:rsidR="00E97A4F" w:rsidRPr="00A1159C" w:rsidRDefault="00E97A4F">
      <w:pPr>
        <w:ind w:left="2520" w:hanging="1800"/>
        <w:jc w:val="both"/>
        <w:rPr>
          <w:rFonts w:ascii="Times New Roman" w:hAnsi="Times New Roman"/>
          <w:sz w:val="22"/>
          <w:lang w:val="lt-LT"/>
        </w:rPr>
      </w:pPr>
      <w:bookmarkStart w:id="806" w:name="straipsnis313"/>
      <w:r w:rsidRPr="00A1159C">
        <w:rPr>
          <w:rFonts w:ascii="Times New Roman" w:hAnsi="Times New Roman"/>
          <w:b/>
          <w:sz w:val="22"/>
          <w:lang w:val="lt-LT"/>
        </w:rPr>
        <w:t>3.313 straipsnis. Civilinės būklės aktų įrašų atkūrimo, papildymo ir ištaisymo tvarka</w:t>
      </w:r>
    </w:p>
    <w:bookmarkEnd w:id="8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tarp suinteresuotų asmenų iškyla ginčas, civilinės būklės aktų įrašai atkuriami, papildomi ir ištaisomi teismo sprendimu.</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807" w:name="skyrius49"/>
      <w:r w:rsidRPr="00A1159C">
        <w:rPr>
          <w:rFonts w:ascii="Times New Roman" w:hAnsi="Times New Roman"/>
          <w:b/>
          <w:sz w:val="22"/>
          <w:lang w:val="lt-LT"/>
        </w:rPr>
        <w:t>XXIX S</w:t>
      </w:r>
      <w:r w:rsidRPr="00A1159C">
        <w:rPr>
          <w:rFonts w:ascii="Times New Roman" w:hAnsi="Times New Roman"/>
          <w:b/>
          <w:caps/>
          <w:sz w:val="22"/>
          <w:lang w:val="lt-LT"/>
        </w:rPr>
        <w:t>kyrius</w:t>
      </w:r>
    </w:p>
    <w:bookmarkEnd w:id="807"/>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CIVILINĖS BŪKLĖS AKTŲ ĮRAŠŲ IR JŲ KEITIMO DOKUMENTŲ SAUGOJIMAS</w:t>
      </w:r>
    </w:p>
    <w:p w:rsidR="00E97A4F" w:rsidRPr="00A1159C" w:rsidRDefault="00E97A4F">
      <w:pPr>
        <w:ind w:firstLine="720"/>
        <w:jc w:val="both"/>
        <w:rPr>
          <w:rFonts w:ascii="Times New Roman" w:hAnsi="Times New Roman"/>
          <w:b/>
          <w:sz w:val="22"/>
          <w:lang w:val="lt-LT"/>
        </w:rPr>
      </w:pPr>
    </w:p>
    <w:p w:rsidR="00E97A4F" w:rsidRPr="00A1159C" w:rsidRDefault="00E97A4F">
      <w:pPr>
        <w:ind w:left="2700" w:hanging="1980"/>
        <w:jc w:val="both"/>
        <w:rPr>
          <w:rFonts w:ascii="Times New Roman" w:hAnsi="Times New Roman"/>
          <w:sz w:val="22"/>
          <w:lang w:val="lt-LT"/>
        </w:rPr>
      </w:pPr>
      <w:bookmarkStart w:id="808" w:name="straipsnis314"/>
      <w:r w:rsidRPr="00A1159C">
        <w:rPr>
          <w:rFonts w:ascii="Times New Roman" w:hAnsi="Times New Roman"/>
          <w:b/>
          <w:sz w:val="22"/>
          <w:lang w:val="lt-LT"/>
        </w:rPr>
        <w:t>3.314 straipsnis. Civilinės būklės aktų įrašų ir jų keitimo dokumentų saugojimo tvarka</w:t>
      </w:r>
    </w:p>
    <w:bookmarkEnd w:id="8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Civilinės būklės aktų įrašų ir jų keitimo dokumentų saugojimo tvarką nustato Teisingumo ministerija kartu su Lietuvos archyvų departamentu.</w:t>
      </w:r>
    </w:p>
    <w:p w:rsidR="00E97A4F" w:rsidRPr="00A1159C" w:rsidRDefault="00E97A4F">
      <w:pPr>
        <w:jc w:val="center"/>
        <w:rPr>
          <w:rFonts w:ascii="Times New Roman" w:hAnsi="Times New Roman"/>
          <w:sz w:val="22"/>
          <w:lang w:val="lt-LT"/>
        </w:rPr>
      </w:pPr>
      <w:r w:rsidRPr="00A1159C">
        <w:rPr>
          <w:rFonts w:ascii="Times New Roman" w:hAnsi="Times New Roman"/>
          <w:sz w:val="22"/>
          <w:lang w:val="lt-LT"/>
        </w:rPr>
        <w:br w:type="page"/>
      </w:r>
    </w:p>
    <w:p w:rsidR="00E97A4F" w:rsidRPr="00A1159C" w:rsidRDefault="00E97A4F">
      <w:pPr>
        <w:pStyle w:val="Heading2"/>
        <w:jc w:val="center"/>
        <w:rPr>
          <w:caps/>
          <w:sz w:val="22"/>
        </w:rPr>
      </w:pPr>
      <w:bookmarkStart w:id="809" w:name="knyga4"/>
      <w:r w:rsidRPr="00A1159C">
        <w:rPr>
          <w:caps/>
          <w:sz w:val="22"/>
        </w:rPr>
        <w:t>KETVIRTOJI KNYGA</w:t>
      </w:r>
    </w:p>
    <w:bookmarkEnd w:id="809"/>
    <w:p w:rsidR="00E97A4F" w:rsidRPr="00A1159C" w:rsidRDefault="00E97A4F">
      <w:pPr>
        <w:pStyle w:val="Heading2"/>
        <w:jc w:val="center"/>
        <w:rPr>
          <w:caps/>
          <w:sz w:val="22"/>
        </w:rPr>
      </w:pPr>
      <w:r w:rsidRPr="00A1159C">
        <w:rPr>
          <w:caps/>
          <w:sz w:val="22"/>
        </w:rPr>
        <w:t>DAIKTINĖ TEISĖ</w:t>
      </w:r>
    </w:p>
    <w:p w:rsidR="00E97A4F" w:rsidRPr="00A1159C" w:rsidRDefault="00E97A4F">
      <w:pPr>
        <w:ind w:firstLine="720"/>
        <w:jc w:val="center"/>
        <w:rPr>
          <w:rFonts w:ascii="Times New Roman" w:hAnsi="Times New Roman"/>
          <w:b/>
          <w:caps/>
          <w:sz w:val="22"/>
          <w:lang w:val="lt-LT"/>
        </w:rPr>
      </w:pPr>
    </w:p>
    <w:p w:rsidR="00E97A4F" w:rsidRPr="00A1159C" w:rsidRDefault="00E97A4F">
      <w:pPr>
        <w:pStyle w:val="Heading2"/>
        <w:jc w:val="center"/>
        <w:rPr>
          <w:caps/>
          <w:sz w:val="22"/>
        </w:rPr>
      </w:pPr>
      <w:bookmarkStart w:id="810" w:name="dalis17"/>
      <w:r w:rsidRPr="00A1159C">
        <w:rPr>
          <w:caps/>
          <w:sz w:val="22"/>
        </w:rPr>
        <w:t>I dalis</w:t>
      </w:r>
    </w:p>
    <w:bookmarkEnd w:id="810"/>
    <w:p w:rsidR="00E97A4F" w:rsidRPr="00A1159C" w:rsidRDefault="00E97A4F">
      <w:pPr>
        <w:pStyle w:val="Heading1"/>
        <w:ind w:firstLine="720"/>
        <w:rPr>
          <w:rFonts w:ascii="Times New Roman" w:hAnsi="Times New Roman"/>
          <w:caps/>
          <w:sz w:val="22"/>
          <w:lang w:val="lt-LT"/>
        </w:rPr>
      </w:pPr>
      <w:r w:rsidRPr="00A1159C">
        <w:rPr>
          <w:rFonts w:ascii="Times New Roman" w:hAnsi="Times New Roman"/>
          <w:caps/>
          <w:sz w:val="22"/>
          <w:lang w:val="lt-LT"/>
        </w:rPr>
        <w:t>DAIKTAI</w:t>
      </w: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center"/>
        <w:rPr>
          <w:rFonts w:ascii="Times New Roman" w:hAnsi="Times New Roman"/>
          <w:b/>
          <w:caps/>
          <w:sz w:val="22"/>
          <w:lang w:val="lt-LT"/>
        </w:rPr>
      </w:pPr>
      <w:bookmarkStart w:id="811" w:name="skyrius50"/>
      <w:r w:rsidRPr="00A1159C">
        <w:rPr>
          <w:rFonts w:ascii="Times New Roman" w:hAnsi="Times New Roman"/>
          <w:b/>
          <w:caps/>
          <w:sz w:val="22"/>
          <w:lang w:val="lt-LT"/>
        </w:rPr>
        <w:t>I SKYRIUS</w:t>
      </w:r>
    </w:p>
    <w:bookmarkEnd w:id="811"/>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BENDROSIOS NUOSTATOS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12" w:name="straipsnis1_5"/>
      <w:r w:rsidRPr="00A1159C">
        <w:rPr>
          <w:rFonts w:ascii="Times New Roman" w:hAnsi="Times New Roman"/>
          <w:b/>
          <w:sz w:val="22"/>
          <w:lang w:val="lt-LT"/>
        </w:rPr>
        <w:t>4.1 straipsnis. Daiktų sąvoka</w:t>
      </w:r>
    </w:p>
    <w:bookmarkEnd w:id="812"/>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Daiktais laikomi iš gamtos pasisavinti arba gamybos procese sukurti materialaus pasaulio dalykai. </w:t>
      </w:r>
    </w:p>
    <w:p w:rsidR="00E97A4F" w:rsidRPr="00A1159C" w:rsidRDefault="00E97A4F">
      <w:pPr>
        <w:pStyle w:val="BodyText"/>
        <w:ind w:firstLine="720"/>
        <w:rPr>
          <w:rFonts w:ascii="Times New Roman" w:hAnsi="Times New Roman"/>
          <w:sz w:val="22"/>
        </w:rPr>
      </w:pPr>
    </w:p>
    <w:p w:rsidR="00E97A4F" w:rsidRPr="00A1159C" w:rsidRDefault="00E97A4F">
      <w:pPr>
        <w:ind w:firstLine="720"/>
        <w:jc w:val="both"/>
        <w:rPr>
          <w:rFonts w:ascii="Times New Roman" w:hAnsi="Times New Roman"/>
          <w:sz w:val="22"/>
          <w:lang w:val="lt-LT"/>
        </w:rPr>
      </w:pPr>
      <w:bookmarkStart w:id="813" w:name="straipsnis2_5"/>
      <w:r w:rsidRPr="00A1159C">
        <w:rPr>
          <w:rFonts w:ascii="Times New Roman" w:hAnsi="Times New Roman"/>
          <w:b/>
          <w:sz w:val="22"/>
          <w:lang w:val="lt-LT"/>
        </w:rPr>
        <w:t>4.2 straipsnis. Nekilnojamieji ir kilnojamieji daiktai</w:t>
      </w:r>
    </w:p>
    <w:bookmarkEnd w:id="8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A1159C" w:rsidRDefault="00E97A4F">
      <w:pPr>
        <w:pStyle w:val="BodyText3"/>
        <w:ind w:firstLine="720"/>
        <w:rPr>
          <w:sz w:val="22"/>
        </w:rPr>
      </w:pPr>
      <w:r w:rsidRPr="00A1159C">
        <w:rPr>
          <w:sz w:val="22"/>
        </w:rPr>
        <w:t>2. Nekilnojamieji daiktai pagal prigimtį yra žemės sklypas ir su juo susiję daiktai, kurie negali būti perkeliami iš vienos vietos į kitą nepakeitus jų paskirties ir iš esmės nesumažinus jų vertės.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Kilnojamasis daiktas, įeinantis į nekilnojamąjį daiktą ir praradęs savo individualius požymius, yra nekilnojamojo daikto dalis.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14" w:name="straipsnis3_5"/>
      <w:r w:rsidRPr="00A1159C">
        <w:rPr>
          <w:rFonts w:ascii="Times New Roman" w:hAnsi="Times New Roman"/>
          <w:b/>
          <w:sz w:val="22"/>
          <w:lang w:val="lt-LT"/>
        </w:rPr>
        <w:t>4.3 straipsnis. Pakeičiamieji ir nepakeičiamieji daiktai</w:t>
      </w:r>
    </w:p>
    <w:bookmarkEnd w:id="8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Pakeičiamaisiais daiktais laikomi rūšies požymiais apibūdinti ir individualių požymių neturintys daiktai.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Nepakeičiamaisiais daiktais laikomi individualiais požymiais apibūdinti daiktai.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15" w:name="straipsnis4_5"/>
      <w:r w:rsidRPr="00A1159C">
        <w:rPr>
          <w:rFonts w:ascii="Times New Roman" w:hAnsi="Times New Roman"/>
          <w:b/>
          <w:sz w:val="22"/>
          <w:lang w:val="lt-LT"/>
        </w:rPr>
        <w:t>4.4 straipsnis. Individualiais ir rūšies požymiais apibūdinti daiktai</w:t>
      </w:r>
    </w:p>
    <w:bookmarkEnd w:id="8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Individualiais požymiais apibūdintais laikomi daiktai, kurie vienu ar kitu būdu atskiriami nuo kitų vienarūšių daiktų.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Rūšies požymiais apibūdintais laikomi daiktai, kurie turi bendrus visai tai daiktų rūšiai požymius.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16" w:name="straipsnis5_5"/>
      <w:r w:rsidRPr="00A1159C">
        <w:rPr>
          <w:rFonts w:ascii="Times New Roman" w:hAnsi="Times New Roman"/>
          <w:b/>
          <w:sz w:val="22"/>
          <w:lang w:val="lt-LT"/>
        </w:rPr>
        <w:t>4.5 straipsnis. Suvartojamieji ir nesunaudojamieji daiktai</w:t>
      </w:r>
    </w:p>
    <w:bookmarkEnd w:id="8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Suvartojamaisiais daiktais laikomi daiktai, kurie, panaudoti pagal paskirtį, iš karto sunaikinami, prarandami arba iš esmės pasikeičia.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Nesunaudojamaisiais daiktais laikomi daiktai, kurie, naudojami pagal paskirtį, ilgą laiką iš esmės nepakeičia savo vertės ir paskirties.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17" w:name="straipsnis6_5"/>
      <w:r w:rsidRPr="00A1159C">
        <w:rPr>
          <w:rFonts w:ascii="Times New Roman" w:hAnsi="Times New Roman"/>
          <w:b/>
          <w:sz w:val="22"/>
          <w:lang w:val="lt-LT"/>
        </w:rPr>
        <w:t>4.6 straipsnis. Dalieji ir nedalieji daiktai</w:t>
      </w:r>
    </w:p>
    <w:bookmarkEnd w:id="8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Dalieji pagal prigimtį daiktai šalių susitarimu gali būti laikomi nedaliaisiais daiktais.</w:t>
      </w:r>
    </w:p>
    <w:p w:rsidR="00E97A4F" w:rsidRPr="00A1159C" w:rsidRDefault="00E97A4F">
      <w:pPr>
        <w:ind w:firstLine="720"/>
        <w:jc w:val="both"/>
        <w:rPr>
          <w:rFonts w:ascii="Times New Roman" w:hAnsi="Times New Roman"/>
          <w:sz w:val="22"/>
          <w:lang w:val="lt-LT"/>
        </w:rPr>
      </w:pPr>
    </w:p>
    <w:p w:rsidR="00E97A4F" w:rsidRPr="00A1159C" w:rsidRDefault="00E97A4F">
      <w:pPr>
        <w:ind w:left="2340" w:hanging="1620"/>
        <w:jc w:val="both"/>
        <w:rPr>
          <w:rFonts w:ascii="Times New Roman" w:hAnsi="Times New Roman"/>
          <w:b/>
          <w:sz w:val="22"/>
          <w:lang w:val="lt-LT"/>
        </w:rPr>
      </w:pPr>
      <w:bookmarkStart w:id="818" w:name="straipsnis7_5"/>
      <w:r w:rsidRPr="00A1159C">
        <w:rPr>
          <w:rFonts w:ascii="Times New Roman" w:hAnsi="Times New Roman"/>
          <w:b/>
          <w:sz w:val="22"/>
          <w:lang w:val="lt-LT"/>
        </w:rPr>
        <w:t>4.7 straipsnis. Išimti iš apyvartos, ribotai esantys apyvartoje ir neišimti iš apyvartos daiktai</w:t>
      </w:r>
    </w:p>
    <w:bookmarkEnd w:id="8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Kiekvienas asmuo nuosavybės teise gali turėti bet kuriuos daiktus, jeigu tie daiktai neišimti iš apyvartos arba nėra ribotai esantys apyvartoje.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Išimti iš apyvartos yra tik išimtine valstybės nuosavybe esantys daiktai.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19" w:name="straipsnis8_5"/>
      <w:r w:rsidRPr="00A1159C">
        <w:rPr>
          <w:rFonts w:ascii="Times New Roman" w:hAnsi="Times New Roman"/>
          <w:b/>
          <w:sz w:val="22"/>
          <w:lang w:val="lt-LT"/>
        </w:rPr>
        <w:t>4.8 straipsnis. Namų apyvokos daiktai</w:t>
      </w:r>
    </w:p>
    <w:bookmarkEnd w:id="8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20" w:name="straipsnis9_5"/>
      <w:r w:rsidRPr="00A1159C">
        <w:rPr>
          <w:rFonts w:ascii="Times New Roman" w:hAnsi="Times New Roman"/>
          <w:b/>
          <w:sz w:val="22"/>
          <w:lang w:val="lt-LT"/>
        </w:rPr>
        <w:t>4.9 straipsnis. Daiktinės teisės suvaržymai</w:t>
      </w:r>
    </w:p>
    <w:bookmarkEnd w:id="8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Daiktinės teisės suvaržymais laikomi su daiktu susieti įsipareigojimai.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21" w:name="straipsnis10_5"/>
      <w:r w:rsidRPr="00A1159C">
        <w:rPr>
          <w:rFonts w:ascii="Times New Roman" w:hAnsi="Times New Roman"/>
          <w:b/>
          <w:sz w:val="22"/>
          <w:lang w:val="lt-LT"/>
        </w:rPr>
        <w:t>4.10 straipsnis. Daikto išlaidos</w:t>
      </w:r>
    </w:p>
    <w:bookmarkEnd w:id="8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Daikto išlaidos skirstomos į įprastines ir ypatingąsias.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Įprastinėmis išlaidomis laikomos išlaidos, būtinos daikto saugumui užtikrinti arba daiktui išsaugoti nuo žūties ar aiškaus pablogėjimo.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Ypatingosiomis išlaidomis laikomos išlaidos, daromos tiek pačiam daiktui pagerinti, tiek ir gaunamoms iš daikto pajamoms padidinti.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22" w:name="straipsnis11_5"/>
      <w:r w:rsidRPr="00A1159C">
        <w:rPr>
          <w:rFonts w:ascii="Times New Roman" w:hAnsi="Times New Roman"/>
          <w:b/>
          <w:sz w:val="22"/>
          <w:lang w:val="lt-LT"/>
        </w:rPr>
        <w:t>4.11 straipsnis. Daiktų skirstymas pagal vertę</w:t>
      </w:r>
    </w:p>
    <w:bookmarkEnd w:id="8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2. Įprastinė daikto vertė priklauso nuo naudos, kurią paprastai galima gauti iš daikto.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Ypatingoji daikto vertė priklauso nuo naudos, kurią asmuo gauna pats valdydamas daiktą, juo naudodamasis ar disponuodamas.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4"/>
        <w:rPr>
          <w:rFonts w:ascii="Times New Roman" w:hAnsi="Times New Roman"/>
          <w:caps/>
          <w:sz w:val="22"/>
        </w:rPr>
      </w:pPr>
      <w:bookmarkStart w:id="823" w:name="skyrius51"/>
      <w:r w:rsidRPr="00A1159C">
        <w:rPr>
          <w:rFonts w:ascii="Times New Roman" w:hAnsi="Times New Roman"/>
          <w:caps/>
          <w:sz w:val="22"/>
        </w:rPr>
        <w:t>II SKYRIUS</w:t>
      </w:r>
    </w:p>
    <w:bookmarkEnd w:id="823"/>
    <w:p w:rsidR="00E97A4F" w:rsidRPr="00A1159C" w:rsidRDefault="00E97A4F">
      <w:pPr>
        <w:pStyle w:val="Heading3"/>
        <w:spacing w:line="240" w:lineRule="auto"/>
        <w:rPr>
          <w:rFonts w:ascii="Times New Roman" w:hAnsi="Times New Roman"/>
          <w:caps/>
          <w:sz w:val="22"/>
        </w:rPr>
      </w:pPr>
      <w:r w:rsidRPr="00A1159C">
        <w:rPr>
          <w:rFonts w:ascii="Times New Roman" w:hAnsi="Times New Roman"/>
          <w:caps/>
          <w:sz w:val="22"/>
        </w:rPr>
        <w:t>PAGRINDINIAI IR ANTRAEILIAI DAIKTAI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824" w:name="straipsnis12_5"/>
      <w:r w:rsidRPr="00A1159C">
        <w:rPr>
          <w:rFonts w:ascii="Times New Roman" w:hAnsi="Times New Roman"/>
          <w:b/>
          <w:sz w:val="22"/>
          <w:lang w:val="lt-LT"/>
        </w:rPr>
        <w:t>4.12 straipsnis. Pagrindiniai daiktai</w:t>
      </w:r>
    </w:p>
    <w:bookmarkEnd w:id="824"/>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Pagrindiniais daiktais laikomi daiktai, galintys būti savarankiškais teisinių santykių objektais.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25" w:name="straipsnis13_5"/>
      <w:r w:rsidRPr="00A1159C">
        <w:rPr>
          <w:rFonts w:ascii="Times New Roman" w:hAnsi="Times New Roman"/>
          <w:b/>
          <w:sz w:val="22"/>
          <w:lang w:val="lt-LT"/>
        </w:rPr>
        <w:t>4.13 straipsnis. Antraeiliai daiktai</w:t>
      </w:r>
    </w:p>
    <w:bookmarkEnd w:id="8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26" w:name="straipsnis14_5"/>
      <w:r w:rsidRPr="00A1159C">
        <w:rPr>
          <w:rFonts w:ascii="Times New Roman" w:hAnsi="Times New Roman"/>
          <w:b/>
          <w:sz w:val="22"/>
          <w:lang w:val="lt-LT"/>
        </w:rPr>
        <w:t>4.14 straipsnis. Antraeilio daikto likimas</w:t>
      </w:r>
    </w:p>
    <w:bookmarkEnd w:id="8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Antraeilį daiktą ištinka pagrindinio daikto likimas, jeigu sutarties ar įstatymo nenustatyta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27" w:name="straipsnis15_5"/>
      <w:r w:rsidRPr="00A1159C">
        <w:rPr>
          <w:rFonts w:ascii="Times New Roman" w:hAnsi="Times New Roman"/>
          <w:b/>
          <w:sz w:val="22"/>
          <w:lang w:val="lt-LT"/>
        </w:rPr>
        <w:t>4.15 straipsnis. Esminės pagrindinio daikto dalys</w:t>
      </w:r>
    </w:p>
    <w:bookmarkEnd w:id="8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28" w:name="straipsnis16_5"/>
      <w:r w:rsidRPr="00A1159C">
        <w:rPr>
          <w:rFonts w:ascii="Times New Roman" w:hAnsi="Times New Roman"/>
          <w:b/>
          <w:sz w:val="22"/>
          <w:lang w:val="lt-LT"/>
        </w:rPr>
        <w:t xml:space="preserve">4.16 straipsnis. Vaisiai </w:t>
      </w:r>
    </w:p>
    <w:bookmarkEnd w:id="8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29" w:name="straipsnis17_5"/>
      <w:r w:rsidRPr="00A1159C">
        <w:rPr>
          <w:rFonts w:ascii="Times New Roman" w:hAnsi="Times New Roman"/>
          <w:b/>
          <w:sz w:val="22"/>
          <w:lang w:val="lt-LT"/>
        </w:rPr>
        <w:t>4.17 straipsnis. Produkcija</w:t>
      </w:r>
    </w:p>
    <w:bookmarkEnd w:id="8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Produkcija laikomi daiktai, kurie sukuriami kaip darbo rezultatas naudojant gamybos procese pagrindinius daiktus.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30" w:name="straipsnis18_5"/>
      <w:r w:rsidRPr="00A1159C">
        <w:rPr>
          <w:rFonts w:ascii="Times New Roman" w:hAnsi="Times New Roman"/>
          <w:b/>
          <w:sz w:val="22"/>
          <w:lang w:val="lt-LT"/>
        </w:rPr>
        <w:t>4.18 straipsnis. Pajamos</w:t>
      </w:r>
    </w:p>
    <w:bookmarkEnd w:id="8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Iš daikto gaunamomis pajamomis laikomi pinigai ir kitos materialinės vertybės, kurie gaunami naudojant pagrindinį daiktą civilinėje apyvartoje.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31" w:name="straipsnis19_5"/>
      <w:r w:rsidRPr="00A1159C">
        <w:rPr>
          <w:rFonts w:ascii="Times New Roman" w:hAnsi="Times New Roman"/>
          <w:b/>
          <w:sz w:val="22"/>
          <w:lang w:val="lt-LT"/>
        </w:rPr>
        <w:t>4.19 straipsnis. Priklausiniai</w:t>
      </w:r>
    </w:p>
    <w:bookmarkEnd w:id="8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Dviejų ar daugiau daiktų sujungimas nedaro nė vieno iš tokių daiktų kito priklausiniu, jeigu nėra požymių, nurodytų šio straipsnio 1 dalyje.</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4"/>
        <w:rPr>
          <w:rFonts w:ascii="Times New Roman" w:hAnsi="Times New Roman"/>
          <w:sz w:val="22"/>
        </w:rPr>
      </w:pPr>
      <w:bookmarkStart w:id="832" w:name="dalis18"/>
      <w:r w:rsidRPr="00A1159C">
        <w:rPr>
          <w:rFonts w:ascii="Times New Roman" w:hAnsi="Times New Roman"/>
          <w:sz w:val="22"/>
        </w:rPr>
        <w:t>II DALIS</w:t>
      </w:r>
    </w:p>
    <w:bookmarkEnd w:id="832"/>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DAIKTINĖS TEISĖS</w:t>
      </w:r>
    </w:p>
    <w:p w:rsidR="00E97A4F" w:rsidRPr="00A1159C" w:rsidRDefault="00E97A4F">
      <w:pPr>
        <w:jc w:val="both"/>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833" w:name="skyrius52"/>
      <w:r w:rsidRPr="00A1159C">
        <w:rPr>
          <w:rFonts w:ascii="Times New Roman" w:hAnsi="Times New Roman"/>
          <w:b/>
          <w:sz w:val="22"/>
          <w:lang w:val="lt-LT"/>
        </w:rPr>
        <w:t>III SKYRIUS</w:t>
      </w:r>
    </w:p>
    <w:bookmarkEnd w:id="833"/>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BENDROSIOS NUOSTATOS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834" w:name="straipsnis20_5"/>
      <w:r w:rsidRPr="00A1159C">
        <w:rPr>
          <w:rFonts w:ascii="Times New Roman" w:hAnsi="Times New Roman"/>
          <w:b/>
          <w:sz w:val="22"/>
          <w:lang w:val="lt-LT"/>
        </w:rPr>
        <w:t>4.20 straipsnis. Daiktinės teisės sąvoka</w:t>
      </w:r>
    </w:p>
    <w:bookmarkEnd w:id="8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35" w:name="straipsnis21_5"/>
      <w:r w:rsidRPr="00A1159C">
        <w:rPr>
          <w:rFonts w:ascii="Times New Roman" w:hAnsi="Times New Roman"/>
          <w:b/>
          <w:sz w:val="22"/>
          <w:lang w:val="lt-LT"/>
        </w:rPr>
        <w:t>4.21 straipsnis. Daiktinių teisių teisinis režimas</w:t>
      </w:r>
    </w:p>
    <w:bookmarkEnd w:id="8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pStyle w:val="Heading4"/>
        <w:rPr>
          <w:rFonts w:ascii="Times New Roman" w:hAnsi="Times New Roman"/>
          <w:sz w:val="22"/>
        </w:rPr>
      </w:pPr>
      <w:bookmarkStart w:id="836" w:name="skyrius53"/>
      <w:r w:rsidRPr="00A1159C">
        <w:rPr>
          <w:rFonts w:ascii="Times New Roman" w:hAnsi="Times New Roman"/>
          <w:sz w:val="22"/>
        </w:rPr>
        <w:t>IV SKYRIUS</w:t>
      </w:r>
    </w:p>
    <w:bookmarkEnd w:id="836"/>
    <w:p w:rsidR="00E97A4F" w:rsidRPr="00A1159C" w:rsidRDefault="00E97A4F">
      <w:pPr>
        <w:jc w:val="center"/>
        <w:rPr>
          <w:rFonts w:ascii="Times New Roman" w:hAnsi="Times New Roman"/>
          <w:sz w:val="22"/>
          <w:lang w:val="lt-LT"/>
        </w:rPr>
      </w:pPr>
      <w:r w:rsidRPr="00A1159C">
        <w:rPr>
          <w:rFonts w:ascii="Times New Roman" w:hAnsi="Times New Roman"/>
          <w:b/>
          <w:sz w:val="22"/>
          <w:lang w:val="lt-LT"/>
        </w:rPr>
        <w:t>VALDYMAS</w:t>
      </w:r>
    </w:p>
    <w:p w:rsidR="00E97A4F" w:rsidRPr="00A1159C" w:rsidRDefault="00E97A4F">
      <w:pPr>
        <w:jc w:val="both"/>
        <w:rPr>
          <w:rFonts w:ascii="Times New Roman" w:hAnsi="Times New Roman"/>
          <w:sz w:val="22"/>
          <w:lang w:val="lt-LT"/>
        </w:rPr>
      </w:pPr>
    </w:p>
    <w:p w:rsidR="00E97A4F" w:rsidRPr="00A1159C" w:rsidRDefault="00E97A4F">
      <w:pPr>
        <w:pStyle w:val="Heading5"/>
        <w:spacing w:line="240" w:lineRule="auto"/>
        <w:rPr>
          <w:sz w:val="22"/>
        </w:rPr>
      </w:pPr>
      <w:bookmarkStart w:id="837" w:name="skirsnis43"/>
      <w:r w:rsidRPr="00A1159C">
        <w:rPr>
          <w:sz w:val="22"/>
        </w:rPr>
        <w:t>Pirmasis skirsnis</w:t>
      </w:r>
    </w:p>
    <w:bookmarkEnd w:id="837"/>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Bendrosios nuostatos</w:t>
      </w:r>
    </w:p>
    <w:p w:rsidR="00E97A4F" w:rsidRPr="00A1159C" w:rsidRDefault="00E97A4F">
      <w:pPr>
        <w:ind w:firstLine="720"/>
        <w:jc w:val="center"/>
        <w:rPr>
          <w:rFonts w:ascii="Times New Roman" w:hAnsi="Times New Roman"/>
          <w:sz w:val="22"/>
          <w:lang w:val="lt-LT"/>
        </w:rPr>
      </w:pPr>
    </w:p>
    <w:p w:rsidR="00E97A4F" w:rsidRPr="00A1159C" w:rsidRDefault="00E97A4F">
      <w:pPr>
        <w:ind w:firstLine="720"/>
        <w:jc w:val="both"/>
        <w:rPr>
          <w:rFonts w:ascii="Times New Roman" w:hAnsi="Times New Roman"/>
          <w:b/>
          <w:sz w:val="22"/>
          <w:u w:val="single"/>
          <w:lang w:val="lt-LT"/>
        </w:rPr>
      </w:pPr>
      <w:bookmarkStart w:id="838" w:name="straipsnis22_5"/>
      <w:r w:rsidRPr="00A1159C">
        <w:rPr>
          <w:rFonts w:ascii="Times New Roman" w:hAnsi="Times New Roman"/>
          <w:b/>
          <w:sz w:val="22"/>
          <w:lang w:val="lt-LT"/>
        </w:rPr>
        <w:t>4.22 straipsnis. Daikto valdymas</w:t>
      </w:r>
    </w:p>
    <w:bookmarkEnd w:id="8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A1159C" w:rsidRDefault="00E97A4F">
      <w:pPr>
        <w:ind w:firstLine="720"/>
        <w:jc w:val="both"/>
        <w:rPr>
          <w:rFonts w:ascii="Times New Roman" w:hAnsi="Times New Roman"/>
          <w:sz w:val="22"/>
          <w:u w:val="single"/>
          <w:lang w:val="lt-LT"/>
        </w:rPr>
      </w:pPr>
      <w:r w:rsidRPr="00A1159C">
        <w:rPr>
          <w:rFonts w:ascii="Times New Roman" w:hAnsi="Times New Roman"/>
          <w:sz w:val="22"/>
          <w:lang w:val="lt-LT"/>
        </w:rPr>
        <w:t>2. Daikto valdymas nelaikomas savarankiška daiktine teise, kai faktinis daikto turėtojas daikto valdytoju ar savininku pripažįsta kitą asmenį.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39" w:name="straipsnis23_5"/>
      <w:r w:rsidRPr="00A1159C">
        <w:rPr>
          <w:rFonts w:ascii="Times New Roman" w:hAnsi="Times New Roman"/>
          <w:b/>
          <w:sz w:val="22"/>
          <w:lang w:val="lt-LT"/>
        </w:rPr>
        <w:t>4.23 straipsnis. Teisėtas ir neteisėtas daikto valdymas</w:t>
      </w:r>
    </w:p>
    <w:bookmarkEnd w:id="8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Daikto valdymas gali būti teisėtas ir neteisėtas.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Neteisėtu daikto valdymu laikomas per prievartą, slaptai ar kitaip pažeidžiant teisės aktus įgyto daikto valdymas.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40" w:name="straipsnis24_5"/>
      <w:r w:rsidRPr="00A1159C">
        <w:rPr>
          <w:rFonts w:ascii="Times New Roman" w:hAnsi="Times New Roman"/>
          <w:b/>
          <w:sz w:val="22"/>
          <w:lang w:val="lt-LT"/>
        </w:rPr>
        <w:t>4.24 straipsnis. Valdymo teisės objektas</w:t>
      </w:r>
    </w:p>
    <w:bookmarkEnd w:id="8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Valdymo teisės objektu gali būti kiekvienas daiktas, kuris gali būti nuosavybės teisės objektu.</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5"/>
        <w:spacing w:line="240" w:lineRule="auto"/>
        <w:rPr>
          <w:sz w:val="22"/>
        </w:rPr>
      </w:pPr>
      <w:bookmarkStart w:id="841" w:name="skirsnis44"/>
      <w:r w:rsidRPr="00A1159C">
        <w:rPr>
          <w:sz w:val="22"/>
        </w:rPr>
        <w:t>Antrasis skirsnis</w:t>
      </w:r>
    </w:p>
    <w:bookmarkEnd w:id="841"/>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Valdymo atsiradimas ir įgyvendinimas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42" w:name="straipsnis25_5"/>
      <w:r w:rsidRPr="00A1159C">
        <w:rPr>
          <w:rFonts w:ascii="Times New Roman" w:hAnsi="Times New Roman"/>
          <w:b/>
          <w:sz w:val="22"/>
          <w:lang w:val="lt-LT"/>
        </w:rPr>
        <w:t>4.25 straipsnis. Valdymo atsiradimas</w:t>
      </w:r>
    </w:p>
    <w:bookmarkEnd w:id="8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Valdymas gali atsirasti užvaldant daiktą, perduodant ar paveldint valdymo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Užvaldyti daiktą asmuo gali ir nesant tiesioginio ar netiesioginio fizinio kontakto tarp jo ir daikto.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43" w:name="straipsnis26_5"/>
      <w:r w:rsidRPr="00A1159C">
        <w:rPr>
          <w:rFonts w:ascii="Times New Roman" w:hAnsi="Times New Roman"/>
          <w:b/>
          <w:sz w:val="22"/>
          <w:lang w:val="lt-LT"/>
        </w:rPr>
        <w:t xml:space="preserve">4.26 straipsnis. Valdymo atsiradimas sąžiningai ir nesąžiningai </w:t>
      </w:r>
    </w:p>
    <w:bookmarkEnd w:id="8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Valdymas gali būti atsiradęs sąžiningai ir nesąžiningai.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Valdymas laikomas atsiradęs sąžiningai, kol neįrodyta priešingai.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44" w:name="straipsnis27_5"/>
      <w:r w:rsidRPr="00A1159C">
        <w:rPr>
          <w:rFonts w:ascii="Times New Roman" w:hAnsi="Times New Roman"/>
          <w:b/>
          <w:sz w:val="22"/>
          <w:lang w:val="lt-LT"/>
        </w:rPr>
        <w:t>4.27 straipsnis. Nekilnojamojo daikto valdymo atsiradimas</w:t>
      </w:r>
    </w:p>
    <w:bookmarkEnd w:id="8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Nekilnojamojo daikto valdymas atsiranda nuo valdymo įregistravimo viešame registre momento.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Daikto valdymas negali būti registruojamas viešame registre, jeigu jame jau yra įregistruota nuosavybės teisė į šį daiktą.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45" w:name="straipsnis28_5"/>
      <w:r w:rsidRPr="00A1159C">
        <w:rPr>
          <w:rFonts w:ascii="Times New Roman" w:hAnsi="Times New Roman"/>
          <w:b/>
          <w:sz w:val="22"/>
          <w:lang w:val="lt-LT"/>
        </w:rPr>
        <w:t>4.28 straipsnis. Kilnojamojo daikto valdymo atsiradimas</w:t>
      </w:r>
    </w:p>
    <w:bookmarkEnd w:id="8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Kilnojamojo daikto valdymas asmeniui atsiranda: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pageidaujantysis, kad atsirastų kilnojamojo daikto valdymas, paima tą daiktą į savo rankas;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pageidaujantysis, kad atsirastų kilnojamojo daikto valdymas, pradėjo saugoti daiktą ar tai daroma jo nurodymu;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norinčio, kad atsirastų daikto valdymas, asmens nurodymu daiktas perduotas jo nurodytam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daiktas padedamas į patalpą, priklausančią asmeniui, pageidaujančiam, kad atsirastų to daikto valdymas;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kai pageidaujančiam, kad atsirastų valdymas, asmeniui perduoti raktai nuo patalpos, kurioje yra daiktas;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kai pageidaujantis, kad atsirastų valdymas, asmuo atitinkamai pažymėjo niekieno nevaldomą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kai gaudomas daiktas pakliuvo į spąstus, tinklus ir pan.;</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atlikus kitus veiksmus, išreiškiančius asmens valią užvaldyti daiktą.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46" w:name="straipsnis29_5"/>
      <w:r w:rsidRPr="00A1159C">
        <w:rPr>
          <w:rFonts w:ascii="Times New Roman" w:hAnsi="Times New Roman"/>
          <w:b/>
          <w:sz w:val="22"/>
          <w:lang w:val="lt-LT"/>
        </w:rPr>
        <w:t>4.29 straipsnis. Daikto valdymo atsiradimas per kitą asmenį</w:t>
      </w:r>
    </w:p>
    <w:bookmarkEnd w:id="8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47" w:name="straipsnis30_5"/>
      <w:r w:rsidRPr="00A1159C">
        <w:rPr>
          <w:rFonts w:ascii="Times New Roman" w:hAnsi="Times New Roman"/>
          <w:b/>
          <w:sz w:val="22"/>
          <w:lang w:val="lt-LT"/>
        </w:rPr>
        <w:t>4.30 straipsnis. Faktinis daikto valdymas per kitą asmenį</w:t>
      </w:r>
    </w:p>
    <w:bookmarkEnd w:id="8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Valdytojas gali valdyti daiktą per kitą asmenį, kuris privalo laikytis valdytojo nurodymų. </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4"/>
        <w:rPr>
          <w:rFonts w:ascii="Times New Roman" w:hAnsi="Times New Roman"/>
          <w:caps/>
          <w:sz w:val="22"/>
        </w:rPr>
      </w:pPr>
      <w:bookmarkStart w:id="848" w:name="skirsnis45"/>
      <w:r w:rsidRPr="00A1159C">
        <w:rPr>
          <w:rFonts w:ascii="Times New Roman" w:hAnsi="Times New Roman"/>
          <w:caps/>
          <w:sz w:val="22"/>
        </w:rPr>
        <w:t>Trečiasis skirsnis</w:t>
      </w:r>
    </w:p>
    <w:bookmarkEnd w:id="848"/>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Valdymo pabaigoS pagrindai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49" w:name="straipsnis31_5"/>
      <w:r w:rsidRPr="00A1159C">
        <w:rPr>
          <w:rFonts w:ascii="Times New Roman" w:hAnsi="Times New Roman"/>
          <w:b/>
          <w:sz w:val="22"/>
          <w:lang w:val="lt-LT"/>
        </w:rPr>
        <w:t>4.31 straipsnis. Valdymo pabaiga</w:t>
      </w:r>
    </w:p>
    <w:bookmarkEnd w:id="8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Valdymo teisės atsisakymas turi būti aiškiai išreikštas arba numanomas.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50" w:name="straipsnis32_5"/>
      <w:r w:rsidRPr="00A1159C">
        <w:rPr>
          <w:rFonts w:ascii="Times New Roman" w:hAnsi="Times New Roman"/>
          <w:b/>
          <w:sz w:val="22"/>
          <w:lang w:val="lt-LT"/>
        </w:rPr>
        <w:t>4.32 straipsnis. Kilnojamojo daikto valdymo pabaiga</w:t>
      </w:r>
    </w:p>
    <w:bookmarkEnd w:id="8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Kilnojamojo daikto valdymas baigiasi praradus valdytojui galimybę paveikti daiktą pagal savo valią, kai: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daiktą užvaldo kitas asmuo, netgi slaptai ar per prievartą;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daiktą pametęs valdytojas negali jo rasti;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valdytojas negali daikto valdyti dėl kitų priežasčių.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51" w:name="straipsnis33_5"/>
      <w:r w:rsidRPr="00A1159C">
        <w:rPr>
          <w:rFonts w:ascii="Times New Roman" w:hAnsi="Times New Roman"/>
          <w:b/>
          <w:sz w:val="22"/>
          <w:lang w:val="lt-LT"/>
        </w:rPr>
        <w:t>4.33 straipsnis. Nekilnojamojo daikto valdymo pabaiga</w:t>
      </w:r>
    </w:p>
    <w:bookmarkEnd w:id="8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Nekilnojamojo daikto valdymas baigiasi, jeigu valdytojo bandymai susigrąžinti poveikį daiktui buvo nesėkmingi.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Nekilnojamojo daikto valdymas baigiasi nuo valdymo išregistravimo iš viešojo registro momento.</w:t>
      </w:r>
    </w:p>
    <w:p w:rsidR="00E97A4F" w:rsidRPr="00A1159C" w:rsidRDefault="00E97A4F">
      <w:pPr>
        <w:ind w:firstLine="720"/>
        <w:jc w:val="center"/>
        <w:rPr>
          <w:rFonts w:ascii="Times New Roman" w:hAnsi="Times New Roman"/>
          <w:sz w:val="22"/>
          <w:lang w:val="lt-LT"/>
        </w:rPr>
      </w:pPr>
    </w:p>
    <w:p w:rsidR="00E97A4F" w:rsidRPr="00A1159C" w:rsidRDefault="00E97A4F">
      <w:pPr>
        <w:pStyle w:val="Heading5"/>
        <w:spacing w:line="240" w:lineRule="auto"/>
        <w:rPr>
          <w:sz w:val="22"/>
        </w:rPr>
      </w:pPr>
      <w:bookmarkStart w:id="852" w:name="skirsnis46"/>
      <w:r w:rsidRPr="00A1159C">
        <w:rPr>
          <w:sz w:val="22"/>
        </w:rPr>
        <w:t>Ketvirtasis skirsnis</w:t>
      </w:r>
    </w:p>
    <w:bookmarkEnd w:id="852"/>
    <w:p w:rsidR="00E97A4F" w:rsidRPr="00A1159C" w:rsidRDefault="00E97A4F">
      <w:pPr>
        <w:pStyle w:val="Heading6"/>
        <w:rPr>
          <w:caps/>
          <w:sz w:val="22"/>
        </w:rPr>
      </w:pPr>
      <w:r w:rsidRPr="00A1159C">
        <w:rPr>
          <w:caps/>
          <w:sz w:val="22"/>
        </w:rPr>
        <w:t>Valdymo gynimas</w:t>
      </w:r>
    </w:p>
    <w:p w:rsidR="00E97A4F" w:rsidRPr="00A1159C" w:rsidRDefault="00E97A4F">
      <w:pPr>
        <w:ind w:firstLine="720"/>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53" w:name="straipsnis34_5"/>
      <w:r w:rsidRPr="00A1159C">
        <w:rPr>
          <w:rFonts w:ascii="Times New Roman" w:hAnsi="Times New Roman"/>
          <w:b/>
          <w:sz w:val="22"/>
          <w:lang w:val="lt-LT"/>
        </w:rPr>
        <w:t>4.34 straipsnis. Valdymo gynimas</w:t>
      </w:r>
    </w:p>
    <w:bookmarkEnd w:id="8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Kiekvienas valdytojas turi teisę ginti esamą valdymą ir atnaujinti atimtą valdymą.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Valdytojas gali reikalauti teismine tvarka ne tik savo valdymo gynimo, bet ir nuostolių, kurie buvo padaryti dėl valdymo pažeidimo, atlyginimo.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54" w:name="straipsnis35_5"/>
      <w:r w:rsidRPr="00A1159C">
        <w:rPr>
          <w:rFonts w:ascii="Times New Roman" w:hAnsi="Times New Roman"/>
          <w:b/>
          <w:sz w:val="22"/>
          <w:lang w:val="lt-LT"/>
        </w:rPr>
        <w:t>4.35 straipsnis. Valdymo pažeidimas</w:t>
      </w:r>
    </w:p>
    <w:bookmarkEnd w:id="8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55" w:name="straipsnis36_5"/>
      <w:r w:rsidRPr="00A1159C">
        <w:rPr>
          <w:rFonts w:ascii="Times New Roman" w:hAnsi="Times New Roman"/>
          <w:b/>
          <w:sz w:val="22"/>
          <w:lang w:val="lt-LT"/>
        </w:rPr>
        <w:t>4.36 straipsnis. Ginčai dėl daikto valdymo</w:t>
      </w:r>
    </w:p>
    <w:bookmarkEnd w:id="8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nė vienas iš asmenų, kurie ginčijasi, nesugeba to įrodyti, turi būti ginamas valdymas to asmens, kuris daiktą pradėjo valdyti anksčiausiai.</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4"/>
        <w:rPr>
          <w:rFonts w:ascii="Times New Roman" w:hAnsi="Times New Roman"/>
          <w:sz w:val="22"/>
        </w:rPr>
      </w:pPr>
      <w:bookmarkStart w:id="856" w:name="skyrius54"/>
      <w:r w:rsidRPr="00A1159C">
        <w:rPr>
          <w:rFonts w:ascii="Times New Roman" w:hAnsi="Times New Roman"/>
          <w:sz w:val="22"/>
        </w:rPr>
        <w:t>V SKYRIUS</w:t>
      </w:r>
    </w:p>
    <w:bookmarkEnd w:id="856"/>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NUOSAVYBĖS TEISĖ</w:t>
      </w:r>
    </w:p>
    <w:p w:rsidR="00E97A4F" w:rsidRPr="00A1159C" w:rsidRDefault="00E97A4F">
      <w:pPr>
        <w:jc w:val="both"/>
        <w:rPr>
          <w:rFonts w:ascii="Times New Roman" w:hAnsi="Times New Roman"/>
          <w:sz w:val="22"/>
          <w:lang w:val="lt-LT"/>
        </w:rPr>
      </w:pPr>
    </w:p>
    <w:p w:rsidR="00E97A4F" w:rsidRPr="00A1159C" w:rsidRDefault="00E97A4F">
      <w:pPr>
        <w:pStyle w:val="Heading5"/>
        <w:spacing w:line="240" w:lineRule="auto"/>
        <w:rPr>
          <w:sz w:val="22"/>
        </w:rPr>
      </w:pPr>
      <w:bookmarkStart w:id="857" w:name="skirsnis47"/>
      <w:r w:rsidRPr="00A1159C">
        <w:rPr>
          <w:sz w:val="22"/>
        </w:rPr>
        <w:t>Pirmasis skirsnis</w:t>
      </w:r>
    </w:p>
    <w:bookmarkEnd w:id="857"/>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BendrOSIOS nuostatOS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58" w:name="straipsnis37_5"/>
      <w:r w:rsidRPr="00A1159C">
        <w:rPr>
          <w:rFonts w:ascii="Times New Roman" w:hAnsi="Times New Roman"/>
          <w:b/>
          <w:sz w:val="22"/>
          <w:lang w:val="lt-LT"/>
        </w:rPr>
        <w:t>4.37 straipsnis. Nuosavybės teisės sąvoka</w:t>
      </w:r>
    </w:p>
    <w:bookmarkEnd w:id="8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59" w:name="straipsnis38_5"/>
      <w:r w:rsidRPr="00A1159C">
        <w:rPr>
          <w:rFonts w:ascii="Times New Roman" w:hAnsi="Times New Roman"/>
          <w:b/>
          <w:sz w:val="22"/>
          <w:lang w:val="lt-LT"/>
        </w:rPr>
        <w:t>4.38 straipsnis. Nuosavybės teisės objektas</w:t>
      </w:r>
    </w:p>
    <w:bookmarkEnd w:id="85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Nuosavybės teisės objektu gali būti daiktai ir kitas turtas.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60" w:name="straipsnis39_5"/>
      <w:r w:rsidRPr="00A1159C">
        <w:rPr>
          <w:rFonts w:ascii="Times New Roman" w:hAnsi="Times New Roman"/>
          <w:b/>
          <w:sz w:val="22"/>
          <w:lang w:val="lt-LT"/>
        </w:rPr>
        <w:t>4.39 straipsnis. Nuosavybės teisės apribojimas</w:t>
      </w:r>
    </w:p>
    <w:bookmarkEnd w:id="8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Nuosavybės teisė gali būti apribota paties savininko valia, įstatymų arba teismo sprendimo.</w:t>
      </w:r>
    </w:p>
    <w:p w:rsidR="00E97A4F" w:rsidRPr="00A1159C" w:rsidRDefault="00E97A4F">
      <w:pPr>
        <w:pStyle w:val="BodyText2"/>
        <w:ind w:firstLine="720"/>
        <w:rPr>
          <w:i w:val="0"/>
          <w:sz w:val="22"/>
        </w:rPr>
      </w:pPr>
      <w:r w:rsidRPr="00A1159C">
        <w:rPr>
          <w:i w:val="0"/>
          <w:sz w:val="22"/>
        </w:rPr>
        <w:t>2. Kilus abejonių dėl nuosavybės teisės apribojimo, visais atvejais laikoma, kad nuosavybės teisė neapribota.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61" w:name="straipsnis40_5"/>
      <w:r w:rsidRPr="00A1159C">
        <w:rPr>
          <w:rFonts w:ascii="Times New Roman" w:hAnsi="Times New Roman"/>
          <w:b/>
          <w:sz w:val="22"/>
          <w:lang w:val="lt-LT"/>
        </w:rPr>
        <w:t>4.40 straipsnis. Žemės sklypo savininko teisių turinys</w:t>
      </w:r>
    </w:p>
    <w:bookmarkEnd w:id="8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62" w:name="straipsnis41_5"/>
      <w:r w:rsidRPr="00A1159C">
        <w:rPr>
          <w:rFonts w:ascii="Times New Roman" w:hAnsi="Times New Roman"/>
          <w:b/>
          <w:sz w:val="22"/>
          <w:lang w:val="lt-LT"/>
        </w:rPr>
        <w:t>4.41 straipsnis. Gyvūnų savininko teisių turinys</w:t>
      </w:r>
    </w:p>
    <w:bookmarkEnd w:id="8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sz w:val="22"/>
          <w:lang w:val="lt-LT"/>
        </w:rPr>
      </w:pPr>
      <w:bookmarkStart w:id="863" w:name="straipsnis42_5"/>
      <w:r w:rsidRPr="00A1159C">
        <w:rPr>
          <w:rFonts w:ascii="Times New Roman" w:hAnsi="Times New Roman"/>
          <w:b/>
          <w:sz w:val="22"/>
          <w:lang w:val="lt-LT"/>
        </w:rPr>
        <w:t>4.42 straipsnis. Teisė į kaimyninio sklypo medžių, krūmų ir kitų augalų dalis bei jų vaisius</w:t>
      </w:r>
    </w:p>
    <w:bookmarkEnd w:id="8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64" w:name="straipsnis43_5"/>
      <w:r w:rsidRPr="00A1159C">
        <w:rPr>
          <w:rFonts w:ascii="Times New Roman" w:hAnsi="Times New Roman"/>
          <w:b/>
          <w:sz w:val="22"/>
          <w:lang w:val="lt-LT"/>
        </w:rPr>
        <w:t>4.43 straipsnis. Laikinas pasinaudojimas svetimu žemės sklypu susisiekimui</w:t>
      </w:r>
    </w:p>
    <w:bookmarkEnd w:id="8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Kaimyninių žemės sklypų, kuriais nutiestas laikinas kelias, savininkams iš anksto turi būti atlyginti dėl kelio nutiesimo atsiradę nuostoliai.</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865" w:name="straipsnis44_5"/>
      <w:r w:rsidRPr="00A1159C">
        <w:rPr>
          <w:rFonts w:ascii="Times New Roman" w:hAnsi="Times New Roman"/>
          <w:b/>
          <w:sz w:val="22"/>
          <w:lang w:val="lt-LT"/>
        </w:rPr>
        <w:t>4.44 straipsnis. Neleistinumas laikinai pasinaudoti svetimu žemės sklypu susisiekimui</w:t>
      </w:r>
    </w:p>
    <w:bookmarkEnd w:id="8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66" w:name="straipsnis45_5"/>
      <w:r w:rsidRPr="00A1159C">
        <w:rPr>
          <w:rFonts w:ascii="Times New Roman" w:hAnsi="Times New Roman"/>
          <w:b/>
          <w:sz w:val="22"/>
          <w:lang w:val="lt-LT"/>
        </w:rPr>
        <w:t>4.45 straipsnis. Žemės sklypo ribų nustatymas</w:t>
      </w:r>
    </w:p>
    <w:bookmarkEnd w:id="8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67" w:name="straipsnis46_5"/>
      <w:r w:rsidRPr="00A1159C">
        <w:rPr>
          <w:rFonts w:ascii="Times New Roman" w:hAnsi="Times New Roman"/>
          <w:b/>
          <w:sz w:val="22"/>
          <w:lang w:val="lt-LT"/>
        </w:rPr>
        <w:t>4.46 straipsnis. Teisė į sklypo ribas žyminčius nekilnojamuosius daiktus</w:t>
      </w:r>
    </w:p>
    <w:bookmarkEnd w:id="8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5"/>
        <w:spacing w:line="240" w:lineRule="auto"/>
        <w:rPr>
          <w:sz w:val="22"/>
        </w:rPr>
      </w:pPr>
      <w:bookmarkStart w:id="868" w:name="skirsnis48"/>
      <w:r w:rsidRPr="00A1159C">
        <w:rPr>
          <w:sz w:val="22"/>
        </w:rPr>
        <w:t>Antrasis skirsnis</w:t>
      </w:r>
    </w:p>
    <w:bookmarkEnd w:id="868"/>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Nuosavybės teisės įgijimo ir praradimo pagrindai</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b/>
          <w:sz w:val="22"/>
          <w:lang w:val="lt-LT"/>
        </w:rPr>
      </w:pPr>
      <w:bookmarkStart w:id="869" w:name="straipsnis47_5"/>
      <w:r w:rsidRPr="00A1159C">
        <w:rPr>
          <w:rFonts w:ascii="Times New Roman" w:hAnsi="Times New Roman"/>
          <w:b/>
          <w:sz w:val="22"/>
          <w:lang w:val="lt-LT"/>
        </w:rPr>
        <w:t>4.47 straipsnis. Nuosavybės teisės įgijimo pagrindai</w:t>
      </w:r>
    </w:p>
    <w:bookmarkEnd w:id="8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Nuosavybės teisė gali būti įgyjama: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sandorius;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paveldėjimu;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pasisavinant vaisius ir pajamas;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pagaminant naują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pasisavinant bešeimininkį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pasisavinant laukinius gyvūnus, laukines ir namines bites;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pasisavinant bepriežiūrius ir priklydusius naminius gyvūnus;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pasisavinant radinį, lobį;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atlygintinai paimant netinkamai laikomas kultūros vertybes ir kitus daiktus (turtą) visuomenės poreikiams;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konfiskuojant ar kitu būdu už pažeidimus paimant pagal įstatymą daiktus (turtą);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11) įgyjamąja senatimi;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12) kitais įstatymo nustatytais pagrindais.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70" w:name="straipsnis48_5"/>
      <w:r w:rsidRPr="00A1159C">
        <w:rPr>
          <w:rFonts w:ascii="Times New Roman" w:hAnsi="Times New Roman"/>
          <w:b/>
          <w:sz w:val="22"/>
          <w:lang w:val="lt-LT"/>
        </w:rPr>
        <w:t>4.48 straipsnis. Nuosavybės teisės įgijimas perdavimo būdu</w:t>
      </w:r>
    </w:p>
    <w:bookmarkEnd w:id="8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Perduoti nuosavybės teisę gali tik pats savininkas arba savininko įgaliotas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871" w:name="straipsnis49_5"/>
      <w:r w:rsidRPr="00A1159C">
        <w:rPr>
          <w:rFonts w:ascii="Times New Roman" w:hAnsi="Times New Roman"/>
          <w:b/>
          <w:sz w:val="22"/>
          <w:lang w:val="lt-LT"/>
        </w:rPr>
        <w:t>4.49 straipsnis. Momentas, nuo kurio daikto įgijėjas pagal sandorį įgyja nuosavybės teisę</w:t>
      </w:r>
    </w:p>
    <w:bookmarkEnd w:id="8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sandorį nuosavybės teisė į nekilnojamąjį daiktą įgyjama nuo to momento, kuris yra nustatytas įstatymo.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Sutartyje gali būti numatyta, kad nuosavybės teisė pereina įgijėjui tik po to, kai jis įvykdys tam tikrą sutartyje nustatytą sąlygą.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Nuosavybės teisė į būsimą daiktą, išskyrus registruotiną daiktą, gali būti sutartimi perleista iš anksto.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72" w:name="straipsnis50_5"/>
      <w:r w:rsidRPr="00A1159C">
        <w:rPr>
          <w:rFonts w:ascii="Times New Roman" w:hAnsi="Times New Roman"/>
          <w:b/>
          <w:sz w:val="22"/>
          <w:lang w:val="lt-LT"/>
        </w:rPr>
        <w:t>4.50 straipsnis. Daikto perdavimas įgijėjui</w:t>
      </w:r>
    </w:p>
    <w:bookmarkEnd w:id="8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Daikto perdavimu sudaroma galimybė įgijėjui naudotis perduotu daiktu pagal paskirtį, atsižvelgiant į daikto būklę ir teisinį statusą.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Daikto perdavimui prilyginamas konosamento arba kitokio disponavimo dokumento perdavimas.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73" w:name="straipsnis51_5"/>
      <w:r w:rsidRPr="00A1159C">
        <w:rPr>
          <w:rFonts w:ascii="Times New Roman" w:hAnsi="Times New Roman"/>
          <w:b/>
          <w:sz w:val="22"/>
          <w:lang w:val="lt-LT"/>
        </w:rPr>
        <w:t>4.51 straipsnis. Turinčių ypatingą reikšmę daiktų įgijimas</w:t>
      </w:r>
    </w:p>
    <w:bookmarkEnd w:id="8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74" w:name="straipsnis52_4"/>
      <w:r w:rsidRPr="00A1159C">
        <w:rPr>
          <w:rFonts w:ascii="Times New Roman" w:hAnsi="Times New Roman"/>
          <w:b/>
          <w:sz w:val="22"/>
          <w:lang w:val="lt-LT"/>
        </w:rPr>
        <w:t>4.52 straipsnis. Perleidžiamo daikto atsitiktinio žuvimo ar sugedimo rizika</w:t>
      </w:r>
    </w:p>
    <w:bookmarkEnd w:id="87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75" w:name="straipsnis53_4"/>
      <w:r w:rsidRPr="00A1159C">
        <w:rPr>
          <w:rFonts w:ascii="Times New Roman" w:hAnsi="Times New Roman"/>
          <w:b/>
          <w:sz w:val="22"/>
          <w:lang w:val="lt-LT"/>
        </w:rPr>
        <w:t>4.53 straipsnis. Nuosavybės teisė į vaisius ir pajamas</w:t>
      </w:r>
    </w:p>
    <w:bookmarkEnd w:id="8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Daikto duodami vaisiai, gyvulių prieauglis priklauso jų savininkui, jeigu įstatymai arba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Daikto ūkinio naudojimo rezultatai – produkcija ir pajamos – priklauso daikto savininkui, jeigu įstatymai ar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76" w:name="straipsnis54_4"/>
      <w:r w:rsidRPr="00A1159C">
        <w:rPr>
          <w:rFonts w:ascii="Times New Roman" w:hAnsi="Times New Roman"/>
          <w:b/>
          <w:sz w:val="22"/>
          <w:lang w:val="lt-LT"/>
        </w:rPr>
        <w:t>4.54 straipsnis. Daikto atsiradimas susijungus kilnojamiesiems daiktams</w:t>
      </w:r>
    </w:p>
    <w:bookmarkEnd w:id="8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77" w:name="straipsnis55_4"/>
      <w:r w:rsidRPr="00A1159C">
        <w:rPr>
          <w:rFonts w:ascii="Times New Roman" w:hAnsi="Times New Roman"/>
          <w:b/>
          <w:sz w:val="22"/>
          <w:lang w:val="lt-LT"/>
        </w:rPr>
        <w:t>4.55 straipsnis. Daikto pagaminimas iš svetimos medžiagos</w:t>
      </w:r>
    </w:p>
    <w:bookmarkEnd w:id="8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78" w:name="straipsnis56_4"/>
      <w:r w:rsidRPr="00A1159C">
        <w:rPr>
          <w:rFonts w:ascii="Times New Roman" w:hAnsi="Times New Roman"/>
          <w:b/>
          <w:sz w:val="22"/>
          <w:lang w:val="lt-LT"/>
        </w:rPr>
        <w:t>4.56 straipsnis. Daikto pagaminimas iš savos ir iš svetimos medžiagos</w:t>
      </w:r>
    </w:p>
    <w:bookmarkEnd w:id="8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79" w:name="straipsnis57_4"/>
      <w:r w:rsidRPr="00A1159C">
        <w:rPr>
          <w:rFonts w:ascii="Times New Roman" w:hAnsi="Times New Roman"/>
          <w:b/>
          <w:sz w:val="22"/>
          <w:lang w:val="lt-LT"/>
        </w:rPr>
        <w:t>4.57 straipsnis. Bešeimininkis daiktas</w:t>
      </w:r>
    </w:p>
    <w:bookmarkEnd w:id="8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Bešeimininkiu daiktu laikomas daiktas, kuris neturi savininko arba kurio savininkas nežinomas.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80" w:name="straipsnis58_4"/>
      <w:r w:rsidRPr="00A1159C">
        <w:rPr>
          <w:rFonts w:ascii="Times New Roman" w:hAnsi="Times New Roman"/>
          <w:b/>
          <w:sz w:val="22"/>
          <w:lang w:val="lt-LT"/>
        </w:rPr>
        <w:t>4.58 straipsnis. Nuosavybės teisės į bešeimininkį daiktą įgijimas</w:t>
      </w:r>
    </w:p>
    <w:bookmarkEnd w:id="8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Bešeimininkio daikto išaiškinimo ir apskaitos tvarką nustato Vyriausybė.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81" w:name="straipsnis59_4"/>
      <w:r w:rsidRPr="00A1159C">
        <w:rPr>
          <w:rFonts w:ascii="Times New Roman" w:hAnsi="Times New Roman"/>
          <w:b/>
          <w:sz w:val="22"/>
          <w:lang w:val="lt-LT"/>
        </w:rPr>
        <w:t>4.59 straipsnis. Laukiniai gyvūnai</w:t>
      </w:r>
    </w:p>
    <w:bookmarkEnd w:id="8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82" w:name="straipsnis60_4"/>
      <w:r w:rsidRPr="00A1159C">
        <w:rPr>
          <w:rFonts w:ascii="Times New Roman" w:hAnsi="Times New Roman"/>
          <w:b/>
          <w:sz w:val="22"/>
          <w:lang w:val="lt-LT"/>
        </w:rPr>
        <w:t>4.60 straipsnis. Laukinės ir naminės bitės</w:t>
      </w:r>
    </w:p>
    <w:bookmarkEnd w:id="8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Laukinių bičių šeima nuosavybės teise priklauso žemės sklypo, kuriame ji yra sugauta, savininkui.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83" w:name="straipsnis61_4"/>
      <w:r w:rsidRPr="00A1159C">
        <w:rPr>
          <w:rFonts w:ascii="Times New Roman" w:hAnsi="Times New Roman"/>
          <w:b/>
          <w:sz w:val="22"/>
          <w:lang w:val="lt-LT"/>
        </w:rPr>
        <w:t>4.61 straipsnis. Bepriežiūriai ir priklydę naminiai gyvūnai</w:t>
      </w:r>
    </w:p>
    <w:bookmarkEnd w:id="8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84" w:name="straipsnis62_4"/>
      <w:r w:rsidRPr="00A1159C">
        <w:rPr>
          <w:rFonts w:ascii="Times New Roman" w:hAnsi="Times New Roman"/>
          <w:b/>
          <w:sz w:val="22"/>
          <w:lang w:val="lt-LT"/>
        </w:rPr>
        <w:t>4.62 straipsnis. Radinys</w:t>
      </w:r>
    </w:p>
    <w:bookmarkEnd w:id="8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Radiniu laikomas pamestas daiktas, kurio savininkas nežinomas.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Teisės aktai gali numatyti kitokią radinių teisinio reglamentavimo tvarką.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85" w:name="straipsnis63_4"/>
      <w:r w:rsidRPr="00A1159C">
        <w:rPr>
          <w:rFonts w:ascii="Times New Roman" w:hAnsi="Times New Roman"/>
          <w:b/>
          <w:sz w:val="22"/>
          <w:lang w:val="lt-LT"/>
        </w:rPr>
        <w:t>4.63 straipsnis. Greitai gendantys bešeimininkiai ir rasti daiktai</w:t>
      </w:r>
    </w:p>
    <w:bookmarkEnd w:id="8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86" w:name="straipsnis64_4"/>
      <w:r w:rsidRPr="00A1159C">
        <w:rPr>
          <w:rFonts w:ascii="Times New Roman" w:hAnsi="Times New Roman"/>
          <w:b/>
          <w:sz w:val="22"/>
          <w:lang w:val="lt-LT"/>
        </w:rPr>
        <w:t>4.64 straipsnis. Atlyginimas už daikto radimą</w:t>
      </w:r>
    </w:p>
    <w:bookmarkEnd w:id="8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87" w:name="straipsnis65_4"/>
      <w:r w:rsidRPr="00A1159C">
        <w:rPr>
          <w:rFonts w:ascii="Times New Roman" w:hAnsi="Times New Roman"/>
          <w:b/>
          <w:sz w:val="22"/>
          <w:lang w:val="lt-LT"/>
        </w:rPr>
        <w:t>4.65 straipsnis. Lobis</w:t>
      </w:r>
    </w:p>
    <w:bookmarkEnd w:id="8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Nuosavoje žemėje ar kitame nuosavybės teise radusiam asmeniui priklausančiame daikte rastas lobis tampa jį radusio asmens nuosavybe.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88" w:name="straipsnis66_4"/>
      <w:r w:rsidRPr="00A1159C">
        <w:rPr>
          <w:rFonts w:ascii="Times New Roman" w:hAnsi="Times New Roman"/>
          <w:b/>
          <w:sz w:val="22"/>
          <w:lang w:val="lt-LT"/>
        </w:rPr>
        <w:t>4.66 straipsnis. Netinkamas kultūros vertybių laikymas</w:t>
      </w:r>
    </w:p>
    <w:bookmarkEnd w:id="8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yra neatidėliotinas reikalas, ieškinys dėl nurodytų daiktų paėmimo gali būti pareiškiamas be išankstinio įspėjimo.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89" w:name="straipsnis67_4"/>
      <w:r w:rsidRPr="00A1159C">
        <w:rPr>
          <w:rFonts w:ascii="Times New Roman" w:hAnsi="Times New Roman"/>
          <w:b/>
          <w:sz w:val="22"/>
          <w:lang w:val="lt-LT"/>
        </w:rPr>
        <w:t>4.67 straipsnis. Daikto paėmimas</w:t>
      </w:r>
    </w:p>
    <w:bookmarkEnd w:id="8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5"/>
        <w:spacing w:line="240" w:lineRule="auto"/>
        <w:rPr>
          <w:sz w:val="22"/>
        </w:rPr>
      </w:pPr>
      <w:bookmarkStart w:id="890" w:name="skirsnis49"/>
      <w:r w:rsidRPr="00A1159C">
        <w:rPr>
          <w:sz w:val="22"/>
        </w:rPr>
        <w:t>Trečiasis skirsnis</w:t>
      </w:r>
    </w:p>
    <w:bookmarkEnd w:id="890"/>
    <w:p w:rsidR="00E97A4F" w:rsidRPr="00A1159C" w:rsidRDefault="00E97A4F">
      <w:pPr>
        <w:pStyle w:val="Heading4"/>
        <w:rPr>
          <w:rFonts w:ascii="Times New Roman" w:hAnsi="Times New Roman"/>
          <w:caps/>
          <w:sz w:val="22"/>
        </w:rPr>
      </w:pPr>
      <w:r w:rsidRPr="00A1159C">
        <w:rPr>
          <w:rFonts w:ascii="Times New Roman" w:hAnsi="Times New Roman"/>
          <w:caps/>
          <w:sz w:val="22"/>
        </w:rPr>
        <w:t>Įgyjamoji senatis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91" w:name="straipsnis68_4"/>
      <w:r w:rsidRPr="00A1159C">
        <w:rPr>
          <w:rFonts w:ascii="Times New Roman" w:hAnsi="Times New Roman"/>
          <w:b/>
          <w:sz w:val="22"/>
          <w:lang w:val="lt-LT"/>
        </w:rPr>
        <w:t>4.68 straipsnis. Įgyjamosios senaties samprata</w:t>
      </w:r>
    </w:p>
    <w:bookmarkEnd w:id="89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Nuosavybės teisės įgijimo pagal įgyjamąją senatį faktas nustatomas teismo tvarka.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92" w:name="straipsnis69_4"/>
      <w:r w:rsidRPr="00A1159C">
        <w:rPr>
          <w:rFonts w:ascii="Times New Roman" w:hAnsi="Times New Roman"/>
          <w:b/>
          <w:sz w:val="22"/>
          <w:lang w:val="lt-LT"/>
        </w:rPr>
        <w:t>4.69 straipsnis. Įgyjamąja senatimi nuosavybėn įgyjami daiktai</w:t>
      </w:r>
    </w:p>
    <w:bookmarkEnd w:id="8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Įgyjamąja senatimi nuosavybėn gali būti įgyjami tik tie daiktai, kurie gali būti privačios nuosavybės teisės objektais.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93" w:name="straipsnis70_4"/>
      <w:r w:rsidRPr="00A1159C">
        <w:rPr>
          <w:rFonts w:ascii="Times New Roman" w:hAnsi="Times New Roman"/>
          <w:b/>
          <w:sz w:val="22"/>
          <w:lang w:val="lt-LT"/>
        </w:rPr>
        <w:t>4.70 straipsnis. Sąžiningai įgytas ir valdomas daiktas</w:t>
      </w:r>
    </w:p>
    <w:bookmarkEnd w:id="8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Jeigu valdymo teisė įgyjama per atstovą, tai sąžiningumo reikalaujama ir iš atstovo, ir iš atstovaujamojo.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94" w:name="straipsnis71_4"/>
      <w:r w:rsidRPr="00A1159C">
        <w:rPr>
          <w:rFonts w:ascii="Times New Roman" w:hAnsi="Times New Roman"/>
          <w:b/>
          <w:sz w:val="22"/>
          <w:lang w:val="lt-LT"/>
        </w:rPr>
        <w:t>4.71 straipsnis. Nepertraukiamas daikto valdymas</w:t>
      </w:r>
    </w:p>
    <w:bookmarkEnd w:id="8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Įgyjamosios senaties nenutraukia daikto valdymo praradimas be valdytojo valios, jeigu per metus laiko daikto valdymas buvo susigrąžintas.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A1159C" w:rsidRDefault="00E97A4F">
      <w:pPr>
        <w:pStyle w:val="Heading5"/>
        <w:spacing w:line="240" w:lineRule="auto"/>
        <w:rPr>
          <w:sz w:val="22"/>
        </w:rPr>
      </w:pPr>
    </w:p>
    <w:p w:rsidR="00E97A4F" w:rsidRPr="00A1159C" w:rsidRDefault="00E97A4F">
      <w:pPr>
        <w:pStyle w:val="Heading5"/>
        <w:spacing w:line="240" w:lineRule="auto"/>
        <w:rPr>
          <w:sz w:val="22"/>
        </w:rPr>
      </w:pPr>
      <w:bookmarkStart w:id="895" w:name="skirsnis50"/>
      <w:r w:rsidRPr="00A1159C">
        <w:rPr>
          <w:sz w:val="22"/>
        </w:rPr>
        <w:t>Ketvirtasis skirsnis</w:t>
      </w:r>
    </w:p>
    <w:bookmarkEnd w:id="895"/>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Bendrosios nuosavybės teisė</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sz w:val="22"/>
          <w:lang w:val="lt-LT"/>
        </w:rPr>
      </w:pPr>
      <w:bookmarkStart w:id="896" w:name="straipsnis72_4"/>
      <w:r w:rsidRPr="00A1159C">
        <w:rPr>
          <w:rFonts w:ascii="Times New Roman" w:hAnsi="Times New Roman"/>
          <w:b/>
          <w:sz w:val="22"/>
          <w:lang w:val="lt-LT"/>
        </w:rPr>
        <w:t>4.72 straipsnis. Bendrosios nuosavybės teisės samprata ir subjektai</w:t>
      </w:r>
    </w:p>
    <w:bookmarkEnd w:id="8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Bendraturčiu gali būti kiekvienas asmuo, galintis būti nuosavybės teisinių santykių subjektu.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97" w:name="straipsnis73_4"/>
      <w:r w:rsidRPr="00A1159C">
        <w:rPr>
          <w:rFonts w:ascii="Times New Roman" w:hAnsi="Times New Roman"/>
          <w:b/>
          <w:sz w:val="22"/>
          <w:lang w:val="lt-LT"/>
        </w:rPr>
        <w:t>4.73 straipsnis. Bendrosios nuosavybės teisės rūšys</w:t>
      </w:r>
    </w:p>
    <w:bookmarkEnd w:id="8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Bendrosios nuosavybės teisė laikoma daline, jeigu įstatymai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bendrosios dalinės nuosavybės teisės konkretus kiekvieno bendraturčio dalių dydis nenustatytas, tai preziumuojama, kad jų dalys yra lygios.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98" w:name="straipsnis74_4"/>
      <w:r w:rsidRPr="00A1159C">
        <w:rPr>
          <w:rFonts w:ascii="Times New Roman" w:hAnsi="Times New Roman"/>
          <w:b/>
          <w:sz w:val="22"/>
          <w:lang w:val="lt-LT"/>
        </w:rPr>
        <w:t>4.74 straipsnis. Bendrosios nuosavybės teisės objektai</w:t>
      </w:r>
    </w:p>
    <w:bookmarkEnd w:id="8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Bendrosios nuosavybės teisės objektu gali būti kiekvienas daiktas ir kitas turtas, jeigu įstatymai nenustato ko kita.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899" w:name="straipsnis75_4"/>
      <w:r w:rsidRPr="00A1159C">
        <w:rPr>
          <w:rFonts w:ascii="Times New Roman" w:hAnsi="Times New Roman"/>
          <w:b/>
          <w:sz w:val="22"/>
          <w:lang w:val="lt-LT"/>
        </w:rPr>
        <w:t>4.75 straipsnis. Bendrosios nuosavybės teisės įgyvendinimas</w:t>
      </w:r>
    </w:p>
    <w:bookmarkEnd w:id="8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A1159C" w:rsidRDefault="00E97A4F">
      <w:pPr>
        <w:ind w:left="2430" w:hanging="1710"/>
        <w:jc w:val="both"/>
        <w:rPr>
          <w:rFonts w:ascii="Times New Roman" w:hAnsi="Times New Roman"/>
          <w:b/>
          <w:sz w:val="22"/>
          <w:lang w:val="lt-LT"/>
        </w:rPr>
      </w:pPr>
    </w:p>
    <w:p w:rsidR="00E97A4F" w:rsidRPr="00A1159C" w:rsidRDefault="00E97A4F">
      <w:pPr>
        <w:ind w:left="2430" w:hanging="1710"/>
        <w:jc w:val="both"/>
        <w:rPr>
          <w:rFonts w:ascii="Times New Roman" w:hAnsi="Times New Roman"/>
          <w:sz w:val="22"/>
          <w:lang w:val="lt-LT"/>
        </w:rPr>
      </w:pPr>
      <w:bookmarkStart w:id="900" w:name="straipsnis76_4"/>
      <w:r w:rsidRPr="00A1159C">
        <w:rPr>
          <w:rFonts w:ascii="Times New Roman" w:hAnsi="Times New Roman"/>
          <w:b/>
          <w:sz w:val="22"/>
          <w:lang w:val="lt-LT"/>
        </w:rPr>
        <w:t>4.76 straipsnis. Bendraturčių teisės ir pareigos naudojantis bendrąja daline nuosavybe ir ją išlaikant</w:t>
      </w:r>
    </w:p>
    <w:bookmarkEnd w:id="9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A1159C" w:rsidRDefault="00E97A4F">
      <w:pPr>
        <w:ind w:left="2430" w:hanging="1710"/>
        <w:jc w:val="both"/>
        <w:rPr>
          <w:rFonts w:ascii="Times New Roman" w:hAnsi="Times New Roman"/>
          <w:b/>
          <w:sz w:val="22"/>
          <w:lang w:val="lt-LT"/>
        </w:rPr>
      </w:pPr>
    </w:p>
    <w:p w:rsidR="00E97A4F" w:rsidRPr="00A1159C" w:rsidRDefault="00E97A4F">
      <w:pPr>
        <w:ind w:left="2430" w:hanging="1710"/>
        <w:jc w:val="both"/>
        <w:rPr>
          <w:rFonts w:ascii="Times New Roman" w:hAnsi="Times New Roman"/>
          <w:sz w:val="22"/>
          <w:lang w:val="lt-LT"/>
        </w:rPr>
      </w:pPr>
      <w:bookmarkStart w:id="901" w:name="straipsnis77_4"/>
      <w:r w:rsidRPr="00A1159C">
        <w:rPr>
          <w:rFonts w:ascii="Times New Roman" w:hAnsi="Times New Roman"/>
          <w:b/>
          <w:sz w:val="22"/>
          <w:lang w:val="lt-LT"/>
        </w:rPr>
        <w:t>4.77 straipsnis. Bendraturčių teisių pasikeitimas padidinus bendrąją dalinę nuosavybę</w:t>
      </w:r>
    </w:p>
    <w:bookmarkEnd w:id="9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902" w:name="straipsnis78_4"/>
      <w:r w:rsidRPr="00A1159C">
        <w:rPr>
          <w:rFonts w:ascii="Times New Roman" w:hAnsi="Times New Roman"/>
          <w:b/>
          <w:sz w:val="22"/>
          <w:lang w:val="lt-LT"/>
        </w:rPr>
        <w:t>4.78 straipsnis. Bendraturčio teisė perleisti ar suvaržyti teises į bendrosios dalinės nuosavybės teise turimą savo dalį</w:t>
      </w:r>
    </w:p>
    <w:bookmarkEnd w:id="9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A1159C" w:rsidRDefault="00E97A4F">
      <w:pPr>
        <w:ind w:left="2610" w:hanging="1890"/>
        <w:jc w:val="both"/>
        <w:rPr>
          <w:rFonts w:ascii="Times New Roman" w:hAnsi="Times New Roman"/>
          <w:b/>
          <w:sz w:val="22"/>
          <w:lang w:val="lt-LT"/>
        </w:rPr>
      </w:pPr>
    </w:p>
    <w:p w:rsidR="00E97A4F" w:rsidRPr="00A1159C" w:rsidRDefault="00E97A4F">
      <w:pPr>
        <w:ind w:left="2340" w:hanging="1620"/>
        <w:jc w:val="both"/>
        <w:rPr>
          <w:rFonts w:ascii="Times New Roman" w:hAnsi="Times New Roman"/>
          <w:b/>
          <w:sz w:val="22"/>
          <w:lang w:val="lt-LT"/>
        </w:rPr>
      </w:pPr>
      <w:bookmarkStart w:id="903" w:name="straipsnis79_4"/>
      <w:r w:rsidRPr="00A1159C">
        <w:rPr>
          <w:rFonts w:ascii="Times New Roman" w:hAnsi="Times New Roman"/>
          <w:b/>
          <w:sz w:val="22"/>
          <w:lang w:val="lt-LT"/>
        </w:rPr>
        <w:t xml:space="preserve">4.79 straipsnis. Pirmenybės teisė pirkti parduodamas dalis, esančias bendrąja nuosavybe </w:t>
      </w:r>
    </w:p>
    <w:bookmarkEnd w:id="9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904" w:name="straipsnis80_4"/>
      <w:r w:rsidRPr="00A1159C">
        <w:rPr>
          <w:rFonts w:ascii="Times New Roman" w:hAnsi="Times New Roman"/>
          <w:b/>
          <w:sz w:val="22"/>
          <w:lang w:val="lt-LT"/>
        </w:rPr>
        <w:t>4.80 straipsnis. Atidalijimas iš bendrosios dalinės nuosavybės</w:t>
      </w:r>
    </w:p>
    <w:bookmarkEnd w:id="9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Kiekvienas bendraturtis turi teisę reikalauti atidalyti jo dalį iš bendrosios dalinės nuosavybės.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Bendraturčio kreditorius turi teisę reikalauti atidalyti skolininko dalį, kad būtų galima iš jos išieškoti.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A1159C" w:rsidRDefault="00E97A4F">
      <w:pPr>
        <w:ind w:left="2610" w:hanging="1890"/>
        <w:jc w:val="both"/>
        <w:rPr>
          <w:rFonts w:ascii="Times New Roman" w:hAnsi="Times New Roman"/>
          <w:b/>
          <w:sz w:val="22"/>
          <w:lang w:val="lt-LT"/>
        </w:rPr>
      </w:pPr>
    </w:p>
    <w:p w:rsidR="00E97A4F" w:rsidRPr="00A1159C" w:rsidRDefault="00E97A4F">
      <w:pPr>
        <w:ind w:left="2610" w:hanging="1890"/>
        <w:jc w:val="both"/>
        <w:rPr>
          <w:rFonts w:ascii="Times New Roman" w:hAnsi="Times New Roman"/>
          <w:b/>
          <w:sz w:val="22"/>
          <w:lang w:val="lt-LT"/>
        </w:rPr>
      </w:pPr>
      <w:bookmarkStart w:id="905" w:name="straipsnis81_4"/>
      <w:r w:rsidRPr="00A1159C">
        <w:rPr>
          <w:rFonts w:ascii="Times New Roman" w:hAnsi="Times New Roman"/>
          <w:b/>
          <w:sz w:val="22"/>
          <w:lang w:val="lt-LT"/>
        </w:rPr>
        <w:t>4.81 straipsnis. Naudojimosi namais, butais ar kitais nekilnojamaisiais daiktais, kurie yra bendroji dalinė nuosavybė, tvarka</w:t>
      </w:r>
    </w:p>
    <w:bookmarkEnd w:id="9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906" w:name="straipsnis82_4"/>
      <w:r w:rsidRPr="00A1159C">
        <w:rPr>
          <w:rFonts w:ascii="Times New Roman" w:hAnsi="Times New Roman"/>
          <w:b/>
          <w:sz w:val="22"/>
          <w:lang w:val="lt-LT"/>
        </w:rPr>
        <w:t>4.82 straipsnis. Butų ir kitų patalpų savininkų bendrosios dalinės nuosavybės teisė</w:t>
      </w:r>
    </w:p>
    <w:bookmarkEnd w:id="9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 lėšas, kurios bus skiriamos namui atnaujinti.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E97A4F" w:rsidRPr="00A1159C" w:rsidRDefault="00E97A4F">
      <w:pPr>
        <w:ind w:firstLine="720"/>
        <w:jc w:val="both"/>
        <w:rPr>
          <w:rFonts w:ascii="Times New Roman" w:hAnsi="Times New Roman"/>
          <w:sz w:val="22"/>
          <w:lang w:val="lt-LT"/>
        </w:rPr>
      </w:pPr>
    </w:p>
    <w:p w:rsidR="00E97A4F" w:rsidRPr="00A1159C" w:rsidRDefault="00E97A4F">
      <w:pPr>
        <w:ind w:left="2410" w:hanging="1690"/>
        <w:jc w:val="both"/>
        <w:rPr>
          <w:rFonts w:ascii="Times New Roman" w:hAnsi="Times New Roman"/>
          <w:b/>
          <w:sz w:val="22"/>
          <w:lang w:val="lt-LT"/>
        </w:rPr>
      </w:pPr>
      <w:bookmarkStart w:id="907" w:name="straipsnis83_4"/>
      <w:r w:rsidRPr="00A1159C">
        <w:rPr>
          <w:rFonts w:ascii="Times New Roman" w:hAnsi="Times New Roman"/>
          <w:b/>
          <w:sz w:val="22"/>
          <w:lang w:val="lt-LT"/>
        </w:rPr>
        <w:t>4.83 straipsnis. Butų ir kitų patalpų savininkų teisės ir pareigos naudojantis bendrąja daline nuosavybe</w:t>
      </w:r>
    </w:p>
    <w:bookmarkEnd w:id="907"/>
    <w:p w:rsidR="00E97A4F" w:rsidRPr="00A1159C" w:rsidRDefault="00E97A4F">
      <w:pPr>
        <w:pStyle w:val="BodyText2"/>
        <w:ind w:firstLine="720"/>
        <w:rPr>
          <w:i w:val="0"/>
          <w:sz w:val="22"/>
        </w:rPr>
      </w:pPr>
      <w:r w:rsidRPr="00A1159C">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Buto ir kitų patalpų savininkas (naudotojas) taip pat turi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Buto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 administratoriaus ar butų ir kitų patalpų savininkų susirinkimo sprendimo šio kodekso 4.84 ir 4.85 straipsniuose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Butų ir kitų patalpų savininkai turi teisę į bendrojo naudojimo objektų duodamas pajamas proporcingai jų daliai bendrojoje dalinėje nuosavybėje.</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908" w:name="straipsnis84_4"/>
      <w:r w:rsidRPr="00A1159C">
        <w:rPr>
          <w:rFonts w:ascii="Times New Roman" w:hAnsi="Times New Roman"/>
          <w:b/>
          <w:sz w:val="22"/>
          <w:lang w:val="lt-LT"/>
        </w:rPr>
        <w:t>4.84 straipsnis. Butų ir kitų patalpų savininkų bendrosios dalinės nuosavybės administravimas, kai šie savininkai neįsteigę bendrijos arba nesudarę jungtinės veiklos sutarties</w:t>
      </w:r>
    </w:p>
    <w:bookmarkEnd w:id="908"/>
    <w:p w:rsidR="00E97A4F" w:rsidRPr="00A1159C" w:rsidRDefault="00E97A4F">
      <w:pPr>
        <w:pStyle w:val="BodyTextIndent2"/>
        <w:rPr>
          <w:i w:val="0"/>
          <w:sz w:val="22"/>
        </w:rPr>
      </w:pPr>
      <w:r w:rsidRPr="00A1159C">
        <w:rPr>
          <w:i w:val="0"/>
          <w:sz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Administratorių skiria savivaldybės meras (valdyba) arba jo (jos) įgaliotas atstovas. Administratorius administruoja turtą šio kodekso 4.240 straipsnio pagrindu.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Administratorius veikia pagal savivaldybės mero (valdybos) patvirtintus nuostatus. Pavyzdinius butų ir kitų patalpų bendrosios nuosavybės administravimo nuostatus tvirtina Vyriausybė arba jos įgaliota institucija.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Administravimo išlaidas apmoka butų ir kitų patalpų savininkai proporcingai jų daliai bendrojoje dalinėje nuosavybėje.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Administravimas pasibaigia šio kodekso 4.250 straipsnyje nustatytais pagrindais, taip pat įregistravus gyvenamojo namo butų ir kitų patalpų savininkų bendrijos įstatus arba sudarius jungtinės veiklos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6. Administratoriaus veiklai </w:t>
      </w:r>
      <w:r w:rsidRPr="00A1159C">
        <w:rPr>
          <w:rFonts w:ascii="Times New Roman" w:hAnsi="Times New Roman"/>
          <w:i/>
          <w:sz w:val="22"/>
          <w:lang w:val="lt-LT"/>
        </w:rPr>
        <w:t>mutatis mutandis</w:t>
      </w:r>
      <w:r w:rsidRPr="00A1159C">
        <w:rPr>
          <w:rFonts w:ascii="Times New Roman" w:hAnsi="Times New Roman"/>
          <w:sz w:val="22"/>
          <w:lang w:val="lt-LT"/>
        </w:rPr>
        <w:t xml:space="preserve"> taikomos šios knygos XIV skyriaus normos.</w:t>
      </w:r>
    </w:p>
    <w:p w:rsidR="00E97A4F" w:rsidRPr="00A1159C" w:rsidRDefault="00E97A4F">
      <w:pPr>
        <w:ind w:firstLine="720"/>
        <w:jc w:val="both"/>
        <w:rPr>
          <w:rFonts w:ascii="Times New Roman" w:hAnsi="Times New Roman"/>
          <w:sz w:val="22"/>
          <w:lang w:val="lt-LT"/>
        </w:rPr>
      </w:pPr>
    </w:p>
    <w:p w:rsidR="00E97A4F" w:rsidRPr="00A1159C" w:rsidRDefault="00E97A4F">
      <w:pPr>
        <w:ind w:left="2410" w:hanging="1690"/>
        <w:jc w:val="both"/>
        <w:rPr>
          <w:rFonts w:ascii="Times New Roman" w:hAnsi="Times New Roman"/>
          <w:b/>
          <w:sz w:val="22"/>
          <w:lang w:val="lt-LT"/>
        </w:rPr>
      </w:pPr>
      <w:bookmarkStart w:id="909" w:name="straipsnis85_4"/>
      <w:r w:rsidRPr="00A1159C">
        <w:rPr>
          <w:rFonts w:ascii="Times New Roman" w:hAnsi="Times New Roman"/>
          <w:b/>
          <w:sz w:val="22"/>
          <w:lang w:val="lt-LT"/>
        </w:rPr>
        <w:t xml:space="preserve">4.85 straipsnis. Butų ir kitų patalpų savininkų bendrosios dalinės nuosavybės teisės įgyvendinimas </w:t>
      </w:r>
    </w:p>
    <w:bookmarkEnd w:id="9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 sutartyje nenumatyta kitaip. Kiekvieno buto ir kitų patalpų savininkas turi vieną balsą. Jeigu butas ir kitos patalpos nuosavybės teise priklauso keliems savininkams, jiems jų susitarimu atstovauja vienas asmuo, kuris turi vieną balsą.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Butų ir kitų patalpų savininkų sprendimai priimami butų ir kitų patalpų savininkų susirinkime, prieš dvi savaites viešai paskelbus jo darbotvarkę.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Butų ir kitų patalpų savininkų sprendimai skelbiami viešai ir galioja visiems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įgaliota institucija.</w:t>
      </w:r>
    </w:p>
    <w:p w:rsidR="00E97A4F" w:rsidRPr="00A1159C" w:rsidRDefault="00E97A4F">
      <w:pPr>
        <w:ind w:firstLine="720"/>
        <w:jc w:val="both"/>
        <w:rPr>
          <w:rFonts w:ascii="Times New Roman" w:hAnsi="Times New Roman"/>
          <w:sz w:val="22"/>
          <w:lang w:val="lt-LT"/>
        </w:rPr>
      </w:pPr>
    </w:p>
    <w:p w:rsidR="00E97A4F" w:rsidRPr="00A1159C" w:rsidRDefault="00E97A4F">
      <w:pPr>
        <w:ind w:left="2340" w:hanging="1620"/>
        <w:jc w:val="both"/>
        <w:rPr>
          <w:rFonts w:ascii="Times New Roman" w:hAnsi="Times New Roman"/>
          <w:b/>
          <w:sz w:val="22"/>
          <w:lang w:val="lt-LT"/>
        </w:rPr>
      </w:pPr>
      <w:bookmarkStart w:id="910" w:name="straipsnis86_4"/>
      <w:r w:rsidRPr="00A1159C">
        <w:rPr>
          <w:rFonts w:ascii="Times New Roman" w:hAnsi="Times New Roman"/>
          <w:b/>
          <w:sz w:val="22"/>
          <w:lang w:val="lt-LT"/>
        </w:rPr>
        <w:t xml:space="preserve">4.86 straipsnis. Bendraturčių teisės ir pareigos naudojantis bendrąja jungtine nuosavybe ir ją išlaikant </w:t>
      </w:r>
    </w:p>
    <w:bookmarkEnd w:id="9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Bendrosios jungtinės nuosavybės teisė gali atsirasti tik įstatymų numatytais atvejais.</w:t>
      </w:r>
    </w:p>
    <w:p w:rsidR="00E97A4F" w:rsidRPr="00A1159C" w:rsidRDefault="00E97A4F">
      <w:pPr>
        <w:ind w:firstLine="720"/>
        <w:jc w:val="both"/>
        <w:rPr>
          <w:rFonts w:ascii="Times New Roman" w:hAnsi="Times New Roman"/>
          <w:sz w:val="22"/>
          <w:lang w:val="lt-LT"/>
        </w:rPr>
      </w:pPr>
    </w:p>
    <w:p w:rsidR="00E97A4F" w:rsidRPr="00A1159C" w:rsidRDefault="00E97A4F">
      <w:pPr>
        <w:ind w:left="2340" w:hanging="1620"/>
        <w:jc w:val="both"/>
        <w:rPr>
          <w:rFonts w:ascii="Times New Roman" w:hAnsi="Times New Roman"/>
          <w:sz w:val="22"/>
          <w:lang w:val="lt-LT"/>
        </w:rPr>
      </w:pPr>
      <w:bookmarkStart w:id="911" w:name="straipsnis87_4"/>
      <w:r w:rsidRPr="00A1159C">
        <w:rPr>
          <w:rFonts w:ascii="Times New Roman" w:hAnsi="Times New Roman"/>
          <w:b/>
          <w:sz w:val="22"/>
          <w:lang w:val="lt-LT"/>
        </w:rPr>
        <w:t>4.87 straipsnis. Bendraturčių teisių pasikeitimas padidinus bendrąją jungtinę nuosavybę</w:t>
      </w:r>
    </w:p>
    <w:bookmarkEnd w:id="9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912" w:name="straipsnis88_4"/>
      <w:r w:rsidRPr="00A1159C">
        <w:rPr>
          <w:rFonts w:ascii="Times New Roman" w:hAnsi="Times New Roman"/>
          <w:b/>
          <w:sz w:val="22"/>
          <w:lang w:val="lt-LT"/>
        </w:rPr>
        <w:t>4.88 straipsnis. Bendraturčio teisė perleisti ar suvaržyti teisę į bendrosios jungtinės nuosavybės teise turimą savo dalį</w:t>
      </w:r>
    </w:p>
    <w:bookmarkEnd w:id="9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Daiktas (turtas), esantis bendrosios jungtinės nuosavybės teisės objektu, valdomas, naudojamas bei juo disponuojama tik esant bendraturčių sutikimui.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913" w:name="straipsnis89_4"/>
      <w:r w:rsidRPr="00A1159C">
        <w:rPr>
          <w:rFonts w:ascii="Times New Roman" w:hAnsi="Times New Roman"/>
          <w:b/>
          <w:sz w:val="22"/>
          <w:lang w:val="lt-LT"/>
        </w:rPr>
        <w:t>4.89 straipsnis. Bendraturčio dalies nustatymas bendrojoje jungtinėje nuosavybėje</w:t>
      </w:r>
    </w:p>
    <w:bookmarkEnd w:id="9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Bendraturčio dalies bendrojoje jungtinėje nuosavybėje dydis nustatomas bendraturčių susitarimu. Jeigu jie nesusitaria, sprendžia teismas.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14" w:name="straipsnis90_4"/>
      <w:r w:rsidRPr="00A1159C">
        <w:rPr>
          <w:rFonts w:ascii="Times New Roman" w:hAnsi="Times New Roman"/>
          <w:b/>
          <w:sz w:val="22"/>
          <w:lang w:val="lt-LT"/>
        </w:rPr>
        <w:t>4.90 straipsnis. Atidalijimas iš bendrosios jungtinės nuosavybės</w:t>
      </w:r>
    </w:p>
    <w:bookmarkEnd w:id="9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Kiekvienas bendraturtis turi teisę reikalauti atidalyti jo dalį iš bendrosios jungtinės nuosavybės.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A1159C" w:rsidRDefault="00E97A4F">
      <w:pPr>
        <w:pStyle w:val="BodyText2"/>
        <w:ind w:firstLine="720"/>
        <w:rPr>
          <w:i w:val="0"/>
          <w:sz w:val="22"/>
        </w:rPr>
      </w:pPr>
      <w:r w:rsidRPr="00A1159C">
        <w:rPr>
          <w:i w:val="0"/>
          <w:sz w:val="22"/>
        </w:rPr>
        <w:t>3. Bendraturčio kreditorius turi teisę pareikšti ieškinį dėl skolininko atidalijimo ir išieškojimo jo dalies.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15" w:name="straipsnis91_4"/>
      <w:r w:rsidRPr="00A1159C">
        <w:rPr>
          <w:rFonts w:ascii="Times New Roman" w:hAnsi="Times New Roman"/>
          <w:b/>
          <w:sz w:val="22"/>
          <w:lang w:val="lt-LT"/>
        </w:rPr>
        <w:t>4.91 straipsnis. Išieškojimas iš bendrosios jungtinės nuosavybės</w:t>
      </w:r>
    </w:p>
    <w:bookmarkEnd w:id="9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16" w:name="straipsnis92_4"/>
      <w:r w:rsidRPr="00A1159C">
        <w:rPr>
          <w:rFonts w:ascii="Times New Roman" w:hAnsi="Times New Roman"/>
          <w:b/>
          <w:sz w:val="22"/>
          <w:lang w:val="lt-LT"/>
        </w:rPr>
        <w:t>4.92 straipsnis. Sutuoktinių bendrosios jungtinės nuosavybės teisė</w:t>
      </w:r>
    </w:p>
    <w:bookmarkEnd w:id="9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Sutuoktinių bendrosios jungtinės nuosavybės teisę į bendrąją nuosavybę nustato šio kodekso trečiosios knygos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5"/>
        <w:spacing w:line="240" w:lineRule="auto"/>
        <w:rPr>
          <w:sz w:val="22"/>
        </w:rPr>
      </w:pPr>
      <w:bookmarkStart w:id="917" w:name="skirsnis51"/>
      <w:r w:rsidRPr="00A1159C">
        <w:rPr>
          <w:sz w:val="22"/>
        </w:rPr>
        <w:t>Penktasis skirsnis</w:t>
      </w:r>
    </w:p>
    <w:bookmarkEnd w:id="917"/>
    <w:p w:rsidR="00E97A4F" w:rsidRPr="00A1159C" w:rsidRDefault="00E97A4F">
      <w:pPr>
        <w:pStyle w:val="Heading6"/>
        <w:rPr>
          <w:caps/>
          <w:sz w:val="22"/>
        </w:rPr>
      </w:pPr>
      <w:r w:rsidRPr="00A1159C">
        <w:rPr>
          <w:caps/>
          <w:sz w:val="22"/>
        </w:rPr>
        <w:t>Savininko teisių apsauga ir gynimas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918" w:name="straipsnis93_4"/>
      <w:r w:rsidRPr="00A1159C">
        <w:rPr>
          <w:rFonts w:ascii="Times New Roman" w:hAnsi="Times New Roman"/>
          <w:b/>
          <w:sz w:val="22"/>
          <w:lang w:val="lt-LT"/>
        </w:rPr>
        <w:t xml:space="preserve">4.93 straipsnis. Savininko teisių apsauga </w:t>
      </w:r>
    </w:p>
    <w:bookmarkEnd w:id="9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Lietuvos Respublika garantuoja visiems savininkams vienodą teisių apsaugą.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Niekas neturi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paimti iš savininko nuosavybę prievarta, išskyrus įstatymų numatytus atvejus;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reikalauti, kad savininkas prieš savo valią sujungtų savo nuosavybę su kito savininko nuosavybe.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Nuosavybė iš savininko prieš jo valią neatlygintinai gali būti paimta tik teismo sprendimu ar nuosprendžiu.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Nuosavybė visuomenės poreikiams gali būti paimama tik teisingai atlyginant.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19" w:name="straipsnis94_4"/>
      <w:r w:rsidRPr="00A1159C">
        <w:rPr>
          <w:rFonts w:ascii="Times New Roman" w:hAnsi="Times New Roman"/>
          <w:b/>
          <w:sz w:val="22"/>
          <w:lang w:val="lt-LT"/>
        </w:rPr>
        <w:t>4.94 straipsnis. Laikinas pasinaudojimas daiktu prieš savininko valią</w:t>
      </w:r>
    </w:p>
    <w:bookmarkEnd w:id="9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Visuomenės poreikiams įstatymų numatytais atvejais leidžiama laikinai pasinaudoti daiktu prieš savininko valią.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Savininkui turi būti atlygintos išlaidos bei žala, kurios atsirado laikinai naudojantis daiktu šio straipsnio 1 dalyje numatytais atvejais.</w:t>
      </w:r>
    </w:p>
    <w:p w:rsidR="00E97A4F" w:rsidRPr="00A1159C" w:rsidRDefault="00E97A4F">
      <w:pPr>
        <w:ind w:firstLine="720"/>
        <w:jc w:val="both"/>
        <w:rPr>
          <w:rFonts w:ascii="Times New Roman" w:hAnsi="Times New Roman"/>
          <w:sz w:val="22"/>
          <w:lang w:val="lt-LT"/>
        </w:rPr>
      </w:pPr>
    </w:p>
    <w:p w:rsidR="00E97A4F" w:rsidRPr="00A1159C" w:rsidRDefault="00E97A4F">
      <w:pPr>
        <w:ind w:left="2410" w:hanging="1690"/>
        <w:jc w:val="both"/>
        <w:rPr>
          <w:rFonts w:ascii="Times New Roman" w:hAnsi="Times New Roman"/>
          <w:sz w:val="22"/>
          <w:lang w:val="lt-LT"/>
        </w:rPr>
      </w:pPr>
      <w:bookmarkStart w:id="920" w:name="straipsnis95_4"/>
      <w:r w:rsidRPr="00A1159C">
        <w:rPr>
          <w:rFonts w:ascii="Times New Roman" w:hAnsi="Times New Roman"/>
          <w:b/>
          <w:sz w:val="22"/>
          <w:lang w:val="lt-LT"/>
        </w:rPr>
        <w:t>4.95 straipsnis. Savininko teisė išreikalauti savo daiktą iš svetimo neteisėto valdymo</w:t>
      </w:r>
    </w:p>
    <w:bookmarkEnd w:id="920"/>
    <w:p w:rsidR="00E97A4F" w:rsidRPr="00A1159C" w:rsidRDefault="00E97A4F">
      <w:pPr>
        <w:pStyle w:val="BodyText2"/>
        <w:ind w:firstLine="720"/>
        <w:rPr>
          <w:i w:val="0"/>
          <w:sz w:val="22"/>
        </w:rPr>
      </w:pPr>
      <w:r w:rsidRPr="00A1159C">
        <w:rPr>
          <w:i w:val="0"/>
          <w:sz w:val="22"/>
        </w:rPr>
        <w:t>Savininkas turi teisę išreikalauti savo daiktą iš svetimo neteisėto valdymo.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21" w:name="straipsnis96_4"/>
      <w:r w:rsidRPr="00A1159C">
        <w:rPr>
          <w:rFonts w:ascii="Times New Roman" w:hAnsi="Times New Roman"/>
          <w:b/>
          <w:sz w:val="22"/>
          <w:lang w:val="lt-LT"/>
        </w:rPr>
        <w:t>4.96 straipsnis. Daikto išreikalavimas iš sąžiningo įgijėjo</w:t>
      </w:r>
    </w:p>
    <w:bookmarkEnd w:id="9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Šio straipsnio taisyklės netaikomos, kai daiktas parduotas ar kitaip perleistas teismo sprendimams vykdyti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22" w:name="straipsnis97_4"/>
      <w:r w:rsidRPr="00A1159C">
        <w:rPr>
          <w:rFonts w:ascii="Times New Roman" w:hAnsi="Times New Roman"/>
          <w:b/>
          <w:sz w:val="22"/>
          <w:lang w:val="lt-LT"/>
        </w:rPr>
        <w:t>4.97 straipsnis. Atsiskaitymai grąžinant daiktą iš neteisėto valdymo</w:t>
      </w:r>
    </w:p>
    <w:bookmarkEnd w:id="9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923" w:name="straipsnis98_4"/>
      <w:r w:rsidRPr="00A1159C">
        <w:rPr>
          <w:rFonts w:ascii="Times New Roman" w:hAnsi="Times New Roman"/>
          <w:b/>
          <w:sz w:val="22"/>
          <w:lang w:val="lt-LT"/>
        </w:rPr>
        <w:t>4.98 straipsnis. Nuosavybės teisės gynimas nuo pažeidimų, nesusijusių su valdymo netekimu</w:t>
      </w:r>
    </w:p>
    <w:bookmarkEnd w:id="9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Savininkas gali reikalauti pašalinti bet kuriuos jo teisės pažeidimus, nors ir nesusijusius su valdymo netekimu.</w:t>
      </w:r>
    </w:p>
    <w:p w:rsidR="00E97A4F" w:rsidRPr="00A1159C" w:rsidRDefault="00E97A4F">
      <w:pPr>
        <w:ind w:firstLine="720"/>
        <w:jc w:val="both"/>
        <w:rPr>
          <w:rFonts w:ascii="Times New Roman" w:hAnsi="Times New Roman"/>
          <w:sz w:val="22"/>
          <w:lang w:val="lt-LT"/>
        </w:rPr>
      </w:pPr>
    </w:p>
    <w:p w:rsidR="00E97A4F" w:rsidRPr="00A1159C" w:rsidRDefault="00E97A4F">
      <w:pPr>
        <w:ind w:left="2340" w:hanging="1620"/>
        <w:jc w:val="both"/>
        <w:rPr>
          <w:rFonts w:ascii="Times New Roman" w:hAnsi="Times New Roman"/>
          <w:b/>
          <w:sz w:val="22"/>
          <w:lang w:val="lt-LT"/>
        </w:rPr>
      </w:pPr>
      <w:bookmarkStart w:id="924" w:name="straipsnis99_4"/>
      <w:r w:rsidRPr="00A1159C">
        <w:rPr>
          <w:rFonts w:ascii="Times New Roman" w:hAnsi="Times New Roman"/>
          <w:b/>
          <w:sz w:val="22"/>
          <w:lang w:val="lt-LT"/>
        </w:rPr>
        <w:t>4.99 straipsnis. Žemės sklypo savininko teisių gynimas nuo galimų pažeidimų, nesusijusių su valdymo netekimu</w:t>
      </w:r>
    </w:p>
    <w:bookmarkEnd w:id="9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925" w:name="straipsnis100_4"/>
      <w:r w:rsidRPr="00A1159C">
        <w:rPr>
          <w:rFonts w:ascii="Times New Roman" w:hAnsi="Times New Roman"/>
          <w:b/>
          <w:sz w:val="22"/>
          <w:lang w:val="lt-LT"/>
        </w:rPr>
        <w:t xml:space="preserve">4.100 straipsnis. Nuosavybės paėmimas visuomenės poreikiams </w:t>
      </w:r>
    </w:p>
    <w:bookmarkEnd w:id="9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nurodytu atveju daikto (turto) savininkui atlyginama pinigais to daikto (turto) rinkos kaina, o šalių sutarimu – perduodamas kitas daiktas (turtas).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Ginčus dėl nuosavybės paėmimo, vertės ir dėl nuosavybės paėmimo savininkui atsiradusių nuostolių sprendžia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Nuosavybės teisė į visuomenės poreikiams paimamą kilnojamąjį daiktą (turtą) valstybei pereina nuo atsiskaitymo su daikto (turto) savininku momento.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w:t>
      </w:r>
    </w:p>
    <w:p w:rsidR="00E97A4F" w:rsidRPr="00A1159C" w:rsidRDefault="00E97A4F">
      <w:pPr>
        <w:ind w:firstLine="720"/>
        <w:jc w:val="both"/>
        <w:rPr>
          <w:rFonts w:ascii="Times New Roman" w:hAnsi="Times New Roman"/>
          <w:sz w:val="22"/>
          <w:lang w:val="lt-LT"/>
        </w:rPr>
      </w:pPr>
    </w:p>
    <w:p w:rsidR="00E97A4F" w:rsidRPr="00A1159C" w:rsidRDefault="00E97A4F">
      <w:pPr>
        <w:ind w:left="2552" w:hanging="1832"/>
        <w:jc w:val="both"/>
        <w:rPr>
          <w:rFonts w:ascii="Times New Roman" w:hAnsi="Times New Roman"/>
          <w:sz w:val="22"/>
          <w:lang w:val="lt-LT"/>
        </w:rPr>
      </w:pPr>
      <w:bookmarkStart w:id="926" w:name="straipsnis101_4"/>
      <w:r w:rsidRPr="00A1159C">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927" w:name="straipsnis102_4"/>
      <w:r w:rsidRPr="00A1159C">
        <w:rPr>
          <w:rFonts w:ascii="Times New Roman" w:hAnsi="Times New Roman"/>
          <w:b/>
          <w:sz w:val="22"/>
          <w:lang w:val="lt-LT"/>
        </w:rPr>
        <w:t>4.102 straipsnis. Asmenų, kurių ne nuosavybės teise naudojami statiniams statyti žemės sklypai paimami visuomenės poreikiams, nuosavybės teisių apsauga</w:t>
      </w:r>
    </w:p>
    <w:bookmarkEnd w:id="9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bCs/>
          <w:sz w:val="22"/>
          <w:lang w:val="lt-LT"/>
        </w:rPr>
      </w:pPr>
      <w:bookmarkStart w:id="928" w:name="straipsnis103_4"/>
      <w:r w:rsidRPr="00A1159C">
        <w:rPr>
          <w:rFonts w:ascii="Times New Roman" w:hAnsi="Times New Roman"/>
          <w:b/>
          <w:bCs/>
          <w:sz w:val="22"/>
          <w:lang w:val="lt-LT"/>
        </w:rPr>
        <w:t>4.103 straipsnis. Neteisėtos statybos civilinės teisinės pasekmės</w:t>
      </w:r>
    </w:p>
    <w:bookmarkEnd w:id="928"/>
    <w:p w:rsidR="00E97A4F" w:rsidRPr="00A1159C" w:rsidRDefault="00E97A4F">
      <w:pPr>
        <w:pStyle w:val="BodyTextIndent2"/>
        <w:rPr>
          <w:i w:val="0"/>
          <w:iCs/>
          <w:sz w:val="22"/>
        </w:rPr>
      </w:pPr>
      <w:r w:rsidRPr="00A1159C">
        <w:rPr>
          <w:i w:val="0"/>
          <w:iCs/>
          <w:sz w:val="22"/>
          <w:lang/>
        </w:rPr>
        <w:t xml:space="preserve">1. Jeigu statinys (jo dalis) yra pastatytas ar statomas savavališkai arba </w:t>
      </w:r>
      <w:r w:rsidRPr="00A1159C">
        <w:rPr>
          <w:i w:val="0"/>
          <w:iCs/>
          <w:sz w:val="22"/>
          <w:szCs w:val="18"/>
          <w:lang/>
        </w:rPr>
        <w:t>ne savavališkai, tačiau pažeidžiant statinio projekto sprendinius ar teisės aktų reikalavimus</w:t>
      </w:r>
      <w:r w:rsidRPr="00A1159C">
        <w:rPr>
          <w:i w:val="0"/>
          <w:iCs/>
          <w:sz w:val="22"/>
          <w:lang/>
        </w:rPr>
        <w:t>, tai statytojas neturi teisės tokiu  statiniu naudotis ar juo disponuoti (parduoti, padovanoti, išnuomoti ar pan.). Koks statinys (jo dalis) yra pastatytas ar statomas savavališkai, nustato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Asmenys, kurių teisės ir interesai yra pažeidžiami, ir kiti įstatymų įgalioti asmenys dėl šio straipsnio 1 dalyje nurodytų pažeidimų turi teisę kreiptis į teismą.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savo sprendimu gali: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įpareigoti statytoją per nustatytą terminą reikiamai pertvarkyti statinį (dalį statinio nugriauti, perstatyti ar pan.);</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įpareigoti statytoją per nustatytą terminą statinį nugriauti.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statytojas per nustatytą terminą neįvykdo šio straipsnio 3 dalies 1 punkte nurodyto reikalavimo, statinys (jo dalis) teismo sprendimu pertvarkomas statytojo lėšomis.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statytojas per nustatytą terminą neįvykdo šio straipsnio 3 dalies 2 punkte nurodyto reikalavimo, statinys teismo sprendimu nugriaunamas statytojo lėšomis.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Statybinės medžiagos, likusios statinius nugriovus, yra statytojo nuosavybė.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Dėl normatyvinių statybos techninių dokumentų pažeidimo padaryta žala atlyginama šio kodekso šeštosios knygos XXII skyriaus trečiajame skirsnyje nustatyta tvarka.</w:t>
      </w:r>
    </w:p>
    <w:p w:rsidR="00E97A4F" w:rsidRPr="00A1159C" w:rsidRDefault="00E97A4F">
      <w:pPr>
        <w:jc w:val="both"/>
        <w:rPr>
          <w:rFonts w:ascii="Times New Roman" w:hAnsi="Times New Roman"/>
          <w:i/>
          <w:iCs/>
          <w:sz w:val="20"/>
          <w:lang w:val="lt-LT"/>
        </w:rPr>
      </w:pPr>
      <w:r w:rsidRPr="00A1159C">
        <w:rPr>
          <w:rFonts w:ascii="Times New Roman" w:hAnsi="Times New Roman"/>
          <w:i/>
          <w:iCs/>
          <w:sz w:val="20"/>
          <w:lang w:val="lt-LT"/>
        </w:rPr>
        <w:t>Straipsnio pakeitimas:</w:t>
      </w:r>
    </w:p>
    <w:p w:rsidR="00E97A4F" w:rsidRPr="00A1159C" w:rsidRDefault="00E97A4F">
      <w:pPr>
        <w:pStyle w:val="PlainText"/>
        <w:rPr>
          <w:rFonts w:ascii="Times New Roman" w:eastAsia="MS Mincho" w:hAnsi="Times New Roman"/>
          <w:i/>
          <w:iCs/>
        </w:rPr>
      </w:pPr>
      <w:r w:rsidRPr="00A1159C">
        <w:rPr>
          <w:rFonts w:ascii="Times New Roman" w:eastAsia="MS Mincho" w:hAnsi="Times New Roman"/>
          <w:i/>
          <w:iCs/>
        </w:rPr>
        <w:t xml:space="preserve">Nr. </w:t>
      </w:r>
      <w:hyperlink r:id="rId98" w:history="1">
        <w:r w:rsidRPr="00A1159C">
          <w:rPr>
            <w:rStyle w:val="Hyperlink"/>
            <w:rFonts w:ascii="Times New Roman" w:eastAsia="MS Mincho" w:hAnsi="Times New Roman"/>
            <w:i/>
            <w:iCs/>
          </w:rPr>
          <w:t>X-858</w:t>
        </w:r>
      </w:hyperlink>
      <w:r w:rsidRPr="00A1159C">
        <w:rPr>
          <w:rFonts w:ascii="Times New Roman" w:eastAsia="MS Mincho" w:hAnsi="Times New Roman"/>
          <w:i/>
          <w:iCs/>
        </w:rPr>
        <w:t>, 2006-10-17, Žin., 2006, Nr. 116-4403 (2006-10-31)</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29" w:name="straipsnis104_4"/>
      <w:r w:rsidRPr="00A1159C">
        <w:rPr>
          <w:rFonts w:ascii="Times New Roman" w:hAnsi="Times New Roman"/>
          <w:b/>
          <w:sz w:val="22"/>
          <w:lang w:val="lt-LT"/>
        </w:rPr>
        <w:t>4.104 straipsnis. Teisės naudotis žemės sklypu praradimo pasekmės</w:t>
      </w:r>
    </w:p>
    <w:bookmarkEnd w:id="9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Ginčus dėl statinių nukėlimo, nugriovimo arba perleidimo žemės sklypo savininko ar trečiojo asmens nuosavybėn sprendžia teismas.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30" w:name="straipsnis105_4"/>
      <w:r w:rsidRPr="00A1159C">
        <w:rPr>
          <w:rFonts w:ascii="Times New Roman" w:hAnsi="Times New Roman"/>
          <w:b/>
          <w:sz w:val="22"/>
          <w:lang w:val="lt-LT"/>
        </w:rPr>
        <w:t>4.105 straipsnis. Teisės į žemės sklypą praradimo pasekmės</w:t>
      </w:r>
    </w:p>
    <w:bookmarkEnd w:id="9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Ginčus dėl statinių nukėlimo, nugriovimo arba perleidimo žemės sklypo savininko ar trečiojo asmens nuosavybėn sprendžia teismas.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4"/>
        <w:rPr>
          <w:rFonts w:ascii="Times New Roman" w:hAnsi="Times New Roman"/>
          <w:sz w:val="22"/>
        </w:rPr>
      </w:pPr>
      <w:bookmarkStart w:id="931" w:name="skyrius55"/>
      <w:r w:rsidRPr="00A1159C">
        <w:rPr>
          <w:rFonts w:ascii="Times New Roman" w:hAnsi="Times New Roman"/>
          <w:sz w:val="22"/>
        </w:rPr>
        <w:t>VI SKYRIUS</w:t>
      </w:r>
    </w:p>
    <w:bookmarkEnd w:id="931"/>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TURTO PATIKĖJIMO TEISĖ</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932" w:name="straipsnis106_4"/>
      <w:r w:rsidRPr="00A1159C">
        <w:rPr>
          <w:rFonts w:ascii="Times New Roman" w:hAnsi="Times New Roman"/>
          <w:b/>
          <w:sz w:val="22"/>
          <w:lang w:val="lt-LT"/>
        </w:rPr>
        <w:t>4.106 straipsnis. Turto patikėjimo teisės sąvoka ir tikslas</w:t>
      </w:r>
    </w:p>
    <w:bookmarkEnd w:id="9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Turto patikėjimo teisė – tai patikėtinio teisė patikėtojo nustatyta tvarka ir sąlygomis valdyti, naudoti perduotą turtą bei juo disponuoti.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Patikėjimo teisė nustatoma asmeniniais tikslais, privačiai ar visuomeninei naudai.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33" w:name="straipsnis107_4"/>
      <w:r w:rsidRPr="00A1159C">
        <w:rPr>
          <w:rFonts w:ascii="Times New Roman" w:hAnsi="Times New Roman"/>
          <w:b/>
          <w:sz w:val="22"/>
          <w:lang w:val="lt-LT"/>
        </w:rPr>
        <w:t>4.107 straipsnis. Turto patikėjimo teisės subjektai</w:t>
      </w:r>
    </w:p>
    <w:bookmarkEnd w:id="9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Patikėtojas ar keli patikėtojai gali skirti vieną ar keletą patikėtinių, nustatyti jų skyrimo ar keitimo tvarką.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34" w:name="straipsnis108_4"/>
      <w:r w:rsidRPr="00A1159C">
        <w:rPr>
          <w:rFonts w:ascii="Times New Roman" w:hAnsi="Times New Roman"/>
          <w:b/>
          <w:sz w:val="22"/>
          <w:lang w:val="lt-LT"/>
        </w:rPr>
        <w:t>4.108 straipsnis. Turto patikėjimo teisės atsiradimo pagrindai</w:t>
      </w:r>
    </w:p>
    <w:bookmarkEnd w:id="9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Turto patikėjimo teisės atsiradimo pagrindas gali būti: įstatymas, administracinis aktas, sutartis, testamentas, teismo sprendimas.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35" w:name="straipsnis109_4"/>
      <w:r w:rsidRPr="00A1159C">
        <w:rPr>
          <w:rFonts w:ascii="Times New Roman" w:hAnsi="Times New Roman"/>
          <w:b/>
          <w:sz w:val="22"/>
          <w:lang w:val="lt-LT"/>
        </w:rPr>
        <w:t>4.109 straipsnis. Turto patikėjimo teisės turinys</w:t>
      </w:r>
    </w:p>
    <w:bookmarkEnd w:id="9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36" w:name="straipsnis110_4"/>
      <w:r w:rsidRPr="00A1159C">
        <w:rPr>
          <w:rFonts w:ascii="Times New Roman" w:hAnsi="Times New Roman"/>
          <w:b/>
          <w:sz w:val="22"/>
          <w:lang w:val="lt-LT"/>
        </w:rPr>
        <w:t>4.110 straipsnis. Turto patikėjimo teisės gynimas</w:t>
      </w:r>
    </w:p>
    <w:bookmarkEnd w:id="9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Turto patikėjimo teisės subjektas, gindamas turimą turtą, turi teises, nustatytas šio kodekso 4.95–4.99 straipsniuose.</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4"/>
        <w:rPr>
          <w:rFonts w:ascii="Times New Roman" w:hAnsi="Times New Roman"/>
          <w:sz w:val="22"/>
        </w:rPr>
      </w:pPr>
      <w:bookmarkStart w:id="937" w:name="skyrius56"/>
      <w:r w:rsidRPr="00A1159C">
        <w:rPr>
          <w:rFonts w:ascii="Times New Roman" w:hAnsi="Times New Roman"/>
          <w:sz w:val="22"/>
        </w:rPr>
        <w:t>VII SKYRIUS</w:t>
      </w:r>
    </w:p>
    <w:bookmarkEnd w:id="937"/>
    <w:p w:rsidR="00E97A4F" w:rsidRPr="00A1159C" w:rsidRDefault="00E97A4F">
      <w:pPr>
        <w:jc w:val="center"/>
        <w:rPr>
          <w:rFonts w:ascii="Times New Roman" w:hAnsi="Times New Roman"/>
          <w:sz w:val="22"/>
          <w:lang w:val="lt-LT"/>
        </w:rPr>
      </w:pPr>
      <w:r w:rsidRPr="00A1159C">
        <w:rPr>
          <w:rFonts w:ascii="Times New Roman" w:hAnsi="Times New Roman"/>
          <w:b/>
          <w:sz w:val="22"/>
          <w:lang w:val="lt-LT"/>
        </w:rPr>
        <w:t>SERVITUTAS</w:t>
      </w:r>
    </w:p>
    <w:p w:rsidR="00E97A4F" w:rsidRPr="00A1159C" w:rsidRDefault="00E97A4F">
      <w:pPr>
        <w:jc w:val="center"/>
        <w:rPr>
          <w:rFonts w:ascii="Times New Roman" w:hAnsi="Times New Roman"/>
          <w:sz w:val="22"/>
          <w:lang w:val="lt-LT"/>
        </w:rPr>
      </w:pPr>
    </w:p>
    <w:p w:rsidR="00E97A4F" w:rsidRPr="00A1159C" w:rsidRDefault="00E97A4F">
      <w:pPr>
        <w:pStyle w:val="Heading5"/>
        <w:spacing w:line="240" w:lineRule="auto"/>
        <w:rPr>
          <w:sz w:val="22"/>
        </w:rPr>
      </w:pPr>
      <w:bookmarkStart w:id="938" w:name="skirsnis52"/>
      <w:r w:rsidRPr="00A1159C">
        <w:rPr>
          <w:sz w:val="22"/>
        </w:rPr>
        <w:t>Pirmasis skirsnis</w:t>
      </w:r>
    </w:p>
    <w:bookmarkEnd w:id="938"/>
    <w:p w:rsidR="00E97A4F" w:rsidRPr="00A1159C" w:rsidRDefault="00E97A4F">
      <w:pPr>
        <w:jc w:val="center"/>
        <w:rPr>
          <w:rFonts w:ascii="Times New Roman" w:hAnsi="Times New Roman"/>
          <w:sz w:val="22"/>
          <w:lang w:val="lt-LT"/>
        </w:rPr>
      </w:pPr>
      <w:r w:rsidRPr="00A1159C">
        <w:rPr>
          <w:rFonts w:ascii="Times New Roman" w:hAnsi="Times New Roman"/>
          <w:b/>
          <w:caps/>
          <w:sz w:val="22"/>
          <w:lang w:val="lt-LT"/>
        </w:rPr>
        <w:t>BendrOSIOS nuostatOS</w:t>
      </w:r>
    </w:p>
    <w:p w:rsidR="00E97A4F" w:rsidRPr="00A1159C" w:rsidRDefault="00E97A4F">
      <w:pPr>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39" w:name="straipsnis111_4"/>
      <w:r w:rsidRPr="00A1159C">
        <w:rPr>
          <w:rFonts w:ascii="Times New Roman" w:hAnsi="Times New Roman"/>
          <w:b/>
          <w:sz w:val="22"/>
          <w:lang w:val="lt-LT"/>
        </w:rPr>
        <w:t>4.111 straipsnis. Servituto sąvoka</w:t>
      </w:r>
    </w:p>
    <w:bookmarkEnd w:id="9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Pasikeitus tarnaujančiojo ar viešpataujančiojo daikto nuosavybės teisės subjektui, nustatytas servitutas išlieka.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40" w:name="straipsnis112_4"/>
      <w:r w:rsidRPr="00A1159C">
        <w:rPr>
          <w:rFonts w:ascii="Times New Roman" w:hAnsi="Times New Roman"/>
          <w:b/>
          <w:sz w:val="22"/>
          <w:lang w:val="lt-LT"/>
        </w:rPr>
        <w:t>4.112 straipsnis. Servituto turinys</w:t>
      </w:r>
    </w:p>
    <w:bookmarkEnd w:id="9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Kilus abejonių dėl servituto turinio ir nesant galimybių tiksliai jį nustatyti, laikoma, kad servitutas yra mažiausias.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A1159C" w:rsidRDefault="00E97A4F">
      <w:pPr>
        <w:pStyle w:val="BodyText2"/>
        <w:ind w:firstLine="720"/>
        <w:rPr>
          <w:i w:val="0"/>
          <w:sz w:val="22"/>
        </w:rPr>
      </w:pPr>
      <w:r w:rsidRPr="00A1159C">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41" w:name="straipsnis113_4"/>
      <w:r w:rsidRPr="00A1159C">
        <w:rPr>
          <w:rFonts w:ascii="Times New Roman" w:hAnsi="Times New Roman"/>
          <w:b/>
          <w:sz w:val="22"/>
          <w:lang w:val="lt-LT"/>
        </w:rPr>
        <w:t>4.113 straipsnis. Servituto teisių įgyvendinimas</w:t>
      </w:r>
    </w:p>
    <w:bookmarkEnd w:id="94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Servituto turėtojas, įgyvendindamas servituto suteikiamas teises, privalo nepažeisti kitų savininkų teisių.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942" w:name="straipsnis114_4"/>
      <w:r w:rsidRPr="00A1159C">
        <w:rPr>
          <w:rFonts w:ascii="Times New Roman" w:hAnsi="Times New Roman"/>
          <w:b/>
          <w:sz w:val="22"/>
          <w:lang w:val="lt-LT"/>
        </w:rPr>
        <w:t>4.114 straipsnis. Servituto turėtojo pareiga tinkamai išlaikyti tarnaujantįjį daiktą</w:t>
      </w:r>
    </w:p>
    <w:bookmarkEnd w:id="9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943" w:name="straipsnis115_4"/>
      <w:r w:rsidRPr="00A1159C">
        <w:rPr>
          <w:rFonts w:ascii="Times New Roman" w:hAnsi="Times New Roman"/>
          <w:b/>
          <w:sz w:val="22"/>
          <w:lang w:val="lt-LT"/>
        </w:rPr>
        <w:t>4.115 straipsnis. Servituto išlikimas padalijus tarnaujantįjį daiktą</w:t>
      </w:r>
    </w:p>
    <w:bookmarkEnd w:id="9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44" w:name="straipsnis116_4"/>
      <w:r w:rsidRPr="00A1159C">
        <w:rPr>
          <w:rFonts w:ascii="Times New Roman" w:hAnsi="Times New Roman"/>
          <w:b/>
          <w:sz w:val="22"/>
          <w:lang w:val="lt-LT"/>
        </w:rPr>
        <w:t>4.116 straipsnis. Servituto išlikimas padalijus viešpataujantįjį daiktą</w:t>
      </w:r>
    </w:p>
    <w:bookmarkEnd w:id="9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A1159C" w:rsidRDefault="00E97A4F">
      <w:pPr>
        <w:pStyle w:val="BodyText2"/>
        <w:ind w:firstLine="720"/>
        <w:rPr>
          <w:i w:val="0"/>
          <w:sz w:val="22"/>
        </w:rPr>
      </w:pPr>
      <w:r w:rsidRPr="00A1159C">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45" w:name="straipsnis117_4"/>
      <w:r w:rsidRPr="00A1159C">
        <w:rPr>
          <w:rFonts w:ascii="Times New Roman" w:hAnsi="Times New Roman"/>
          <w:b/>
          <w:sz w:val="22"/>
          <w:lang w:val="lt-LT"/>
        </w:rPr>
        <w:t>4.117 straipsnis. Kelio servitutas</w:t>
      </w:r>
    </w:p>
    <w:bookmarkEnd w:id="9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Kelio servitutu gali būti nustatoma teisė naudotis pėsčiųjų taku, antžeminėms transporto priemonėms skirtu keliu ir taku galvijams varyti.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46" w:name="straipsnis118_4"/>
      <w:r w:rsidRPr="00A1159C">
        <w:rPr>
          <w:rFonts w:ascii="Times New Roman" w:hAnsi="Times New Roman"/>
          <w:b/>
          <w:sz w:val="22"/>
          <w:lang w:val="lt-LT"/>
        </w:rPr>
        <w:t>4.118 straipsnis. Kelio servitutas, suteikiantis teisę naudotis pėsčiųjų taku</w:t>
      </w:r>
    </w:p>
    <w:bookmarkEnd w:id="9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sz w:val="22"/>
          <w:lang w:val="lt-LT"/>
        </w:rPr>
      </w:pPr>
      <w:bookmarkStart w:id="947" w:name="straipsnis119_4"/>
      <w:r w:rsidRPr="00A1159C">
        <w:rPr>
          <w:rFonts w:ascii="Times New Roman" w:hAnsi="Times New Roman"/>
          <w:b/>
          <w:sz w:val="22"/>
          <w:lang w:val="lt-LT"/>
        </w:rPr>
        <w:t>4.119 straipsnis. Kelio servitutas, suteikiantis teisę važiuoti transporto priemonėmis</w:t>
      </w:r>
    </w:p>
    <w:bookmarkEnd w:id="9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48" w:name="straipsnis120_4"/>
      <w:r w:rsidRPr="00A1159C">
        <w:rPr>
          <w:rFonts w:ascii="Times New Roman" w:hAnsi="Times New Roman"/>
          <w:b/>
          <w:sz w:val="22"/>
          <w:lang w:val="lt-LT"/>
        </w:rPr>
        <w:t>4.120 straipsnis. Kelio servitutas, suteikiantis teisę varyti galvijus</w:t>
      </w:r>
    </w:p>
    <w:bookmarkEnd w:id="9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Kelio servituto suteikta teisė varyti galvijus nesuteikia teisės ganyti galvijus šalikelėse ar ant tako ir šalia jo.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49" w:name="straipsnis121_4"/>
      <w:r w:rsidRPr="00A1159C">
        <w:rPr>
          <w:rFonts w:ascii="Times New Roman" w:hAnsi="Times New Roman"/>
          <w:b/>
          <w:sz w:val="22"/>
          <w:lang w:val="lt-LT"/>
        </w:rPr>
        <w:t>4.121 straipsnis. Kelio (tako) vietos ir krypties nustatymas</w:t>
      </w:r>
    </w:p>
    <w:bookmarkEnd w:id="9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50" w:name="straipsnis122_4"/>
      <w:r w:rsidRPr="00A1159C">
        <w:rPr>
          <w:rFonts w:ascii="Times New Roman" w:hAnsi="Times New Roman"/>
          <w:b/>
          <w:sz w:val="22"/>
          <w:lang w:val="lt-LT"/>
        </w:rPr>
        <w:t>4.122 straipsnis. Statinių servitutas</w:t>
      </w:r>
    </w:p>
    <w:bookmarkEnd w:id="9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51" w:name="straipsnis123_4"/>
      <w:r w:rsidRPr="00A1159C">
        <w:rPr>
          <w:rFonts w:ascii="Times New Roman" w:hAnsi="Times New Roman"/>
          <w:b/>
          <w:sz w:val="22"/>
          <w:lang w:val="lt-LT"/>
        </w:rPr>
        <w:t>4.123 straipsnis. Kiti servitutai</w:t>
      </w:r>
    </w:p>
    <w:bookmarkEnd w:id="9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A1159C" w:rsidRDefault="00E97A4F">
      <w:pPr>
        <w:ind w:firstLine="720"/>
        <w:jc w:val="center"/>
        <w:rPr>
          <w:rFonts w:ascii="Times New Roman" w:hAnsi="Times New Roman"/>
          <w:sz w:val="22"/>
          <w:lang w:val="lt-LT"/>
        </w:rPr>
      </w:pPr>
    </w:p>
    <w:p w:rsidR="00E97A4F" w:rsidRPr="00A1159C" w:rsidRDefault="00E97A4F">
      <w:pPr>
        <w:pStyle w:val="Heading5"/>
        <w:spacing w:line="240" w:lineRule="auto"/>
        <w:rPr>
          <w:sz w:val="22"/>
        </w:rPr>
      </w:pPr>
      <w:bookmarkStart w:id="952" w:name="skirsnis53"/>
      <w:r w:rsidRPr="00A1159C">
        <w:rPr>
          <w:sz w:val="22"/>
        </w:rPr>
        <w:t>Antrasis skirsnis</w:t>
      </w:r>
    </w:p>
    <w:bookmarkEnd w:id="952"/>
    <w:p w:rsidR="00E97A4F" w:rsidRPr="00A1159C" w:rsidRDefault="00E97A4F">
      <w:pPr>
        <w:pStyle w:val="Heading4"/>
        <w:rPr>
          <w:rFonts w:ascii="Times New Roman" w:hAnsi="Times New Roman"/>
          <w:caps/>
          <w:sz w:val="22"/>
        </w:rPr>
      </w:pPr>
      <w:r w:rsidRPr="00A1159C">
        <w:rPr>
          <w:rFonts w:ascii="Times New Roman" w:hAnsi="Times New Roman"/>
          <w:caps/>
          <w:sz w:val="22"/>
        </w:rPr>
        <w:t>Servituto nustatymas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53" w:name="straipsnis124_4"/>
      <w:r w:rsidRPr="00A1159C">
        <w:rPr>
          <w:rFonts w:ascii="Times New Roman" w:hAnsi="Times New Roman"/>
          <w:b/>
          <w:sz w:val="22"/>
          <w:lang w:val="lt-LT"/>
        </w:rPr>
        <w:t>4.124 straipsnis. Servituto nustatymo pagrindai ir momentas</w:t>
      </w:r>
    </w:p>
    <w:bookmarkEnd w:id="9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Servitutą gali nustatyti įstatymai, sandoriai ir teismo sprendimas, o įstatymo numatytais atvejais – administracinis aktas.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 servituto kylančios teisės ir pareigos subjektams atsiranda tik įregistravus servitutą, išskyrus atvejus, kai servitutą nustato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54" w:name="straipsnis125_4"/>
      <w:r w:rsidRPr="00A1159C">
        <w:rPr>
          <w:rFonts w:ascii="Times New Roman" w:hAnsi="Times New Roman"/>
          <w:b/>
          <w:sz w:val="22"/>
          <w:lang w:val="lt-LT"/>
        </w:rPr>
        <w:t xml:space="preserve">4.125 straipsnis. Servituto nustatymas sandoriais </w:t>
      </w:r>
    </w:p>
    <w:bookmarkEnd w:id="9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Sandoriais nustatyti servitutus turi teisę tik pats tarnaujančiuoju tampančio daikto savininkas.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55" w:name="straipsnis126_4"/>
      <w:r w:rsidRPr="00A1159C">
        <w:rPr>
          <w:rFonts w:ascii="Times New Roman" w:hAnsi="Times New Roman"/>
          <w:b/>
          <w:sz w:val="22"/>
          <w:lang w:val="lt-LT"/>
        </w:rPr>
        <w:t>4.126 straipsnis. Servituto nustatymas teismo sprendimu</w:t>
      </w:r>
    </w:p>
    <w:bookmarkEnd w:id="9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Daikto savininkas ar valdytojas gali kreiptis į teismą dėl servituto nustatymo teismo sprendimu.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56" w:name="straipsnis127_4"/>
      <w:r w:rsidRPr="00A1159C">
        <w:rPr>
          <w:rFonts w:ascii="Times New Roman" w:hAnsi="Times New Roman"/>
          <w:b/>
          <w:sz w:val="22"/>
          <w:lang w:val="lt-LT"/>
        </w:rPr>
        <w:t>4.127 straipsnis. Servituto nustatymo apribojimai</w:t>
      </w:r>
    </w:p>
    <w:bookmarkEnd w:id="9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Nustatyti tarnaujančiajam daiktui naują servitutą leidžiama, jeigu tuo nebus pažeidžiamas pirmiau nustatytas servitutas.</w:t>
      </w:r>
    </w:p>
    <w:p w:rsidR="00E97A4F" w:rsidRPr="00A1159C" w:rsidRDefault="00E97A4F">
      <w:pPr>
        <w:pStyle w:val="BodyText2"/>
        <w:ind w:firstLine="720"/>
        <w:rPr>
          <w:i w:val="0"/>
          <w:sz w:val="22"/>
        </w:rPr>
      </w:pPr>
      <w:r w:rsidRPr="00A1159C">
        <w:rPr>
          <w:i w:val="0"/>
          <w:sz w:val="22"/>
        </w:rPr>
        <w:t xml:space="preserve">2. Hipotekos tvarka įkeistam nekilnojamajam daiktui nustatyti servitutą leidžiama tik visų kreditorių sutikimu arba teismo sprendimu.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57" w:name="straipsnis128_4"/>
      <w:r w:rsidRPr="00A1159C">
        <w:rPr>
          <w:rFonts w:ascii="Times New Roman" w:hAnsi="Times New Roman"/>
          <w:b/>
          <w:sz w:val="22"/>
          <w:lang w:val="lt-LT"/>
        </w:rPr>
        <w:t>4.128 straipsnis. Daiktai, kuriems gali būti nustatomas servitutas</w:t>
      </w:r>
    </w:p>
    <w:bookmarkEnd w:id="9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58" w:name="straipsnis129_4"/>
      <w:r w:rsidRPr="00A1159C">
        <w:rPr>
          <w:rFonts w:ascii="Times New Roman" w:hAnsi="Times New Roman"/>
          <w:b/>
          <w:sz w:val="22"/>
          <w:lang w:val="lt-LT"/>
        </w:rPr>
        <w:t>4.129 straipsnis. Dėl servituto nustatymo atsiradusių nuostolių atlyginimas</w:t>
      </w:r>
    </w:p>
    <w:bookmarkEnd w:id="9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5"/>
        <w:spacing w:line="240" w:lineRule="auto"/>
        <w:rPr>
          <w:sz w:val="22"/>
        </w:rPr>
      </w:pPr>
      <w:bookmarkStart w:id="959" w:name="skirsnis54"/>
      <w:r w:rsidRPr="00A1159C">
        <w:rPr>
          <w:sz w:val="22"/>
        </w:rPr>
        <w:t>Trečiasis skirsnis</w:t>
      </w:r>
    </w:p>
    <w:bookmarkEnd w:id="959"/>
    <w:p w:rsidR="00E97A4F" w:rsidRPr="00A1159C" w:rsidRDefault="00E97A4F">
      <w:pPr>
        <w:pStyle w:val="Heading4"/>
        <w:rPr>
          <w:rFonts w:ascii="Times New Roman" w:hAnsi="Times New Roman"/>
          <w:caps/>
          <w:sz w:val="22"/>
        </w:rPr>
      </w:pPr>
      <w:r w:rsidRPr="00A1159C">
        <w:rPr>
          <w:rFonts w:ascii="Times New Roman" w:hAnsi="Times New Roman"/>
          <w:caps/>
          <w:sz w:val="22"/>
        </w:rPr>
        <w:t>Servituto PABAIGA</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b/>
          <w:sz w:val="22"/>
          <w:lang w:val="lt-LT"/>
        </w:rPr>
      </w:pPr>
      <w:bookmarkStart w:id="960" w:name="straipsnis130_4"/>
      <w:r w:rsidRPr="00A1159C">
        <w:rPr>
          <w:rFonts w:ascii="Times New Roman" w:hAnsi="Times New Roman"/>
          <w:b/>
          <w:sz w:val="22"/>
          <w:lang w:val="lt-LT"/>
        </w:rPr>
        <w:t>4.130 straipsnis. Servituto pasibaigimo pagrindai ir momentas</w:t>
      </w:r>
    </w:p>
    <w:bookmarkEnd w:id="9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Servitutas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jo atsisakius;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tam pačiam asmeniui tapus ir viešpataujančiojo, ir tarnaujančiojo daikto savininku;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žuvus viešpataujančiajam ar tarnaujančiajam daiktui;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pablogėjus tarnaujančiojo daikto būklei;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išnykus servituto būtinumui;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suėjus senaties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Servitutas gali pasibaigti tik šio straipsnio 1 dalyje numatytais pagrindais.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Servituto pasibaigimo momentu laikomas jo išregistravimo momentas, išskyrus šio straipsnio 1 dalies 2 ir 3 punktuose numatytus atvejus.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Dėl servituto pabaigos į viešą registrą gali kreiptis tarnaujančiojo ar viešpataujančiojo daikto savininkas.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61" w:name="straipsnis131_4"/>
      <w:r w:rsidRPr="00A1159C">
        <w:rPr>
          <w:rFonts w:ascii="Times New Roman" w:hAnsi="Times New Roman"/>
          <w:b/>
          <w:sz w:val="22"/>
          <w:lang w:val="lt-LT"/>
        </w:rPr>
        <w:t xml:space="preserve">4.131 straipsnis. Servituto atsisakymas </w:t>
      </w:r>
    </w:p>
    <w:bookmarkEnd w:id="9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Viešpataujančiojo daikto savininkas gali atsisakyti turimo servituto tik tarnaujančiojo daikto savininko naudai.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servitutas suteikia keletą to paties daikto naudojimo teisių, galima atsisakyti ir tik kai kurių iš jų.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viešpataujantysis daiktas priklauso keliems asmenims, servituto atsisakymas galioja tik tuo atveju, jeigu yra bendras visų asmenų sutikimas.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Turimo servituto atsisakymas turi būti įformintas raštu.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left="2880" w:hanging="2160"/>
        <w:jc w:val="both"/>
        <w:rPr>
          <w:rFonts w:ascii="Times New Roman" w:hAnsi="Times New Roman"/>
          <w:b/>
          <w:sz w:val="22"/>
          <w:lang w:val="lt-LT"/>
        </w:rPr>
      </w:pPr>
      <w:bookmarkStart w:id="962" w:name="straipsnis132_4"/>
      <w:r w:rsidRPr="00A1159C">
        <w:rPr>
          <w:rFonts w:ascii="Times New Roman" w:hAnsi="Times New Roman"/>
          <w:b/>
          <w:sz w:val="22"/>
          <w:lang w:val="lt-LT"/>
        </w:rPr>
        <w:t>4.132 straipsnis. Servituto pabaiga tam pačiam asmeniui tapus viešpataujančiojo ir tarnaujančiojo daikto savininku</w:t>
      </w:r>
    </w:p>
    <w:bookmarkEnd w:id="9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Servitutas baigiasi tik tada, kai tas pats asmuo tampa viso viešpataujančiojo ir viso tarnaujančiojo daikto savininku.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tas pats asmuo tampa tik dalies viešpataujančiojo ir tarnaujančiojo daikto savininku, likusiajai daliai servitutas lieka galioti.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A1159C" w:rsidRDefault="00E97A4F">
      <w:pPr>
        <w:ind w:firstLine="720"/>
        <w:jc w:val="both"/>
        <w:rPr>
          <w:rFonts w:ascii="Times New Roman" w:hAnsi="Times New Roman"/>
          <w:sz w:val="22"/>
          <w:lang w:val="lt-LT"/>
        </w:rPr>
      </w:pPr>
    </w:p>
    <w:p w:rsidR="00E97A4F" w:rsidRPr="00A1159C" w:rsidRDefault="00E97A4F">
      <w:pPr>
        <w:ind w:left="2970" w:hanging="2250"/>
        <w:jc w:val="both"/>
        <w:rPr>
          <w:rFonts w:ascii="Times New Roman" w:hAnsi="Times New Roman"/>
          <w:b/>
          <w:sz w:val="22"/>
          <w:lang w:val="lt-LT"/>
        </w:rPr>
      </w:pPr>
      <w:bookmarkStart w:id="963" w:name="straipsnis133_4"/>
      <w:r w:rsidRPr="00A1159C">
        <w:rPr>
          <w:rFonts w:ascii="Times New Roman" w:hAnsi="Times New Roman"/>
          <w:b/>
          <w:sz w:val="22"/>
          <w:lang w:val="lt-LT"/>
        </w:rPr>
        <w:t>4.133 straipsnis. Servituto pabaiga žuvus viešpataujančiajam ar tarnaujančiajam daiktui</w:t>
      </w:r>
    </w:p>
    <w:bookmarkEnd w:id="9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Viešpataujančiajam ar tarnaujančiajam daiktui žuvus, servitutas baigiasi.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64" w:name="straipsnis134_4"/>
      <w:r w:rsidRPr="00A1159C">
        <w:rPr>
          <w:rFonts w:ascii="Times New Roman" w:hAnsi="Times New Roman"/>
          <w:b/>
          <w:sz w:val="22"/>
          <w:lang w:val="lt-LT"/>
        </w:rPr>
        <w:t>4.134 straipsnis. Servituto pabaiga pablogėjus tarnaujančiojo daikto būklei</w:t>
      </w:r>
    </w:p>
    <w:bookmarkEnd w:id="9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tarnaujantysis daiktas pablogėja tiek, kad nebegali atlikti tarnaujančiojo daikto funkcijų, baigiasi ir servitutas.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65" w:name="straipsnis135_4"/>
      <w:r w:rsidRPr="00A1159C">
        <w:rPr>
          <w:rFonts w:ascii="Times New Roman" w:hAnsi="Times New Roman"/>
          <w:b/>
          <w:sz w:val="22"/>
          <w:lang w:val="lt-LT"/>
        </w:rPr>
        <w:t>4.135 straipsnis. Servituto pabaiga išnykus servituto būtinumui</w:t>
      </w:r>
    </w:p>
    <w:bookmarkEnd w:id="9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tarnaujančiojo daikto savininkas ir viešpataujančiojo daikto savininkas nesusitaria, sprendimą dėl servituto pabaigos priima teismas.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66" w:name="straipsnis136_4"/>
      <w:r w:rsidRPr="00A1159C">
        <w:rPr>
          <w:rFonts w:ascii="Times New Roman" w:hAnsi="Times New Roman"/>
          <w:b/>
          <w:sz w:val="22"/>
          <w:lang w:val="lt-LT"/>
        </w:rPr>
        <w:t>4.136 straipsnis. Servituto pabaiga suėjus senaties terminui</w:t>
      </w:r>
    </w:p>
    <w:bookmarkEnd w:id="9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Servitutas negali baigtis dėl senaties, jeigu buvo naudojamasi nors dalimi servituto suteikiamų teisių.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Suėjus senaties terminui, negali baigtis kelio servitutas, suteikiantis teisę naudotis taku ar keliu, vedančiu į kapines.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6. Sprendimą dėl servituto pabaigos suėjus senaties terminui priima teismas. </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967" w:name="straipsnis137_4"/>
      <w:r w:rsidRPr="00A1159C">
        <w:rPr>
          <w:rFonts w:ascii="Times New Roman" w:hAnsi="Times New Roman"/>
          <w:b/>
          <w:sz w:val="22"/>
          <w:lang w:val="lt-LT"/>
        </w:rPr>
        <w:t>4.137 straipsnis. Statinių servitutų pabaiga dėl senaties</w:t>
      </w:r>
    </w:p>
    <w:bookmarkEnd w:id="9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968" w:name="straipsnis138_4"/>
      <w:r w:rsidRPr="00A1159C">
        <w:rPr>
          <w:rFonts w:ascii="Times New Roman" w:hAnsi="Times New Roman"/>
          <w:b/>
          <w:sz w:val="22"/>
          <w:lang w:val="lt-LT"/>
        </w:rPr>
        <w:t xml:space="preserve">4.138 straipsnis. Servituto turėtojo teisė reikalauti atlyginti nuostolius </w:t>
      </w:r>
    </w:p>
    <w:bookmarkEnd w:id="9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969" w:name="straipsnis139_4"/>
      <w:r w:rsidRPr="00A1159C">
        <w:rPr>
          <w:rFonts w:ascii="Times New Roman" w:hAnsi="Times New Roman"/>
          <w:b/>
          <w:sz w:val="22"/>
          <w:lang w:val="lt-LT"/>
        </w:rPr>
        <w:t>4.139 straipsnis. Tarnaujančiojo daikto savininko teisių gynimas</w:t>
      </w:r>
    </w:p>
    <w:bookmarkEnd w:id="9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70" w:name="straipsnis140_3"/>
      <w:r w:rsidRPr="00A1159C">
        <w:rPr>
          <w:rFonts w:ascii="Times New Roman" w:hAnsi="Times New Roman"/>
          <w:b/>
          <w:sz w:val="22"/>
          <w:lang w:val="lt-LT"/>
        </w:rPr>
        <w:t>4.140 straipsnis. Atsakomybė pagal turtines prievoles, kylančias iš servituto</w:t>
      </w:r>
    </w:p>
    <w:bookmarkEnd w:id="9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971" w:name="skyrius57"/>
      <w:r w:rsidRPr="00A1159C">
        <w:rPr>
          <w:rFonts w:ascii="Times New Roman" w:hAnsi="Times New Roman"/>
          <w:b/>
          <w:sz w:val="22"/>
          <w:lang w:val="lt-LT"/>
        </w:rPr>
        <w:t>VIII SKYRIUS</w:t>
      </w:r>
    </w:p>
    <w:bookmarkEnd w:id="971"/>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UZUFRUKTAS</w:t>
      </w:r>
    </w:p>
    <w:p w:rsidR="00E97A4F" w:rsidRPr="00A1159C" w:rsidRDefault="00E97A4F">
      <w:pPr>
        <w:jc w:val="center"/>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972" w:name="skirsnis55"/>
      <w:r w:rsidRPr="00A1159C">
        <w:rPr>
          <w:rFonts w:ascii="Times New Roman" w:hAnsi="Times New Roman"/>
          <w:b/>
          <w:caps/>
          <w:sz w:val="22"/>
          <w:lang w:val="lt-LT"/>
        </w:rPr>
        <w:t>Pirmasis skirsnis</w:t>
      </w:r>
    </w:p>
    <w:bookmarkEnd w:id="972"/>
    <w:p w:rsidR="00E97A4F" w:rsidRPr="00A1159C" w:rsidRDefault="00E97A4F">
      <w:pPr>
        <w:pStyle w:val="Heading6"/>
        <w:rPr>
          <w:caps/>
          <w:sz w:val="22"/>
        </w:rPr>
      </w:pPr>
      <w:r w:rsidRPr="00A1159C">
        <w:rPr>
          <w:caps/>
          <w:sz w:val="22"/>
        </w:rPr>
        <w:t>BendrOSIOS nuostatOS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73" w:name="straipsnis141_3"/>
      <w:r w:rsidRPr="00A1159C">
        <w:rPr>
          <w:rFonts w:ascii="Times New Roman" w:hAnsi="Times New Roman"/>
          <w:b/>
          <w:sz w:val="22"/>
          <w:lang w:val="lt-LT"/>
        </w:rPr>
        <w:t>4.141 straipsnis. Uzufrukto sąvoka</w:t>
      </w:r>
    </w:p>
    <w:bookmarkEnd w:id="9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Uzufruktas gali būti nustatytas vieno ar kelių asmenų (bendrai ar nustatant kiekvieno dalį) naudai.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974" w:name="straipsnis142_3"/>
      <w:r w:rsidRPr="00A1159C">
        <w:rPr>
          <w:rFonts w:ascii="Times New Roman" w:hAnsi="Times New Roman"/>
          <w:b/>
          <w:sz w:val="22"/>
          <w:lang w:val="lt-LT"/>
        </w:rPr>
        <w:t>4.142 straipsnis. Uzufrukto objektas</w:t>
      </w:r>
    </w:p>
    <w:bookmarkEnd w:id="97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Uzufrukto objektu gali būti kiekvienas nesunaudojamas ir kilnojamasis, ir nekilnojamasis daiktas, kuris yra nuosavybės teisės objektas.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Įgydamas uzufruktą į pagrindinį daiktą, uzufruktorius įgyja uzufruktą ir į antraeilius daiktus, jeigu sutartis ar įstatymai nenustato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Uzufrukto objektas perduodamas uzufruktoriui pagal aprašą.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Pasikeitus daikto, į kurį nustatytas uzufruktas, savininkui, uzufruktas išlieka.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75" w:name="straipsnis143_3"/>
      <w:r w:rsidRPr="00A1159C">
        <w:rPr>
          <w:rFonts w:ascii="Times New Roman" w:hAnsi="Times New Roman"/>
          <w:b/>
          <w:sz w:val="22"/>
          <w:lang w:val="lt-LT"/>
        </w:rPr>
        <w:t>4.143 straipsnis. Uzufrukto turinys</w:t>
      </w:r>
    </w:p>
    <w:bookmarkEnd w:id="9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Uzufruktorius turi teisę naudoti daiktą taip, kaip nustatyta, o jeigu nenustatyta, – kaip tai darytų pagal daikto paskirtį rūpestingas savininkas.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Naudojant uzufrukto objektą gaunami vaisiai, produkcija ir pajamos priklauso uzufruktoriui, jeigu sutartis ar įstatymai nenustato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Uzufruktorius turi teisę reikalauti įvykdyti dėl uzufrukto objekto atsiradusias prievoles ir priimti įmokas.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Uzufruktorius neturi teisės į uzufrukto objekte rastą lobį ar jo dalį, pagal įstatymą priklausančią daikto savininkui.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76" w:name="straipsnis144_3"/>
      <w:r w:rsidRPr="00A1159C">
        <w:rPr>
          <w:rFonts w:ascii="Times New Roman" w:hAnsi="Times New Roman"/>
          <w:b/>
          <w:sz w:val="22"/>
          <w:lang w:val="lt-LT"/>
        </w:rPr>
        <w:t>4.144 straipsnis. Uzufruktoriaus pareigos</w:t>
      </w:r>
    </w:p>
    <w:bookmarkEnd w:id="9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Uzufruktorius privalo išlaikyti ir remontuoti uzufrukto objektą, kiek tai būtina jo normaliai būklei užtikrinti.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Kasmet uzufruktorius savo lėšomis turi pateikti uzufrukto objekto savininkui ataskaitą, jeigu uzufrukto sąlygose nenumatyta kas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77" w:name="straipsnis145_3"/>
      <w:r w:rsidRPr="00A1159C">
        <w:rPr>
          <w:rFonts w:ascii="Times New Roman" w:hAnsi="Times New Roman"/>
          <w:b/>
          <w:sz w:val="22"/>
          <w:lang w:val="lt-LT"/>
        </w:rPr>
        <w:t>4.145 straipsnis. Uzufrukto įgyvendinimas į žemę</w:t>
      </w:r>
    </w:p>
    <w:bookmarkEnd w:id="9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78" w:name="straipsnis146_3"/>
      <w:r w:rsidRPr="00A1159C">
        <w:rPr>
          <w:rFonts w:ascii="Times New Roman" w:hAnsi="Times New Roman"/>
          <w:b/>
          <w:sz w:val="22"/>
          <w:lang w:val="lt-LT"/>
        </w:rPr>
        <w:t>4.146 straipsnis. Uzufruktoriaus atsakomybė</w:t>
      </w:r>
    </w:p>
    <w:bookmarkEnd w:id="9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Uzufruktorius atsako už uzufrukto objekto būklės pablogėjimą dėl uzufrukto netinkamo įgyvendinimo.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5"/>
        <w:spacing w:line="240" w:lineRule="auto"/>
        <w:rPr>
          <w:sz w:val="22"/>
        </w:rPr>
      </w:pPr>
      <w:bookmarkStart w:id="979" w:name="skirsnis56"/>
      <w:r w:rsidRPr="00A1159C">
        <w:rPr>
          <w:sz w:val="22"/>
        </w:rPr>
        <w:t>Antrasis skirsnis</w:t>
      </w:r>
    </w:p>
    <w:bookmarkEnd w:id="979"/>
    <w:p w:rsidR="00E97A4F" w:rsidRPr="00A1159C" w:rsidRDefault="00E97A4F">
      <w:pPr>
        <w:pStyle w:val="Heading6"/>
        <w:rPr>
          <w:caps/>
          <w:sz w:val="22"/>
        </w:rPr>
      </w:pPr>
      <w:r w:rsidRPr="00A1159C">
        <w:rPr>
          <w:caps/>
          <w:sz w:val="22"/>
        </w:rPr>
        <w:t>Uzufrukto nustatymas</w:t>
      </w: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both"/>
        <w:rPr>
          <w:rFonts w:ascii="Times New Roman" w:hAnsi="Times New Roman"/>
          <w:sz w:val="22"/>
          <w:lang w:val="lt-LT"/>
        </w:rPr>
      </w:pPr>
      <w:bookmarkStart w:id="980" w:name="straipsnis147_3"/>
      <w:r w:rsidRPr="00A1159C">
        <w:rPr>
          <w:rFonts w:ascii="Times New Roman" w:hAnsi="Times New Roman"/>
          <w:b/>
          <w:sz w:val="22"/>
          <w:lang w:val="lt-LT"/>
        </w:rPr>
        <w:t>4.147 straipsnis. Uzufrukto nustatymo pagrindai ir momentas</w:t>
      </w:r>
    </w:p>
    <w:bookmarkEnd w:id="9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Uzufruktas gali būti nustatomas įstatymais, teismų sprendimais, kai tai numato įstatymai, bei sandoriais.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A1159C" w:rsidRDefault="00E97A4F">
      <w:pPr>
        <w:pStyle w:val="BodyTextIndent2"/>
        <w:rPr>
          <w:i w:val="0"/>
          <w:sz w:val="22"/>
        </w:rPr>
      </w:pPr>
      <w:r w:rsidRPr="00A1159C">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Nustatant uzufruktą, turi būti uzufruktoriumi tampančio asmens valia, išskyrus atvejus, kai uzufruktą nustato įstatymas.</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ind w:firstLine="720"/>
        <w:jc w:val="both"/>
        <w:rPr>
          <w:rFonts w:ascii="Times New Roman" w:hAnsi="Times New Roman"/>
          <w:b/>
          <w:sz w:val="22"/>
          <w:lang w:val="lt-LT"/>
        </w:rPr>
      </w:pPr>
      <w:bookmarkStart w:id="981" w:name="straipsnis148_3"/>
      <w:r w:rsidRPr="00A1159C">
        <w:rPr>
          <w:rFonts w:ascii="Times New Roman" w:hAnsi="Times New Roman"/>
          <w:b/>
          <w:sz w:val="22"/>
          <w:lang w:val="lt-LT"/>
        </w:rPr>
        <w:t xml:space="preserve">4.148 straipsnis. Uzufrukto nustatymas sandoriais </w:t>
      </w:r>
    </w:p>
    <w:bookmarkEnd w:id="9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Nustatyti uzufruktą sandoriais turi teisę tik pats daikto savininkas.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982" w:name="straipsnis149_3"/>
      <w:r w:rsidRPr="00A1159C">
        <w:rPr>
          <w:rFonts w:ascii="Times New Roman" w:hAnsi="Times New Roman"/>
          <w:b/>
          <w:sz w:val="22"/>
          <w:lang w:val="lt-LT"/>
        </w:rPr>
        <w:t>4.149 straipsnis. Uzufrukto nustatymo apribojimai</w:t>
      </w:r>
    </w:p>
    <w:bookmarkEnd w:id="9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5"/>
        <w:spacing w:line="240" w:lineRule="auto"/>
        <w:rPr>
          <w:sz w:val="22"/>
        </w:rPr>
      </w:pPr>
      <w:bookmarkStart w:id="983" w:name="skirsnis57"/>
      <w:r w:rsidRPr="00A1159C">
        <w:rPr>
          <w:sz w:val="22"/>
        </w:rPr>
        <w:t>Trečiasis skirsnis</w:t>
      </w:r>
    </w:p>
    <w:bookmarkEnd w:id="983"/>
    <w:p w:rsidR="00E97A4F" w:rsidRPr="00A1159C" w:rsidRDefault="00E97A4F">
      <w:pPr>
        <w:jc w:val="center"/>
        <w:rPr>
          <w:rFonts w:ascii="Times New Roman" w:hAnsi="Times New Roman"/>
          <w:sz w:val="22"/>
          <w:lang w:val="lt-LT"/>
        </w:rPr>
      </w:pPr>
      <w:r w:rsidRPr="00A1159C">
        <w:rPr>
          <w:rFonts w:ascii="Times New Roman" w:hAnsi="Times New Roman"/>
          <w:b/>
          <w:caps/>
          <w:sz w:val="22"/>
          <w:lang w:val="lt-LT"/>
        </w:rPr>
        <w:t>Uzufrukto PABAIGA</w:t>
      </w:r>
    </w:p>
    <w:p w:rsidR="00E97A4F" w:rsidRPr="00A1159C" w:rsidRDefault="00E97A4F">
      <w:pPr>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84" w:name="straipsnis150_3"/>
      <w:r w:rsidRPr="00A1159C">
        <w:rPr>
          <w:rFonts w:ascii="Times New Roman" w:hAnsi="Times New Roman"/>
          <w:b/>
          <w:sz w:val="22"/>
          <w:lang w:val="lt-LT"/>
        </w:rPr>
        <w:t>4.150 straipsnis. Uzufrukto pasibaigimo pagrindai ir momentas</w:t>
      </w:r>
    </w:p>
    <w:bookmarkEnd w:id="9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Uzufruktas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jo atsisakius;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mirus uzufruktoriui, likvidavus uzufruktorių juridinį asmenį ar praėjus trisdešimčiai metų nuo uzufrukto nustatymo juridiniam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pasibaigus terminui ar įvykus naikinančiojoje sąlygoje numatytam juridiniam faktui;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uzufruktoriui tapus uzufrukto objekto savininku;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žuvus uzufrukto objektui;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pablogėjus uzufrukto objekto būklei;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suėjus senaties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panaikinus uzufruktą teismo sprendimu.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Uzufruktas gali baigtis tik šio straipsnio 1 dalyje numatytais pagrindais.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Kelių asmenų naudai nustatytas uzufruktas baigiasi pasibaigus paskutinio asmens teisei, jeigu nenustatyta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3"/>
        <w:spacing w:line="240" w:lineRule="auto"/>
        <w:ind w:firstLine="720"/>
        <w:jc w:val="left"/>
        <w:rPr>
          <w:rFonts w:ascii="Times New Roman" w:hAnsi="Times New Roman"/>
          <w:sz w:val="22"/>
        </w:rPr>
      </w:pPr>
      <w:bookmarkStart w:id="985" w:name="straipsnis151_3"/>
      <w:r w:rsidRPr="00A1159C">
        <w:rPr>
          <w:rFonts w:ascii="Times New Roman" w:hAnsi="Times New Roman"/>
          <w:sz w:val="22"/>
        </w:rPr>
        <w:t>4.151 straipsnis. Uzufrukto atsisakymas</w:t>
      </w:r>
    </w:p>
    <w:bookmarkEnd w:id="9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Uzufruktorius gali atsisakyti turimo uzufrukto tik uzufrukto objekto savininko naudai.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uzufruktas suteikia keletą to paties daikto naudojimo teisių, kai kurių iš jų galima atsisakyti.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Turimo uzufrukto atsisakymas turi būti įformintas raštu.</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986" w:name="straipsnis152_3"/>
      <w:r w:rsidRPr="00A1159C">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b/>
          <w:sz w:val="22"/>
          <w:lang w:val="lt-LT"/>
        </w:rPr>
      </w:pPr>
      <w:bookmarkStart w:id="987" w:name="straipsnis153_3"/>
      <w:r w:rsidRPr="00A1159C">
        <w:rPr>
          <w:rFonts w:ascii="Times New Roman" w:hAnsi="Times New Roman"/>
          <w:b/>
          <w:sz w:val="22"/>
          <w:lang w:val="lt-LT"/>
        </w:rPr>
        <w:t>4.153 straipsnis. Uzufrukto pabaiga pasibaigus terminui ar įvykus naikinančiojoje sąlygoje numatytam juridiniam faktui</w:t>
      </w:r>
    </w:p>
    <w:bookmarkEnd w:id="9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988" w:name="straipsnis154_3"/>
      <w:r w:rsidRPr="00A1159C">
        <w:rPr>
          <w:rFonts w:ascii="Times New Roman" w:hAnsi="Times New Roman"/>
          <w:b/>
          <w:sz w:val="22"/>
          <w:lang w:val="lt-LT"/>
        </w:rPr>
        <w:t>4.154 straipsnis. Uzufrukto pabaiga uzufruktoriui tapus uzufrukto objekto savininku</w:t>
      </w:r>
    </w:p>
    <w:bookmarkEnd w:id="9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Uzufruktoriui tapus viso uzufrukto objekto savininku, uzufruktas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uzufruktorius tampa tik dalies uzufrukto objekto savininku, tai likusiai daliai uzufruktas lieka galioti.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89" w:name="straipsnis155_3"/>
      <w:r w:rsidRPr="00A1159C">
        <w:rPr>
          <w:rFonts w:ascii="Times New Roman" w:hAnsi="Times New Roman"/>
          <w:b/>
          <w:sz w:val="22"/>
          <w:lang w:val="lt-LT"/>
        </w:rPr>
        <w:t>4.155 straipsnis. Uzufrukto pabaiga žuvus uzufrukto objektui</w:t>
      </w:r>
    </w:p>
    <w:bookmarkEnd w:id="9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Uzufrukto objektui žuvus, baigiasi ir uzufruktas.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90" w:name="straipsnis156_3"/>
      <w:r w:rsidRPr="00A1159C">
        <w:rPr>
          <w:rFonts w:ascii="Times New Roman" w:hAnsi="Times New Roman"/>
          <w:b/>
          <w:sz w:val="22"/>
          <w:lang w:val="lt-LT"/>
        </w:rPr>
        <w:t>4.156 straipsnis. Uzufrukto pabaiga pablogėjus uzufrukto objekto būklei</w:t>
      </w:r>
    </w:p>
    <w:bookmarkEnd w:id="9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uzufrukto objektas pablogėja tiek, kad nebegali būti naudojamas pagal nustatyto uzufrukto paskirtį, uzufruktas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91" w:name="straipsnis157_3"/>
      <w:r w:rsidRPr="00A1159C">
        <w:rPr>
          <w:rFonts w:ascii="Times New Roman" w:hAnsi="Times New Roman"/>
          <w:b/>
          <w:sz w:val="22"/>
          <w:lang w:val="lt-LT"/>
        </w:rPr>
        <w:t>4.157 straipsnis. Uzufrukto pabaiga suėjus senaties terminui</w:t>
      </w:r>
    </w:p>
    <w:bookmarkEnd w:id="99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A1159C" w:rsidRDefault="00E97A4F">
      <w:pPr>
        <w:pStyle w:val="BodyText2"/>
        <w:ind w:firstLine="720"/>
        <w:rPr>
          <w:i w:val="0"/>
          <w:sz w:val="22"/>
        </w:rPr>
      </w:pPr>
      <w:r w:rsidRPr="00A1159C">
        <w:rPr>
          <w:i w:val="0"/>
          <w:sz w:val="22"/>
        </w:rPr>
        <w:t>5. Uzufruktas negali pasibaigti dėl senaties, jeigu buvo naudojamasi nors dalimi uzufrukto suteikiamų teisių.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92" w:name="straipsnis158_3"/>
      <w:r w:rsidRPr="00A1159C">
        <w:rPr>
          <w:rFonts w:ascii="Times New Roman" w:hAnsi="Times New Roman"/>
          <w:b/>
          <w:sz w:val="22"/>
          <w:lang w:val="lt-LT"/>
        </w:rPr>
        <w:t>4.158 straipsnis. Uzufrukto objekto grąžinimas pasibaigus uzufruktui</w:t>
      </w:r>
    </w:p>
    <w:bookmarkEnd w:id="9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93" w:name="straipsnis159_3"/>
      <w:r w:rsidRPr="00A1159C">
        <w:rPr>
          <w:rFonts w:ascii="Times New Roman" w:hAnsi="Times New Roman"/>
          <w:b/>
          <w:sz w:val="22"/>
          <w:lang w:val="lt-LT"/>
        </w:rPr>
        <w:t>4.159 straipsnis. Uzufrukto objekto savininko teisių gynimas</w:t>
      </w:r>
    </w:p>
    <w:bookmarkEnd w:id="9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4"/>
        <w:rPr>
          <w:rFonts w:ascii="Times New Roman" w:hAnsi="Times New Roman"/>
          <w:sz w:val="22"/>
        </w:rPr>
      </w:pPr>
      <w:bookmarkStart w:id="994" w:name="skyrius58"/>
      <w:r w:rsidRPr="00A1159C">
        <w:rPr>
          <w:rFonts w:ascii="Times New Roman" w:hAnsi="Times New Roman"/>
          <w:sz w:val="22"/>
        </w:rPr>
        <w:t>IX SKYRIUS</w:t>
      </w:r>
    </w:p>
    <w:bookmarkEnd w:id="994"/>
    <w:p w:rsidR="00E97A4F" w:rsidRPr="00A1159C" w:rsidRDefault="00E97A4F">
      <w:pPr>
        <w:jc w:val="center"/>
        <w:rPr>
          <w:rFonts w:ascii="Times New Roman" w:hAnsi="Times New Roman"/>
          <w:sz w:val="22"/>
          <w:lang w:val="lt-LT"/>
        </w:rPr>
      </w:pPr>
      <w:r w:rsidRPr="00A1159C">
        <w:rPr>
          <w:rFonts w:ascii="Times New Roman" w:hAnsi="Times New Roman"/>
          <w:b/>
          <w:sz w:val="22"/>
          <w:lang w:val="lt-LT"/>
        </w:rPr>
        <w:t>UŽSTATYMO TEISĖ (SUPERFICIES)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995" w:name="straipsnis160_3"/>
      <w:r w:rsidRPr="00A1159C">
        <w:rPr>
          <w:rFonts w:ascii="Times New Roman" w:hAnsi="Times New Roman"/>
          <w:b/>
          <w:sz w:val="22"/>
          <w:lang w:val="lt-LT"/>
        </w:rPr>
        <w:t>4.160 straipsnis. Užstatymo teisės (superficies) sąvoka</w:t>
      </w:r>
    </w:p>
    <w:bookmarkEnd w:id="9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Pasikeitus žemės, statinių ar sodinių savininkui, užstatymo teisė išlieka.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96" w:name="straipsnis161_3"/>
      <w:r w:rsidRPr="00A1159C">
        <w:rPr>
          <w:rFonts w:ascii="Times New Roman" w:hAnsi="Times New Roman"/>
          <w:b/>
          <w:sz w:val="22"/>
          <w:lang w:val="lt-LT"/>
        </w:rPr>
        <w:t>4.161 straipsnis. Užstatymo teisės atlygintinumas</w:t>
      </w:r>
    </w:p>
    <w:bookmarkEnd w:id="9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97" w:name="straipsnis162_3"/>
      <w:r w:rsidRPr="00A1159C">
        <w:rPr>
          <w:rFonts w:ascii="Times New Roman" w:hAnsi="Times New Roman"/>
          <w:b/>
          <w:sz w:val="22"/>
          <w:lang w:val="lt-LT"/>
        </w:rPr>
        <w:t>4.162 straipsnis. Užstatymo teisės turinys</w:t>
      </w:r>
    </w:p>
    <w:bookmarkEnd w:id="9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Užstatymo teisė gali būti terminuota ar neterminuota.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98" w:name="straipsnis163_3"/>
      <w:r w:rsidRPr="00A1159C">
        <w:rPr>
          <w:rFonts w:ascii="Times New Roman" w:hAnsi="Times New Roman"/>
          <w:b/>
          <w:sz w:val="22"/>
          <w:lang w:val="lt-LT"/>
        </w:rPr>
        <w:t>4.163 straipsnis. Užstatymo teisės nustatymas</w:t>
      </w:r>
    </w:p>
    <w:bookmarkEnd w:id="998"/>
    <w:p w:rsidR="00E97A4F" w:rsidRPr="00A1159C" w:rsidRDefault="00E97A4F">
      <w:pPr>
        <w:pStyle w:val="BodyText2"/>
        <w:ind w:firstLine="720"/>
        <w:rPr>
          <w:i w:val="0"/>
          <w:sz w:val="22"/>
        </w:rPr>
      </w:pPr>
      <w:r w:rsidRPr="00A1159C">
        <w:rPr>
          <w:i w:val="0"/>
          <w:sz w:val="22"/>
        </w:rPr>
        <w:t>Užstatymo teisė nustatoma žemės savininko ir užstatymo teisės turėtoju tampančio asmens susitarimu arba žemės savininko testamentu.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99" w:name="straipsnis164_3"/>
      <w:r w:rsidRPr="00A1159C">
        <w:rPr>
          <w:rFonts w:ascii="Times New Roman" w:hAnsi="Times New Roman"/>
          <w:b/>
          <w:sz w:val="22"/>
          <w:lang w:val="lt-LT"/>
        </w:rPr>
        <w:t>4.164 straipsnis. Užstatymo teisės pabaiga</w:t>
      </w:r>
    </w:p>
    <w:bookmarkEnd w:id="9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Užstatymo teisė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užstatymo teisės turėtojas tampa ir žemės savininku;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pasibaigus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dėl senaties, jeigu užstatymo teisės turėtojas dešimt metų nesinaudoja užstatymo teisės objektu;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užstatymo teisės turėtojui daugiau kaip už dvejus metus nesumokėjus užstatymo teisę nustatančiame akte nustatyto mokesčio.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Statinių ar sodinių žuvimas nėra pagrindas užstatymo teisei baigtis, jeigu šalys nesusitarė kitaip.</w:t>
      </w:r>
    </w:p>
    <w:p w:rsidR="00E97A4F" w:rsidRPr="00A1159C" w:rsidRDefault="00E97A4F">
      <w:pPr>
        <w:ind w:firstLine="720"/>
        <w:jc w:val="center"/>
        <w:rPr>
          <w:rFonts w:ascii="Times New Roman" w:hAnsi="Times New Roman"/>
          <w:sz w:val="22"/>
          <w:lang w:val="lt-LT"/>
        </w:rPr>
      </w:pPr>
    </w:p>
    <w:p w:rsidR="00E97A4F" w:rsidRPr="00A1159C" w:rsidRDefault="00E97A4F">
      <w:pPr>
        <w:pStyle w:val="Heading4"/>
        <w:rPr>
          <w:rFonts w:ascii="Times New Roman" w:hAnsi="Times New Roman"/>
          <w:sz w:val="22"/>
        </w:rPr>
      </w:pPr>
      <w:bookmarkStart w:id="1000" w:name="skyrius59"/>
      <w:r w:rsidRPr="00A1159C">
        <w:rPr>
          <w:rFonts w:ascii="Times New Roman" w:hAnsi="Times New Roman"/>
          <w:sz w:val="22"/>
        </w:rPr>
        <w:t>X SKYRIUS</w:t>
      </w:r>
    </w:p>
    <w:bookmarkEnd w:id="1000"/>
    <w:p w:rsidR="00E97A4F" w:rsidRPr="00A1159C" w:rsidRDefault="00E97A4F">
      <w:pPr>
        <w:jc w:val="center"/>
        <w:rPr>
          <w:rFonts w:ascii="Times New Roman" w:hAnsi="Times New Roman"/>
          <w:sz w:val="22"/>
          <w:lang w:val="lt-LT"/>
        </w:rPr>
      </w:pPr>
      <w:r w:rsidRPr="00A1159C">
        <w:rPr>
          <w:rFonts w:ascii="Times New Roman" w:hAnsi="Times New Roman"/>
          <w:b/>
          <w:sz w:val="22"/>
          <w:lang w:val="lt-LT"/>
        </w:rPr>
        <w:t>ILGALAIKĖ NUOMA (EMPHYTEUSIS)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01" w:name="straipsnis165_3"/>
      <w:r w:rsidRPr="00A1159C">
        <w:rPr>
          <w:rFonts w:ascii="Times New Roman" w:hAnsi="Times New Roman"/>
          <w:b/>
          <w:sz w:val="22"/>
          <w:lang w:val="lt-LT"/>
        </w:rPr>
        <w:t>4.165 straipsnis. Ilgalaikės nuomos sąvoka</w:t>
      </w:r>
    </w:p>
    <w:bookmarkEnd w:id="10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Ilgalaikė nuoma gali būti terminuota ar neterminuota. Ilgalaikės nuomos terminas negali būti trumpesnis kaip dešimt metų.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02" w:name="straipsnis166_3"/>
      <w:r w:rsidRPr="00A1159C">
        <w:rPr>
          <w:rFonts w:ascii="Times New Roman" w:hAnsi="Times New Roman"/>
          <w:b/>
          <w:sz w:val="22"/>
          <w:lang w:val="lt-LT"/>
        </w:rPr>
        <w:t>4.166 straipsnis. Ilgalaikės nuomos atlygintinumas</w:t>
      </w:r>
    </w:p>
    <w:bookmarkEnd w:id="10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03" w:name="straipsnis167_3"/>
      <w:r w:rsidRPr="00A1159C">
        <w:rPr>
          <w:rFonts w:ascii="Times New Roman" w:hAnsi="Times New Roman"/>
          <w:b/>
          <w:sz w:val="22"/>
          <w:lang w:val="lt-LT"/>
        </w:rPr>
        <w:t>4.167 straipsnis. Ilgalaikės nuomos nustatymas</w:t>
      </w:r>
    </w:p>
    <w:bookmarkEnd w:id="10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Ilgalaikė nuoma nustatoma išnuomojamo nekilnojamojo daikto savininko ir nuomininko susitarimu arba testamentu.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004" w:name="straipsnis168_3"/>
      <w:r w:rsidRPr="00A1159C">
        <w:rPr>
          <w:rFonts w:ascii="Times New Roman" w:hAnsi="Times New Roman"/>
          <w:b/>
          <w:sz w:val="22"/>
          <w:lang w:val="lt-LT"/>
        </w:rPr>
        <w:t>4.168 straipsnis. Ilgalaikės nuomos turinys</w:t>
      </w:r>
    </w:p>
    <w:bookmarkEnd w:id="10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Nuomininkas savo lėšomis privalo išlaikyti išnuomotą nekilnojamąjį daiktą ir jį remontuoti.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nenustatyta kitaip, nuomininkui priklauso išnuomoto nekilnojamojo daikto duodami vaisiai.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005" w:name="straipsnis169_3"/>
      <w:r w:rsidRPr="00A1159C">
        <w:rPr>
          <w:rFonts w:ascii="Times New Roman" w:hAnsi="Times New Roman"/>
          <w:b/>
          <w:sz w:val="22"/>
          <w:lang w:val="lt-LT"/>
        </w:rPr>
        <w:t>4.169 straipsnis. Ilgalaikės nuomos pabaiga</w:t>
      </w:r>
    </w:p>
    <w:bookmarkEnd w:id="10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Ilgalaikė nuoma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pasibaigus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žuvus nuomos objektui;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nuomą panaikinus teismo sprendimu;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nuomotojui tapus ir nuomininku;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nenaudojus nuomos objekto dešimt metų;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šalių susitarimu.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Ilgalaikę nuomą nustatančiame akte ir nuomotojo, ir nuomininko iniciatyva gali būti numatyti priešlaikinės ilgalaikės nuomos pabaigos pagrindai.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A1159C" w:rsidRDefault="00E97A4F">
      <w:pPr>
        <w:ind w:firstLine="720"/>
        <w:jc w:val="center"/>
        <w:rPr>
          <w:rFonts w:ascii="Times New Roman" w:hAnsi="Times New Roman"/>
          <w:sz w:val="22"/>
          <w:lang w:val="lt-LT"/>
        </w:rPr>
      </w:pPr>
    </w:p>
    <w:p w:rsidR="00E97A4F" w:rsidRPr="00A1159C" w:rsidRDefault="00E97A4F">
      <w:pPr>
        <w:pStyle w:val="Heading6"/>
        <w:rPr>
          <w:caps/>
          <w:sz w:val="22"/>
        </w:rPr>
      </w:pPr>
      <w:bookmarkStart w:id="1006" w:name="skyrius60"/>
      <w:r w:rsidRPr="00A1159C">
        <w:rPr>
          <w:caps/>
          <w:sz w:val="22"/>
        </w:rPr>
        <w:t>XI SKYRIUS</w:t>
      </w:r>
    </w:p>
    <w:bookmarkEnd w:id="1006"/>
    <w:p w:rsidR="00E97A4F" w:rsidRPr="00A1159C" w:rsidRDefault="00E97A4F">
      <w:pPr>
        <w:jc w:val="center"/>
        <w:rPr>
          <w:rFonts w:ascii="Times New Roman" w:hAnsi="Times New Roman"/>
          <w:sz w:val="22"/>
          <w:lang w:val="lt-LT"/>
        </w:rPr>
      </w:pPr>
      <w:r w:rsidRPr="00A1159C">
        <w:rPr>
          <w:rFonts w:ascii="Times New Roman" w:hAnsi="Times New Roman"/>
          <w:b/>
          <w:sz w:val="22"/>
          <w:lang w:val="lt-LT"/>
        </w:rPr>
        <w:t>HIPOTEKA</w:t>
      </w:r>
    </w:p>
    <w:p w:rsidR="00E97A4F" w:rsidRPr="00A1159C" w:rsidRDefault="00E97A4F">
      <w:pPr>
        <w:jc w:val="center"/>
        <w:rPr>
          <w:rFonts w:ascii="Times New Roman" w:hAnsi="Times New Roman"/>
          <w:sz w:val="22"/>
          <w:lang w:val="lt-LT"/>
        </w:rPr>
      </w:pPr>
    </w:p>
    <w:p w:rsidR="00E97A4F" w:rsidRPr="00A1159C" w:rsidRDefault="00E97A4F">
      <w:pPr>
        <w:pStyle w:val="Heading5"/>
        <w:spacing w:line="240" w:lineRule="auto"/>
        <w:rPr>
          <w:sz w:val="22"/>
        </w:rPr>
      </w:pPr>
      <w:bookmarkStart w:id="1007" w:name="skirsnis58"/>
      <w:r w:rsidRPr="00A1159C">
        <w:rPr>
          <w:sz w:val="22"/>
        </w:rPr>
        <w:t>Pirmasis skirsnis</w:t>
      </w:r>
    </w:p>
    <w:bookmarkEnd w:id="1007"/>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BendrOSIOS nuostatOS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008" w:name="straipsnis170_3"/>
      <w:r w:rsidRPr="00A1159C">
        <w:rPr>
          <w:rFonts w:ascii="Times New Roman" w:hAnsi="Times New Roman"/>
          <w:b/>
          <w:sz w:val="22"/>
          <w:lang w:val="lt-LT"/>
        </w:rPr>
        <w:t>4.170 straipsnis. Hipotekos sąvoka</w:t>
      </w:r>
    </w:p>
    <w:bookmarkEnd w:id="10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Hipoteka – esamo ar būsimo skolinio įsipareigojimo įvykdymą užtikrinantis nekilnojamojo daikto įkeitimas, kai įkeistas daiktas neperduodamas kreditoriui.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Susitarimas perduoti įkeičiamą ar įkeistą daiktą kreditoriui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Hipoteka neatima iš daikto savininko teisės valdyti, naudoti įkeistą daiktą bei juo disponuoti atsižvelgiant į hipotekos kreditoriaus teises. Paskesnis įkeisto daikto įkeitimas leidžiamas, jeigu hipotekos sutartyje (lakšte) nenumatyta kitaip.</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09" w:name="straipsnis171_3"/>
      <w:r w:rsidRPr="00A1159C">
        <w:rPr>
          <w:rFonts w:ascii="Times New Roman" w:hAnsi="Times New Roman"/>
          <w:b/>
          <w:sz w:val="22"/>
          <w:lang w:val="lt-LT"/>
        </w:rPr>
        <w:t>4.171 straipsnis. Hipotekos objektas</w:t>
      </w:r>
    </w:p>
    <w:bookmarkEnd w:id="10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Hipotekos objektu gali būti atskiri viešame registre registruojami, iš civilinės apyvartos neišimti nekilnojamieji daiktai, kurie gali būti pateikti parduoti viešose varžytynėse. Nekilnojamojo daikto hipoteka neapima iš šio daikto gaunamų pajamų.</w:t>
      </w:r>
    </w:p>
    <w:p w:rsidR="00E97A4F" w:rsidRPr="00A1159C" w:rsidRDefault="00E97A4F">
      <w:pPr>
        <w:pStyle w:val="BodyText2"/>
        <w:ind w:firstLine="720"/>
        <w:rPr>
          <w:i w:val="0"/>
          <w:sz w:val="22"/>
        </w:rPr>
      </w:pPr>
      <w:r w:rsidRPr="00A1159C">
        <w:rPr>
          <w:i w:val="0"/>
          <w:sz w:val="22"/>
        </w:rPr>
        <w:t>2. Kai įkeičiamas pagrindinis daiktas, laikoma, kad yra įkeičiami ir esantys bei būsimi daikto savininko valia prijungti ar dėl gamtinių įvykių prie pagrindinio daikto prisijungę priklausiniai.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įkeičiamas nekilnojamasis daiktas, kuriam naudoti pagal paskirtį reikalingi kilnojamieji daiktai, laikoma, kad hipotekos objektu tampa ir tokiam daiktui naudoti pagal paskirtį reikalingi kilnojamieji daiktai, įskaitant ir tuos, kurie taps įkaito davėjo nuosavybe ateityje, jeigu kitaip dėl kilnojamųjų daiktų įkeitimo (neįkeitimo) nebuvo nustatyta hipotekos sutartyje ar įkeičiamo nekilnojamojo daikto savininko vienašaliame pareiškime įkeisti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Įkeičiamas gali būti tik apdraustas daiktas, išskyrus žemę.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Nekilnojamojo daikto hipoteka apima ir šio daikto draudimo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Norint įkeisti tam pačiam savininkui priklausančio daikto dalį, toji dalis turi būti tiksliai apibrėžta ir įregistruota viešame registre kaip atskiras objektas.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Įkeičiant statinius, kartu turi būti įkeistas ir žemės sklypas, ant kurio stovi statiniai, arba šio žemės sklypo nuomos (panaudos)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Daiktas, priklausantis bendrosios nuosavybės teise, gali būti įkeistas tik visų bendraturčių sutikimu. Įkeičiant bendrosios dalinės nuosavybės dalį, kitų bendraturčių sutikimas nereikalingas, tačiau įkeičiamoji dalis turi būti tiksliai nustatyta bendraturčių sudaryta ir notaro patvirtinta naudojimosi daiktu tvarkos nustatymo sutartimi.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Daikto įkeitimas netrukdo perleisti jo kito asmens nuosavybėn. Perleidžiant įkeistą daiktą nuosavybėn kitam asmeniui, hipoteka seka paskui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Įkeisto daikto savininkas neturi teisės sunaikinti, sužaloti daiktą ar kitaip sumažinti jo vertę, išskyrus daikto normalų nusidėvėjimą ar vertės sumažėjimą naudojant jį būtinojo reikalingumo atveju. Pažeidus šiuos reikalavimus, hipotekos kreditorius gali reikalauti, kad būtų pradėtas išieškojimas iš įkeisto daikto prieš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11. Priverstinės hipotekos objektu turi būti parenkamas toks daiktas, kurį pardavus būtų visiškai patenkinti kreditoriaus reikalavimai, o skolininkas nukentėtų kuo mažiau.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12. Įkeičiant žemę, kaip priklausiniai įkeičiami ir ant jos esantys statiniai, jei hipotekos sutartyje nenustatyta kitaip. Jeigu įkeičiant žemę statiniai neįkeičiami, pardavus įkeistą žemę varžytynėse, statinių savininkas įgyja teisę į žemės servitutą. Jei varžytynėse parduodamas įkeistas žemės sklypas, ant kurio stovi kitam asmeniui (ne žemės savininkui) nuosavybės teise priklausantys statiniai, įsigijusiam varžytynėse žemę asmeniui pereina buvusio žemės savininko teisės ir pareigos, kurias turėjo statinių savininkas.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10" w:name="straipsnis172_3"/>
      <w:r w:rsidRPr="00A1159C">
        <w:rPr>
          <w:rFonts w:ascii="Times New Roman" w:hAnsi="Times New Roman"/>
          <w:b/>
          <w:sz w:val="22"/>
          <w:lang w:val="lt-LT"/>
        </w:rPr>
        <w:t>4.172 straipsnis. Hipotekos išlikimas padalijus įkeistą nekilnojamąjį daiktą</w:t>
      </w:r>
    </w:p>
    <w:bookmarkEnd w:id="10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Po nekilnojamojo daikto padalijimo suformuotų nekilnojamųjų daiktų, priklausančių nuosavybės teise skirtingiems savininkams, pardavimo varžytynėse eilė nustatoma daikto padalijimo momentu daikto savininkų rašytiniu susitarimu. Jei daikto savininkų rašytinio susitarimo nėra, po padalijimo suformuotų nekilnojamųjų daiktų pardavimo varžytynėse eilę nustato hipotekos teisėjas.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011" w:name="straipsnis173_3"/>
      <w:r w:rsidRPr="00A1159C">
        <w:rPr>
          <w:rFonts w:ascii="Times New Roman" w:hAnsi="Times New Roman"/>
          <w:b/>
          <w:sz w:val="22"/>
          <w:lang w:val="lt-LT"/>
        </w:rPr>
        <w:t>4.173 straipsnis. Hipotekos išlikimas sujungus įkeistus nekilnojamuosius daiktus</w:t>
      </w:r>
    </w:p>
    <w:bookmarkEnd w:id="10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Įkeisti nekilnojamieji daiktai gali būti sujungti tik gavus kreditorių, kurių reikalavimų tenkinimo eilė po sujungimo pasikeis, rašytinį sutikimą.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Sujungus kelis įkeistus nekilnojamuosius daiktus, kiekvieno iš jų hipoteka apima po sujungimo suformuotą nekilnojamąjį daiktą. Hipotekos kreditorių reikalavimų tenkinimo eilė nustatoma pagal prašymų įregistruoti hipoteką įregistravimo datą.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12" w:name="straipsnis174_3"/>
      <w:r w:rsidRPr="00A1159C">
        <w:rPr>
          <w:rFonts w:ascii="Times New Roman" w:hAnsi="Times New Roman"/>
          <w:b/>
          <w:sz w:val="22"/>
          <w:lang w:val="lt-LT"/>
        </w:rPr>
        <w:t>4.174 straipsnis. Hipoteka užtikrinami įvykdymai ir išieškojimai</w:t>
      </w:r>
    </w:p>
    <w:bookmarkEnd w:id="1012"/>
    <w:p w:rsidR="00E97A4F" w:rsidRPr="00A1159C" w:rsidRDefault="00E97A4F">
      <w:pPr>
        <w:pStyle w:val="BodyText2"/>
        <w:ind w:firstLine="720"/>
        <w:rPr>
          <w:i w:val="0"/>
          <w:sz w:val="22"/>
        </w:rPr>
      </w:pPr>
      <w:r w:rsidRPr="00A1159C">
        <w:rPr>
          <w:i w:val="0"/>
          <w:sz w:val="22"/>
        </w:rPr>
        <w:t>1. Hipoteka užtikrinamas pagrindinio reikalavimo įvykdymas, iš šio reikalavimo atsirandančių palūkanų, netesybų bei teismo išlaidų, susijusių su hipotekos vykdymu, išieškojimas.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Hipoteka užtikrintas pagrindinis reikalavimas, iš šio reikalavimo atsirandančios palūkanos ir netesybos gali būti padidinami, taip pat skolinio įsipareigojimo įvykdymo terminas gali būti trumpinamas arba pratęsiamas daugiau nei paskesnės eilės kreditorių tik gavus paskesnės eilės kreditorių rašytinį sutikimą.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13" w:name="straipsnis175_3"/>
      <w:r w:rsidRPr="00A1159C">
        <w:rPr>
          <w:rFonts w:ascii="Times New Roman" w:hAnsi="Times New Roman"/>
          <w:b/>
          <w:sz w:val="22"/>
          <w:lang w:val="lt-LT"/>
        </w:rPr>
        <w:t>4.175 straipsnis. Hipotekos rūšys</w:t>
      </w:r>
    </w:p>
    <w:bookmarkEnd w:id="10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Gali būti registruojama priverstinė ir sutartinė hipoteka. Priverstinės hipotekos nustatymo tvarką nustato Civilinio proceso kodeksas.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Priverstinė hipoteka atsiranda įstatymo arba teismo sprendimo pagrindu šiais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valstybės reikalavimams, kylantiems iš mokestinių bei valstybinio socialinio draudimo teisinių santykių, užtikrinti;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reikalavimams, susijusiems su statinių statybomis ar rekonstrukcija, užtikrinti;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pagal teismo sprendimą patenkintiems turtiniams reikalavimams užtikrinti;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kitais šio kodekso numatytais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Sutartinė hipoteka gali būti paprastoji, jungtinė, svetimo turto, maksimalioji, bendroji bei sąlyginė.</w:t>
      </w:r>
    </w:p>
    <w:p w:rsidR="00E97A4F" w:rsidRPr="00A1159C" w:rsidRDefault="00E97A4F">
      <w:pPr>
        <w:ind w:firstLine="720"/>
        <w:jc w:val="both"/>
        <w:rPr>
          <w:rFonts w:ascii="Times New Roman" w:hAnsi="Times New Roman"/>
          <w:sz w:val="22"/>
          <w:lang w:val="lt-LT"/>
        </w:rPr>
      </w:pPr>
    </w:p>
    <w:p w:rsidR="00E97A4F" w:rsidRPr="00A1159C" w:rsidRDefault="00E97A4F">
      <w:pPr>
        <w:pStyle w:val="x"/>
        <w:ind w:left="2610" w:hanging="1890"/>
        <w:jc w:val="both"/>
        <w:rPr>
          <w:rFonts w:ascii="Times New Roman" w:hAnsi="Times New Roman" w:cs="Times New Roman"/>
          <w:sz w:val="22"/>
        </w:rPr>
      </w:pPr>
      <w:bookmarkStart w:id="1014" w:name="straipsnis176_3"/>
      <w:r w:rsidRPr="00A1159C">
        <w:rPr>
          <w:rFonts w:ascii="Times New Roman" w:hAnsi="Times New Roman" w:cs="Times New Roman"/>
          <w:b/>
          <w:sz w:val="22"/>
        </w:rPr>
        <w:t>4.176 straipsnis. Hipotekos nustatymas valstybės reikalavimams, kylantiems iš mokestinių teisinių santykių, užtikrinti</w:t>
      </w:r>
      <w:r w:rsidRPr="00A1159C">
        <w:rPr>
          <w:rFonts w:ascii="Times New Roman" w:hAnsi="Times New Roman" w:cs="Times New Roman"/>
          <w:sz w:val="22"/>
        </w:rPr>
        <w:t xml:space="preserve"> </w:t>
      </w:r>
    </w:p>
    <w:bookmarkEnd w:id="1014"/>
    <w:p w:rsidR="00E97A4F" w:rsidRPr="00A1159C" w:rsidRDefault="00E97A4F">
      <w:pPr>
        <w:pStyle w:val="x"/>
        <w:ind w:firstLine="720"/>
        <w:jc w:val="both"/>
        <w:rPr>
          <w:rFonts w:ascii="Times New Roman" w:hAnsi="Times New Roman" w:cs="Times New Roman"/>
          <w:sz w:val="22"/>
        </w:rPr>
      </w:pPr>
      <w:r w:rsidRPr="00A1159C">
        <w:rPr>
          <w:rFonts w:ascii="Times New Roman" w:hAnsi="Times New Roman" w:cs="Times New Roman"/>
          <w:sz w:val="22"/>
        </w:rPr>
        <w:t>Valstybės reikalavimams, kylantiems iš mokestinių bei valstybinio socialinio draudimo teisinių santykių, užtikrinti hipoteka nustatoma valstybinės mokesčių inspekcijos, muitinės ar valstybinio socialinio draudimo institucijos prašymu, kuriame nurodomas daiktas, kuriam nustatoma hipoteka, skolininku esantis daikto savininkas, hipotekos nustatymo pagrindas, hipotekos terminas ir reikalavimo suma. Kartu su prašymu pateikiami jame nurodytus duomenis patvirtinantys dokumentai.</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99"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
        <w:ind w:left="2430" w:hanging="1710"/>
        <w:rPr>
          <w:b/>
          <w:sz w:val="22"/>
        </w:rPr>
      </w:pPr>
      <w:bookmarkStart w:id="1015" w:name="straipsnis177_3"/>
      <w:r w:rsidRPr="00A1159C">
        <w:rPr>
          <w:b/>
          <w:sz w:val="22"/>
        </w:rPr>
        <w:t>4.177 straipsnis. Hipotekos nustatymas reikalavimams, susijusiems su statinių statybomis ar rekonstrukcija, užtikrinti</w:t>
      </w:r>
    </w:p>
    <w:bookmarkEnd w:id="10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Asmenų, susijusių su statinių statybomis ar rekonstrukcija, reikalavimams užtikrinti hipoteka gali būti nustatoma tik registruotam statiniui.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Hipoteka nustatoma rangovo, projektuotojo, medžiagų tiekėjo ar finansavusio asmens prašymu ne vėliau kaip per trisdešimt dienų nuo statybų ar rekonstrukcijos darbų užbaigimo. Prašyme nurodomas statinys, kuriam nustatoma hipoteka, skolininku esantis daikto savininkas, hipotekos nustatymo pagrindas, hipotekos terminas ir reikalavimo suma. Kartu su prašymu pateikiami jame nurodytus duomenis patvirtinantys dokumentai.</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sz w:val="22"/>
          <w:lang w:val="lt-LT"/>
        </w:rPr>
      </w:pPr>
      <w:bookmarkStart w:id="1016" w:name="straipsnis178_3"/>
      <w:r w:rsidRPr="00A1159C">
        <w:rPr>
          <w:rFonts w:ascii="Times New Roman" w:hAnsi="Times New Roman"/>
          <w:b/>
          <w:sz w:val="22"/>
          <w:lang w:val="lt-LT"/>
        </w:rPr>
        <w:t>4.178 straipsnis. Hipotekos nustatymas pagal teismo sprendimą patenkintiems reikalavimams užtikrinti</w:t>
      </w:r>
    </w:p>
    <w:bookmarkEnd w:id="10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Pagal teismo sprendimą patenkinus reikalavimą dėl pinigų išieškojimo, kreditoriaus prašymu gali būti įregistruota skolininko daikto hipoteka. Teismo sprendime turi būti nurodyta: hipoteka užtikrinama reikalavimo suma, hipotekos terminas, daiktas, kuris registruojamas hipotekos registre, ir šio daikto savininkas.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017" w:name="straipsnis179_3"/>
      <w:r w:rsidRPr="00A1159C">
        <w:rPr>
          <w:rFonts w:ascii="Times New Roman" w:hAnsi="Times New Roman"/>
          <w:b/>
          <w:sz w:val="22"/>
          <w:lang w:val="lt-LT"/>
        </w:rPr>
        <w:t>4.179 straipsnis. Paprastoji hipoteka</w:t>
      </w:r>
    </w:p>
    <w:bookmarkEnd w:id="10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Paprastoji hipoteka – vieno konkretaus nuosavybės teise priklausančio nekilnojamojo daikto įkeitimas, norint apsaugoti vieno konkretaus įsipareigojimo įvykdymą.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018" w:name="straipsnis180_3"/>
      <w:r w:rsidRPr="00A1159C">
        <w:rPr>
          <w:rFonts w:ascii="Times New Roman" w:hAnsi="Times New Roman"/>
          <w:b/>
          <w:sz w:val="22"/>
          <w:lang w:val="lt-LT"/>
        </w:rPr>
        <w:t>4.180 straipsnis. Jungtinė hipoteka</w:t>
      </w:r>
    </w:p>
    <w:bookmarkEnd w:id="10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Jungtinė hipoteka – kelių nuosavybės teise priklausančių nekilnojamųjų daiktų įkeitimas vienu metu, norint apsaugoti vieno konkretaus įsipareigojimo įvykdymą.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19" w:name="straipsnis181_3"/>
      <w:r w:rsidRPr="00A1159C">
        <w:rPr>
          <w:rFonts w:ascii="Times New Roman" w:hAnsi="Times New Roman"/>
          <w:b/>
          <w:sz w:val="22"/>
          <w:lang w:val="lt-LT"/>
        </w:rPr>
        <w:t xml:space="preserve">4.181 straipsnis. Svetimo daikto hipoteka </w:t>
      </w:r>
    </w:p>
    <w:bookmarkEnd w:id="10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Svetimo daikto hipoteka – nuosavybės teise priklausančio nekilnojamojo daikto įkeitimas, norint apsaugoti kito asmens skolinio įsipareigojimo įvykdymą.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20" w:name="straipsnis182_3"/>
      <w:r w:rsidRPr="00A1159C">
        <w:rPr>
          <w:rFonts w:ascii="Times New Roman" w:hAnsi="Times New Roman"/>
          <w:b/>
          <w:sz w:val="22"/>
          <w:lang w:val="lt-LT"/>
        </w:rPr>
        <w:t>4.182 straipsnis. Maksimalioji hipoteka</w:t>
      </w:r>
    </w:p>
    <w:bookmarkEnd w:id="10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Maksimalioji hipoteka – nekilnojamojo daikto įkeitimas, kai susitariama tik dėl maksimalios įsipareigojimų apsaugojimo įkeičiamu daiktu sumos ir dėl paskolos naudojimo srities. Maksimalioji hipoteka registruojama ne ilgesniam kaip penkerių metų laikotarpiui.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Pasibaigus penkerių metų laikotarpiui, skolos dydis fiksuojamas hipotekos registre, ir hipoteka pradeda veikti kaip paprastoji. Vėliau prisiimtų skolinių įsipareigojimų ši hipoteka neapsaugo. Jeigu skolos dydžio fiksavimo data hipotekos sutartyje nenustatyta, hipotekos kreditorius gali reikalauti skolos dydį fiksuoti bet kuriuo momentu, bet ne anksčiau kaip praėjus trejiems metams nuo hipotekos įregistravimo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Skolos dydis fiksuojamas, kai kiti kreditoriai reikalauja parduoti įkeistą daiktą iš varžytynių, įkeistas daiktas areštuojamas, skolininkas arba kreditorius paskelbiami nemokiais ar jie likviduojami, kreditorius ar skolininkas miršta, jeigu jų turto paveldėtojai neperregistruoja hipotekos savo vardu per šešis mėnesius nuo palikimo atsiradimo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Skolos dydžio fiksavimas panaikinamas, jei kreditoriai atšaukia reikalavimą parduoti daiktą iš varžytynių, jei panaikinamas nekilnojamojo daikto areštas arba atšaukiamas skolininko ar kreditoriaus likvidavimas.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Maksimali įsipareigojimų apsaugojimo suma negali būti didinama be toliau eilėje esančių to paties daikto hipotekos kreditorių sutikimo.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21" w:name="straipsnis183_3"/>
      <w:r w:rsidRPr="00A1159C">
        <w:rPr>
          <w:rFonts w:ascii="Times New Roman" w:hAnsi="Times New Roman"/>
          <w:b/>
          <w:sz w:val="22"/>
          <w:lang w:val="lt-LT"/>
        </w:rPr>
        <w:t>4.183 straipsnis. Bendroji hipoteka</w:t>
      </w:r>
    </w:p>
    <w:bookmarkEnd w:id="10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Bendroji hipoteka – keleto atskiriems savininkams priklausančių nekilnojamųjų daiktų įkeitimas, norint apsaugoti vieną skolinį įsipareigojimą.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Bendrosios hipotekos sutartyje turi būti nurodyta įkeistų daiktų pardavimo varžytynėse eilė.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22" w:name="straipsnis184_3"/>
      <w:r w:rsidRPr="00A1159C">
        <w:rPr>
          <w:rFonts w:ascii="Times New Roman" w:hAnsi="Times New Roman"/>
          <w:b/>
          <w:sz w:val="22"/>
          <w:lang w:val="lt-LT"/>
        </w:rPr>
        <w:t>4.184 straipsnis. Sąlyginė hipoteka</w:t>
      </w:r>
    </w:p>
    <w:bookmarkEnd w:id="10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Sąlyginė hipoteka – daikto įkeitimas, norint apsaugoti skolinio įsipareigojimo įvykdymą, jeigu susitariama, kad hipoteka įsigalios nuo sutartyje numatytos sąlygos įvykdymo momento arba kad hipoteka galios tik iki to momento, kol bus vykdoma sutartyje numatyta sąlyga. Sąlyga gali būti nustatoma tiek kreditoriui, tiek skolininkui.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Kol sąlyga, lemianti hipotekos įsigaliojimą, neįvykdyta, hipoteką suinteresuotos šalies prašymu gali bet kuriuo momentu hipotekos teisėjas panaikinti.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Jeigu sąlyga, lemianti hipotekos pasibaigimą, nebevykdoma, suinteresuota šalis turi teisę kreiptis į hipotekos teisėją ir reikalauti, kad hipoteka būtų baigta. </w:t>
      </w:r>
    </w:p>
    <w:p w:rsidR="00E97A4F" w:rsidRPr="00A1159C" w:rsidRDefault="00E97A4F">
      <w:pPr>
        <w:ind w:firstLine="720"/>
        <w:jc w:val="both"/>
        <w:rPr>
          <w:rFonts w:ascii="Times New Roman" w:hAnsi="Times New Roman"/>
          <w:caps/>
          <w:sz w:val="22"/>
          <w:lang w:val="lt-LT"/>
        </w:rPr>
      </w:pPr>
    </w:p>
    <w:p w:rsidR="00E97A4F" w:rsidRPr="00A1159C" w:rsidRDefault="00E97A4F">
      <w:pPr>
        <w:pStyle w:val="Heading5"/>
        <w:spacing w:line="240" w:lineRule="auto"/>
        <w:rPr>
          <w:sz w:val="22"/>
        </w:rPr>
      </w:pPr>
      <w:bookmarkStart w:id="1023" w:name="skirsnis59"/>
      <w:r w:rsidRPr="00A1159C">
        <w:rPr>
          <w:sz w:val="22"/>
        </w:rPr>
        <w:t>Antrasis skirsnis</w:t>
      </w:r>
    </w:p>
    <w:bookmarkEnd w:id="1023"/>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Hipotekos įregistravimas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24" w:name="straipsnis185_3"/>
      <w:r w:rsidRPr="00A1159C">
        <w:rPr>
          <w:rFonts w:ascii="Times New Roman" w:hAnsi="Times New Roman"/>
          <w:b/>
          <w:sz w:val="22"/>
          <w:lang w:val="lt-LT"/>
        </w:rPr>
        <w:t>4.185 straipsnis. Hipotekos įforminimas ir įregistravimas</w:t>
      </w:r>
    </w:p>
    <w:bookmarkEnd w:id="10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Hipotekos sutartis, įkeičiamo daikto savininko vienašalis pareiškimas įkeisti daiktą, taip pat prašymas įregistruoti priverstinę hipoteką įforminami surašant hipotekos lakštą. Jeigu hipoteka sutartinė, hipotekos lakštą tvirtina notaras.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Hipotekos sutartį (lakštą) pasirašo skolininkas, kreditorius ir įkeičiamo daikto savininkas (kai skolininkas ir daikto savininkas ne tas pats asmuo). Jeigu daiktas įkeičiamas vienašaliu jo savininko pareiškimu, hipotekos lakštą pasirašo tik įkeičiamo daikto savininkas. Jeigu hipoteka priverstinė, hipotekos lakštą pasirašo kreditorius.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Hipoteka registruojama hipotekos registre hipotekos teisėjo sprendimu, pateikus hipotekos lakštą įkeisto daikto buvimo vietos hipotekos įstaigai.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Hipotekos pakeitimai įrašomi hipotekos lakšte ir registruojami hipotekos registre ta pačia tvarka kaip ir hipoteka.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Hipotekos registro duomenys yra vieši ir laikomi teisingais bei išsamiais, kol jie nenuginčyti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25" w:name="straipsnis186_2"/>
      <w:r w:rsidRPr="00A1159C">
        <w:rPr>
          <w:rFonts w:ascii="Times New Roman" w:hAnsi="Times New Roman"/>
          <w:b/>
          <w:sz w:val="22"/>
          <w:lang w:val="lt-LT"/>
        </w:rPr>
        <w:t>4.186 straipsnis. Hipotekos lakšto turinys</w:t>
      </w:r>
    </w:p>
    <w:bookmarkEnd w:id="10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Hipotekos lakšte turi būti nurodoma: sudarymo vieta ir data, skolininkas, kreditorius ir įkeičiamo daikto savininkas (kai skolininkas ir daikto savininkas ne tas pats asmuo), jų gyvenamoji vieta (buveinė), įkeičiamas daiktas, jo įkainojimas ir buvimo vieta, įkeitimu užtikrinta prievolė, jos konkretus arba maksimalus dydis (kai hipoteka sutartinė) ir įvykdymo terminas. Prievolės dydis hipotekos lakšte nurodomas įskaitant palūkanas. Jeigu hipoteka priverstinė, hipotekos lakšte nurodomas jos nustatymo pagrindas.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Hipotekos lakšte gali būti papildomai nurodyti ir kiti duomenys.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hipotekos lakštą surašo įkeičiamo daikto savininkas vienašališkai, kreditorius gali būti nenurodytas. Šiuo atveju surašomas pareikštinis hipotekos lakštas, kuris jo turėtojo pageidavimu bet kuriuo momentu gali būti įformintas vardiniu hipotekos lakštu.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26" w:name="straipsnis187_2"/>
      <w:r w:rsidRPr="00A1159C">
        <w:rPr>
          <w:rFonts w:ascii="Times New Roman" w:hAnsi="Times New Roman"/>
          <w:b/>
          <w:sz w:val="22"/>
          <w:lang w:val="lt-LT"/>
        </w:rPr>
        <w:t>4.187 straipsnis. Hipotekos įsigaliojimo momentas</w:t>
      </w:r>
    </w:p>
    <w:bookmarkEnd w:id="10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Hipoteka įsigalioja nuo jos įregistravimo hipotekos registre momento, kai viešame registre įrašomi atitinkami įrašai.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27" w:name="straipsnis188_2"/>
      <w:r w:rsidRPr="00A1159C">
        <w:rPr>
          <w:rFonts w:ascii="Times New Roman" w:hAnsi="Times New Roman"/>
          <w:b/>
          <w:sz w:val="22"/>
          <w:lang w:val="lt-LT"/>
        </w:rPr>
        <w:t>4.188 straipsnis. Hipotekos lakšto ir hipotekos registro duomenų neatitikimas</w:t>
      </w:r>
    </w:p>
    <w:bookmarkEnd w:id="10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hipotekos lakšto tekstas nesutampa su hipotekos registro įrašu, sprendžiamąją galią turi hipotekos registro įrašas. Šiuo atveju dėl hipotekos registro tvarkymo įstaigos kaltės patirtą žalą sąžiningam lakšto turėtojui atlygina valstybė įstatymų nustatyta tvarka.</w:t>
      </w:r>
    </w:p>
    <w:p w:rsidR="00E97A4F" w:rsidRPr="00A1159C" w:rsidRDefault="00E97A4F">
      <w:pPr>
        <w:pStyle w:val="Heading5"/>
        <w:spacing w:line="240" w:lineRule="auto"/>
        <w:rPr>
          <w:sz w:val="22"/>
        </w:rPr>
      </w:pPr>
    </w:p>
    <w:p w:rsidR="00E97A4F" w:rsidRPr="00A1159C" w:rsidRDefault="00E97A4F">
      <w:pPr>
        <w:pStyle w:val="Heading5"/>
        <w:spacing w:line="240" w:lineRule="auto"/>
        <w:rPr>
          <w:sz w:val="22"/>
        </w:rPr>
      </w:pPr>
      <w:bookmarkStart w:id="1028" w:name="skirsnis60"/>
      <w:r w:rsidRPr="00A1159C">
        <w:rPr>
          <w:sz w:val="22"/>
        </w:rPr>
        <w:t>Trečiasis skirsnis</w:t>
      </w:r>
    </w:p>
    <w:bookmarkEnd w:id="1028"/>
    <w:p w:rsidR="00E97A4F" w:rsidRPr="00A1159C" w:rsidRDefault="00E97A4F">
      <w:pPr>
        <w:jc w:val="center"/>
        <w:rPr>
          <w:rFonts w:ascii="Times New Roman" w:hAnsi="Times New Roman"/>
          <w:sz w:val="22"/>
          <w:lang w:val="lt-LT"/>
        </w:rPr>
      </w:pPr>
      <w:r w:rsidRPr="00A1159C">
        <w:rPr>
          <w:rFonts w:ascii="Times New Roman" w:hAnsi="Times New Roman"/>
          <w:b/>
          <w:caps/>
          <w:sz w:val="22"/>
          <w:lang w:val="lt-LT"/>
        </w:rPr>
        <w:t>Hipotekos perleidimas ir įkeitimas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29" w:name="straipsnis189_2"/>
      <w:r w:rsidRPr="00A1159C">
        <w:rPr>
          <w:rFonts w:ascii="Times New Roman" w:hAnsi="Times New Roman"/>
          <w:b/>
          <w:sz w:val="22"/>
          <w:lang w:val="lt-LT"/>
        </w:rPr>
        <w:t>4.189 straipsnis. Hipotekos reikalavimo perleidimas</w:t>
      </w:r>
    </w:p>
    <w:bookmarkEnd w:id="10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Kreditorius hipotekos reikalavimą ar jo dalį gali perleisti kitam asmeniui, jeigu hipotekos sutartyje nenumatyta kitaip. Hipotekos reikalavimas perleidžiamas laikantis taisyklių, nustatytų šio kodekso šeštosios knygos normose, reglamentuojančiose reikalavimo teisės perleidimą.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Hipotekos reikalavimas perleidžiamas perduodant hipotekos lakštą indosamentu (hipotekos lakšto turėtojo įrašu, kuriuo hipotekos lakštas perduodamas kitam asmeniui). Jeigu perleidžiama hipotekos reikalavimo dalis, hipotekos lakšte nurodoma, kuris iš kreditorių saugo hipotekos lakštą.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Indosamentas turi būti įrašytas hipotekos lakšte, nurodant asmenį, kuriam perleidžiamas hipotekos reikalavimas, pasirašytas indosanto (hipotekos lakšto turėtojo) ir įregistruotas hipotekos registre.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Hipotekos reikalavimo perleidimas (hipotekos lakšto indosamentas) registruojamas hipotekos registre ta pačia tvarka kaip ir hipoteka.</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030" w:name="straipsnis190_2"/>
      <w:r w:rsidRPr="00A1159C">
        <w:rPr>
          <w:rFonts w:ascii="Times New Roman" w:hAnsi="Times New Roman"/>
          <w:b/>
          <w:sz w:val="22"/>
          <w:lang w:val="lt-LT"/>
        </w:rPr>
        <w:t xml:space="preserve">4.190 straipsnis. Hipotekos kreditoriaus teisė perleisti savo eilės pirmumą patenkinti reikalavimą iš įkeisto daikto vertės kitam hipotekos kreditoriui </w:t>
      </w:r>
    </w:p>
    <w:bookmarkEnd w:id="10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Kai daiktas įkeistas kelis kartus, bet kuris hipotekos kreditorius gali perleisti savo eilės pirmumą patenkinti reikalavimą iš įkeisto daikto vertės kitam to paties skolininko hipotekos kreditoriui. Tai įrašoma abiejuose hipotekos lakštuose. Jeigu kreditoriaus, perleidžiančio savo eilės pirmumą, reikalavimo suma yra mažesnė nei perėmėjo, būtinas tolesnės nei perleidėjo ir pirmesnės nei perėmėjo eilės kreditorių notarine tvarka patvirtintas sutikimas.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031" w:name="straipsnis191_2"/>
      <w:r w:rsidRPr="00A1159C">
        <w:rPr>
          <w:rFonts w:ascii="Times New Roman" w:hAnsi="Times New Roman"/>
          <w:b/>
          <w:sz w:val="22"/>
          <w:lang w:val="lt-LT"/>
        </w:rPr>
        <w:t>4.191 straipsnis. Hipotekos reikalavimo įkeitimas</w:t>
      </w:r>
    </w:p>
    <w:bookmarkEnd w:id="10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Hipotekos kreditorius gali įkeisti hipotekos reikalavimą gaunamai ar gautai paskolai apsaugoti tik tada, kai skolos grąžinimo terminas nėra ilgesnis už hipotekos lakšte nurodytą skolos grąžinimo terminą.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Hipotekos reikalavimas įkeičiamas šalių susitarimu, tai įrašant hipotekos lakšte, ir įsigalioja nuo šio susitarimo įregistravimo hipotekos registre. Susitarimas įforminamas kilnojamojo daikto įkeitimo lakštu.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pStyle w:val="Heading5"/>
        <w:spacing w:line="240" w:lineRule="auto"/>
        <w:rPr>
          <w:sz w:val="22"/>
        </w:rPr>
      </w:pPr>
      <w:bookmarkStart w:id="1032" w:name="skirsnis61"/>
      <w:r w:rsidRPr="00A1159C">
        <w:rPr>
          <w:sz w:val="22"/>
        </w:rPr>
        <w:t>Ketvirtasis skirsnis</w:t>
      </w:r>
    </w:p>
    <w:bookmarkEnd w:id="1032"/>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Skolos išieškojimas hipotekos kreditoriaus naudai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33" w:name="straipsnis192_2"/>
      <w:r w:rsidRPr="00A1159C">
        <w:rPr>
          <w:rFonts w:ascii="Times New Roman" w:hAnsi="Times New Roman"/>
          <w:b/>
          <w:sz w:val="22"/>
          <w:lang w:val="lt-LT"/>
        </w:rPr>
        <w:t>4.192 straipsnis. Hipotekos kreditoriaus teisė kreiptis dėl skolos išieškojimo</w:t>
      </w:r>
    </w:p>
    <w:bookmarkEnd w:id="10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 per hipotekos lakšte nustatytą terminą skolininkas įsipareigojimo neįvykdo, hipotekos kreditorius gali įgyvendinti savo teises kreipdamasis į hipotekos teisėją ir prašydamas, kad įkeistas daiktas būtų parduotas iš viešųjų varžytynių ir iš gautų pinigų visiškai atlyginta jam priklausanti suma, kurią jis turi teisę gauti pirmiau už kitus kreditorius, arba kad jam būtų suteikta teisė pradėti administruoti įkeistą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hipotekos kreditoriaus kreipimąsi hipotekos teisėjui areštavus įkeistą daiktą ir įspėjus apie tai įkeisto daikto savininką, įkeisto daikto savininkas netenka teisės perleisti daiktą kitiems asmenims, taip pat įkeisti, išnuomoti, kitaip suvaržyti teisę į daiktą arba mažinti jo vertę.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įkeistas daiktas buvo perduotas hipotekos kreditoriui administruoti ir jį administruojant paaiškėjo, kad negalima patenkinti hipoteka apsaugoto reikalavimo, hipotekos kreditorius gali kreiptis į hipotekos teisėją dėl įkeisto daikto pardavimo iš varžytynių.</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034" w:name="straipsnis193_2"/>
      <w:r w:rsidRPr="00A1159C">
        <w:rPr>
          <w:rFonts w:ascii="Times New Roman" w:hAnsi="Times New Roman"/>
          <w:b/>
          <w:sz w:val="22"/>
          <w:lang w:val="lt-LT"/>
        </w:rPr>
        <w:t>4.193 straipsnis. Hipotekos kreditoriaus teisė patenkinti savo reikalavimą iš įkeisto daikto</w:t>
      </w:r>
    </w:p>
    <w:bookmarkEnd w:id="10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Jei pardavus įkeistą daiktą varžytynėse gaunama mažesnė suma, nei priklauso kreditoriui, jis turi teisę reikalauti išieškoti iš kito skolininko turto bendra įstatymų nustatyta tvarka.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daiktas įkeistas kelis kartus, hipotekos kreditorių reikalavimai patenkinami pagal jų prašymų įregistruoti hipoteką padavimo laiką eilės tvarka. Anksčiau padavęs prašymą įregistruoti hipoteką hipotekos kreditorius gali būti įpareigotas atlyginti vėliau padavusio prašymą įregistruoti hipoteką hipotekos kreditoriaus nuostolius, jeigu, paraginus pastarajam, anksčiau padavęs prašymą įregistruoti hipoteką hipotekos kreditorius neprotingai delsė įgyvendinti savo teises.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įkeistas daiktas paimamas visuomenės poreikiams ar konfiskuojamas, hipotekos kreditoriaus reikalavimą patenkina atitinkamai naujasis daikto valdytojas ar valstybė, bet ne daugiau nei yra įkeisto daikto vertė.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įkeistas daiktas pereina valstybės ar savivaldybės nuosavybėn paveldėjimo teise ar įkeistas bešeimininkis daiktas perduodamas teismo sprendimu valstybės arba savivaldybės nuosavybėn, hipotekos kreditoriaus reikalavimą patenkina valstybė ar savivaldybė, bet ne daugiau nei yra įkeisto daikto vertė.</w:t>
      </w:r>
    </w:p>
    <w:p w:rsidR="00E97A4F" w:rsidRPr="00A1159C" w:rsidRDefault="00E97A4F">
      <w:pPr>
        <w:ind w:left="2790" w:hanging="2070"/>
        <w:jc w:val="both"/>
        <w:rPr>
          <w:rFonts w:ascii="Times New Roman" w:hAnsi="Times New Roman"/>
          <w:b/>
          <w:sz w:val="22"/>
          <w:lang w:val="lt-LT"/>
        </w:rPr>
      </w:pPr>
    </w:p>
    <w:p w:rsidR="00E97A4F" w:rsidRPr="00A1159C" w:rsidRDefault="00E97A4F">
      <w:pPr>
        <w:ind w:left="2790" w:hanging="2070"/>
        <w:jc w:val="both"/>
        <w:rPr>
          <w:rFonts w:ascii="Times New Roman" w:hAnsi="Times New Roman"/>
          <w:b/>
          <w:sz w:val="22"/>
          <w:lang w:val="lt-LT"/>
        </w:rPr>
      </w:pPr>
      <w:bookmarkStart w:id="1035" w:name="straipsnis194_2"/>
      <w:r w:rsidRPr="00A1159C">
        <w:rPr>
          <w:rFonts w:ascii="Times New Roman" w:hAnsi="Times New Roman"/>
          <w:b/>
          <w:sz w:val="22"/>
          <w:lang w:val="lt-LT"/>
        </w:rPr>
        <w:t xml:space="preserve">4.194 straipsnis. Skolos išieškojimas parduodant varžytynėse jungtine hipoteka įkeistą daiktą </w:t>
      </w:r>
    </w:p>
    <w:bookmarkEnd w:id="10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Jungtine hipoteka įkeistų daiktų pardavimo eilę nustato daiktų savininkas.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E97A4F" w:rsidRPr="00A1159C" w:rsidRDefault="00E97A4F">
      <w:pPr>
        <w:ind w:left="2700" w:hanging="1980"/>
        <w:jc w:val="both"/>
        <w:rPr>
          <w:rFonts w:ascii="Times New Roman" w:hAnsi="Times New Roman"/>
          <w:b/>
          <w:sz w:val="22"/>
          <w:lang w:val="lt-LT"/>
        </w:rPr>
      </w:pPr>
    </w:p>
    <w:p w:rsidR="00E97A4F" w:rsidRPr="00A1159C" w:rsidRDefault="00E97A4F">
      <w:pPr>
        <w:ind w:left="2430" w:hanging="1710"/>
        <w:jc w:val="both"/>
        <w:rPr>
          <w:rFonts w:ascii="Times New Roman" w:hAnsi="Times New Roman"/>
          <w:sz w:val="22"/>
          <w:lang w:val="lt-LT"/>
        </w:rPr>
      </w:pPr>
      <w:bookmarkStart w:id="1036" w:name="straipsnis195_2"/>
      <w:r w:rsidRPr="00A1159C">
        <w:rPr>
          <w:rFonts w:ascii="Times New Roman" w:hAnsi="Times New Roman"/>
          <w:b/>
          <w:sz w:val="22"/>
          <w:lang w:val="lt-LT"/>
        </w:rPr>
        <w:t>4.195 straipsnis. Skolos išieškojimas pardavus svetimo daikto hipoteka įkeistą daiktą</w:t>
      </w:r>
    </w:p>
    <w:bookmarkEnd w:id="10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Įkeisto daikto savininkas atsako už skolininko įsipareigojimo įvykdymą tik įkeistu savo daiktu.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E97A4F" w:rsidRPr="00A1159C" w:rsidRDefault="00E97A4F">
      <w:pPr>
        <w:ind w:left="2520" w:hanging="1800"/>
        <w:jc w:val="both"/>
        <w:rPr>
          <w:rFonts w:ascii="Times New Roman" w:hAnsi="Times New Roman"/>
          <w:b/>
          <w:sz w:val="22"/>
          <w:lang w:val="lt-LT"/>
        </w:rPr>
      </w:pPr>
    </w:p>
    <w:p w:rsidR="00E97A4F" w:rsidRPr="00A1159C" w:rsidRDefault="00E97A4F">
      <w:pPr>
        <w:ind w:left="2520" w:hanging="1800"/>
        <w:jc w:val="both"/>
        <w:rPr>
          <w:rFonts w:ascii="Times New Roman" w:hAnsi="Times New Roman"/>
          <w:b/>
          <w:sz w:val="22"/>
          <w:lang w:val="lt-LT"/>
        </w:rPr>
      </w:pPr>
      <w:bookmarkStart w:id="1037" w:name="straipsnis196_2"/>
      <w:r w:rsidRPr="00A1159C">
        <w:rPr>
          <w:rFonts w:ascii="Times New Roman" w:hAnsi="Times New Roman"/>
          <w:b/>
          <w:sz w:val="22"/>
          <w:lang w:val="lt-LT"/>
        </w:rPr>
        <w:t>4.196 straipsnis. Teisė reikalauti patenkinti hipoteka apsaugotą reikalavimą prieš terminą</w:t>
      </w:r>
    </w:p>
    <w:bookmarkEnd w:id="10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Hipotekos kreditorius turi teisę reikalauti patenkinti hipoteka apsaugotą reikalavimą prieš terminą ta pačia tvarka, kaip ir suėjus skolos grąžinimo terminui,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kiti kreditoriai įstatymų numatytais atvejais reikalauja parduoti įkeistą daiktą iš varžytynių;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skolininkas mirė;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pradėta skolininko ar įkeisto daikto savininko (ne fizinio asmens) bankroto procedūra arba priimtas sprendimas jį likviduoti;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įkeisto daikto vertė sumažėjo, o skolininkas neįvykdė įsipareigojimo dalies, kuria sumažėjo daikto vertė, kai šios įsipareigojimo dalies nepadengė gauta draudimo suma;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įkeisto daikto draudimo sutartis nutraukta prieš terminą arba, pasibaigus draudimo sutarčiai, daiktas nebeapdraudžiamas.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E97A4F" w:rsidRPr="00A1159C" w:rsidRDefault="00E97A4F">
      <w:pPr>
        <w:pStyle w:val="Heading5"/>
        <w:spacing w:line="240" w:lineRule="auto"/>
        <w:rPr>
          <w:sz w:val="22"/>
        </w:rPr>
      </w:pPr>
    </w:p>
    <w:p w:rsidR="00E97A4F" w:rsidRPr="00A1159C" w:rsidRDefault="00E97A4F">
      <w:pPr>
        <w:pStyle w:val="Heading5"/>
        <w:spacing w:line="240" w:lineRule="auto"/>
        <w:rPr>
          <w:sz w:val="22"/>
        </w:rPr>
      </w:pPr>
      <w:bookmarkStart w:id="1038" w:name="skirsnis62"/>
      <w:r w:rsidRPr="00A1159C">
        <w:rPr>
          <w:sz w:val="22"/>
        </w:rPr>
        <w:t>Penktasis skirsnis</w:t>
      </w:r>
    </w:p>
    <w:bookmarkEnd w:id="1038"/>
    <w:p w:rsidR="00E97A4F" w:rsidRPr="00A1159C" w:rsidRDefault="00E97A4F">
      <w:pPr>
        <w:pStyle w:val="Heading6"/>
        <w:rPr>
          <w:caps/>
          <w:sz w:val="22"/>
        </w:rPr>
      </w:pPr>
      <w:r w:rsidRPr="00A1159C">
        <w:rPr>
          <w:sz w:val="22"/>
        </w:rPr>
        <w:t>Hipotekos PABAIGA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039" w:name="straipsnis197_2"/>
      <w:r w:rsidRPr="00A1159C">
        <w:rPr>
          <w:rFonts w:ascii="Times New Roman" w:hAnsi="Times New Roman"/>
          <w:b/>
          <w:sz w:val="22"/>
          <w:lang w:val="lt-LT"/>
        </w:rPr>
        <w:t>4.197 straipsnis. Hipotekos pasibaigimo pagrindai ir momentas</w:t>
      </w:r>
    </w:p>
    <w:bookmarkEnd w:id="10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Priverstinis įkeisto daikto realizavimas hipotekos kreditoriaus prašymu išlaisvina jį nuo visų hipotekų.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Įkeisto daikto savininkas ar skolininkas gali reikalauti, kad hipoteka būtų baigta,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yra įvykdytas skolinis įsipareigojimas;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daiktui panaikinama hipoteka;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hipotekos kreditorius arba hipotekos kreditoriaus buvimo vieta nežinoma dešimt metų nuo skolos mokėjimo termino pabaigos.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Hipoteka gali baigtis hipotekos kreditoriaus ir skolininko susitarimu ar kai hipotekos kreditorius hipotekos atsisako.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suėjus skolos grąžinimo terminui hipotekos kreditorius atsisako priimti hipoteka užtikrintos prievolės dalyką, skolininkas gali įmokėti atitinkamą sumą į hipotekos įstaigos depozito sąskaitą. Įmokėjus visą skolos sumą į depozito sąskaitą, hipoteka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Hipotekos pasibaigimo momentas yra jos išregistravimo iš hipotekos registro momentas.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1040" w:name="skyrius61"/>
      <w:r w:rsidRPr="00A1159C">
        <w:rPr>
          <w:rFonts w:ascii="Times New Roman" w:hAnsi="Times New Roman"/>
          <w:b/>
          <w:sz w:val="22"/>
          <w:lang w:val="lt-LT"/>
        </w:rPr>
        <w:t>XII SKYRIUS</w:t>
      </w:r>
    </w:p>
    <w:bookmarkEnd w:id="1040"/>
    <w:p w:rsidR="00E97A4F" w:rsidRPr="00A1159C" w:rsidRDefault="00E97A4F">
      <w:pPr>
        <w:pStyle w:val="Heading8"/>
        <w:ind w:firstLine="0"/>
        <w:rPr>
          <w:sz w:val="22"/>
        </w:rPr>
      </w:pPr>
      <w:r w:rsidRPr="00A1159C">
        <w:rPr>
          <w:sz w:val="22"/>
        </w:rPr>
        <w:t>ĮKEITIMAS</w:t>
      </w:r>
    </w:p>
    <w:p w:rsidR="00E97A4F" w:rsidRPr="00A1159C" w:rsidRDefault="00E97A4F">
      <w:pPr>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041" w:name="straipsnis198_2"/>
      <w:r w:rsidRPr="00A1159C">
        <w:rPr>
          <w:rFonts w:ascii="Times New Roman" w:hAnsi="Times New Roman"/>
          <w:b/>
          <w:sz w:val="22"/>
          <w:lang w:val="lt-LT"/>
        </w:rPr>
        <w:t>4.198 straipsnis. Įkeitimo sąvoka</w:t>
      </w:r>
    </w:p>
    <w:bookmarkEnd w:id="104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Įkeitimas – tai esamo ar būsimo skolinio įsipareigojimo įvykdymą užtikrinantis kilnojamojo daikto ar turtinių teisių įkeitimas, kai įkeitimo objektas perduodamas kreditoriui, trečiajam asmeniui ar paliekamas įkaito davėjui. Įkaito davėjui paliktas įkeitimo objektas gali būti užrakinamas, užantspauduojamas ar pažymimas ženklais, rodančiais jo įkeitimą.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įkeitimą kreditorius (įkaito turėtojas) turi teisę, skolininkui neįvykdžius įkeitimu užtikrintos prievolės, patenkinti savo reikalavimą iš įkeisto daikto vertės pirmiau už kitus kreditorius.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42" w:name="straipsnis199_2"/>
      <w:r w:rsidRPr="00A1159C">
        <w:rPr>
          <w:rFonts w:ascii="Times New Roman" w:hAnsi="Times New Roman"/>
          <w:b/>
          <w:sz w:val="22"/>
          <w:lang w:val="lt-LT"/>
        </w:rPr>
        <w:t>4.199 straipsnis. Įkeitimo atsiradimo pagrindai</w:t>
      </w:r>
    </w:p>
    <w:bookmarkEnd w:id="10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Įkeitimas atsiranda pagal sutartį arba įstatymą. Jeigu įkeitimas atsiranda pagal įstatymą, tai įstatyme turi būti nurodyta, koks būtent turtas yra įkeičiamas.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Priverstiniam įkeitimui (kai įkeitimas atsiranda įstatymo ar teismo sprendimo pagrindu) </w:t>
      </w:r>
      <w:r w:rsidRPr="00A1159C">
        <w:rPr>
          <w:rFonts w:ascii="Times New Roman" w:hAnsi="Times New Roman"/>
          <w:i/>
          <w:sz w:val="22"/>
          <w:lang w:val="lt-LT"/>
        </w:rPr>
        <w:t>mutatis mutandis</w:t>
      </w:r>
      <w:r w:rsidRPr="00A1159C">
        <w:rPr>
          <w:rFonts w:ascii="Times New Roman" w:hAnsi="Times New Roman"/>
          <w:sz w:val="22"/>
          <w:lang w:val="lt-LT"/>
        </w:rPr>
        <w:t xml:space="preserve"> taikomos šios knygos normos, reglamentuojančios priverstinę hipoteką.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043" w:name="straipsnis200_2"/>
      <w:r w:rsidRPr="00A1159C">
        <w:rPr>
          <w:rFonts w:ascii="Times New Roman" w:hAnsi="Times New Roman"/>
          <w:b/>
          <w:sz w:val="22"/>
          <w:lang w:val="lt-LT"/>
        </w:rPr>
        <w:t>4.200 straipsnis. Įkeitimu užtikrinami reikalavimai</w:t>
      </w:r>
    </w:p>
    <w:bookmarkEnd w:id="10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Įkeitimu gali būti užtikrintas bet kurios piniginės prievolės įvykdymas.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Įkeitimas yra pagrindinės prievolės išvestinė prievolė. Įkaito turėtojo teisės yra išvestinės iš jo, kaip kreditoriaus, teisių ir šių teisių įgyvendinimas priklauso nuo įkeitimu užtikrintos prievolės likimo.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ko kita nenurodyta sutartyje arba įstatyme, įkeitimu užtikrinamas toks reikalavimas, koks yra jo patenkinimo momentu, įskaitant palūkanas, netesybas, nuostolius, padarytus dėl prievolės įvykdymo termino praleidimo, taip pat būtinas išieškojimo išlaidas, kurios padengiamos pirmiausiai.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44" w:name="straipsnis201_2"/>
      <w:r w:rsidRPr="00A1159C">
        <w:rPr>
          <w:rFonts w:ascii="Times New Roman" w:hAnsi="Times New Roman"/>
          <w:b/>
          <w:sz w:val="22"/>
          <w:lang w:val="lt-LT"/>
        </w:rPr>
        <w:t>4.201 straipsnis. Įkeitimo objektas</w:t>
      </w:r>
    </w:p>
    <w:bookmarkEnd w:id="10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Įkeitimo objektu gali būti kilnojamieji daiktai ir turtinės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Įkeitimo objektu negali būti tokie daiktai, į kuriuos pagal galiojančius įstatymus negali būti nukreipiamas išieškojimas, taip pat kilnojamieji daiktai, įkeisti kartu su nekilnojamuoju daiktu šio kodekso 4.171 straipsnio 3 dalyje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įstatymai ar sutartis nenustato ko kita, daikto įkeitimas apima ir daikto priklausinius bei neatskirtus vaisius.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Daikto atsitiktinio žuvimo ar sugedimo rizika tenka įkaito davėjui, jeigu įstatymai ar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Įstatymo numatytais atvejais įkeitimo objektu taip pat gali būti daiktai, kurie taps įkaito davėjo nuosavybe ateityje. Išieškojimas į tokius daiktus gali būti nukreiptas tik įkaito davėjui įgijus šiuos daiktus nuosavybės teise.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Įkeisti daiktą, kuris yra bendroji nuosavybė, galima tik rašytiniu visų bendraturčių sutikimu.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45" w:name="straipsnis202_2"/>
      <w:r w:rsidRPr="00A1159C">
        <w:rPr>
          <w:rFonts w:ascii="Times New Roman" w:hAnsi="Times New Roman"/>
          <w:b/>
          <w:sz w:val="22"/>
          <w:lang w:val="lt-LT"/>
        </w:rPr>
        <w:t>4.202 straipsnis. Prekių atsargų, esančių apyvartoje, įkeitimas</w:t>
      </w:r>
    </w:p>
    <w:bookmarkEnd w:id="1045"/>
    <w:p w:rsidR="00E97A4F" w:rsidRPr="00A1159C" w:rsidRDefault="00E97A4F">
      <w:pPr>
        <w:pStyle w:val="BodyTextIndent2"/>
        <w:rPr>
          <w:i w:val="0"/>
          <w:sz w:val="22"/>
        </w:rPr>
      </w:pPr>
      <w:r w:rsidRPr="00A1159C">
        <w:rPr>
          <w:i w:val="0"/>
          <w:sz w:val="22"/>
        </w:rPr>
        <w:t>Įkaito davėjas, įkeitęs esančias apyvartoje prekių atsargas (prekes, žaliavas, pusgaminius, pagamintą produkciją), turi teisę keisti įkeistų prekių atsargų sudėtį ir formą su sąlyga, kad nemažės bendra jų vertė. Kai įkeistos prekės parduodamos įkaito davėjui vykdant jo steigimo dokumentuose nustatytą veiklą, prekių įkeitimas išnyksta, o įkaito davėjo įsigytos naujos prekių atsargos tampa įkeitimo objektu šių prekių įsigijimo nuosavybėn momentu.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046" w:name="straipsnis203_2"/>
      <w:r w:rsidRPr="00A1159C">
        <w:rPr>
          <w:rFonts w:ascii="Times New Roman" w:hAnsi="Times New Roman"/>
          <w:b/>
          <w:sz w:val="22"/>
          <w:lang w:val="lt-LT"/>
        </w:rPr>
        <w:t>4.203 straipsnis. Įkeisto daikto pakeitimas</w:t>
      </w:r>
    </w:p>
    <w:bookmarkEnd w:id="10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nurodytu atveju pirmesnio daikto įkeitimas panaikinamas po to, kai įforminamas naujo daikto įkeitimas.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47" w:name="straipsnis204_2"/>
      <w:r w:rsidRPr="00A1159C">
        <w:rPr>
          <w:rFonts w:ascii="Times New Roman" w:hAnsi="Times New Roman"/>
          <w:b/>
          <w:sz w:val="22"/>
          <w:lang w:val="lt-LT"/>
        </w:rPr>
        <w:t>4.204 straipsnis. Turtinės teisės, kaip įkeitimo objektas</w:t>
      </w:r>
    </w:p>
    <w:bookmarkEnd w:id="10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Įkeitimo objektu gali būti teisės į žemę, mišką, kitus daiktus, t. y. naudojimo teisė, nuomos teisė ir kitos turtinės teisės, išskyrus teises, susijusias su įkeičiamo daikto savininko asmenybe, taip pat teises, kurias perleisti draudžia įstatymai ar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Įstatymų numatytais atvejais įkeitimo objektu taip pat gali būti turtinės teisės, kurias įkaito davėjas įgis ateityje.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įkeičiamą turtinę teisę patvirtina vertybiniai popieriai ar specialūs dokumentai, jie perduodami įkaito turėtojui, jeigu įstatymai ar šalių susitarimas nenustato kitaip.</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48" w:name="straipsnis205_2"/>
      <w:r w:rsidRPr="00A1159C">
        <w:rPr>
          <w:rFonts w:ascii="Times New Roman" w:hAnsi="Times New Roman"/>
          <w:b/>
          <w:sz w:val="22"/>
          <w:lang w:val="lt-LT"/>
        </w:rPr>
        <w:t>4.205 straipsnis. Įkeitimo objekto draudimas</w:t>
      </w:r>
    </w:p>
    <w:bookmarkEnd w:id="10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Įstatymas ar sutartis gali numatyti pareigą apdrausti įkeistą (įkeičiamą)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Sutartis taip pat gali numatyti įkaito davėjo (juridinio asmens) pareigą apdrausti įkeitimo objektą likvidavimo ar nemokumo atveju.</w:t>
      </w:r>
    </w:p>
    <w:p w:rsidR="00E97A4F" w:rsidRPr="00A1159C" w:rsidRDefault="00E97A4F">
      <w:pPr>
        <w:pStyle w:val="BodyTextIndent2"/>
        <w:rPr>
          <w:i w:val="0"/>
          <w:sz w:val="22"/>
        </w:rPr>
      </w:pPr>
      <w:r w:rsidRPr="00A1159C">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49" w:name="straipsnis206_2"/>
      <w:r w:rsidRPr="00A1159C">
        <w:rPr>
          <w:rFonts w:ascii="Times New Roman" w:hAnsi="Times New Roman"/>
          <w:b/>
          <w:sz w:val="22"/>
          <w:lang w:val="lt-LT"/>
        </w:rPr>
        <w:t>4.206 straipsnis. Įkaito davėjas</w:t>
      </w:r>
    </w:p>
    <w:bookmarkEnd w:id="10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Įkaito davėju gali būti ir pats skolininkas, ir trečiasis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Įkaito davėjas turi būti įkeičiamojo daikto savininkas arba asmuo, kuriam priklauso turtinė teisė, esanti įkeitimo objektu, išskyrus atvejus, kada įstatymas nustato, kad įkeitimo objektas gali būti įgytas įkaito davėjo nuosavybėn ateityje.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Turtinė teisė, priklausanti keliems asmenims, gali būti įkeista tik jų visų rašytiniu sutikimu.</w:t>
      </w:r>
    </w:p>
    <w:p w:rsidR="00E97A4F" w:rsidRPr="00A1159C" w:rsidRDefault="00E97A4F">
      <w:pPr>
        <w:pStyle w:val="BodyTextIndent2"/>
        <w:rPr>
          <w:i w:val="0"/>
          <w:sz w:val="22"/>
        </w:rPr>
      </w:pPr>
      <w:r w:rsidRPr="00A1159C">
        <w:rPr>
          <w:i w:val="0"/>
          <w:sz w:val="22"/>
        </w:rPr>
        <w:t>4. Teises, susijusias su daiktų nuoma (panauda), nuomininkas (panaudos gavėjas) gali įkeisti tik nuomotojo (panaudos davėjo) rašytiniu sutikimu.</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050" w:name="straipsnis207_2"/>
      <w:r w:rsidRPr="00A1159C">
        <w:rPr>
          <w:rFonts w:ascii="Times New Roman" w:hAnsi="Times New Roman"/>
          <w:b/>
          <w:sz w:val="22"/>
          <w:lang w:val="lt-LT"/>
        </w:rPr>
        <w:t>4.207 straipsnis. Įkeitimo teisės išlikimas, įkeistojo daikto nuosavybės teisei perėjus kitam asmeniui</w:t>
      </w:r>
    </w:p>
    <w:bookmarkEnd w:id="10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Įkeistojo daikto nuosavybės teisei perėjus iš įkaito davėjo kitam asmeniui, įkeitimo teisė lieka galioti, kai įkeitimo objektas buvo perduotas įkaito turėtojui arba kai įkeitimo lakštas buvo įregistruotas hipotekos registre, jeigu įstatymai nenustato kitaip. Ši taisyklė taip pat taikoma ir tais atvejais, kai įkeitimo objektas yra turtinės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Įkeitimo teisė galioja visa ir tuo atveju, jeigu skolininkas prievolę įvykdo iš dalies.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51" w:name="straipsnis208_2"/>
      <w:r w:rsidRPr="00A1159C">
        <w:rPr>
          <w:rFonts w:ascii="Times New Roman" w:hAnsi="Times New Roman"/>
          <w:b/>
          <w:sz w:val="22"/>
          <w:lang w:val="lt-LT"/>
        </w:rPr>
        <w:t>4.208 straipsnis. Teisė tikrinti įkeitimo dalyką</w:t>
      </w:r>
    </w:p>
    <w:bookmarkEnd w:id="10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052" w:name="straipsnis209_2"/>
      <w:r w:rsidRPr="00A1159C">
        <w:rPr>
          <w:rFonts w:ascii="Times New Roman" w:hAnsi="Times New Roman"/>
          <w:b/>
          <w:sz w:val="22"/>
          <w:lang w:val="lt-LT"/>
        </w:rPr>
        <w:t>4.209 straipsnis. Įkeitimo sutarties ir įkeitimo objekto savininko vienašalio pareiškimo forma</w:t>
      </w:r>
    </w:p>
    <w:bookmarkEnd w:id="1052"/>
    <w:p w:rsidR="00E97A4F" w:rsidRPr="00A1159C" w:rsidRDefault="00E97A4F">
      <w:pPr>
        <w:pStyle w:val="BodyTextIndent2"/>
        <w:rPr>
          <w:i w:val="0"/>
          <w:sz w:val="22"/>
        </w:rPr>
      </w:pPr>
      <w:r w:rsidRPr="00A1159C">
        <w:rPr>
          <w:i w:val="0"/>
          <w:sz w:val="22"/>
        </w:rPr>
        <w:t>1. Kai įkeitimo objektas perduodamas įkaito turėtojui, sudaroma rašytinė įkeitimo sutartis. Įkeitimo sutartis gali būti sudaroma kaip atskira sutartis, arba susitarimas dėl įkeitimo gali būti įtrauktas į sutartį, iš kurios kyla pagrindinė prievolė.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įkeitimo objektas perduodamas trečiajam asmeniui arba paliekamas įkaito davėjui, įkeitimo sutartis ir įkeitimo objekto savininko vienašalis pareiškimas įkeisti daiktus ar turtines teises įforminami surašant įkeitimo lakštą, kuris tvirtinamas notaro ir registruojamas hipotekos registre.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straipsnio 1 ir 2 dalyse numatytų taisyklių nesilaikymas įkeitimo sutartį daro negaliojančia.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Įkeitimo sutartį (lakštą) pasirašo įkaito davėjas, skolininkas, kreditorius ir asmuo, kuriam perduotas įkeitimo objektas. Jeigu įkeitimo objektas įkeičiamas vienašaliu jo savininko pareiškimu, įkeitimo lakštą pasirašo tik įkaito davėjas.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Daiktų įkeitimas gali būti atliekamas perduodant kreditoriui dokumentus, suteikiančius teisę į tą daiktą (konosamentus ir kt.).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53" w:name="straipsnis210_2"/>
      <w:r w:rsidRPr="00A1159C">
        <w:rPr>
          <w:rFonts w:ascii="Times New Roman" w:hAnsi="Times New Roman"/>
          <w:b/>
          <w:sz w:val="22"/>
          <w:lang w:val="lt-LT"/>
        </w:rPr>
        <w:t>4.210 straipsnis. Įkeitimo sutarties (lakšto) turinys</w:t>
      </w:r>
    </w:p>
    <w:bookmarkEnd w:id="10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Įkeitimo sutartyje (lakšte) turi būti nurodoma: sudarymo vieta ir data, įkaito davėjas, skolininkas, kreditorius ir asmuo, kuriam perduotas įkeitimo objektas, jų gyvenamoji vieta (buveinė), įkeičiamo daikto (turtinės teisės) aprašymas, įkainojimas ir buvimo vieta, įkeitimu užtikrinta prievolė (įskaitant palūkanas), jos konkretus arba maksimalus dydis ir įvykdymo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Įkeitimo sutartyje (lakšte) gali būti papildomai nurodyti ir kiti duomenys.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54" w:name="straipsnis211_2"/>
      <w:r w:rsidRPr="00A1159C">
        <w:rPr>
          <w:rFonts w:ascii="Times New Roman" w:hAnsi="Times New Roman"/>
          <w:b/>
          <w:sz w:val="22"/>
          <w:lang w:val="lt-LT"/>
        </w:rPr>
        <w:t>4.211 straipsnis. Paskesnis įkeitimas</w:t>
      </w:r>
    </w:p>
    <w:bookmarkEnd w:id="10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pirmesniu įkeitimu daiktas nebuvo perduotas įkaito turėtojui ir jeigu ko kita nenumato įkeitimo lakštas, yra leidžiamas paskesnis įkeitimas, kai įkeitimo objektas įkaito turėtojui neperduodamas. Tokiais atvejais ankstesnis įkeitimas lieka galioti.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055" w:name="straipsnis212_2"/>
      <w:r w:rsidRPr="00A1159C">
        <w:rPr>
          <w:rFonts w:ascii="Times New Roman" w:hAnsi="Times New Roman"/>
          <w:b/>
          <w:sz w:val="22"/>
          <w:lang w:val="lt-LT"/>
        </w:rPr>
        <w:t>4.212 straipsnis. Įkeitimo pirmumas</w:t>
      </w:r>
    </w:p>
    <w:bookmarkEnd w:id="10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dėl to paties įkeitimo objekto yra įregistruoti keli įkeitimo lakštai, pirmumas suteikiamas reikalavimui, kuris yra užtikrintas pagal anksčiau paduotą prašymą įregistruotu įkeitimo lakštu.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Kreditoriaus, kuriam įkeitimo teisė atsirado vėliau, reikalavimas tenkinamas tik atlyginus įkeisto daikto pardavimo išlaidas ir visiškai patenkinus ankstesnio kreditoriaus reikalavimus.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56" w:name="straipsnis213_2"/>
      <w:r w:rsidRPr="00A1159C">
        <w:rPr>
          <w:rFonts w:ascii="Times New Roman" w:hAnsi="Times New Roman"/>
          <w:b/>
          <w:sz w:val="22"/>
          <w:lang w:val="lt-LT"/>
        </w:rPr>
        <w:t>4.213 straipsnis. Įkeitimo teisės atsiradimas</w:t>
      </w:r>
    </w:p>
    <w:bookmarkEnd w:id="10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Įkeitimo teisė atsiranda nuo įkeitimo sutarties sudarymo momento, kai įkeistas daiktas perduodamas kreditoriui. Kai įkeistas daiktas paliekamas įkaito davėjui ar perduodamas trečiajam asmeniui, įkeitimo teisė atsiranda nuo įkeitimo įregistravimo hipotekos registre momento.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57" w:name="straipsnis214_2"/>
      <w:r w:rsidRPr="00A1159C">
        <w:rPr>
          <w:rFonts w:ascii="Times New Roman" w:hAnsi="Times New Roman"/>
          <w:b/>
          <w:sz w:val="22"/>
          <w:lang w:val="lt-LT"/>
        </w:rPr>
        <w:t>4.214 straipsnis. Asmens, kuriam perduotas įkeistas daiktas, pareigos</w:t>
      </w:r>
    </w:p>
    <w:bookmarkEnd w:id="10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Asmuo, kuriam perduotas įkeistas daiktas, privalo jį tinkamai laikyti. Jis atsako už šio daikto išsaugojimą, jeigu neįrodo, kad daiktas prarastas arba sužalotas ne dėl jo kaltės. Šis asmuo neturi teisės naudotis įkeistu daiktu, jeigu ko kita nenustato įstatymas arba sutartis.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058" w:name="straipsnis215_2"/>
      <w:r w:rsidRPr="00A1159C">
        <w:rPr>
          <w:rFonts w:ascii="Times New Roman" w:hAnsi="Times New Roman"/>
          <w:b/>
          <w:sz w:val="22"/>
          <w:lang w:val="lt-LT"/>
        </w:rPr>
        <w:t>4.215 straipsnis. Įkeisto daikto išreikalavimas</w:t>
      </w:r>
    </w:p>
    <w:bookmarkEnd w:id="10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rPr>
          <w:sz w:val="22"/>
        </w:rPr>
      </w:pPr>
      <w:bookmarkStart w:id="1059" w:name="straipsnis216_2"/>
      <w:r w:rsidRPr="00A1159C">
        <w:rPr>
          <w:sz w:val="22"/>
        </w:rPr>
        <w:t>4.216 straipsnis. Teisės nukreipti išieškojimą į įkeitimo objektą atsiradimas</w:t>
      </w:r>
    </w:p>
    <w:bookmarkEnd w:id="105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Įkaito turėtojas įgyja teisę nukreipti išieškojimą į įkeitimo objektą, jeigu, suėjus prievolės įvykdymo terminui, prievolė nėra įvykdyta, tačiau ne anksčiau kaip praėjus dvidešimčiai dienų po prievolės įvykdymo termino pabaigos. Šalių susitarimu gali būti nustatytas kitoks, tačiau ne trumpesnis kaip dešimties dienų, lengvatinis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Kreditorius turi teisę reikalauti, kad įkeitimu užtikrinta prievolė būtų įvykdyta prieš terminą, jeigu: į įkeistąjį daiktą nukreipia išieškojimą kitas asmuo; miršta įkaito davėjas arba pradedama įkaito davėjo (juridinio asmens) likvidavimo procedūra; įkeistas daiktas žuvo arba daugiau kaip trisdešimčia procentų sumažėjo jo vertė dėl priežasčių, nepriklausančių nuo įkaito davėjo; įkaito davėjas trukdo kreditoriui tikrinti įkeisto daikto būklę; pažeidžiamos sutarties sąlygos dėl paskesnio įkeitimo arba jeigu įkaito davėjas pažeidė kitas sutarties sąlygas ar atliko veiksmus, dėl kurių gali sumažėti įkeisto daikto vertė ar išieškojimas gali tapti neįmanomas. </w:t>
      </w:r>
    </w:p>
    <w:p w:rsidR="00E97A4F" w:rsidRPr="00A1159C" w:rsidRDefault="00E97A4F">
      <w:pPr>
        <w:pStyle w:val="BodyTextIndent3"/>
        <w:ind w:left="2610" w:hanging="1890"/>
        <w:rPr>
          <w:sz w:val="22"/>
        </w:rPr>
      </w:pPr>
    </w:p>
    <w:p w:rsidR="00E97A4F" w:rsidRPr="00A1159C" w:rsidRDefault="00E97A4F">
      <w:pPr>
        <w:pStyle w:val="BodyTextIndent3"/>
        <w:ind w:left="2520" w:hanging="1800"/>
        <w:rPr>
          <w:b w:val="0"/>
          <w:sz w:val="22"/>
        </w:rPr>
      </w:pPr>
      <w:bookmarkStart w:id="1060" w:name="straipsnis217_2"/>
      <w:r w:rsidRPr="00A1159C">
        <w:rPr>
          <w:sz w:val="22"/>
        </w:rPr>
        <w:t>4.217 straipsnis. Išieškojimo nukreipimas į įkeitimo objektą, susidedantį iš dviejų ar daugiau daiktų (turtinių teisių)</w:t>
      </w:r>
    </w:p>
    <w:bookmarkEnd w:id="10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A1159C" w:rsidRDefault="00E97A4F">
      <w:pPr>
        <w:pStyle w:val="BodyTextIndent3"/>
        <w:ind w:left="2520" w:hanging="1800"/>
        <w:rPr>
          <w:sz w:val="22"/>
        </w:rPr>
      </w:pPr>
    </w:p>
    <w:p w:rsidR="00E97A4F" w:rsidRPr="00A1159C" w:rsidRDefault="00E97A4F">
      <w:pPr>
        <w:pStyle w:val="BodyTextIndent3"/>
        <w:ind w:left="2520" w:hanging="1800"/>
        <w:rPr>
          <w:sz w:val="22"/>
        </w:rPr>
      </w:pPr>
      <w:bookmarkStart w:id="1061" w:name="straipsnis218_2"/>
      <w:r w:rsidRPr="00A1159C">
        <w:rPr>
          <w:sz w:val="22"/>
        </w:rPr>
        <w:t>4.218 straipsnis. Pasekmės, atsirandančios, kai įkaito turėtojo reikalavimus patenkina trečiasis asmuo</w:t>
      </w:r>
    </w:p>
    <w:bookmarkEnd w:id="10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įkaito turėtojo reikalavimą visiškai patenkina trečiasis asmuo, tai jam kartu su reikalavimo teise pereina ir įkeitimo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62" w:name="straipsnis219_2"/>
      <w:r w:rsidRPr="00A1159C">
        <w:rPr>
          <w:rFonts w:ascii="Times New Roman" w:hAnsi="Times New Roman"/>
          <w:b/>
          <w:sz w:val="22"/>
          <w:lang w:val="lt-LT"/>
        </w:rPr>
        <w:t>4.219 straipsnis. Įkeistų daiktų išieškojimo tvarka</w:t>
      </w:r>
    </w:p>
    <w:bookmarkEnd w:id="10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skolininkas neįvykdo įkeitimo užtikrintos prievolės, kreditoriaus reikalavimas patenkinamas iš įkeistojo daikto vertės, jeigu ko kita nenustato įstatymas ar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Kreditorius privalo raštu įspėti skolininką ir įkaito davėją (kai įkaito davėjas yra ne skolininkas), kad neįvykdžius įkeitimu užtikrintos prievolės per šio kodekso 4.216 straipsnyje nustatytą terminą, bus pradėtas išieškojimas. Jeigu įkeitimas įregistruotas hipotekos registre, rašytinis įspėjimas skolininkui įteikiamas per hipotekos įstaigą, kuri privalo apie tai informuoti kitus hipotekos registre įrašytus asmenis, turinčius teisę į daiktą, į kurį nukreipiamas išieškojimas.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Įkaito davėjas, gavęs įspėjimą dėl daikto išieškojimo, neturi teisės jo parduoti, išnuomoti ar kitaip suvaržyti teisės į jį. Įkeistas daiktas turi būti perduotas kreditoriui. Šiuo atveju kreditoriui taikoma 4.215 straipsnyje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įkaito davėjas neperduoda kreditoriui įkeisto daikto, kreditorius gali kreiptis į hipotekos teisėją su prašymu areštuoti įkeistą daiktą ir perduoti jam.</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Kreditorius parduoda įkeistą daiktą kreditoriaus, skolininko ir įkaito davėjo (kai įkaito davėjas yra ne skolininkas) sutartu būdu arba bendru sutarimu įkeistas daiktas perduodamas kreditoriaus nuosavybėn, o nesutarus – parduodamas aukcione. Jeigu daiktas įkeistas kelis kartus, jis gali būti perduotas vieno iš kreditorių nuosavybėn tik visiems kreditoriams susitarus. Kreditorius įkeistus vertybinius popierius realizuoja įstatymų nustatyta tvarka. Pardavus įkeistą daiktą, gautos lėšos pervedamos į hipotekos įstaigos depozitą ir paskirstomos Civilinio proceso kodekso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sumos, gautos pardavus įkeistą daiktą, neužtenka įkaito turėtojo reikalavimui visiškai patenkinti, tai, jeigu įstatyme ar sutartyje nenurodyta kitaip, įkaito turėtojas turi teisę išieškoti trūkstamą sumą iš skolininko kito turto. Šiuo atveju įkaito turėtojas neturi pirmenybės prieš kitus kreditorius.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63" w:name="straipsnis220_2"/>
      <w:r w:rsidRPr="00A1159C">
        <w:rPr>
          <w:rFonts w:ascii="Times New Roman" w:hAnsi="Times New Roman"/>
          <w:b/>
          <w:sz w:val="22"/>
          <w:lang w:val="lt-LT"/>
        </w:rPr>
        <w:t>4.220 straipsnis. Įkeistų turtinių teisių realizavimas</w:t>
      </w:r>
    </w:p>
    <w:bookmarkEnd w:id="10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įkeitimo objektas yra turtinės teisės, tai įkeitimo objektas realizuojamas perleidžiant kreditoriui įkaito davėjo reikalavimus, kylančius iš įkeistos teisės, arba reikalavimo dalį, atitinkančią skolinio įsipareigojimo dydį, jeigu skolinis įsipareigojimas mažesnis už reikalavimo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Kreditorius įgyja teisę reikalauti perduoti jam įkeistą teisę nuo to momento, kai jis įgyja teisę nukreipti išieškojimą į įkeitimo objektą.</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1064" w:name="straipsnis221_2"/>
      <w:r w:rsidRPr="00A1159C">
        <w:rPr>
          <w:rFonts w:ascii="Times New Roman" w:hAnsi="Times New Roman"/>
          <w:b/>
          <w:sz w:val="22"/>
          <w:lang w:val="lt-LT"/>
        </w:rPr>
        <w:t>4.221 straipsnis. Kreditoriaus reikalavimo iš įkeistų lėšų, esančių įkaito davėjo banko sąskaitoje, tenkinimo tvarka</w:t>
      </w:r>
    </w:p>
    <w:bookmarkEnd w:id="10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prievolės įvykdymui užtikrinti buvo įkeistos lėšos, esančios įkaito davėjo banko sąskaitoje, įteikus skolininkui įspėjimą dėl išieškojimo, įkaito davėjo rašytiniu pareiškimu, o jei jis nesutinka, hipotekos teisėjo sprendimu, kreditoriui perduodama teisė tvarkyti įkaito davėjo banko sąskaitą.</w:t>
      </w:r>
    </w:p>
    <w:p w:rsidR="00E97A4F" w:rsidRPr="00A1159C" w:rsidRDefault="00E97A4F">
      <w:pPr>
        <w:pStyle w:val="BodyTextIndent2"/>
        <w:rPr>
          <w:i w:val="0"/>
          <w:sz w:val="22"/>
        </w:rPr>
      </w:pPr>
      <w:r w:rsidRPr="00A1159C">
        <w:rPr>
          <w:i w:val="0"/>
          <w:sz w:val="22"/>
        </w:rPr>
        <w:t>2. Patenkinus reikalavimą iš įkaito davėjo sąskaitoje esančių ir į ją įplaukiančių lėšų, kreditoriaus teisė tvarkyti įkaito davėjo sąskaitą pasibaigia ir kreditorius privalo grąžinti įkaito davėjui įkeitimo lakštą su įrašu, kad reikalavimas patenkintas.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65" w:name="straipsnis222_2"/>
      <w:r w:rsidRPr="00A1159C">
        <w:rPr>
          <w:rFonts w:ascii="Times New Roman" w:hAnsi="Times New Roman"/>
          <w:b/>
          <w:sz w:val="22"/>
          <w:lang w:val="lt-LT"/>
        </w:rPr>
        <w:t>4.222 straipsnis. Atsiskaitymai realizavus įkeistą daiktą</w:t>
      </w:r>
    </w:p>
    <w:bookmarkEnd w:id="10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realizavus įkeistą daiktą gauta suma viršija kreditoriaus reikalavimą, skirtumas privalo būti išmokėtas įkaito davėjui.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066" w:name="straipsnis223_2"/>
      <w:r w:rsidRPr="00A1159C">
        <w:rPr>
          <w:rFonts w:ascii="Times New Roman" w:hAnsi="Times New Roman"/>
          <w:b/>
          <w:sz w:val="22"/>
          <w:lang w:val="lt-LT"/>
        </w:rPr>
        <w:t>4.223 straipsnis. Įkeitimu užtikrinto reikalavimo ar iš įkeitimo atsiradusios reikalavimo teisės perleidimas</w:t>
      </w:r>
    </w:p>
    <w:bookmarkEnd w:id="10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 registruoto įkeitimo atsiradusi reikalavimo teisė perleidžiama perduodant įkeitimo lakštą indosamentu. Reikalavimo teisės perleidimas registruojamas hipotekos registre ta pačia tvarka kaip ir įkeitimas.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67" w:name="straipsnis224_2"/>
      <w:r w:rsidRPr="00A1159C">
        <w:rPr>
          <w:rFonts w:ascii="Times New Roman" w:hAnsi="Times New Roman"/>
          <w:b/>
          <w:sz w:val="22"/>
          <w:lang w:val="lt-LT"/>
        </w:rPr>
        <w:t>4.224 straipsnis. Įkeitimo teisės pabaiga</w:t>
      </w:r>
    </w:p>
    <w:bookmarkEnd w:id="10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Įkeitimo teisė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pasibaigus įkeitimu užtikrintai prievolei;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žuvus įkeistam daiktui;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įkaito turėtojui įgijus nuosavybės teisę į įkeistą daiktą arba įkeistoms teisėms perėjus įkaito turėtojui;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pasibaigus teisės, esančios įkeitimo dalyku, galiojimo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kai kreditorius negali patenkinti savo reikalavimo iš įkeitimo dalyko dėl ieškinio senaties termino praleidimo;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šalių susitarimu ar kreditoriui atsisakius įkeitimo.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įkeistas turtas priverstinai parduodamas kreditoriaus, kuriam turtas įkeistas, reikalavimu, visi turto įkeitimai panaikinami.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068" w:name="straipsnis225_2"/>
      <w:r w:rsidRPr="00A1159C">
        <w:rPr>
          <w:rFonts w:ascii="Times New Roman" w:hAnsi="Times New Roman"/>
          <w:b/>
          <w:sz w:val="22"/>
          <w:lang w:val="lt-LT"/>
        </w:rPr>
        <w:t>4.225 straipsnis. Įkaito davėjo interesų garantijos</w:t>
      </w:r>
    </w:p>
    <w:bookmarkEnd w:id="10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E97A4F" w:rsidRPr="00A1159C" w:rsidRDefault="00E97A4F">
      <w:pPr>
        <w:ind w:firstLine="720"/>
        <w:jc w:val="both"/>
        <w:rPr>
          <w:rFonts w:ascii="Times New Roman" w:hAnsi="Times New Roman"/>
          <w:sz w:val="22"/>
          <w:lang w:val="lt-LT"/>
        </w:rPr>
      </w:pPr>
    </w:p>
    <w:p w:rsidR="00E97A4F" w:rsidRPr="00A1159C" w:rsidRDefault="00E97A4F">
      <w:pPr>
        <w:pStyle w:val="Statja"/>
        <w:ind w:left="720"/>
        <w:rPr>
          <w:rFonts w:ascii="Times New Roman" w:hAnsi="Times New Roman"/>
          <w:sz w:val="22"/>
          <w:lang w:val="lt-LT"/>
        </w:rPr>
      </w:pPr>
      <w:bookmarkStart w:id="1069" w:name="straipsnis226_2"/>
      <w:r w:rsidRPr="00A1159C">
        <w:rPr>
          <w:rFonts w:ascii="Times New Roman" w:hAnsi="Times New Roman"/>
          <w:sz w:val="22"/>
          <w:lang w:val="lt-LT"/>
        </w:rPr>
        <w:t>4.226 straipsnis. Įkeitimo teisės pabaiga pinigus deponavus</w:t>
      </w:r>
    </w:p>
    <w:bookmarkEnd w:id="1069"/>
    <w:p w:rsidR="00E97A4F" w:rsidRPr="00A1159C" w:rsidRDefault="00E97A4F">
      <w:pPr>
        <w:ind w:firstLine="720"/>
        <w:jc w:val="both"/>
        <w:rPr>
          <w:rFonts w:ascii="Times New Roman" w:hAnsi="Times New Roman"/>
          <w:b/>
          <w:sz w:val="22"/>
          <w:lang w:val="lt-LT"/>
        </w:rPr>
      </w:pPr>
      <w:r w:rsidRPr="00A1159C">
        <w:rPr>
          <w:rFonts w:ascii="Times New Roman" w:hAnsi="Times New Roman"/>
          <w:sz w:val="22"/>
          <w:lang w:val="lt-LT"/>
        </w:rPr>
        <w:t>Jeigu įkaito turėtojas nesutinka priimti įkeitimu užtikrintos piniginės prievolės dalyko, įkaito davėjas gali įmokėti atitinkamą sumą į notaro, banko ar kitos kredito įstaigos depozitinę sąskaitą, o kai įkeitimas įregistruotas hipotekos registre, - į hipotekos įstaigos depozitinę sąskaitą. Deponavus visą skolos sumą, įkeitimo teisė baigiasi.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070" w:name="straipsnis227_2"/>
      <w:r w:rsidRPr="00A1159C">
        <w:rPr>
          <w:rFonts w:ascii="Times New Roman" w:hAnsi="Times New Roman"/>
          <w:b/>
          <w:sz w:val="22"/>
          <w:lang w:val="lt-LT"/>
        </w:rPr>
        <w:t>4.227 straipsnis. Įkeitimo lombarde sąvoka</w:t>
      </w:r>
    </w:p>
    <w:bookmarkEnd w:id="10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Perdavus lombardui įkeičiamus daiktus, įkaito davėjui išduodamas įkeitimo bilietas.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71" w:name="straipsnis228_2"/>
      <w:r w:rsidRPr="00A1159C">
        <w:rPr>
          <w:rFonts w:ascii="Times New Roman" w:hAnsi="Times New Roman"/>
          <w:b/>
          <w:sz w:val="22"/>
          <w:lang w:val="lt-LT"/>
        </w:rPr>
        <w:t>4.228 straipsnis. Lombardo teisės, pareigos ir atsakomybė</w:t>
      </w:r>
    </w:p>
    <w:bookmarkEnd w:id="10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Lombardas neturi teisės naudoti įkeistų daiktų bei jais disponuoti, išskyrus šio straipsnio 3 dalyje numatytą atvejį.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A1159C" w:rsidRDefault="00E97A4F">
      <w:pPr>
        <w:pStyle w:val="Heading4"/>
        <w:rPr>
          <w:rFonts w:ascii="Times New Roman" w:hAnsi="Times New Roman"/>
          <w:sz w:val="22"/>
        </w:rPr>
      </w:pPr>
    </w:p>
    <w:p w:rsidR="00E97A4F" w:rsidRPr="00A1159C" w:rsidRDefault="00E97A4F">
      <w:pPr>
        <w:pStyle w:val="Heading4"/>
        <w:rPr>
          <w:rFonts w:ascii="Times New Roman" w:hAnsi="Times New Roman"/>
          <w:sz w:val="22"/>
        </w:rPr>
      </w:pPr>
      <w:bookmarkStart w:id="1072" w:name="skyrius62"/>
      <w:r w:rsidRPr="00A1159C">
        <w:rPr>
          <w:rFonts w:ascii="Times New Roman" w:hAnsi="Times New Roman"/>
          <w:sz w:val="22"/>
        </w:rPr>
        <w:t>XIII SKYRIUS</w:t>
      </w:r>
    </w:p>
    <w:bookmarkEnd w:id="1072"/>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DAIKTO SULAIKYMAS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073" w:name="straipsnis229_2"/>
      <w:r w:rsidRPr="00A1159C">
        <w:rPr>
          <w:rFonts w:ascii="Times New Roman" w:hAnsi="Times New Roman"/>
          <w:b/>
          <w:sz w:val="22"/>
          <w:lang w:val="lt-LT"/>
        </w:rPr>
        <w:t>4.229 straipsnis. Daikto sulaikymo teisės turinys</w:t>
      </w:r>
    </w:p>
    <w:bookmarkEnd w:id="10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Sulaikymo teisė negali būti įgyvendinama, jeigu nėra suėjęs reikalavimo įvykdymo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Kiti įstatymai gali nustatyti kitokias daikto sulaikymo taisykles.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74" w:name="straipsnis230_2"/>
      <w:r w:rsidRPr="00A1159C">
        <w:rPr>
          <w:rFonts w:ascii="Times New Roman" w:hAnsi="Times New Roman"/>
          <w:b/>
          <w:sz w:val="22"/>
          <w:lang w:val="lt-LT"/>
        </w:rPr>
        <w:t>4.230 straipsnis. Daikto sulaikymo teisės nedalumas</w:t>
      </w:r>
    </w:p>
    <w:bookmarkEnd w:id="107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Daikto sulaikymo teisė nedaloma, todėl valdytojas gali sulaikyti visą valdomą daiktą, kol bus visiškai patenkintas jo reikalavimas.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75" w:name="straipsnis231_2"/>
      <w:r w:rsidRPr="00A1159C">
        <w:rPr>
          <w:rFonts w:ascii="Times New Roman" w:hAnsi="Times New Roman"/>
          <w:b/>
          <w:sz w:val="22"/>
          <w:lang w:val="lt-LT"/>
        </w:rPr>
        <w:t>4.231 straipsnis. Teisė į sulaikyto daikto vaisius</w:t>
      </w:r>
    </w:p>
    <w:bookmarkEnd w:id="10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A1159C" w:rsidRDefault="00E97A4F">
      <w:pPr>
        <w:pStyle w:val="BodyText2"/>
        <w:ind w:firstLine="720"/>
        <w:rPr>
          <w:i w:val="0"/>
          <w:sz w:val="22"/>
        </w:rPr>
      </w:pPr>
      <w:r w:rsidRPr="00A1159C">
        <w:rPr>
          <w:i w:val="0"/>
          <w:sz w:val="22"/>
        </w:rPr>
        <w:t>2. Iš lėšų už daikto duodamus vaisius pirmiausiai sumokamos palūkanos, po to tenkinami reikalavimai, kylantys iš pagrindinės prievolės.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76" w:name="straipsnis232_2"/>
      <w:r w:rsidRPr="00A1159C">
        <w:rPr>
          <w:rFonts w:ascii="Times New Roman" w:hAnsi="Times New Roman"/>
          <w:b/>
          <w:sz w:val="22"/>
          <w:lang w:val="lt-LT"/>
        </w:rPr>
        <w:t>4.232 straipsnis. Sulaikyto daikto laikymo sąlygos</w:t>
      </w:r>
    </w:p>
    <w:bookmarkEnd w:id="10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Daikto sulaikymo teisę turintis asmuo privalo daiktą saugoti ir laikyti taip, kad būtų užtikrintas jo saugumas.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77" w:name="straipsnis233_2"/>
      <w:r w:rsidRPr="00A1159C">
        <w:rPr>
          <w:rFonts w:ascii="Times New Roman" w:hAnsi="Times New Roman"/>
          <w:b/>
          <w:sz w:val="22"/>
          <w:lang w:val="lt-LT"/>
        </w:rPr>
        <w:t>4.233 straipsnis. Išlaidų, susijusių su daikto sulaikymu, atlyginimas</w:t>
      </w:r>
    </w:p>
    <w:bookmarkEnd w:id="10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78" w:name="straipsnis234_2"/>
      <w:r w:rsidRPr="00A1159C">
        <w:rPr>
          <w:rFonts w:ascii="Times New Roman" w:hAnsi="Times New Roman"/>
          <w:b/>
          <w:sz w:val="22"/>
          <w:lang w:val="lt-LT"/>
        </w:rPr>
        <w:t>4.234 straipsnis. Ieškinio senatis sulaikymo atveju</w:t>
      </w:r>
    </w:p>
    <w:bookmarkEnd w:id="10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Daikto sulaikymo teisės įgyvendinimas neturi įtakos ieškinio senačiai, nustatytai reikalavimui, kurio teisę turi daikto valdytojas.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79" w:name="straipsnis235_2"/>
      <w:r w:rsidRPr="00A1159C">
        <w:rPr>
          <w:rFonts w:ascii="Times New Roman" w:hAnsi="Times New Roman"/>
          <w:b/>
          <w:sz w:val="22"/>
          <w:lang w:val="lt-LT"/>
        </w:rPr>
        <w:t>4.235 straipsnis. Sulaikymo teisės pabaiga</w:t>
      </w:r>
    </w:p>
    <w:bookmarkEnd w:id="10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Skolininkas, pateikęs adekvatų savo prievolės įvykdymo užtikrinimą, turi teisę reikalauti, kad daiktas būtų perduotas jam.</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4"/>
        <w:rPr>
          <w:rFonts w:ascii="Times New Roman" w:hAnsi="Times New Roman"/>
          <w:sz w:val="22"/>
        </w:rPr>
      </w:pPr>
      <w:bookmarkStart w:id="1080" w:name="skyrius63"/>
      <w:r w:rsidRPr="00A1159C">
        <w:rPr>
          <w:rFonts w:ascii="Times New Roman" w:hAnsi="Times New Roman"/>
          <w:sz w:val="22"/>
        </w:rPr>
        <w:t>XIV SKYRIUS</w:t>
      </w:r>
    </w:p>
    <w:bookmarkEnd w:id="1080"/>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KITO ASMENS TURTO ADMINISTRAVIMAS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081" w:name="straipsnis236_2"/>
      <w:r w:rsidRPr="00A1159C">
        <w:rPr>
          <w:rFonts w:ascii="Times New Roman" w:hAnsi="Times New Roman"/>
          <w:b/>
          <w:sz w:val="22"/>
          <w:lang w:val="lt-LT"/>
        </w:rPr>
        <w:t>4.236 straipsnis. Turto administravimo normų taikymo sritis</w:t>
      </w:r>
    </w:p>
    <w:bookmarkEnd w:id="10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A1159C" w:rsidRDefault="00E97A4F">
      <w:pPr>
        <w:pStyle w:val="BodyText2"/>
        <w:ind w:firstLine="720"/>
        <w:rPr>
          <w:i w:val="0"/>
          <w:sz w:val="22"/>
        </w:rPr>
      </w:pPr>
      <w:r w:rsidRPr="00A1159C">
        <w:rPr>
          <w:i w:val="0"/>
          <w:sz w:val="22"/>
        </w:rPr>
        <w:t>3. Nekilnojamojo daikto administravimo faktas registruojamas viešame registre ir nurodomas jo administratorius.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82" w:name="straipsnis237_2"/>
      <w:r w:rsidRPr="00A1159C">
        <w:rPr>
          <w:rFonts w:ascii="Times New Roman" w:hAnsi="Times New Roman"/>
          <w:b/>
          <w:sz w:val="22"/>
          <w:lang w:val="lt-LT"/>
        </w:rPr>
        <w:t>4.237 straipsnis. Turto administratorius</w:t>
      </w:r>
    </w:p>
    <w:bookmarkEnd w:id="10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Turto administratoriumi gali būti fizinis ar juridinis asmuo, kuriam teisės aktai leidžia teikti turto administravimo paslaugas.</w:t>
      </w:r>
    </w:p>
    <w:p w:rsidR="00E97A4F" w:rsidRPr="00A1159C" w:rsidRDefault="00E97A4F">
      <w:pPr>
        <w:pStyle w:val="BodyText2"/>
        <w:ind w:firstLine="720"/>
        <w:rPr>
          <w:i w:val="0"/>
          <w:sz w:val="22"/>
        </w:rPr>
      </w:pPr>
      <w:r w:rsidRPr="00A1159C">
        <w:rPr>
          <w:i w:val="0"/>
          <w:sz w:val="22"/>
        </w:rPr>
        <w:t>2. Administratorius, sudarydamas sandorius, privalo nurodyti, kad jis veikia kaip administratorius.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83" w:name="straipsnis238_2"/>
      <w:r w:rsidRPr="00A1159C">
        <w:rPr>
          <w:rFonts w:ascii="Times New Roman" w:hAnsi="Times New Roman"/>
          <w:b/>
          <w:sz w:val="22"/>
          <w:lang w:val="lt-LT"/>
        </w:rPr>
        <w:t>4.238 straipsnis. Turto administratoriaus teisė į atlyginimą</w:t>
      </w:r>
    </w:p>
    <w:bookmarkEnd w:id="10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yra keli naudos gavėjai, jie dėl atlyginimo išmokėjimo administratoriui atsako solidariai.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Asmuo, administruojantis turtą be teisinio pagrindo, neturi teisės į atlyginimą.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84" w:name="straipsnis239_2"/>
      <w:r w:rsidRPr="00A1159C">
        <w:rPr>
          <w:rFonts w:ascii="Times New Roman" w:hAnsi="Times New Roman"/>
          <w:b/>
          <w:sz w:val="22"/>
          <w:lang w:val="lt-LT"/>
        </w:rPr>
        <w:t>4.239 straipsnis. Turto administravimo rūšys</w:t>
      </w:r>
    </w:p>
    <w:bookmarkEnd w:id="10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85" w:name="straipsnis240_2"/>
      <w:r w:rsidRPr="00A1159C">
        <w:rPr>
          <w:rFonts w:ascii="Times New Roman" w:hAnsi="Times New Roman"/>
          <w:b/>
          <w:sz w:val="22"/>
          <w:lang w:val="lt-LT"/>
        </w:rPr>
        <w:t>4.240 straipsnis. Turto paprastojo administravimo turinys</w:t>
      </w:r>
    </w:p>
    <w:bookmarkEnd w:id="10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Administratorius neturi teisės keisti turto tikslinės paskirties, išskyrus atvejus, kai tokiems veiksmams leidimą išduoda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86" w:name="straipsnis241_2"/>
      <w:r w:rsidRPr="00A1159C">
        <w:rPr>
          <w:rFonts w:ascii="Times New Roman" w:hAnsi="Times New Roman"/>
          <w:b/>
          <w:sz w:val="22"/>
          <w:lang w:val="lt-LT"/>
        </w:rPr>
        <w:t>4.241 straipsnis. Turto visiško administravimo turinys</w:t>
      </w:r>
    </w:p>
    <w:bookmarkEnd w:id="1086"/>
    <w:p w:rsidR="00E97A4F" w:rsidRPr="00A1159C" w:rsidRDefault="00E97A4F">
      <w:pPr>
        <w:pStyle w:val="BodyText2"/>
        <w:ind w:firstLine="720"/>
        <w:rPr>
          <w:i w:val="0"/>
          <w:sz w:val="22"/>
        </w:rPr>
      </w:pPr>
      <w:r w:rsidRPr="00A1159C">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87" w:name="straipsnis242_2"/>
      <w:r w:rsidRPr="00A1159C">
        <w:rPr>
          <w:rFonts w:ascii="Times New Roman" w:hAnsi="Times New Roman"/>
          <w:b/>
          <w:sz w:val="22"/>
          <w:lang w:val="lt-LT"/>
        </w:rPr>
        <w:t>4.242 straipsnis. Turto administratoriaus prievolės naudos gavėjui</w:t>
      </w:r>
    </w:p>
    <w:bookmarkEnd w:id="10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88" w:name="straipsnis243_2"/>
      <w:r w:rsidRPr="00A1159C">
        <w:rPr>
          <w:rFonts w:ascii="Times New Roman" w:hAnsi="Times New Roman"/>
          <w:b/>
          <w:sz w:val="22"/>
          <w:lang w:val="lt-LT"/>
        </w:rPr>
        <w:t>4.243 straipsnis. Draudimai turto administratoriui</w:t>
      </w:r>
    </w:p>
    <w:bookmarkEnd w:id="10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089" w:name="straipsnis244_2"/>
      <w:r w:rsidRPr="00A1159C">
        <w:rPr>
          <w:rFonts w:ascii="Times New Roman" w:hAnsi="Times New Roman"/>
          <w:b/>
          <w:sz w:val="22"/>
          <w:lang w:val="lt-LT"/>
        </w:rPr>
        <w:t>4.244 straipsnis. Turto administratoriaus ir naudos gavėjo prievolės kitiems asmenims</w:t>
      </w:r>
    </w:p>
    <w:bookmarkEnd w:id="10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90" w:name="straipsnis245_2"/>
      <w:r w:rsidRPr="00A1159C">
        <w:rPr>
          <w:rFonts w:ascii="Times New Roman" w:hAnsi="Times New Roman"/>
          <w:b/>
          <w:sz w:val="22"/>
          <w:lang w:val="lt-LT"/>
        </w:rPr>
        <w:t>4.245 straipsnis. Administruojamo turto aprašo sudarymas ir draudimas</w:t>
      </w:r>
    </w:p>
    <w:bookmarkEnd w:id="10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administratorius privalo sudaryti turto aprašą, šiame apraše turi būti nurodyta: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daiktų rūšis, jų vertė, paskirtis, buvimo vieta ir individualūs požymiai;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vertybiniai popieriai ir grynieji pinigai;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 turtu susijusios teisės ir prievolės.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Preziumuojama, kad turto apraše nurodytas turtas akto sudarymo dieną yra tinkamos kokybės, jeigu neįrodyta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091" w:name="straipsnis246_2"/>
      <w:r w:rsidRPr="00A1159C">
        <w:rPr>
          <w:rFonts w:ascii="Times New Roman" w:hAnsi="Times New Roman"/>
          <w:b/>
          <w:sz w:val="22"/>
          <w:lang w:val="lt-LT"/>
        </w:rPr>
        <w:t>4.246 straipsnis. Bendras turto administravimas</w:t>
      </w:r>
    </w:p>
    <w:bookmarkEnd w:id="109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keli administratoriai vengia priimti sprendimą, kiti gali kreiptis į teismą leidimo veikti pavieniui ar pakeisti sprendimų priėmimo tvarką.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A1159C" w:rsidRDefault="00E97A4F">
      <w:pPr>
        <w:ind w:left="2610" w:hanging="1890"/>
        <w:jc w:val="both"/>
        <w:rPr>
          <w:rFonts w:ascii="Times New Roman" w:hAnsi="Times New Roman"/>
          <w:b/>
          <w:sz w:val="22"/>
          <w:lang w:val="lt-LT"/>
        </w:rPr>
      </w:pPr>
    </w:p>
    <w:p w:rsidR="00E97A4F" w:rsidRPr="00A1159C" w:rsidRDefault="00E97A4F">
      <w:pPr>
        <w:ind w:left="2520" w:hanging="1800"/>
        <w:jc w:val="both"/>
        <w:rPr>
          <w:rFonts w:ascii="Times New Roman" w:hAnsi="Times New Roman"/>
          <w:sz w:val="22"/>
          <w:lang w:val="lt-LT"/>
        </w:rPr>
      </w:pPr>
      <w:bookmarkStart w:id="1092" w:name="straipsnis247_2"/>
      <w:r w:rsidRPr="00A1159C">
        <w:rPr>
          <w:rFonts w:ascii="Times New Roman" w:hAnsi="Times New Roman"/>
          <w:b/>
          <w:sz w:val="22"/>
          <w:lang w:val="lt-LT"/>
        </w:rPr>
        <w:t>4.247 straipsnis. Administratorių atsakomybė turto bendro administravimo atveju</w:t>
      </w:r>
    </w:p>
    <w:bookmarkEnd w:id="10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093" w:name="straipsnis248_2"/>
      <w:r w:rsidRPr="00A1159C">
        <w:rPr>
          <w:rFonts w:ascii="Times New Roman" w:hAnsi="Times New Roman"/>
          <w:b/>
          <w:sz w:val="22"/>
          <w:lang w:val="lt-LT"/>
        </w:rPr>
        <w:t>4.248 straipsnis. Administruojamo turto investavimas</w:t>
      </w:r>
    </w:p>
    <w:bookmarkEnd w:id="10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Administruojamas turtas investuojamas naudos gavėjo vardu, jeigu kitaip nenustato įstatymas ar administravimo nustatymo aktas.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Preziumuojama, kad administratorius turtą investavo saugiai,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turtas investuotas į nekilnojamuosius daiktus;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turtas investuotas į valstybės vertybinius popierius.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Nesaugiai investavęs turtą administratorius atsako už visus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094" w:name="straipsnis249_2"/>
      <w:r w:rsidRPr="00A1159C">
        <w:rPr>
          <w:rFonts w:ascii="Times New Roman" w:hAnsi="Times New Roman"/>
          <w:b/>
          <w:sz w:val="22"/>
          <w:lang w:val="lt-LT"/>
        </w:rPr>
        <w:t>4.249 straipsnis. Iš administruojamo turto gautų pajamų naudojimas ir apskaita</w:t>
      </w:r>
    </w:p>
    <w:bookmarkEnd w:id="10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Iš administruojamo turto gautų pajamų administratorius turi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sumokėti draudimo įmokas, susijusias su administruojamu turtu;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apmokėti turto remonto ir išlaikymo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sumokėti turto mokesčius;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panaudoti dalį turto amortizaciniams atskaitymams;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vykdyti kitas su turto administravimu susijusias prievoles.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95" w:name="straipsnis250_2"/>
      <w:r w:rsidRPr="00A1159C">
        <w:rPr>
          <w:rFonts w:ascii="Times New Roman" w:hAnsi="Times New Roman"/>
          <w:b/>
          <w:sz w:val="22"/>
          <w:lang w:val="lt-LT"/>
        </w:rPr>
        <w:t>4.250 straipsnis. Turto administravimo pabaiga</w:t>
      </w:r>
    </w:p>
    <w:bookmarkEnd w:id="10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Turto administravimas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pasibaigus naudos gavėjo teisėms į administruojamą turtą;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pasibaigus administravimo terminui ar įvykus sąlygai, numatytai administravimo nustatymo akte;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išnykus priežastims, dėl kurių buvo nustatymas administravimas, arba pasiekus tikslą, kuriam buvo nustatytas administravimas;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panaikinus turto administravimą.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096" w:name="straipsnis251_2"/>
      <w:r w:rsidRPr="00A1159C">
        <w:rPr>
          <w:rFonts w:ascii="Times New Roman" w:hAnsi="Times New Roman"/>
          <w:b/>
          <w:sz w:val="22"/>
          <w:lang w:val="lt-LT"/>
        </w:rPr>
        <w:t>4.251 straipsnis. Turto administratoriaus įgaliojimų pabaiga</w:t>
      </w:r>
    </w:p>
    <w:bookmarkEnd w:id="10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Turto administratoriaus įgaliojimai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administratoriui mirus, likvidavus administratorių juridinį asmenį ar iškėlus jam bankroto bylą;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administratoriui atsisakius įgaliojimų;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administratorių pripažinus neveiksniu ar ribotai veiksniu;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pakeitus vieną administratorių kitu;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panaikinus administravimą.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Naudos gavėjas ar kitas suinteresuotas asmuo gali reikalauti pakeisti administratorių, jeigu šis netinkamai vykdo savo funkcijas.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97" w:name="straipsnis252_2"/>
      <w:r w:rsidRPr="00A1159C">
        <w:rPr>
          <w:rFonts w:ascii="Times New Roman" w:hAnsi="Times New Roman"/>
          <w:b/>
          <w:sz w:val="22"/>
          <w:lang w:val="lt-LT"/>
        </w:rPr>
        <w:t>4.252 straipsnis. Turto administravimo pabaigos pasekmės</w:t>
      </w:r>
    </w:p>
    <w:bookmarkEnd w:id="10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1098" w:name="skyrius64"/>
      <w:r w:rsidRPr="00A1159C">
        <w:rPr>
          <w:rFonts w:ascii="Times New Roman" w:hAnsi="Times New Roman"/>
          <w:b/>
          <w:sz w:val="22"/>
          <w:lang w:val="lt-LT"/>
        </w:rPr>
        <w:t>XV SKYRIUS</w:t>
      </w:r>
    </w:p>
    <w:bookmarkEnd w:id="1098"/>
    <w:p w:rsidR="00E97A4F" w:rsidRPr="00A1159C" w:rsidRDefault="00E97A4F">
      <w:pPr>
        <w:pStyle w:val="Heading7"/>
        <w:rPr>
          <w:sz w:val="22"/>
        </w:rPr>
      </w:pPr>
      <w:r w:rsidRPr="00A1159C">
        <w:rPr>
          <w:sz w:val="22"/>
        </w:rPr>
        <w:t>DAIKTŲ, DAIKTINIŲ TEISIŲ IR JURIDINIŲ FAKTŲ REGISTRAVIMAS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099" w:name="straipsnis253_2"/>
      <w:r w:rsidRPr="00A1159C">
        <w:rPr>
          <w:rFonts w:ascii="Times New Roman" w:hAnsi="Times New Roman"/>
          <w:b/>
          <w:sz w:val="22"/>
          <w:lang w:val="lt-LT"/>
        </w:rPr>
        <w:t>4.253 straipsnis. Registravimo objektai</w:t>
      </w:r>
    </w:p>
    <w:bookmarkEnd w:id="10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00" w:name="straipsnis254_2"/>
      <w:r w:rsidRPr="00A1159C">
        <w:rPr>
          <w:rFonts w:ascii="Times New Roman" w:hAnsi="Times New Roman"/>
          <w:b/>
          <w:sz w:val="22"/>
          <w:lang w:val="lt-LT"/>
        </w:rPr>
        <w:t>4.254 straipsnis. Registruojami juridiniai faktai</w:t>
      </w:r>
    </w:p>
    <w:bookmarkEnd w:id="11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Viešame registre turi būti registruojami su daiktais, teisių į juos suvaržymais bei daiktinėmis teisėmis susiję šie juridiniai faktai: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registruojamo daikto bendraturčių sutartys dėl bendro daikto;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registruoto daikto paveldėjimas;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registruoto daikto areštas;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registruoto daikto (dydžio, paskirties ir pan.) ir daiktines teises į jį turinčių asmenų pavardės, juridinių asmenų pavadinimo pasikeitimai;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civilinės bylos dėl registruojamo daikto teisinio statuso iškėlimo faktas;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įsiteisėję teismo sprendimai, turintys įtakos registruojamo daikto teisiniam statusui, bei atitinkamos teismo nutartys;</w:t>
      </w:r>
    </w:p>
    <w:p w:rsidR="00E97A4F" w:rsidRPr="00A1159C" w:rsidRDefault="00E97A4F">
      <w:pPr>
        <w:pStyle w:val="BodyText2"/>
        <w:ind w:firstLine="720"/>
        <w:rPr>
          <w:i w:val="0"/>
          <w:sz w:val="22"/>
        </w:rPr>
      </w:pPr>
      <w:r w:rsidRPr="00A1159C">
        <w:rPr>
          <w:i w:val="0"/>
          <w:sz w:val="22"/>
        </w:rPr>
        <w:t>8) turto administravimo faktas;</w:t>
      </w:r>
    </w:p>
    <w:p w:rsidR="00E97A4F" w:rsidRPr="00A1159C" w:rsidRDefault="00E97A4F">
      <w:pPr>
        <w:pStyle w:val="BodyText2"/>
        <w:ind w:firstLine="720"/>
        <w:rPr>
          <w:i w:val="0"/>
          <w:sz w:val="22"/>
        </w:rPr>
      </w:pPr>
      <w:r w:rsidRPr="00A1159C">
        <w:rPr>
          <w:i w:val="0"/>
          <w:sz w:val="22"/>
        </w:rPr>
        <w:t>9) naujo daikto suformavimo ar buvusio daikto išnykimo faktas.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101" w:name="straipsnis255_2"/>
      <w:r w:rsidRPr="00A1159C">
        <w:rPr>
          <w:rFonts w:ascii="Times New Roman" w:hAnsi="Times New Roman"/>
          <w:b/>
          <w:sz w:val="22"/>
          <w:lang w:val="lt-LT"/>
        </w:rPr>
        <w:t>4.255 straipsnis. Juridinių faktų registravimo viešame registre teisiniai pagrindai</w:t>
      </w:r>
    </w:p>
    <w:bookmarkEnd w:id="11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Juridinių faktų įvykimą patvirtinantys dokumentai, kuriais remiantis šie juridiniai faktai registruojami viešame registre, yra: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valstybės valdžios ar valdymo institucijos sprendimas;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teismo sprendimas, nutartis, nutarimas, nuosprendis;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įstatymų nustatytų institucijų ar pareigūnų sprendimas areštuoti turtą;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turto savininko santuokos, ištuokos, vardo, pavardės pakeitimo, mirties liudijimas;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paveldėjimo teisės liudijimas;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teismo pranešimas apie civilinės bylos dėl registruojamo turto teisinio statuso iškėlimą;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rašytiniai sandoriai;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turto pardavimo varžytynėse, aukcione sutartis (aktas);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kiti įstatymų nustatyti dokumentai.</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1102" w:name="straipsnis256_2"/>
      <w:r w:rsidRPr="00A1159C">
        <w:rPr>
          <w:rFonts w:ascii="Times New Roman" w:hAnsi="Times New Roman"/>
          <w:b/>
          <w:sz w:val="22"/>
          <w:lang w:val="lt-LT"/>
        </w:rPr>
        <w:t>4.256 straipsnis. Prašymai įregistruoti daiktus, teisių į juos suvaržymus, daiktines teises ar juridinius faktus</w:t>
      </w:r>
    </w:p>
    <w:bookmarkEnd w:id="11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norintis įregistruoti daiktą, teisių į jį suvaržymus, daiktines teises ar juridinius faktus, viešo registro tvarkytojui paduoda nustatytos formos prašymą.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Prašymą įregistruoti daiktą ir nuosavybės teises į jį paduoda daiktą įgijęs asmuo, o registruojant daiktines teises į svetimą daiktą, taip pat teisių į daiktus suvaržymus – šių teisių turėtojas arba asmuo, suinteresuotas jų įregistravimu. Prašymą įregistruoti juridinius faktus paduoda įgaliota institucija ar suinteresuotas jų įregistravimu asmuo. Prašymą asmuo paduoda pats arba per savo atstovą, turintį įstatymų nustatyta tvarka išduotą įgaliojimą.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Dokumentus priėmęs registro tvarkytojas privalo išduoti jų pridavimą patvirtinantį dokumentą dokumentus pridavusiam asmeniui, jei šis asmuo pageidauja.</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1103" w:name="straipsnis257_2"/>
      <w:r w:rsidRPr="00A1159C">
        <w:rPr>
          <w:rFonts w:ascii="Times New Roman" w:hAnsi="Times New Roman"/>
          <w:b/>
          <w:sz w:val="22"/>
          <w:lang w:val="lt-LT"/>
        </w:rPr>
        <w:t>4.257 straipsnis. Prašymo įregistruoti daiktus, teisių į juos suvaržymus, daiktines teises ar juridinius faktus nagrinėjimas ir sprendimo priėmimas</w:t>
      </w:r>
    </w:p>
    <w:bookmarkEnd w:id="11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Atlyginimą už daiktų, teisių į juos suvaržymų, daiktinių teisių ir juridinių faktų įregistravimą nustato teisės aktai.</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sz w:val="22"/>
          <w:lang w:val="lt-LT"/>
        </w:rPr>
      </w:pPr>
      <w:bookmarkStart w:id="1104" w:name="straipsnis258_2"/>
      <w:r w:rsidRPr="00A1159C">
        <w:rPr>
          <w:rFonts w:ascii="Times New Roman" w:hAnsi="Times New Roman"/>
          <w:b/>
          <w:sz w:val="22"/>
          <w:lang w:val="lt-LT"/>
        </w:rPr>
        <w:t>4.258 straipsnis. Įregistravimo ar atsisakymo įregistruoti daiktus, teisių į juos suvaržymus, daiktines teises ir juridinius faktus apskundimas</w:t>
      </w:r>
    </w:p>
    <w:bookmarkEnd w:id="1104"/>
    <w:p w:rsidR="00E97A4F" w:rsidRPr="00A1159C" w:rsidRDefault="00E97A4F">
      <w:pPr>
        <w:pStyle w:val="BodyText2"/>
        <w:ind w:firstLine="720"/>
        <w:rPr>
          <w:sz w:val="22"/>
        </w:rPr>
      </w:pPr>
      <w:r w:rsidRPr="00A1159C">
        <w:rPr>
          <w:i w:val="0"/>
          <w:sz w:val="22"/>
        </w:rPr>
        <w:t>Įregistravimą ar atsisakymą įregistruoti daiktus, teisių į juos suvaržymus, daiktines teises ir juridinius faktus suinteresuoti asmenys gali įstatymų nustatyta tvarka apskųsti teismui</w:t>
      </w:r>
      <w:r w:rsidRPr="00A1159C">
        <w:rPr>
          <w:sz w:val="22"/>
        </w:rPr>
        <w:t>.</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105" w:name="straipsnis259_2"/>
      <w:r w:rsidRPr="00A1159C">
        <w:rPr>
          <w:rFonts w:ascii="Times New Roman" w:hAnsi="Times New Roman"/>
          <w:b/>
          <w:sz w:val="22"/>
          <w:lang w:val="lt-LT"/>
        </w:rPr>
        <w:t>4.259 straipsnis. Daiktų, teisių į juos suvaržymų, daiktinių teisių ir juridinių faktų įregistravimo momentas</w:t>
      </w:r>
    </w:p>
    <w:bookmarkEnd w:id="1105"/>
    <w:p w:rsidR="00E97A4F" w:rsidRPr="00A1159C" w:rsidRDefault="00E97A4F">
      <w:pPr>
        <w:pStyle w:val="BodyText3"/>
        <w:ind w:firstLine="720"/>
        <w:rPr>
          <w:sz w:val="22"/>
        </w:rPr>
      </w:pPr>
      <w:r w:rsidRPr="00A1159C">
        <w:rPr>
          <w:sz w:val="22"/>
        </w:rPr>
        <w:t>Daiktai, teisių į juos suvaržymai, daiktinės teisės ir juridiniai faktai laikomi įregistruotais, kai atitinkami duomenys teisės aktų nustatyta tvarka įrašomi viešame registre.</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106" w:name="straipsnis260_2"/>
      <w:r w:rsidRPr="00A1159C">
        <w:rPr>
          <w:rFonts w:ascii="Times New Roman" w:hAnsi="Times New Roman"/>
          <w:b/>
          <w:sz w:val="22"/>
          <w:lang w:val="lt-LT"/>
        </w:rPr>
        <w:t>4.260 straipsnis. Žalos, atsiradusios dėl viešo registro tvarkytojo kaltės, atlyginimas</w:t>
      </w:r>
    </w:p>
    <w:bookmarkEnd w:id="11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pateikė registro tvarkytojui neteisingus duomenis;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Ginčus dėl žalos atlyginimo sprendžia teismas.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07" w:name="straipsnis261_2"/>
      <w:r w:rsidRPr="00A1159C">
        <w:rPr>
          <w:rFonts w:ascii="Times New Roman" w:hAnsi="Times New Roman"/>
          <w:b/>
          <w:sz w:val="22"/>
          <w:lang w:val="lt-LT"/>
        </w:rPr>
        <w:t>4.261 straipsnis. Teisė naudotis viešo registro duomenimis</w:t>
      </w:r>
    </w:p>
    <w:bookmarkEnd w:id="11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A1159C" w:rsidRDefault="00E97A4F">
      <w:pPr>
        <w:ind w:firstLine="720"/>
        <w:jc w:val="both"/>
        <w:rPr>
          <w:rFonts w:ascii="Times New Roman" w:hAnsi="Times New Roman"/>
          <w:b/>
          <w:caps/>
          <w:sz w:val="22"/>
          <w:lang w:val="lt-LT"/>
        </w:rPr>
      </w:pPr>
    </w:p>
    <w:p w:rsidR="00E97A4F" w:rsidRPr="00A1159C" w:rsidRDefault="00E97A4F">
      <w:pPr>
        <w:ind w:firstLine="720"/>
        <w:jc w:val="both"/>
        <w:rPr>
          <w:rFonts w:ascii="Times New Roman" w:hAnsi="Times New Roman"/>
          <w:b/>
          <w:caps/>
          <w:sz w:val="22"/>
          <w:lang w:val="lt-LT"/>
        </w:rPr>
      </w:pPr>
      <w:bookmarkStart w:id="1108" w:name="straipsnis262_2"/>
      <w:r w:rsidRPr="00A1159C">
        <w:rPr>
          <w:rFonts w:ascii="Times New Roman" w:hAnsi="Times New Roman"/>
          <w:b/>
          <w:sz w:val="22"/>
          <w:lang w:val="lt-LT"/>
        </w:rPr>
        <w:t>4.262 straipsnis. Registro duomenų teisinis statusas</w:t>
      </w:r>
    </w:p>
    <w:bookmarkEnd w:id="11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Įrašyti į viešą registrą duomenys laikomi teisingais ir išsamiais, kol nenuginčijami įstatymų nustatyta tvarka.</w:t>
      </w:r>
    </w:p>
    <w:p w:rsidR="00E97A4F" w:rsidRPr="00A1159C" w:rsidRDefault="00E97A4F">
      <w:pPr>
        <w:ind w:hanging="90"/>
        <w:jc w:val="center"/>
        <w:rPr>
          <w:rFonts w:ascii="Times New Roman" w:hAnsi="Times New Roman"/>
          <w:b/>
          <w:caps/>
          <w:sz w:val="22"/>
          <w:lang w:val="lt-LT"/>
        </w:rPr>
      </w:pPr>
      <w:r w:rsidRPr="00A1159C">
        <w:rPr>
          <w:rFonts w:ascii="Times New Roman" w:hAnsi="Times New Roman"/>
          <w:sz w:val="22"/>
          <w:lang w:val="lt-LT"/>
        </w:rPr>
        <w:br w:type="page"/>
      </w:r>
    </w:p>
    <w:p w:rsidR="00E97A4F" w:rsidRPr="00A1159C" w:rsidRDefault="00E97A4F">
      <w:pPr>
        <w:ind w:hanging="90"/>
        <w:jc w:val="center"/>
        <w:rPr>
          <w:rFonts w:ascii="Times New Roman" w:hAnsi="Times New Roman"/>
          <w:b/>
          <w:sz w:val="22"/>
          <w:lang w:val="lt-LT"/>
        </w:rPr>
      </w:pPr>
      <w:bookmarkStart w:id="1109" w:name="knyga5"/>
      <w:r w:rsidRPr="00A1159C">
        <w:rPr>
          <w:rFonts w:ascii="Times New Roman" w:hAnsi="Times New Roman"/>
          <w:b/>
          <w:caps/>
          <w:sz w:val="22"/>
          <w:lang w:val="lt-LT"/>
        </w:rPr>
        <w:t xml:space="preserve">PenktojI </w:t>
      </w:r>
      <w:r w:rsidRPr="00A1159C">
        <w:rPr>
          <w:rFonts w:ascii="Times New Roman" w:hAnsi="Times New Roman"/>
          <w:b/>
          <w:sz w:val="22"/>
          <w:lang w:val="lt-LT"/>
        </w:rPr>
        <w:t>KNYGA</w:t>
      </w:r>
    </w:p>
    <w:bookmarkEnd w:id="1109"/>
    <w:p w:rsidR="00E97A4F" w:rsidRPr="00A1159C" w:rsidRDefault="00E97A4F">
      <w:pPr>
        <w:pStyle w:val="Heading2"/>
        <w:ind w:hanging="90"/>
        <w:jc w:val="center"/>
        <w:rPr>
          <w:b w:val="0"/>
          <w:sz w:val="22"/>
        </w:rPr>
      </w:pPr>
      <w:r w:rsidRPr="00A1159C">
        <w:rPr>
          <w:sz w:val="22"/>
        </w:rPr>
        <w:t>PAVELDĖJIMO TEISĖ</w:t>
      </w:r>
    </w:p>
    <w:p w:rsidR="00E97A4F" w:rsidRPr="00A1159C" w:rsidRDefault="00E97A4F">
      <w:pPr>
        <w:ind w:hanging="90"/>
        <w:jc w:val="both"/>
        <w:rPr>
          <w:rFonts w:ascii="Times New Roman" w:hAnsi="Times New Roman"/>
          <w:sz w:val="22"/>
          <w:lang w:val="lt-LT"/>
        </w:rPr>
      </w:pPr>
    </w:p>
    <w:p w:rsidR="00E97A4F" w:rsidRPr="00A1159C" w:rsidRDefault="00E97A4F">
      <w:pPr>
        <w:ind w:hanging="90"/>
        <w:jc w:val="center"/>
        <w:rPr>
          <w:rFonts w:ascii="Times New Roman" w:hAnsi="Times New Roman"/>
          <w:b/>
          <w:sz w:val="22"/>
          <w:lang w:val="lt-LT"/>
        </w:rPr>
      </w:pPr>
      <w:bookmarkStart w:id="1110" w:name="skyrius65"/>
      <w:r w:rsidRPr="00A1159C">
        <w:rPr>
          <w:rFonts w:ascii="Times New Roman" w:hAnsi="Times New Roman"/>
          <w:b/>
          <w:sz w:val="22"/>
          <w:lang w:val="lt-LT"/>
        </w:rPr>
        <w:t xml:space="preserve">I </w:t>
      </w:r>
      <w:r w:rsidRPr="00A1159C">
        <w:rPr>
          <w:rFonts w:ascii="Times New Roman" w:hAnsi="Times New Roman"/>
          <w:b/>
          <w:caps/>
          <w:sz w:val="22"/>
          <w:lang w:val="lt-LT"/>
        </w:rPr>
        <w:t>skyrius</w:t>
      </w:r>
    </w:p>
    <w:bookmarkEnd w:id="1110"/>
    <w:p w:rsidR="00E97A4F" w:rsidRPr="00A1159C" w:rsidRDefault="00E97A4F">
      <w:pPr>
        <w:ind w:hanging="90"/>
        <w:jc w:val="center"/>
        <w:rPr>
          <w:rFonts w:ascii="Times New Roman" w:hAnsi="Times New Roman"/>
          <w:sz w:val="22"/>
          <w:lang w:val="lt-LT"/>
        </w:rPr>
      </w:pPr>
      <w:r w:rsidRPr="00A1159C">
        <w:rPr>
          <w:rFonts w:ascii="Times New Roman" w:hAnsi="Times New Roman"/>
          <w:b/>
          <w:sz w:val="22"/>
          <w:lang w:val="lt-LT"/>
        </w:rPr>
        <w:t>BENDROSIOS NUOSTATOS</w:t>
      </w:r>
    </w:p>
    <w:p w:rsidR="00E97A4F" w:rsidRPr="00A1159C" w:rsidRDefault="00E97A4F">
      <w:pPr>
        <w:ind w:hanging="9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11" w:name="straipsnis1_6"/>
      <w:r w:rsidRPr="00A1159C">
        <w:rPr>
          <w:rFonts w:ascii="Times New Roman" w:hAnsi="Times New Roman"/>
          <w:b/>
          <w:sz w:val="22"/>
          <w:lang w:val="lt-LT"/>
        </w:rPr>
        <w:t>5.1 straipsnis. Paveldėjimo samprata</w:t>
      </w:r>
    </w:p>
    <w:bookmarkEnd w:id="1111"/>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A1159C" w:rsidRDefault="00E97A4F">
      <w:pPr>
        <w:pStyle w:val="Header"/>
        <w:ind w:firstLine="720"/>
        <w:rPr>
          <w:rFonts w:ascii="Times New Roman" w:hAnsi="Times New Roman"/>
          <w:sz w:val="22"/>
          <w:lang w:val="lt-LT"/>
        </w:rPr>
      </w:pPr>
      <w:r w:rsidRPr="00A1159C">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A1159C" w:rsidRDefault="00E97A4F">
      <w:pPr>
        <w:pStyle w:val="Header"/>
        <w:ind w:firstLine="720"/>
        <w:rPr>
          <w:rFonts w:ascii="Times New Roman" w:hAnsi="Times New Roman"/>
          <w:sz w:val="22"/>
          <w:lang w:val="lt-LT"/>
        </w:rPr>
      </w:pPr>
      <w:r w:rsidRPr="00A1159C">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12" w:name="straipsnis2_6"/>
      <w:r w:rsidRPr="00A1159C">
        <w:rPr>
          <w:rFonts w:ascii="Times New Roman" w:hAnsi="Times New Roman"/>
          <w:b/>
          <w:sz w:val="22"/>
          <w:lang w:val="lt-LT"/>
        </w:rPr>
        <w:t>5.2 straipsnis. Paveldėjimo pagrindai</w:t>
      </w:r>
    </w:p>
    <w:bookmarkEnd w:id="11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Paveldima pagal įstatymą ir pagal testamentą.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įstatymą paveldima, kada tai nepakeista ir kiek nepakeista testamentu.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13" w:name="straipsnis3_6"/>
      <w:r w:rsidRPr="00A1159C">
        <w:rPr>
          <w:rFonts w:ascii="Times New Roman" w:hAnsi="Times New Roman"/>
          <w:b/>
          <w:sz w:val="22"/>
          <w:lang w:val="lt-LT"/>
        </w:rPr>
        <w:t>5.3 straipsnis. Palikimo atsiradimas</w:t>
      </w:r>
    </w:p>
    <w:bookmarkEnd w:id="11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14" w:name="straipsnis4_6"/>
      <w:r w:rsidRPr="00A1159C">
        <w:rPr>
          <w:rFonts w:ascii="Times New Roman" w:hAnsi="Times New Roman"/>
          <w:b/>
          <w:sz w:val="22"/>
          <w:lang w:val="lt-LT"/>
        </w:rPr>
        <w:t>5.4 straipsnis. Palikimo atsiradimo vieta</w:t>
      </w:r>
    </w:p>
    <w:bookmarkEnd w:id="11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Palikimo atsiradimo vieta laikoma paskutinė palikėjo nuolatinė gyvenamoji vieta (šio kodekso 2.12 straipsnis).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palikėjas negyveno nuolat vienoje vietoje, palikimo atsiradimo vieta laikoma:</w:t>
      </w:r>
    </w:p>
    <w:p w:rsidR="00E97A4F" w:rsidRPr="00A1159C" w:rsidRDefault="00E97A4F">
      <w:pPr>
        <w:pStyle w:val="BodyTextIndent"/>
        <w:rPr>
          <w:sz w:val="22"/>
        </w:rPr>
      </w:pPr>
      <w:r w:rsidRPr="00A1159C">
        <w:rPr>
          <w:sz w:val="22"/>
        </w:rPr>
        <w:t>1) vieta, kur palikėjas paskutinius šešis mėnesius prieš mirtį daugiausia gyveno;</w:t>
      </w:r>
    </w:p>
    <w:p w:rsidR="00E97A4F" w:rsidRPr="00A1159C" w:rsidRDefault="00E97A4F">
      <w:pPr>
        <w:pStyle w:val="BodyTextIndent"/>
        <w:rPr>
          <w:sz w:val="22"/>
        </w:rPr>
      </w:pPr>
      <w:r w:rsidRPr="00A1159C">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A1159C" w:rsidRDefault="00E97A4F">
      <w:pPr>
        <w:pStyle w:val="BodyTextIndent"/>
        <w:rPr>
          <w:sz w:val="22"/>
        </w:rPr>
      </w:pPr>
      <w:r w:rsidRPr="00A1159C">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A1159C" w:rsidRDefault="00E97A4F">
      <w:pPr>
        <w:pStyle w:val="BodyTextIndent"/>
        <w:rPr>
          <w:sz w:val="22"/>
        </w:rPr>
      </w:pPr>
      <w:r w:rsidRPr="00A1159C">
        <w:rPr>
          <w:sz w:val="22"/>
        </w:rPr>
        <w:t>4. Kilus ginčui, palikimo atsiradimo vietą suinteresuotų asmenų prašymu nustato teismas, atsižvelgdamas į visas aplinkybes.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1115" w:name="skyrius66"/>
      <w:r w:rsidRPr="00A1159C">
        <w:rPr>
          <w:rFonts w:ascii="Times New Roman" w:hAnsi="Times New Roman"/>
          <w:b/>
          <w:sz w:val="22"/>
          <w:lang w:val="lt-LT"/>
        </w:rPr>
        <w:t>II SKYRIUS</w:t>
      </w:r>
    </w:p>
    <w:bookmarkEnd w:id="1115"/>
    <w:p w:rsidR="00E97A4F" w:rsidRPr="00A1159C" w:rsidRDefault="00E97A4F">
      <w:pPr>
        <w:jc w:val="center"/>
        <w:rPr>
          <w:rFonts w:ascii="Times New Roman" w:hAnsi="Times New Roman"/>
          <w:b/>
          <w:sz w:val="22"/>
          <w:lang w:val="lt-LT"/>
        </w:rPr>
      </w:pPr>
      <w:r w:rsidRPr="00A1159C">
        <w:rPr>
          <w:rFonts w:ascii="Times New Roman" w:hAnsi="Times New Roman"/>
          <w:b/>
          <w:caps/>
          <w:sz w:val="22"/>
          <w:lang w:val="lt-LT"/>
        </w:rPr>
        <w:t xml:space="preserve"> Įpėdiniai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16" w:name="straipsnis5_6"/>
      <w:r w:rsidRPr="00A1159C">
        <w:rPr>
          <w:rFonts w:ascii="Times New Roman" w:hAnsi="Times New Roman"/>
          <w:b/>
          <w:sz w:val="22"/>
          <w:lang w:val="lt-LT"/>
        </w:rPr>
        <w:t>5.5 straipsnis. Asmenys, galintys būti įpėdiniais</w:t>
      </w:r>
    </w:p>
    <w:bookmarkEnd w:id="11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Įpėdiniais gali būti: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paveldint pagal testamentą – juridiniai asmenys, kurie yra palikėjo mirties momentu arba steigiami vykdant palikėjo testamente išreikštą valią.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Įpėdiniais pagal testamentą taip pat gali būti valstybė, savivaldybės.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17" w:name="straipsnis6_6"/>
      <w:r w:rsidRPr="00A1159C">
        <w:rPr>
          <w:rFonts w:ascii="Times New Roman" w:hAnsi="Times New Roman"/>
          <w:b/>
          <w:sz w:val="22"/>
          <w:lang w:val="lt-LT"/>
        </w:rPr>
        <w:t>5.6 straipsnis. Asmenys, neturintys teisės paveldėti</w:t>
      </w:r>
    </w:p>
    <w:bookmarkEnd w:id="1117"/>
    <w:p w:rsidR="00E97A4F" w:rsidRPr="00A1159C" w:rsidRDefault="00E97A4F">
      <w:pPr>
        <w:pStyle w:val="BodyTextIndent"/>
        <w:rPr>
          <w:sz w:val="22"/>
        </w:rPr>
      </w:pPr>
      <w:r w:rsidRPr="00A1159C">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tyčia atėmė palikėjui ar jo įpėdiniui gyvybę arba kėsinosi į šių asmenų gyvybę;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tyčia sudarė tokias sąlygas, kad palikėjas iki pat savo mirties neturėjo galimybės sudaryti testamento, jį panaikinti ar pakeisti;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apgaule, grasinimais, prievarta privertė palikėją sudaryti, pakeisti arba panaikinti sudarytą testamentą, privertė įpėdinį atsisakyti palikimo;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slėpė, klastojo ar sunaikino testamentą.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18" w:name="straipsnis7_6"/>
      <w:r w:rsidRPr="00A1159C">
        <w:rPr>
          <w:rFonts w:ascii="Times New Roman" w:hAnsi="Times New Roman"/>
          <w:b/>
          <w:sz w:val="22"/>
          <w:lang w:val="lt-LT"/>
        </w:rPr>
        <w:t>5.7 straipsnis. Sutuoktinio paveldėjimo teisės praradimas</w:t>
      </w:r>
    </w:p>
    <w:bookmarkEnd w:id="11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Pergyvenęs palikėją sutuoktinis netenka teisės paveldėti pagal įstatymą, jeigu iki palikimo atsiradimo: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buvo nustatęs gyvenimą skyrium (separacija);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19" w:name="straipsnis8_6"/>
      <w:r w:rsidRPr="00A1159C">
        <w:rPr>
          <w:rFonts w:ascii="Times New Roman" w:hAnsi="Times New Roman"/>
          <w:b/>
          <w:sz w:val="22"/>
          <w:lang w:val="lt-LT"/>
        </w:rPr>
        <w:t>5.8 straipsnis. Paveldėjimo teisės ginčijimas</w:t>
      </w:r>
    </w:p>
    <w:bookmarkEnd w:id="1119"/>
    <w:p w:rsidR="00E97A4F" w:rsidRPr="00A1159C" w:rsidRDefault="00E97A4F">
      <w:pPr>
        <w:pStyle w:val="BodyTextIndent"/>
        <w:rPr>
          <w:sz w:val="22"/>
        </w:rPr>
      </w:pPr>
      <w:r w:rsidRPr="00A1159C">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20" w:name="straipsnis9_6"/>
      <w:r w:rsidRPr="00A1159C">
        <w:rPr>
          <w:rFonts w:ascii="Times New Roman" w:hAnsi="Times New Roman"/>
          <w:b/>
          <w:sz w:val="22"/>
          <w:lang w:val="lt-LT"/>
        </w:rPr>
        <w:t>5.9 straipsnis. Paveldėjimo teisės nuginčijimo pasekmės</w:t>
      </w:r>
    </w:p>
    <w:bookmarkEnd w:id="11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Naujiems įpėdiniams palikimas laikomas atsiradusiu nuo palikimo atsiradimo momento (šio kodekso 5.3 straipsnis).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21" w:name="straipsnis10_6"/>
      <w:r w:rsidRPr="00A1159C">
        <w:rPr>
          <w:rFonts w:ascii="Times New Roman" w:hAnsi="Times New Roman"/>
          <w:b/>
          <w:sz w:val="22"/>
          <w:lang w:val="lt-LT"/>
        </w:rPr>
        <w:t>5.10 straipsnis. Asmenys, neturintys teisės gauti testamentinę išskirtinę</w:t>
      </w:r>
    </w:p>
    <w:bookmarkEnd w:id="11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3"/>
        <w:spacing w:line="240" w:lineRule="auto"/>
        <w:rPr>
          <w:rFonts w:ascii="Times New Roman" w:hAnsi="Times New Roman"/>
          <w:sz w:val="22"/>
        </w:rPr>
      </w:pPr>
      <w:bookmarkStart w:id="1122" w:name="skyrius67"/>
      <w:r w:rsidRPr="00A1159C">
        <w:rPr>
          <w:rFonts w:ascii="Times New Roman" w:hAnsi="Times New Roman"/>
          <w:sz w:val="22"/>
        </w:rPr>
        <w:t xml:space="preserve">III SKYRIUS </w:t>
      </w:r>
    </w:p>
    <w:bookmarkEnd w:id="1122"/>
    <w:p w:rsidR="00E97A4F" w:rsidRPr="00A1159C" w:rsidRDefault="00E97A4F">
      <w:pPr>
        <w:pStyle w:val="Heading3"/>
        <w:spacing w:line="240" w:lineRule="auto"/>
        <w:rPr>
          <w:rFonts w:ascii="Times New Roman" w:hAnsi="Times New Roman"/>
          <w:sz w:val="22"/>
        </w:rPr>
      </w:pPr>
      <w:r w:rsidRPr="00A1159C">
        <w:rPr>
          <w:rFonts w:ascii="Times New Roman" w:hAnsi="Times New Roman"/>
          <w:sz w:val="22"/>
        </w:rPr>
        <w:t>PAVELDĖJIMAS PAGAL ĮSTATYMĄ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23" w:name="straipsnis11_6"/>
      <w:r w:rsidRPr="00A1159C">
        <w:rPr>
          <w:rFonts w:ascii="Times New Roman" w:hAnsi="Times New Roman"/>
          <w:b/>
          <w:sz w:val="22"/>
          <w:lang w:val="lt-LT"/>
        </w:rPr>
        <w:t>5.11 straipsnis. Įpėdinių pagal įstatymą eilės</w:t>
      </w:r>
    </w:p>
    <w:bookmarkEnd w:id="11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Paveldint pagal įstatymą įpėdiniai lygiomis dalimis yra: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pirmos eilės – palikėjo vaikai (tarp jų ir įvaikiai) ir palikėjo vaikai, gimę po jo mirties;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antros eilės – palikėjo tėvai (įtėviai), vaikaičiai;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trečios eilės – palikėjo seneliai tiek iš tėvo, tiek iš motinos pusės, palikėjo provaikaičiai;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ketvirtos eilės – palikėjo broliai ir seserys, proseneliai ir prosenelės tiek iš tėvo, tiek iš motinos pusės;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penktos eilės – palikėjo brolio ir sesers vaikai (sūnėnai ir dukterėčios), taip pat palikėjo tėvo ir motinos broliai ir seserys (dėdės ir tetos);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šeštos eilės – palikėjo tėvo ir motinos brolių ir seserų vaikai (pusbroliai ir pusseserės).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24" w:name="straipsnis12_6"/>
      <w:r w:rsidRPr="00A1159C">
        <w:rPr>
          <w:rFonts w:ascii="Times New Roman" w:hAnsi="Times New Roman"/>
          <w:b/>
          <w:sz w:val="22"/>
          <w:lang w:val="lt-LT"/>
        </w:rPr>
        <w:t>5.12 straipsnis. Paveldėjimas atstovavimo teise</w:t>
      </w:r>
    </w:p>
    <w:bookmarkEnd w:id="11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25" w:name="straipsnis13_6"/>
      <w:r w:rsidRPr="00A1159C">
        <w:rPr>
          <w:rFonts w:ascii="Times New Roman" w:hAnsi="Times New Roman"/>
          <w:b/>
          <w:sz w:val="22"/>
          <w:lang w:val="lt-LT"/>
        </w:rPr>
        <w:t>5.13 straipsnis. Sutuoktinių paveldėjimo teisė</w:t>
      </w:r>
    </w:p>
    <w:bookmarkEnd w:id="11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26" w:name="straipsnis14_6"/>
      <w:r w:rsidRPr="00A1159C">
        <w:rPr>
          <w:rFonts w:ascii="Times New Roman" w:hAnsi="Times New Roman"/>
          <w:b/>
          <w:sz w:val="22"/>
          <w:lang w:val="lt-LT"/>
        </w:rPr>
        <w:t>5.14 straipsnis. Namų apstatymo ir apyvokos reikmenų paveldėjimas</w:t>
      </w:r>
    </w:p>
    <w:bookmarkEnd w:id="11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3"/>
        <w:spacing w:line="240" w:lineRule="auto"/>
        <w:rPr>
          <w:rFonts w:ascii="Times New Roman" w:hAnsi="Times New Roman"/>
          <w:sz w:val="22"/>
        </w:rPr>
      </w:pPr>
      <w:bookmarkStart w:id="1127" w:name="skyrius68"/>
      <w:r w:rsidRPr="00A1159C">
        <w:rPr>
          <w:rFonts w:ascii="Times New Roman" w:hAnsi="Times New Roman"/>
          <w:sz w:val="22"/>
        </w:rPr>
        <w:t>IV SKYRIUS</w:t>
      </w:r>
    </w:p>
    <w:bookmarkEnd w:id="1127"/>
    <w:p w:rsidR="00E97A4F" w:rsidRPr="00A1159C" w:rsidRDefault="00E97A4F">
      <w:pPr>
        <w:pStyle w:val="Heading3"/>
        <w:spacing w:line="240" w:lineRule="auto"/>
        <w:rPr>
          <w:rFonts w:ascii="Times New Roman" w:hAnsi="Times New Roman"/>
          <w:sz w:val="22"/>
        </w:rPr>
      </w:pPr>
      <w:r w:rsidRPr="00A1159C">
        <w:rPr>
          <w:rFonts w:ascii="Times New Roman" w:hAnsi="Times New Roman"/>
          <w:sz w:val="22"/>
        </w:rPr>
        <w:t xml:space="preserve"> PAVELDĖJIMAS PAGAL TESTAMENTĄ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28" w:name="straipsnis15_6"/>
      <w:r w:rsidRPr="00A1159C">
        <w:rPr>
          <w:rFonts w:ascii="Times New Roman" w:hAnsi="Times New Roman"/>
          <w:b/>
          <w:sz w:val="22"/>
          <w:lang w:val="lt-LT"/>
        </w:rPr>
        <w:t>5.15 straipsnis. Testamentinis veiksnumas</w:t>
      </w:r>
    </w:p>
    <w:bookmarkEnd w:id="11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Testatorius gali sudaryti testamentą tik pats.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Testamentą gali sudaryti tik veiksnus asmuo, kuris suvokia savo veiksmų reikšmę ir pasekmes.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29" w:name="straipsnis16_6"/>
      <w:r w:rsidRPr="00A1159C">
        <w:rPr>
          <w:rFonts w:ascii="Times New Roman" w:hAnsi="Times New Roman"/>
          <w:b/>
          <w:sz w:val="22"/>
          <w:lang w:val="lt-LT"/>
        </w:rPr>
        <w:t>5.16 straipsnis. Testamento ar jo dalių negaliojimas</w:t>
      </w:r>
    </w:p>
    <w:bookmarkEnd w:id="11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Negalioja testamentas: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sudarytas neveiksnaus asmens;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sudarytas asmens, kurio veiksnumas apribotas dėl piktnaudžiavimo alkoholiu, narkotinėmis ar toksinėmis medžiagomis;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kurio turinys neteisėtas ar nesuprantamas.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Testamentas gali būti pripažintas negaliojančiu ir kitais sandorių pripažinimo negaliojančiais pagrindais.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Neišlikęs testamentas neturi galios. Tokio testamento turinio negalima nustatyti teismo tvarka.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Testatorius neturi teisės pavesti kitam asmeniui po testatoriaus mirties nustatyti ar keisti testamento turinį.</w:t>
      </w:r>
    </w:p>
    <w:p w:rsidR="00E97A4F" w:rsidRPr="00A1159C" w:rsidRDefault="00E97A4F">
      <w:pPr>
        <w:pStyle w:val="BodyText"/>
        <w:ind w:firstLine="720"/>
        <w:rPr>
          <w:rFonts w:ascii="Times New Roman" w:hAnsi="Times New Roman"/>
          <w:b w:val="0"/>
          <w:sz w:val="22"/>
        </w:rPr>
      </w:pPr>
    </w:p>
    <w:p w:rsidR="00E97A4F" w:rsidRPr="00A1159C" w:rsidRDefault="00E97A4F">
      <w:pPr>
        <w:ind w:firstLine="720"/>
        <w:jc w:val="both"/>
        <w:rPr>
          <w:rFonts w:ascii="Times New Roman" w:hAnsi="Times New Roman"/>
          <w:b/>
          <w:sz w:val="22"/>
          <w:lang w:val="lt-LT"/>
        </w:rPr>
      </w:pPr>
      <w:bookmarkStart w:id="1130" w:name="straipsnis17_6"/>
      <w:r w:rsidRPr="00A1159C">
        <w:rPr>
          <w:rFonts w:ascii="Times New Roman" w:hAnsi="Times New Roman"/>
          <w:b/>
          <w:sz w:val="22"/>
          <w:lang w:val="lt-LT"/>
        </w:rPr>
        <w:t>5.17 straipsnis. Testamento nuginčijimas</w:t>
      </w:r>
    </w:p>
    <w:bookmarkEnd w:id="11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A1159C" w:rsidRDefault="00E97A4F">
      <w:pPr>
        <w:pStyle w:val="BodyTextIndent"/>
        <w:rPr>
          <w:sz w:val="22"/>
        </w:rPr>
      </w:pPr>
      <w:r w:rsidRPr="00A1159C">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31" w:name="straipsnis18_6"/>
      <w:r w:rsidRPr="00A1159C">
        <w:rPr>
          <w:rFonts w:ascii="Times New Roman" w:hAnsi="Times New Roman"/>
          <w:b/>
          <w:sz w:val="22"/>
          <w:lang w:val="lt-LT"/>
        </w:rPr>
        <w:t>5.18 straipsnis. Testamento sudarymo sąlygos</w:t>
      </w:r>
    </w:p>
    <w:bookmarkEnd w:id="11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32" w:name="straipsnis19_6"/>
      <w:r w:rsidRPr="00A1159C">
        <w:rPr>
          <w:rFonts w:ascii="Times New Roman" w:hAnsi="Times New Roman"/>
          <w:b/>
          <w:sz w:val="22"/>
          <w:lang w:val="lt-LT"/>
        </w:rPr>
        <w:t>5.19 straipsnis. Palikėjo teisė palikti testamentu turtą savo nuožiūra</w:t>
      </w:r>
    </w:p>
    <w:bookmarkEnd w:id="11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Testatorius gali testamentu atimti paveldėjimo teisę iš vieno, kelių ar visų įpėdinių.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testatorius nenurodė, kokią turto dalį palieka kiekvienam iš įpėdinių pagal testamentą, turtas tarp jų dalijamas lygiomis dalimis.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33" w:name="straipsnis20_6"/>
      <w:r w:rsidRPr="00A1159C">
        <w:rPr>
          <w:rFonts w:ascii="Times New Roman" w:hAnsi="Times New Roman"/>
          <w:b/>
          <w:sz w:val="22"/>
          <w:lang w:val="lt-LT"/>
        </w:rPr>
        <w:t>5.20 straipsnis. Teisė į privalomąją palikimo dalį</w:t>
      </w:r>
    </w:p>
    <w:bookmarkEnd w:id="1133"/>
    <w:p w:rsidR="00E97A4F" w:rsidRPr="00A1159C" w:rsidRDefault="00E97A4F">
      <w:pPr>
        <w:pStyle w:val="BodyTextIndent"/>
        <w:rPr>
          <w:sz w:val="22"/>
        </w:rPr>
      </w:pPr>
      <w:r w:rsidRPr="00A1159C">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Nustatant privalomosios dalies dydį, atsižvelgiama į paveldimo turto vertę, įskaitant įprastinio namų apstatymo ir apyvokos reikmenų vertę.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34" w:name="straipsnis21_6"/>
      <w:r w:rsidRPr="00A1159C">
        <w:rPr>
          <w:rFonts w:ascii="Times New Roman" w:hAnsi="Times New Roman"/>
          <w:b/>
          <w:sz w:val="22"/>
          <w:lang w:val="lt-LT"/>
        </w:rPr>
        <w:t>5.21 straipsnis. Kito įpėdinio paskyrimas</w:t>
      </w:r>
    </w:p>
    <w:bookmarkEnd w:id="11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35" w:name="straipsnis22_6"/>
      <w:r w:rsidRPr="00A1159C">
        <w:rPr>
          <w:rFonts w:ascii="Times New Roman" w:hAnsi="Times New Roman"/>
          <w:b/>
          <w:sz w:val="22"/>
          <w:lang w:val="lt-LT"/>
        </w:rPr>
        <w:t>5.22 straipsnis. Testamentu nepaskirtos turto dalies paveldėjimas</w:t>
      </w:r>
    </w:p>
    <w:bookmarkEnd w:id="11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36" w:name="straipsnis23_6"/>
      <w:r w:rsidRPr="00A1159C">
        <w:rPr>
          <w:rFonts w:ascii="Times New Roman" w:hAnsi="Times New Roman"/>
          <w:b/>
          <w:sz w:val="22"/>
          <w:lang w:val="lt-LT"/>
        </w:rPr>
        <w:t>5.23 straipsnis. Testamentinė išskirtinė</w:t>
      </w:r>
    </w:p>
    <w:bookmarkEnd w:id="11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Testamentinė išskirtinė netenka galios, jeigu jos gavėjas miršta prieš atsirandant palikimui.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37" w:name="straipsnis24_6"/>
      <w:r w:rsidRPr="00A1159C">
        <w:rPr>
          <w:rFonts w:ascii="Times New Roman" w:hAnsi="Times New Roman"/>
          <w:b/>
          <w:sz w:val="22"/>
          <w:lang w:val="lt-LT"/>
        </w:rPr>
        <w:t>5.24 straipsnis. Testamentinės išskirtinės priėmimas</w:t>
      </w:r>
    </w:p>
    <w:bookmarkEnd w:id="11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38" w:name="straipsnis25_6"/>
      <w:r w:rsidRPr="00A1159C">
        <w:rPr>
          <w:rFonts w:ascii="Times New Roman" w:hAnsi="Times New Roman"/>
          <w:b/>
          <w:sz w:val="22"/>
          <w:lang w:val="lt-LT"/>
        </w:rPr>
        <w:t>5.25 straipsnis. Testamentinės išskirtinės rūšys</w:t>
      </w:r>
    </w:p>
    <w:bookmarkEnd w:id="11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2"/>
        <w:ind w:left="2610" w:hanging="1890"/>
        <w:rPr>
          <w:b/>
          <w:i w:val="0"/>
          <w:sz w:val="22"/>
        </w:rPr>
      </w:pPr>
      <w:bookmarkStart w:id="1139" w:name="straipsnis26_6"/>
      <w:r w:rsidRPr="00A1159C">
        <w:rPr>
          <w:b/>
          <w:i w:val="0"/>
          <w:sz w:val="22"/>
        </w:rPr>
        <w:t xml:space="preserve">5.26 straipsnis. Turto palikimas visuomenei naudingiems ir labdaros tikslams </w:t>
      </w:r>
    </w:p>
    <w:bookmarkEnd w:id="11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40" w:name="straipsnis27_6"/>
      <w:r w:rsidRPr="00A1159C">
        <w:rPr>
          <w:rFonts w:ascii="Times New Roman" w:hAnsi="Times New Roman"/>
          <w:b/>
          <w:sz w:val="22"/>
          <w:lang w:val="lt-LT"/>
        </w:rPr>
        <w:t>5.27 straipsnis. Testamentų rūšys</w:t>
      </w:r>
    </w:p>
    <w:bookmarkEnd w:id="11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Testamentai gali būti oficialieji ir asmeniniai.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41" w:name="straipsnis28_6"/>
      <w:r w:rsidRPr="00A1159C">
        <w:rPr>
          <w:rFonts w:ascii="Times New Roman" w:hAnsi="Times New Roman"/>
          <w:b/>
          <w:sz w:val="22"/>
          <w:lang w:val="lt-LT"/>
        </w:rPr>
        <w:t>5.28 straipsnis. Oficialieji testamentai</w:t>
      </w:r>
    </w:p>
    <w:bookmarkEnd w:id="114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A1159C" w:rsidRDefault="00E97A4F">
      <w:pPr>
        <w:pStyle w:val="BodyTextIndent"/>
        <w:rPr>
          <w:sz w:val="22"/>
        </w:rPr>
      </w:pPr>
      <w:r w:rsidRPr="00A1159C">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Negalima ginčyti oficialiojo testamento sudarymo fakto.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Oficialiesiems testamentams prilyginami: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asmenų, esančių žvalgomosiose, mokslinėse, sportinėse ir kitose ekspedicijose, testamentai, patvirtinti tų ekspedicijų viršininkų;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karių testamentai, patvirtinti dalinių, junginių, įstaigų ir karo mokyklų vadų (viršininkų);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asmenų, esančių laisvės atėmimo vietose, testamentai, patvirtinti laisvės atėmimo vietų viršininkų;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testatoriaus gyvenamosios vietos seniūnų patvirtinti testamentai.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42" w:name="straipsnis29_6"/>
      <w:r w:rsidRPr="00A1159C">
        <w:rPr>
          <w:rFonts w:ascii="Times New Roman" w:hAnsi="Times New Roman"/>
          <w:b/>
          <w:sz w:val="22"/>
          <w:lang w:val="lt-LT"/>
        </w:rPr>
        <w:t>5.29 straipsnis. Kito asmens pasirašymas testamente</w:t>
      </w:r>
    </w:p>
    <w:bookmarkEnd w:id="11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43" w:name="straipsnis30_6"/>
      <w:r w:rsidRPr="00A1159C">
        <w:rPr>
          <w:rFonts w:ascii="Times New Roman" w:hAnsi="Times New Roman"/>
          <w:b/>
          <w:sz w:val="22"/>
          <w:lang w:val="lt-LT"/>
        </w:rPr>
        <w:t>5.30 straipsnis. Asmeninis testamentas</w:t>
      </w:r>
    </w:p>
    <w:bookmarkEnd w:id="11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Akivaizdžiai nebaigtas ar nepasirašytas asmeninis testamentas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44" w:name="straipsnis31_6"/>
      <w:r w:rsidRPr="00A1159C">
        <w:rPr>
          <w:rFonts w:ascii="Times New Roman" w:hAnsi="Times New Roman"/>
          <w:b/>
          <w:sz w:val="22"/>
          <w:lang w:val="lt-LT"/>
        </w:rPr>
        <w:t>5.31 straipsnis. Asmeninio testamento perdavimas saugoti</w:t>
      </w:r>
    </w:p>
    <w:bookmarkEnd w:id="11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Perduotas saugoti asmeninis testamentas prilyginamas oficialiajam, jeigu perduodant buvo laikomasi šių reikalavimų: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testamentą perdavė pats testatorius, pareikšdamas, kad testamente išreikšta jo paskutinė valia;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testamentas perduotas užklijuotame voke, vokas antspauduotas priimančios įstaigos antspaudu ir ant voko pasirašė testatorius bei testamentą priimantis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45" w:name="straipsnis32_6"/>
      <w:r w:rsidRPr="00A1159C">
        <w:rPr>
          <w:rFonts w:ascii="Times New Roman" w:hAnsi="Times New Roman"/>
          <w:b/>
          <w:sz w:val="22"/>
          <w:lang w:val="lt-LT"/>
        </w:rPr>
        <w:t>5.32 straipsnis. Testamentų registras</w:t>
      </w:r>
    </w:p>
    <w:bookmarkEnd w:id="11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Lietuvos Respublikos teritorijoje sudarytų testamentų registrą tvarko Centrinė hipotekos įstaiga.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Testamentų registro duomenis galima perduoti teismui, notarui ir kitiems suinteresuotiems asmenims po testatoriaus mirties.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46" w:name="straipsnis33_6"/>
      <w:r w:rsidRPr="00A1159C">
        <w:rPr>
          <w:rFonts w:ascii="Times New Roman" w:hAnsi="Times New Roman"/>
          <w:b/>
          <w:sz w:val="22"/>
          <w:lang w:val="lt-LT"/>
        </w:rPr>
        <w:t>5.33 straipsnis. Testamento paskelbimas</w:t>
      </w:r>
    </w:p>
    <w:bookmarkEnd w:id="11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reikia surašyti protokolą ir jame pažymėti, ar nepažeisti vokas ir antspaudai. Jeigu yra keli testamentai, skelbiami visi testamentai.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47" w:name="straipsnis34_6"/>
      <w:r w:rsidRPr="00A1159C">
        <w:rPr>
          <w:rFonts w:ascii="Times New Roman" w:hAnsi="Times New Roman"/>
          <w:b/>
          <w:sz w:val="22"/>
          <w:lang w:val="lt-LT"/>
        </w:rPr>
        <w:t>5.34 straipsnis. Testamento saugojimo terminas</w:t>
      </w:r>
    </w:p>
    <w:bookmarkEnd w:id="11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48" w:name="straipsnis35_6"/>
      <w:r w:rsidRPr="00A1159C">
        <w:rPr>
          <w:rFonts w:ascii="Times New Roman" w:hAnsi="Times New Roman"/>
          <w:b/>
          <w:sz w:val="22"/>
          <w:lang w:val="lt-LT"/>
        </w:rPr>
        <w:t>5.35 straipsnis. Testamento panaikinimas, papildymas ir pakeitimas</w:t>
      </w:r>
    </w:p>
    <w:bookmarkEnd w:id="11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Testatorius turi teisę savo sudarytą testamentą bet kada pakeisti, papildyti ar panaikinti, sudarydamas naują testamentą, arba jo nesudaryti.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49" w:name="straipsnis36_6"/>
      <w:r w:rsidRPr="00A1159C">
        <w:rPr>
          <w:rFonts w:ascii="Times New Roman" w:hAnsi="Times New Roman"/>
          <w:b/>
          <w:sz w:val="22"/>
          <w:lang w:val="lt-LT"/>
        </w:rPr>
        <w:t>5.36 straipsnis. Testamento sąlygos</w:t>
      </w:r>
    </w:p>
    <w:bookmarkEnd w:id="11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Negalioja neteisėtos sąlygos ir sąlygos, prieštaraujančios visuomenės papročiams ar pažeidžiančios geros moralės reikalavimus.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50" w:name="straipsnis37_6"/>
      <w:r w:rsidRPr="00A1159C">
        <w:rPr>
          <w:rFonts w:ascii="Times New Roman" w:hAnsi="Times New Roman"/>
          <w:b/>
          <w:sz w:val="22"/>
          <w:lang w:val="lt-LT"/>
        </w:rPr>
        <w:t>5.37 straipsnis. Testamento vykdymas</w:t>
      </w:r>
    </w:p>
    <w:bookmarkEnd w:id="11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Testamentą vykdo testatoriaus paskirtas testamento vykdytojas, įpėdinis arba teismo paskirtas palikimo administratorius.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A1159C" w:rsidRDefault="00E97A4F">
      <w:pPr>
        <w:pStyle w:val="BodyTextIndent"/>
        <w:rPr>
          <w:sz w:val="22"/>
        </w:rPr>
      </w:pPr>
      <w:r w:rsidRPr="00A1159C">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Testamento vykdytoju negali būti asmuo, kuris pasirašė testamentą už testatorių.</w:t>
      </w:r>
    </w:p>
    <w:p w:rsidR="00E97A4F" w:rsidRPr="00A1159C" w:rsidRDefault="00E97A4F">
      <w:pPr>
        <w:pStyle w:val="BodyTextIndent"/>
        <w:rPr>
          <w:sz w:val="22"/>
        </w:rPr>
      </w:pPr>
      <w:r w:rsidRPr="00A1159C">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Asmuo, pradėjęs vykdyti testamentą, neturi teisės be svarbių priežasčių atsisakyti šių pareigų.</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2"/>
        <w:rPr>
          <w:b/>
          <w:i w:val="0"/>
          <w:sz w:val="22"/>
        </w:rPr>
      </w:pPr>
      <w:bookmarkStart w:id="1151" w:name="straipsnis38_6"/>
      <w:r w:rsidRPr="00A1159C">
        <w:rPr>
          <w:b/>
          <w:i w:val="0"/>
          <w:sz w:val="22"/>
        </w:rPr>
        <w:t>5.38 straipsnis. Testatoriaus paskirto testamento vykdytojo teisės ir pareigos</w:t>
      </w:r>
    </w:p>
    <w:bookmarkEnd w:id="11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Testamento vykdymo išlaidos padengiamos iš paveldimo turto.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Testamento vykdytojas atlieka savo pareigas neatlygintinai, jeigu testatorius nenustatė testamente atlyginimo.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52" w:name="straipsnis39_6"/>
      <w:r w:rsidRPr="00A1159C">
        <w:rPr>
          <w:rFonts w:ascii="Times New Roman" w:hAnsi="Times New Roman"/>
          <w:b/>
          <w:sz w:val="22"/>
          <w:lang w:val="lt-LT"/>
        </w:rPr>
        <w:t>5.39 straipsnis. Palikimo apyrašas</w:t>
      </w:r>
    </w:p>
    <w:bookmarkEnd w:id="11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Testamento vykdytojas ar palikimo administratorius savo nuožiūra turi teisę, o įpėdinio reikalavimu privalo teismo prašyti palikimo apyrašo sudarymą perduoti teismo antstoliui.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Palikimo apyrašo sudarymo išlaidos padengiamos iš palikimo lėšų.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53" w:name="straipsnis40_6"/>
      <w:r w:rsidRPr="00A1159C">
        <w:rPr>
          <w:rFonts w:ascii="Times New Roman" w:hAnsi="Times New Roman"/>
          <w:b/>
          <w:sz w:val="22"/>
          <w:lang w:val="lt-LT"/>
        </w:rPr>
        <w:t>5.40 straipsnis. Palikimo valdymas ir jo trukmė</w:t>
      </w:r>
    </w:p>
    <w:bookmarkEnd w:id="11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54" w:name="straipsnis41_6"/>
      <w:r w:rsidRPr="00A1159C">
        <w:rPr>
          <w:rFonts w:ascii="Times New Roman" w:hAnsi="Times New Roman"/>
          <w:b/>
          <w:sz w:val="22"/>
          <w:lang w:val="lt-LT"/>
        </w:rPr>
        <w:t>5.41 straipsnis. Testamento vykdytojo ataskaita</w:t>
      </w:r>
    </w:p>
    <w:bookmarkEnd w:id="11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155" w:name="straipsnis42_6"/>
      <w:r w:rsidRPr="00A1159C">
        <w:rPr>
          <w:rFonts w:ascii="Times New Roman" w:hAnsi="Times New Roman"/>
          <w:b/>
          <w:sz w:val="22"/>
          <w:lang w:val="lt-LT"/>
        </w:rPr>
        <w:t>5.42 straipsnis. Testamento vykdytojo ar palikimo administratoriaus nušalinimas</w:t>
      </w:r>
    </w:p>
    <w:bookmarkEnd w:id="11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1"/>
        <w:rPr>
          <w:rFonts w:ascii="Times New Roman" w:hAnsi="Times New Roman"/>
          <w:sz w:val="22"/>
          <w:lang w:val="lt-LT"/>
        </w:rPr>
      </w:pPr>
      <w:bookmarkStart w:id="1156" w:name="skyrius69"/>
      <w:r w:rsidRPr="00A1159C">
        <w:rPr>
          <w:rFonts w:ascii="Times New Roman" w:hAnsi="Times New Roman"/>
          <w:sz w:val="22"/>
          <w:lang w:val="lt-LT"/>
        </w:rPr>
        <w:t>V SKYRIUS</w:t>
      </w:r>
    </w:p>
    <w:bookmarkEnd w:id="1156"/>
    <w:p w:rsidR="00E97A4F" w:rsidRPr="00A1159C" w:rsidRDefault="00E97A4F">
      <w:pPr>
        <w:jc w:val="center"/>
        <w:rPr>
          <w:rFonts w:ascii="Times New Roman" w:hAnsi="Times New Roman"/>
          <w:b/>
          <w:sz w:val="22"/>
          <w:lang w:val="lt-LT"/>
        </w:rPr>
      </w:pPr>
      <w:r w:rsidRPr="00A1159C">
        <w:rPr>
          <w:rFonts w:ascii="Times New Roman" w:hAnsi="Times New Roman"/>
          <w:b/>
          <w:caps/>
          <w:sz w:val="22"/>
          <w:lang w:val="lt-LT"/>
        </w:rPr>
        <w:t>Bendrasis sutuoktinių testamentas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57" w:name="straipsnis43_6"/>
      <w:r w:rsidRPr="00A1159C">
        <w:rPr>
          <w:rFonts w:ascii="Times New Roman" w:hAnsi="Times New Roman"/>
          <w:b/>
          <w:sz w:val="22"/>
          <w:lang w:val="lt-LT"/>
        </w:rPr>
        <w:t>5.43 straipsnis. Bendrojo sutuoktinių testamento samprata</w:t>
      </w:r>
    </w:p>
    <w:bookmarkEnd w:id="11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58" w:name="straipsnis44_6"/>
      <w:r w:rsidRPr="00A1159C">
        <w:rPr>
          <w:rFonts w:ascii="Times New Roman" w:hAnsi="Times New Roman"/>
          <w:b/>
          <w:sz w:val="22"/>
          <w:lang w:val="lt-LT"/>
        </w:rPr>
        <w:t>5.44 straipsnis. Bendrojo sutuoktinių testamento sudarymas</w:t>
      </w:r>
    </w:p>
    <w:bookmarkEnd w:id="11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Bendrasis sutuoktinių testamentas sudaromas tik kaip oficialusis testamentas (šio kodekso 5.28 straipsnis).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59" w:name="straipsnis45_6"/>
      <w:r w:rsidRPr="00A1159C">
        <w:rPr>
          <w:rFonts w:ascii="Times New Roman" w:hAnsi="Times New Roman"/>
          <w:b/>
          <w:sz w:val="22"/>
          <w:lang w:val="lt-LT"/>
        </w:rPr>
        <w:t>5.45 straipsnis. Bendrojo sutuoktinių testamento turinys</w:t>
      </w:r>
    </w:p>
    <w:bookmarkEnd w:id="115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Testamentu kiekvienas sutuoktinis kitam palieka visą savo turtą.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Testamentu gali būti paskirtas įpėdinis, kuris paveldės turtą mirus pergyvenusiam sutuoktiniui.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2"/>
        <w:ind w:left="2790" w:hanging="2070"/>
        <w:rPr>
          <w:b/>
          <w:i w:val="0"/>
          <w:sz w:val="22"/>
        </w:rPr>
      </w:pPr>
      <w:bookmarkStart w:id="1160" w:name="straipsnis46_6"/>
      <w:r w:rsidRPr="00A1159C">
        <w:rPr>
          <w:b/>
          <w:i w:val="0"/>
          <w:sz w:val="22"/>
        </w:rPr>
        <w:t>5.46 straipsnis. Bendrojo sutuoktinių testamento panaikinimas ir negaliojimas</w:t>
      </w:r>
    </w:p>
    <w:bookmarkEnd w:id="11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Sutuoktinio sudaryti testamentai, neatšaukus bendrojo sutuoktinių testamento,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61" w:name="straipsnis47_6"/>
      <w:r w:rsidRPr="00A1159C">
        <w:rPr>
          <w:rFonts w:ascii="Times New Roman" w:hAnsi="Times New Roman"/>
          <w:b/>
          <w:sz w:val="22"/>
          <w:lang w:val="lt-LT"/>
        </w:rPr>
        <w:t>5.47 straipsnis. Perduoto saugoti testamento išreikalavimas</w:t>
      </w:r>
    </w:p>
    <w:bookmarkEnd w:id="11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Testamentą patvirtinusi ar jį sauganti įstaiga testamentą gali išduoti tik abiejų sutuoktinių reikalavimu.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62" w:name="straipsnis48_6"/>
      <w:r w:rsidRPr="00A1159C">
        <w:rPr>
          <w:rFonts w:ascii="Times New Roman" w:hAnsi="Times New Roman"/>
          <w:b/>
          <w:sz w:val="22"/>
          <w:lang w:val="lt-LT"/>
        </w:rPr>
        <w:t>5.48 straipsnis. Bendrojo sutuoktinių testamento paskelbimas</w:t>
      </w:r>
    </w:p>
    <w:bookmarkEnd w:id="11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163" w:name="straipsnis49_6"/>
      <w:r w:rsidRPr="00A1159C">
        <w:rPr>
          <w:rFonts w:ascii="Times New Roman" w:hAnsi="Times New Roman"/>
          <w:b/>
          <w:sz w:val="22"/>
          <w:lang w:val="lt-LT"/>
        </w:rPr>
        <w:t>5.49 straipsnis. Palikimo pagal bendrąjį sutuoktinių testamentą atsisakymas</w:t>
      </w:r>
    </w:p>
    <w:bookmarkEnd w:id="1163"/>
    <w:p w:rsidR="00E97A4F" w:rsidRPr="00A1159C" w:rsidRDefault="00E97A4F">
      <w:pPr>
        <w:pStyle w:val="BodyTextIndent"/>
        <w:rPr>
          <w:sz w:val="22"/>
        </w:rPr>
      </w:pPr>
      <w:r w:rsidRPr="00A1159C">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0" w:firstLine="0"/>
        <w:jc w:val="center"/>
        <w:rPr>
          <w:sz w:val="22"/>
        </w:rPr>
      </w:pPr>
      <w:bookmarkStart w:id="1164" w:name="skyrius70"/>
      <w:r w:rsidRPr="00A1159C">
        <w:rPr>
          <w:sz w:val="22"/>
        </w:rPr>
        <w:t>VI SKYRIUS</w:t>
      </w:r>
    </w:p>
    <w:bookmarkEnd w:id="1164"/>
    <w:p w:rsidR="00E97A4F" w:rsidRPr="00A1159C" w:rsidRDefault="00E97A4F">
      <w:pPr>
        <w:pStyle w:val="BodyTextIndent3"/>
        <w:ind w:left="0" w:firstLine="0"/>
        <w:jc w:val="center"/>
        <w:rPr>
          <w:sz w:val="22"/>
        </w:rPr>
      </w:pPr>
      <w:r w:rsidRPr="00A1159C">
        <w:rPr>
          <w:sz w:val="22"/>
        </w:rPr>
        <w:t>PALIKIMO PRIĖMIMAS IR ATSAKOMYBĖ UŽ PALIKĖJO SKOLAS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65" w:name="straipsnis50_6"/>
      <w:r w:rsidRPr="00A1159C">
        <w:rPr>
          <w:rFonts w:ascii="Times New Roman" w:hAnsi="Times New Roman"/>
          <w:b/>
          <w:sz w:val="22"/>
          <w:lang w:val="lt-LT"/>
        </w:rPr>
        <w:t xml:space="preserve">5.50 straipsnis. Palikimo priėmimas </w:t>
      </w:r>
    </w:p>
    <w:bookmarkEnd w:id="11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Kad įgytų palikimą, įpėdinis turi jį priimti. Neleidžiama palikimą priimti iš dalies arba su sąlyga ar išlygomis.</w:t>
      </w:r>
    </w:p>
    <w:p w:rsidR="00E97A4F" w:rsidRPr="00A1159C" w:rsidRDefault="00E97A4F">
      <w:pPr>
        <w:pStyle w:val="BodyTextIndent"/>
        <w:rPr>
          <w:sz w:val="22"/>
        </w:rPr>
      </w:pPr>
      <w:r w:rsidRPr="00A1159C">
        <w:rPr>
          <w:sz w:val="22"/>
        </w:rPr>
        <w:t>2. Įpėdinis laikomas priėmusiu palikimą, kai jis faktiškai pradėjo paveldimą turtą valdyti, kreipėsi į palikimo atsiradimo vietos apylinkės teismą dėl turto apyrašo sudarymo arba kai įpėdinis padavė palikimo atsiradimo vietos notarui pareiškimą apie palikimo priėmimą.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Šiame straipsnyje nurodyti veiksmai turi būti atliekami per tris mėnesius nuo palikimo atsiradimo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A1159C" w:rsidRDefault="00E97A4F">
      <w:pPr>
        <w:pStyle w:val="BodyTextIndent"/>
        <w:rPr>
          <w:sz w:val="22"/>
        </w:rPr>
      </w:pPr>
      <w:r w:rsidRPr="00A1159C">
        <w:rPr>
          <w:sz w:val="22"/>
        </w:rPr>
        <w:t>5. Palikimas, kurį paveldi įpėdiniai, gimę po palikimo atsiradimo, priimamas per tris mėnesius nuo jų gimimo dienos.</w:t>
      </w:r>
    </w:p>
    <w:p w:rsidR="00E97A4F" w:rsidRPr="00A1159C" w:rsidRDefault="00E97A4F">
      <w:pPr>
        <w:pStyle w:val="BodyTextIndent"/>
        <w:rPr>
          <w:sz w:val="22"/>
        </w:rPr>
      </w:pPr>
      <w:r w:rsidRPr="00A1159C">
        <w:rPr>
          <w:sz w:val="22"/>
        </w:rPr>
        <w:t>6. Notaras ar teismas per tris darbo dienas nuo palikimo priėmimo dienos privalo pranešti Centrinei hipotekos įstaigai apie palikimo priėmimą.</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66" w:name="straipsnis51_6"/>
      <w:r w:rsidRPr="00A1159C">
        <w:rPr>
          <w:rFonts w:ascii="Times New Roman" w:hAnsi="Times New Roman"/>
          <w:b/>
          <w:sz w:val="22"/>
          <w:lang w:val="lt-LT"/>
        </w:rPr>
        <w:t>5.51 straipsnis. Palikimo priėmimas, faktiškai pradėjus turtą valdyti</w:t>
      </w:r>
    </w:p>
    <w:bookmarkEnd w:id="11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A1159C" w:rsidRDefault="00E97A4F">
      <w:pPr>
        <w:pStyle w:val="BodyTextIndent"/>
        <w:rPr>
          <w:sz w:val="22"/>
        </w:rPr>
      </w:pPr>
      <w:r w:rsidRPr="00A1159C">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2"/>
        <w:ind w:left="2430" w:hanging="1710"/>
        <w:rPr>
          <w:b/>
          <w:i w:val="0"/>
          <w:sz w:val="22"/>
        </w:rPr>
      </w:pPr>
      <w:bookmarkStart w:id="1167" w:name="straipsnis52_5"/>
      <w:r w:rsidRPr="00A1159C">
        <w:rPr>
          <w:b/>
          <w:i w:val="0"/>
          <w:sz w:val="22"/>
        </w:rPr>
        <w:t xml:space="preserve">5.52 straipsnis. Įpėdinio, kuris priėmė palikimą pradėjęs turtą valdyti arba padavęs pareiškimą notarui, atsakomybė už palikėjo skolas </w:t>
      </w:r>
    </w:p>
    <w:bookmarkEnd w:id="1167"/>
    <w:p w:rsidR="00E97A4F" w:rsidRPr="00A1159C" w:rsidRDefault="00E97A4F">
      <w:pPr>
        <w:pStyle w:val="BodyTextIndent"/>
        <w:rPr>
          <w:sz w:val="22"/>
        </w:rPr>
      </w:pPr>
      <w:r w:rsidRPr="00A1159C">
        <w:rPr>
          <w:sz w:val="22"/>
        </w:rPr>
        <w:t>Įpėdinis, kuris priėmė palikimą turto valdymo perėmimu arba padavęs pareiškimą notarui, už palikėjo skolas atsako visu savo turtu, išskyrus šiame kodekse numatytus atvejus. Jeigu nurodytu palikimo priėmimo būdu palikimą priėmė keletas įpėdinių, visi jie už palikėjo skolas atsako solidariai visu savo turtu.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68" w:name="straipsnis53_5"/>
      <w:r w:rsidRPr="00A1159C">
        <w:rPr>
          <w:rFonts w:ascii="Times New Roman" w:hAnsi="Times New Roman"/>
          <w:b/>
          <w:sz w:val="22"/>
          <w:lang w:val="lt-LT"/>
        </w:rPr>
        <w:t>5.53 straipsnis. Palikimo priėmimas pagal apyrašą</w:t>
      </w:r>
    </w:p>
    <w:bookmarkEnd w:id="11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Įpėdinis, priėmęs palikimą pagal teismo antstolio sudarytą apyrašą, už palikėjo skolas atsako tik paveldėtu turtu. Jeigu bent vienas įpėdinis priėmė palikimą pagal apyrašą, tai ir visi kiti įpėdiniai laikomi priėmusiais palikimą pagal apyrašą.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Dėl tokio apyrašo sudarymo priimantis palikimą įpėdinis arba įpėdiniai kreipiasi į palikimo atsiradimo vietos apylinkės teismą, o teismas apyrašą sudaryti paveda teismo antstoliui.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Turto apyrašo sudarymo terminą nustato teismas. Šis terminas negali būti ilgesnis nei vienas mėnuo. Tik tais atvejais, kai paveldimas turtas yra keliose vietose arba yra daug palikėjo kreditorių, apyrašo sudarymo terminas negali būti ilgesnis nei trys mėnesiai.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Įpėdinis privalo pateikti visus duomenis, reikalingus palikėjo turto apyrašui sudaryti.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Apyraše turi būti: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visas daiktų, sudarančių palikimą, sąrašas, nurodant jų vertę ir aplinkybes, reikalingas jų vertei nustatyti;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įvardijamos visos žinomos skolinės palikėjo teisės ir pareigos, nurodant palikėjo kreditorius ir skolininkus.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Palikimo apyrašą pasirašo teismo antstolis ir įpėdinis, dalyvavęs sudarant apyrašą. Apyrašo gale turi būti įpėdinio pasirašytas paliudijimas, tolygus priesaikai, kad apyraše nurodytas visas įpėdiniui žinomas palikėjo turtas, visi palikėjo skoliniai reikalavimai ir skolinės pareigos.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Įpėdinis (įpėdiniai), po palikimo apyrašo sudarymo sužinojęs apie neįtrauktą į apyrašą turtą arba skolines teises ir pareigas, privalo apie tai pranešti teismui per tris darbo dienas nuo šių aplinkybių sužinojimo dienos, kad teismo antstolis papildytų apyrašą.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Palikimo apyrašą sudaryti gali pareikalauti ir palikėjo kreditoriai. Palikėjo kreditoriai turi teisę patys dalyvauti sudarant palikimo apyrašą arba įgalioti kitą asmenį dalyvauti sudarant palikimo apyrašą.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Teismas privalo leisti susipažinti su palikimo apyrašu kiekvienam, kuris įrodo teisėtą interesą susipažinti su apyrašu.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69" w:name="straipsnis54_5"/>
      <w:r w:rsidRPr="00A1159C">
        <w:rPr>
          <w:rFonts w:ascii="Times New Roman" w:hAnsi="Times New Roman"/>
          <w:b/>
          <w:sz w:val="22"/>
          <w:lang w:val="lt-LT"/>
        </w:rPr>
        <w:t>5.54 straipsnis. Neteisingas apyrašas</w:t>
      </w:r>
    </w:p>
    <w:bookmarkEnd w:id="11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sudarant palikimo apyrašą įpėdinis (įpėdiniai) dėl savo kaltės nurodė ne visą turtą sudarantį palikimą, nuslėpė palikėjo skolininkus, jo iniciatyva į palikimo sudėtį buvo įrašyta nesanti skola, jis nepapildė apyrašo, tai šis įpėdinis (įpėdiniai) už palikėjo skolas atsako visu savo turtu. Šios pasekmės įpėdiniui atsiranda ir tuo atveju, kai jis neįvykdo pareigos, nustatytos šio kodekso 5.53 straipsnio 4 dalyje.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 palikimo apyrašą ne visas turtas įrašytas ne dėl įpėdinio kaltės, teismas skiria terminą apyrašui papildyti.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70" w:name="straipsnis55_5"/>
      <w:r w:rsidRPr="00A1159C">
        <w:rPr>
          <w:rFonts w:ascii="Times New Roman" w:hAnsi="Times New Roman"/>
          <w:b/>
          <w:sz w:val="22"/>
          <w:lang w:val="lt-LT"/>
        </w:rPr>
        <w:t>5.55 straipsnis. Kreipimasis į teismą dėl palikimo administravimo</w:t>
      </w:r>
    </w:p>
    <w:bookmarkEnd w:id="11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Palikimo administratorius turi tas pačias teises ir pareigas kaip ir testamento vykdytojas (šio kodekso 5.38 straipsnis), taip pat jam taikomos </w:t>
      </w:r>
      <w:r w:rsidRPr="00A1159C">
        <w:rPr>
          <w:rFonts w:ascii="Times New Roman" w:hAnsi="Times New Roman"/>
          <w:i/>
          <w:sz w:val="22"/>
          <w:lang w:val="lt-LT"/>
        </w:rPr>
        <w:t>mutatis</w:t>
      </w:r>
      <w:r w:rsidRPr="00A1159C">
        <w:rPr>
          <w:rFonts w:ascii="Times New Roman" w:hAnsi="Times New Roman"/>
          <w:sz w:val="22"/>
          <w:lang w:val="lt-LT"/>
        </w:rPr>
        <w:t xml:space="preserve"> </w:t>
      </w:r>
      <w:r w:rsidRPr="00A1159C">
        <w:rPr>
          <w:rFonts w:ascii="Times New Roman" w:hAnsi="Times New Roman"/>
          <w:i/>
          <w:sz w:val="22"/>
          <w:lang w:val="lt-LT"/>
        </w:rPr>
        <w:t>mutandis</w:t>
      </w:r>
      <w:r w:rsidRPr="00A1159C">
        <w:rPr>
          <w:rFonts w:ascii="Times New Roman" w:hAnsi="Times New Roman"/>
          <w:sz w:val="22"/>
          <w:lang w:val="lt-LT"/>
        </w:rPr>
        <w:t xml:space="preserve"> šio kodekso ketvirtosios knygos XIV skyriaus normos</w:t>
      </w:r>
      <w:r w:rsidRPr="00A1159C">
        <w:rPr>
          <w:rFonts w:ascii="Times New Roman" w:hAnsi="Times New Roman"/>
          <w:i/>
          <w:sz w:val="22"/>
          <w:lang w:val="lt-LT"/>
        </w:rPr>
        <w: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Įpėdinių ginčus dėl palikimo administravimo sprendžia teismas, priimdamas atitinkamą nutartį.</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2"/>
        <w:ind w:left="2520" w:hanging="1800"/>
        <w:rPr>
          <w:b/>
          <w:i w:val="0"/>
          <w:sz w:val="22"/>
        </w:rPr>
      </w:pPr>
      <w:bookmarkStart w:id="1171" w:name="straipsnis56_5"/>
      <w:r w:rsidRPr="00A1159C">
        <w:rPr>
          <w:b/>
          <w:i w:val="0"/>
          <w:sz w:val="22"/>
        </w:rPr>
        <w:t>5.56 straipsnis. Neveiksnių ir ribotai veiksnių įpėdinių teisės į palikimą įgyvendinimas</w:t>
      </w:r>
    </w:p>
    <w:bookmarkEnd w:id="11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72" w:name="straipsnis57_5"/>
      <w:r w:rsidRPr="00A1159C">
        <w:rPr>
          <w:rFonts w:ascii="Times New Roman" w:hAnsi="Times New Roman"/>
          <w:b/>
          <w:sz w:val="22"/>
          <w:lang w:val="lt-LT"/>
        </w:rPr>
        <w:t>5.57 straipsnis. Termino palikimui priimti pratęsimas</w:t>
      </w:r>
    </w:p>
    <w:bookmarkEnd w:id="11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73" w:name="straipsnis58_5"/>
      <w:r w:rsidRPr="00A1159C">
        <w:rPr>
          <w:rFonts w:ascii="Times New Roman" w:hAnsi="Times New Roman"/>
          <w:b/>
          <w:sz w:val="22"/>
          <w:lang w:val="lt-LT"/>
        </w:rPr>
        <w:t>5.58 straipsnis. Teisės priimti palikimą perėjimas</w:t>
      </w:r>
    </w:p>
    <w:bookmarkEnd w:id="11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Šią mirusio įpėdinio teisę jo įpėdiniai gali įgyvendinti bendrais pagrindais per tris mėnesius nuo palikimo jiems atsiradimo dienos.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2"/>
        <w:ind w:left="2340" w:hanging="1620"/>
        <w:rPr>
          <w:b/>
          <w:i w:val="0"/>
          <w:sz w:val="22"/>
        </w:rPr>
      </w:pPr>
      <w:bookmarkStart w:id="1174" w:name="straipsnis59_5"/>
      <w:r w:rsidRPr="00A1159C">
        <w:rPr>
          <w:b/>
          <w:i w:val="0"/>
          <w:sz w:val="22"/>
        </w:rPr>
        <w:t>5.59 straipsnis. Įpėdinio, pradėjusio valdyti paveldimą turtą prieš atsirandant kitiems įpėdiniams, teisės</w:t>
      </w:r>
    </w:p>
    <w:bookmarkEnd w:id="117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Prieš sueinant nurodytam terminui arba prieš gaudamas paveldėjimo teisės liudijimą, įpėdinis turi teisę iš paveldimo turto tik:</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apmokėti palikėjo gydymo ir slaugymo ligos metu išlaidas, taip pat jo laidojimo ir kapo sutvarkymo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išlaikyti fizinius asmenis, kurie buvo palikėjo išlaikomi;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užtikrinti normalų įmonės (ūkio) funkcionavimą;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patenkinti reikalavimus, kylančius iš darbo santykių;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apsaugoti ir tvarkyti paveldimą turtą.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75" w:name="straipsnis60_5"/>
      <w:r w:rsidRPr="00A1159C">
        <w:rPr>
          <w:rFonts w:ascii="Times New Roman" w:hAnsi="Times New Roman"/>
          <w:b/>
          <w:sz w:val="22"/>
          <w:lang w:val="lt-LT"/>
        </w:rPr>
        <w:t>5.60 straipsnis. Palikimo atsisakymas</w:t>
      </w:r>
    </w:p>
    <w:bookmarkEnd w:id="11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Palikimo atsisakymas turi tas pačias pasekmes kaip ir palikimo nepriėmimas.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Įpėdinis atsisako palikimo, paduodamas pareiškimą palikimo atsiradimo vietos notarui. </w:t>
      </w:r>
    </w:p>
    <w:p w:rsidR="00E97A4F" w:rsidRPr="00A1159C" w:rsidRDefault="00E97A4F">
      <w:pPr>
        <w:pStyle w:val="BodyTextIndent"/>
        <w:rPr>
          <w:sz w:val="22"/>
        </w:rPr>
      </w:pPr>
      <w:r w:rsidRPr="00A1159C">
        <w:rPr>
          <w:sz w:val="22"/>
        </w:rPr>
        <w:t>4. Neleidžiama atsisakyti palikimo, jeigu įpėdinis padavė palikimo atsiradimo vietos notarui pareiškimą, kad jis priima palikimą arba prašo išduoti jam paveldėjimo teisės liudijimą, arba kreipėsi į palikimo atsiradimo vietos apylinkės teismą dėl turto apyrašo sudarymo.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76" w:name="straipsnis61_5"/>
      <w:r w:rsidRPr="00A1159C">
        <w:rPr>
          <w:rFonts w:ascii="Times New Roman" w:hAnsi="Times New Roman"/>
          <w:b/>
          <w:sz w:val="22"/>
          <w:lang w:val="lt-LT"/>
        </w:rPr>
        <w:t>5.61 straipsnis. Paveldėjimo dalių padidėjimas</w:t>
      </w:r>
    </w:p>
    <w:bookmarkEnd w:id="11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77" w:name="straipsnis62_5"/>
      <w:r w:rsidRPr="00A1159C">
        <w:rPr>
          <w:rFonts w:ascii="Times New Roman" w:hAnsi="Times New Roman"/>
          <w:b/>
          <w:sz w:val="22"/>
          <w:lang w:val="lt-LT"/>
        </w:rPr>
        <w:t>5.62 straipsnis. Palikimo perėjimas valstybei</w:t>
      </w:r>
    </w:p>
    <w:bookmarkEnd w:id="11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Paveldimas turtas paveldėjimo teise pereina valstybei,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turtas testamentu paliktas valstybei;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palikėjas neturi įpėdinių nei pagal įstatymą, nei pagal testamentą;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nė vienas įpėdinis nepriėmė palikimo;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iš visų įpėdinių atimta paveldėjimo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nėra įpėdinių pagal įstatymą, o testamentu palikta tiktai dalis palikėjo turto, tai likusioji dalis pereina valstybei.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Valstybė atsako už palikėjo skolas neviršydama jai perėjusio paveldėto turto tikrosios vertės.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78" w:name="straipsnis63_5"/>
      <w:r w:rsidRPr="00A1159C">
        <w:rPr>
          <w:rFonts w:ascii="Times New Roman" w:hAnsi="Times New Roman"/>
          <w:b/>
          <w:sz w:val="22"/>
          <w:lang w:val="lt-LT"/>
        </w:rPr>
        <w:t>5.63 straipsnis. Kreditorių reikalavimų pareiškimo ir tenkinimo tvarka</w:t>
      </w:r>
    </w:p>
    <w:bookmarkEnd w:id="11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Reikalavimai pareiškiami neatsižvelgiant į jų patenkinimo terminų suėjimą.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79" w:name="straipsnis64_5"/>
      <w:r w:rsidRPr="00A1159C">
        <w:rPr>
          <w:rFonts w:ascii="Times New Roman" w:hAnsi="Times New Roman"/>
          <w:b/>
          <w:sz w:val="22"/>
          <w:lang w:val="lt-LT"/>
        </w:rPr>
        <w:t>5.64 straipsnis. Palikimo apsauga</w:t>
      </w:r>
    </w:p>
    <w:bookmarkEnd w:id="11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Palikimo atsiradimo vietos teismas, gavęs žinią apie palikimo atsiradimą, imasi reikalingų priemonių palikimui apsaugoti,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nežinomi įpėdiniai;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įpėdinių nėra palikimo atsiradimo vietoje;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įpėdiniai nenori ar negali priimti palikimo;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nors vienas įpėdinių yra neveiksnus;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žinoma, kad palikėjas turi didelių skolų;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yra kitų aplinkybių, lemiančių palikimo apsaugą.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Paveldimas turtas saugomas, kol jį priims visi įpėdiniai, o jeigu jis nepriimtas, – kol pasibaigs terminas, nustatytas palikimui priimti.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80" w:name="straipsnis65_5"/>
      <w:r w:rsidRPr="00A1159C">
        <w:rPr>
          <w:rFonts w:ascii="Times New Roman" w:hAnsi="Times New Roman"/>
          <w:b/>
          <w:sz w:val="22"/>
          <w:lang w:val="lt-LT"/>
        </w:rPr>
        <w:t>5.65 straipsnis. Paveldimo turto palikimo administratoriaus skyrimas</w:t>
      </w:r>
    </w:p>
    <w:bookmarkEnd w:id="11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A1159C">
        <w:rPr>
          <w:rFonts w:ascii="Times New Roman" w:hAnsi="Times New Roman"/>
          <w:i/>
          <w:sz w:val="22"/>
          <w:lang w:val="lt-LT"/>
        </w:rPr>
        <w:t>mutatis mutandis</w:t>
      </w:r>
      <w:r w:rsidRPr="00A1159C">
        <w:rPr>
          <w:rFonts w:ascii="Times New Roman" w:hAnsi="Times New Roman"/>
          <w:sz w:val="22"/>
          <w:lang w:val="lt-LT"/>
        </w:rPr>
        <w:t xml:space="preserve"> šio kodekso ketvirtosios knygos XIV skyriaus normos.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81" w:name="straipsnis66_5"/>
      <w:r w:rsidRPr="00A1159C">
        <w:rPr>
          <w:rFonts w:ascii="Times New Roman" w:hAnsi="Times New Roman"/>
          <w:b/>
          <w:sz w:val="22"/>
          <w:lang w:val="lt-LT"/>
        </w:rPr>
        <w:t>5.66 straipsnis. Prašymas išduoti paveldėjimo teisės liudijimą</w:t>
      </w:r>
    </w:p>
    <w:bookmarkEnd w:id="11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Įpėdiniai, paveldėję pagal įstatymą arba testamentą, gali prašyti palikimo atsiradimo vietos notarą išduoti paveldėjimo teisės liudijimą.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Tokia pat tvarka išduodamas paveldėjimo teisės liudijimas tada, kai paveldimas turtas pereina valstybei ar savivaldybei.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82" w:name="straipsnis67_5"/>
      <w:r w:rsidRPr="00A1159C">
        <w:rPr>
          <w:rFonts w:ascii="Times New Roman" w:hAnsi="Times New Roman"/>
          <w:b/>
          <w:sz w:val="22"/>
          <w:lang w:val="lt-LT"/>
        </w:rPr>
        <w:t>5.67 straipsnis. Paveldėjimo teisės liudijimo išdavimo terminas</w:t>
      </w:r>
    </w:p>
    <w:bookmarkEnd w:id="11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Paveldėjimo teisės liudijimas įpėdiniams išduodamas suėjus trims mėnesiams nuo palikimo atsiradimo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A1159C" w:rsidRDefault="00E97A4F">
      <w:pPr>
        <w:pStyle w:val="Heading3"/>
        <w:spacing w:line="240" w:lineRule="auto"/>
        <w:rPr>
          <w:rFonts w:ascii="Times New Roman" w:hAnsi="Times New Roman"/>
          <w:sz w:val="22"/>
        </w:rPr>
      </w:pPr>
    </w:p>
    <w:p w:rsidR="00E97A4F" w:rsidRPr="00A1159C" w:rsidRDefault="00E97A4F">
      <w:pPr>
        <w:pStyle w:val="Heading3"/>
        <w:spacing w:line="240" w:lineRule="auto"/>
        <w:rPr>
          <w:rFonts w:ascii="Times New Roman" w:hAnsi="Times New Roman"/>
          <w:sz w:val="22"/>
        </w:rPr>
      </w:pPr>
      <w:bookmarkStart w:id="1183" w:name="skyrius71"/>
      <w:r w:rsidRPr="00A1159C">
        <w:rPr>
          <w:rFonts w:ascii="Times New Roman" w:hAnsi="Times New Roman"/>
          <w:sz w:val="22"/>
        </w:rPr>
        <w:t>VII SKYRIUS</w:t>
      </w:r>
    </w:p>
    <w:bookmarkEnd w:id="1183"/>
    <w:p w:rsidR="00E97A4F" w:rsidRPr="00A1159C" w:rsidRDefault="00E97A4F">
      <w:pPr>
        <w:pStyle w:val="Heading3"/>
        <w:spacing w:line="240" w:lineRule="auto"/>
        <w:rPr>
          <w:rFonts w:ascii="Times New Roman" w:hAnsi="Times New Roman"/>
          <w:sz w:val="22"/>
        </w:rPr>
      </w:pPr>
      <w:r w:rsidRPr="00A1159C">
        <w:rPr>
          <w:rFonts w:ascii="Times New Roman" w:hAnsi="Times New Roman"/>
          <w:sz w:val="22"/>
        </w:rPr>
        <w:t xml:space="preserve"> ĮPĖDINIŲ SAVITARPIO SANTYKIAI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84" w:name="straipsnis68_5"/>
      <w:r w:rsidRPr="00A1159C">
        <w:rPr>
          <w:rFonts w:ascii="Times New Roman" w:hAnsi="Times New Roman"/>
          <w:b/>
          <w:sz w:val="22"/>
          <w:lang w:val="lt-LT"/>
        </w:rPr>
        <w:t>5.68 straipsnis. Paveldimo turto teisinė padėtis</w:t>
      </w:r>
    </w:p>
    <w:bookmarkEnd w:id="11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Kai yra keletas įpėdinių, jų paveldėtas turtas yra visų šių įpėdinių bendroji dalinė nuosavybė, jeigu testamentu nenustatyta kitaip.</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85" w:name="straipsnis69_5"/>
      <w:r w:rsidRPr="00A1159C">
        <w:rPr>
          <w:rFonts w:ascii="Times New Roman" w:hAnsi="Times New Roman"/>
          <w:b/>
          <w:sz w:val="22"/>
          <w:lang w:val="lt-LT"/>
        </w:rPr>
        <w:t>5.69 straipsnis. Palikimo pasidalijimas</w:t>
      </w:r>
    </w:p>
    <w:bookmarkEnd w:id="11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Nieko negalima priversti atsisakyti teisės į jam priklausančios dalies išskyrimą. Palikimas pasidalijamas bendru įpėdinių sutarimu.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Palikimo negalima dalyti: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iki įpėdinio pagal įstatymą ar pagal testamentą gimimo;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86" w:name="straipsnis70_5"/>
      <w:r w:rsidRPr="00A1159C">
        <w:rPr>
          <w:rFonts w:ascii="Times New Roman" w:hAnsi="Times New Roman"/>
          <w:b/>
          <w:sz w:val="22"/>
          <w:lang w:val="lt-LT"/>
        </w:rPr>
        <w:t>5.70 straipsnis. Turto pasidalijimo būdai</w:t>
      </w:r>
    </w:p>
    <w:bookmarkEnd w:id="1186"/>
    <w:p w:rsidR="00E97A4F" w:rsidRPr="00A1159C" w:rsidRDefault="00E97A4F">
      <w:pPr>
        <w:pStyle w:val="BodyTextIndent"/>
        <w:rPr>
          <w:sz w:val="22"/>
        </w:rPr>
      </w:pPr>
      <w:r w:rsidRPr="00A1159C">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Pavienių daiktų perdavimo konkrečiam įpėdiniui klausimas bendru sutarimu gali būti išspręstas burtais.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87" w:name="straipsnis71_5"/>
      <w:r w:rsidRPr="00A1159C">
        <w:rPr>
          <w:rFonts w:ascii="Times New Roman" w:hAnsi="Times New Roman"/>
          <w:b/>
          <w:sz w:val="22"/>
          <w:lang w:val="lt-LT"/>
        </w:rPr>
        <w:t>5.71 straipsnis. Ūkininko ūkio paveldėjimas</w:t>
      </w:r>
    </w:p>
    <w:bookmarkEnd w:id="11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88" w:name="straipsnis72_5"/>
      <w:r w:rsidRPr="00A1159C">
        <w:rPr>
          <w:rFonts w:ascii="Times New Roman" w:hAnsi="Times New Roman"/>
          <w:b/>
          <w:sz w:val="22"/>
          <w:lang w:val="lt-LT"/>
        </w:rPr>
        <w:t>5.72 straipsnis. Įpėdinio pirmenybės teisė į įmonę</w:t>
      </w:r>
    </w:p>
    <w:bookmarkEnd w:id="11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2"/>
        <w:ind w:left="2410" w:hanging="1690"/>
        <w:rPr>
          <w:b/>
          <w:i w:val="0"/>
          <w:sz w:val="22"/>
        </w:rPr>
      </w:pPr>
      <w:bookmarkStart w:id="1189" w:name="straipsnis73_5"/>
      <w:r w:rsidRPr="00A1159C">
        <w:rPr>
          <w:b/>
          <w:i w:val="0"/>
          <w:sz w:val="22"/>
        </w:rPr>
        <w:t>5.73 straipsnis. Kitų įpėdinių pirmenybės teisė pirkti paveldėtą ūkininko ūkį</w:t>
      </w:r>
    </w:p>
    <w:bookmarkEnd w:id="1189"/>
    <w:p w:rsidR="00E97A4F" w:rsidRPr="00A1159C" w:rsidRDefault="00E97A4F">
      <w:pPr>
        <w:pStyle w:val="BodyTextIndent2"/>
        <w:rPr>
          <w:i w:val="0"/>
          <w:sz w:val="22"/>
        </w:rPr>
      </w:pPr>
      <w:r w:rsidRPr="00A1159C">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90" w:name="straipsnis74_5"/>
      <w:r w:rsidRPr="00A1159C">
        <w:rPr>
          <w:rFonts w:ascii="Times New Roman" w:hAnsi="Times New Roman"/>
          <w:b/>
          <w:sz w:val="22"/>
          <w:lang w:val="lt-LT"/>
        </w:rPr>
        <w:t>5.74 straipsnis. Dokumentai</w:t>
      </w:r>
    </w:p>
    <w:bookmarkEnd w:id="11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A1159C" w:rsidRDefault="00E97A4F">
      <w:pPr>
        <w:pStyle w:val="Heading3"/>
        <w:spacing w:line="240" w:lineRule="auto"/>
        <w:rPr>
          <w:rFonts w:ascii="Times New Roman" w:hAnsi="Times New Roman"/>
          <w:sz w:val="22"/>
        </w:rPr>
      </w:pPr>
    </w:p>
    <w:p w:rsidR="00E97A4F" w:rsidRPr="00A1159C" w:rsidRDefault="00E97A4F">
      <w:pPr>
        <w:pStyle w:val="Heading3"/>
        <w:spacing w:line="240" w:lineRule="auto"/>
        <w:rPr>
          <w:rFonts w:ascii="Times New Roman" w:hAnsi="Times New Roman"/>
          <w:sz w:val="22"/>
        </w:rPr>
      </w:pPr>
      <w:bookmarkStart w:id="1191" w:name="skyrius72"/>
      <w:r w:rsidRPr="00A1159C">
        <w:rPr>
          <w:rFonts w:ascii="Times New Roman" w:hAnsi="Times New Roman"/>
          <w:sz w:val="22"/>
        </w:rPr>
        <w:t>VIII SKYRIUS</w:t>
      </w:r>
    </w:p>
    <w:bookmarkEnd w:id="1191"/>
    <w:p w:rsidR="00E97A4F" w:rsidRPr="00A1159C" w:rsidRDefault="00E97A4F">
      <w:pPr>
        <w:pStyle w:val="Heading3"/>
        <w:spacing w:line="240" w:lineRule="auto"/>
        <w:rPr>
          <w:rFonts w:ascii="Times New Roman" w:hAnsi="Times New Roman"/>
          <w:sz w:val="22"/>
        </w:rPr>
      </w:pPr>
      <w:r w:rsidRPr="00A1159C">
        <w:rPr>
          <w:rFonts w:ascii="Times New Roman" w:hAnsi="Times New Roman"/>
          <w:sz w:val="22"/>
        </w:rPr>
        <w:t xml:space="preserve"> ATSKIRŲ TURTO RŪŠIŲ PAVELDĖJIMO YPATYBĖS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92" w:name="straipsnis75_5"/>
      <w:r w:rsidRPr="00A1159C">
        <w:rPr>
          <w:rFonts w:ascii="Times New Roman" w:hAnsi="Times New Roman"/>
          <w:b/>
          <w:sz w:val="22"/>
          <w:lang w:val="lt-LT"/>
        </w:rPr>
        <w:t>5.75 straipsnis. Žemės paveldėjimas</w:t>
      </w:r>
    </w:p>
    <w:bookmarkEnd w:id="11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93" w:name="straipsnis76_5"/>
      <w:r w:rsidRPr="00A1159C">
        <w:rPr>
          <w:rFonts w:ascii="Times New Roman" w:hAnsi="Times New Roman"/>
          <w:b/>
          <w:sz w:val="22"/>
          <w:lang w:val="lt-LT"/>
        </w:rPr>
        <w:t>5.76 straipsnis. Pramoninės nuosavybės paveldėjimas</w:t>
      </w:r>
    </w:p>
    <w:bookmarkEnd w:id="1193"/>
    <w:p w:rsidR="00E97A4F" w:rsidRPr="00A1159C" w:rsidRDefault="00E97A4F">
      <w:pPr>
        <w:pStyle w:val="BodyTextIndent"/>
        <w:rPr>
          <w:sz w:val="22"/>
        </w:rPr>
      </w:pPr>
      <w:r w:rsidRPr="00A1159C">
        <w:rPr>
          <w:sz w:val="22"/>
        </w:rPr>
        <w:t>1. Palikėjo teisę gauti išradimo patentą, pramoninio dizaino liudijimą paveldi įpėdiniai. Taip pat paveldimos pramoninės nuosavybės apsaugos dokumentų suteikiamos teisės.</w:t>
      </w:r>
    </w:p>
    <w:p w:rsidR="00E97A4F" w:rsidRPr="00A1159C" w:rsidRDefault="00E97A4F">
      <w:pPr>
        <w:pStyle w:val="BodyTextIndent"/>
        <w:rPr>
          <w:sz w:val="22"/>
        </w:rPr>
      </w:pPr>
      <w:r w:rsidRPr="00A1159C">
        <w:rPr>
          <w:sz w:val="22"/>
        </w:rPr>
        <w:t>2. Kartu su įmone įpėdiniams pereina teisė į juridinio asmens pavadinimą, prekių ženklus.</w:t>
      </w:r>
    </w:p>
    <w:p w:rsidR="00E97A4F" w:rsidRPr="00A1159C" w:rsidRDefault="00E97A4F">
      <w:pPr>
        <w:pStyle w:val="BodyTextIndent"/>
        <w:rPr>
          <w:sz w:val="22"/>
        </w:rPr>
      </w:pPr>
      <w:r w:rsidRPr="00A1159C">
        <w:rPr>
          <w:sz w:val="22"/>
        </w:rPr>
        <w:t>3. Įpėdiniams pereina teisės ir pareigos pagal palikėjo sudarytas licencines sutartis, jiems pereina teisės į gamybines ir komercines paslaptis (</w:t>
      </w:r>
      <w:r w:rsidRPr="00A1159C">
        <w:rPr>
          <w:i/>
          <w:sz w:val="22"/>
        </w:rPr>
        <w:t>know–how</w:t>
      </w:r>
      <w:r w:rsidRPr="00A1159C">
        <w:rPr>
          <w:sz w:val="22"/>
        </w:rPr>
        <w:t>), teisės ir pareigos pagal gamybinių ir komercinių paslapčių perdavimo sutartis, jeigu šios paslaptys nėra neatskiriamos nuo palikėjo asmenybės.</w:t>
      </w:r>
    </w:p>
    <w:p w:rsidR="00E97A4F" w:rsidRPr="00A1159C" w:rsidRDefault="00E97A4F">
      <w:pPr>
        <w:ind w:firstLine="720"/>
        <w:jc w:val="center"/>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r w:rsidRPr="00A1159C">
        <w:rPr>
          <w:rFonts w:ascii="Times New Roman" w:hAnsi="Times New Roman"/>
          <w:sz w:val="22"/>
          <w:lang w:val="lt-LT"/>
        </w:rPr>
        <w:br w:type="page"/>
      </w:r>
    </w:p>
    <w:p w:rsidR="00E97A4F" w:rsidRPr="00A1159C" w:rsidRDefault="00E97A4F">
      <w:pPr>
        <w:pStyle w:val="Heading1"/>
        <w:ind w:firstLine="720"/>
        <w:rPr>
          <w:rFonts w:ascii="Times New Roman" w:hAnsi="Times New Roman"/>
          <w:caps/>
          <w:sz w:val="22"/>
          <w:lang w:val="lt-LT"/>
        </w:rPr>
      </w:pPr>
      <w:bookmarkStart w:id="1194" w:name="knyga6"/>
      <w:r w:rsidRPr="00A1159C">
        <w:rPr>
          <w:rFonts w:ascii="Times New Roman" w:hAnsi="Times New Roman"/>
          <w:caps/>
          <w:sz w:val="22"/>
          <w:lang w:val="lt-LT"/>
        </w:rPr>
        <w:t>ŠEŠTOJI KNYGA</w:t>
      </w:r>
    </w:p>
    <w:bookmarkEnd w:id="1194"/>
    <w:p w:rsidR="00E97A4F" w:rsidRPr="00A1159C" w:rsidRDefault="00E97A4F">
      <w:pPr>
        <w:ind w:firstLine="720"/>
        <w:jc w:val="center"/>
        <w:rPr>
          <w:rFonts w:ascii="Times New Roman" w:hAnsi="Times New Roman"/>
          <w:b/>
          <w:caps/>
          <w:sz w:val="22"/>
          <w:lang w:val="lt-LT"/>
        </w:rPr>
      </w:pPr>
    </w:p>
    <w:p w:rsidR="00E97A4F" w:rsidRPr="00A1159C" w:rsidRDefault="00E97A4F">
      <w:pPr>
        <w:pStyle w:val="Heading2"/>
        <w:jc w:val="center"/>
        <w:rPr>
          <w:b w:val="0"/>
          <w:caps/>
          <w:sz w:val="22"/>
        </w:rPr>
      </w:pPr>
      <w:r w:rsidRPr="00A1159C">
        <w:rPr>
          <w:caps/>
          <w:sz w:val="22"/>
        </w:rPr>
        <w:t>PRIEVOLIŲ TEISĖ</w:t>
      </w:r>
    </w:p>
    <w:p w:rsidR="00E97A4F" w:rsidRPr="00A1159C" w:rsidRDefault="00E97A4F">
      <w:pPr>
        <w:ind w:firstLine="720"/>
        <w:jc w:val="center"/>
        <w:rPr>
          <w:rFonts w:ascii="Times New Roman" w:hAnsi="Times New Roman"/>
          <w:b/>
          <w:caps/>
          <w:sz w:val="22"/>
          <w:lang w:val="lt-LT"/>
        </w:rPr>
      </w:pPr>
    </w:p>
    <w:p w:rsidR="00E97A4F" w:rsidRPr="00A1159C" w:rsidRDefault="00E97A4F">
      <w:pPr>
        <w:pStyle w:val="Heading3"/>
        <w:spacing w:line="240" w:lineRule="auto"/>
        <w:ind w:firstLine="720"/>
        <w:rPr>
          <w:rFonts w:ascii="Times New Roman" w:hAnsi="Times New Roman"/>
          <w:caps/>
          <w:sz w:val="22"/>
        </w:rPr>
      </w:pPr>
      <w:bookmarkStart w:id="1195" w:name="dalis19"/>
      <w:r w:rsidRPr="00A1159C">
        <w:rPr>
          <w:rFonts w:ascii="Times New Roman" w:hAnsi="Times New Roman"/>
          <w:caps/>
          <w:sz w:val="22"/>
        </w:rPr>
        <w:t>I dalis</w:t>
      </w:r>
    </w:p>
    <w:bookmarkEnd w:id="1195"/>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BENDROSIOS NUOSTATOS</w:t>
      </w:r>
    </w:p>
    <w:p w:rsidR="00E97A4F" w:rsidRPr="00A1159C" w:rsidRDefault="00E97A4F">
      <w:pPr>
        <w:ind w:firstLine="720"/>
        <w:jc w:val="center"/>
        <w:rPr>
          <w:rFonts w:ascii="Times New Roman" w:hAnsi="Times New Roman"/>
          <w:b/>
          <w:caps/>
          <w:sz w:val="22"/>
          <w:lang w:val="lt-LT"/>
        </w:rPr>
      </w:pPr>
    </w:p>
    <w:p w:rsidR="00E97A4F" w:rsidRPr="00A1159C" w:rsidRDefault="00E97A4F">
      <w:pPr>
        <w:pStyle w:val="Heading3"/>
        <w:spacing w:line="240" w:lineRule="auto"/>
        <w:ind w:firstLine="720"/>
        <w:rPr>
          <w:rFonts w:ascii="Times New Roman" w:hAnsi="Times New Roman"/>
          <w:caps/>
          <w:sz w:val="22"/>
        </w:rPr>
      </w:pPr>
      <w:bookmarkStart w:id="1196" w:name="skyrius73"/>
      <w:r w:rsidRPr="00A1159C">
        <w:rPr>
          <w:rFonts w:ascii="Times New Roman" w:hAnsi="Times New Roman"/>
          <w:caps/>
          <w:sz w:val="22"/>
        </w:rPr>
        <w:t>I skyrius</w:t>
      </w:r>
    </w:p>
    <w:bookmarkEnd w:id="1196"/>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PRIEVOLĖS SAMPRATA IR PRIEVOLIŲ ATSIRADIMAS</w:t>
      </w:r>
    </w:p>
    <w:p w:rsidR="00E97A4F" w:rsidRPr="00A1159C" w:rsidRDefault="00E97A4F">
      <w:pPr>
        <w:ind w:firstLine="720"/>
        <w:jc w:val="center"/>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197" w:name="straipsnis1_7"/>
      <w:r w:rsidRPr="00A1159C">
        <w:rPr>
          <w:rFonts w:ascii="Times New Roman" w:hAnsi="Times New Roman"/>
          <w:b/>
          <w:sz w:val="22"/>
          <w:lang w:val="lt-LT"/>
        </w:rPr>
        <w:t>6.1 straipsnis. Prievolės samprata</w:t>
      </w:r>
    </w:p>
    <w:bookmarkEnd w:id="1197"/>
    <w:p w:rsidR="00E97A4F" w:rsidRPr="00A1159C" w:rsidRDefault="00E97A4F">
      <w:pPr>
        <w:pStyle w:val="BodyText2"/>
        <w:ind w:firstLine="720"/>
        <w:rPr>
          <w:i w:val="0"/>
          <w:sz w:val="22"/>
        </w:rPr>
      </w:pPr>
      <w:r w:rsidRPr="00A1159C">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198" w:name="straipsnis2_7"/>
      <w:r w:rsidRPr="00A1159C">
        <w:rPr>
          <w:rFonts w:ascii="Times New Roman" w:hAnsi="Times New Roman"/>
          <w:b/>
          <w:sz w:val="22"/>
          <w:lang w:val="lt-LT"/>
        </w:rPr>
        <w:t>6.2 straipsnis. Prievolių atsiradimo pagrindai</w:t>
      </w:r>
    </w:p>
    <w:bookmarkEnd w:id="1198"/>
    <w:p w:rsidR="00E97A4F" w:rsidRPr="00A1159C" w:rsidRDefault="00E97A4F">
      <w:pPr>
        <w:pStyle w:val="BodyTextIndent2"/>
        <w:rPr>
          <w:i w:val="0"/>
          <w:sz w:val="22"/>
        </w:rPr>
      </w:pPr>
      <w:r w:rsidRPr="00A1159C">
        <w:rPr>
          <w:i w:val="0"/>
          <w:sz w:val="22"/>
        </w:rPr>
        <w:t>Prievolės atsiranda iš sandorių arba kitokių juridinių faktų, kurie pagal galiojančius įstatymus sukuria prievolinius santykius.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199" w:name="straipsnis3_7"/>
      <w:r w:rsidRPr="00A1159C">
        <w:rPr>
          <w:rFonts w:ascii="Times New Roman" w:hAnsi="Times New Roman"/>
          <w:b/>
          <w:sz w:val="22"/>
          <w:lang w:val="lt-LT"/>
        </w:rPr>
        <w:t>6.3 straipsnis. Prievolių dalykas</w:t>
      </w:r>
    </w:p>
    <w:bookmarkEnd w:id="1199"/>
    <w:p w:rsidR="00E97A4F" w:rsidRPr="00A1159C" w:rsidRDefault="00E97A4F">
      <w:pPr>
        <w:pStyle w:val="BodyTextIndent3"/>
        <w:ind w:left="0" w:firstLine="720"/>
        <w:rPr>
          <w:b w:val="0"/>
          <w:sz w:val="22"/>
        </w:rPr>
      </w:pPr>
      <w:r w:rsidRPr="00A1159C">
        <w:rPr>
          <w:b w:val="0"/>
          <w:sz w:val="22"/>
        </w:rPr>
        <w:t>1. Prievolės dalyku gali būti bet kokie veiksmai (veikimas, neveikimas), kurių nedraudžia įstatymai ir kurie neprieštarauja viešajai tvarkai ar gerai moralei.</w:t>
      </w:r>
    </w:p>
    <w:p w:rsidR="00E97A4F" w:rsidRPr="00A1159C" w:rsidRDefault="00E97A4F">
      <w:pPr>
        <w:pStyle w:val="BodyTextIndent2"/>
        <w:rPr>
          <w:i w:val="0"/>
          <w:sz w:val="22"/>
        </w:rPr>
      </w:pPr>
      <w:r w:rsidRPr="00A1159C">
        <w:rPr>
          <w:i w:val="0"/>
          <w:sz w:val="22"/>
        </w:rPr>
        <w:t>2. Prievolės dalyku taip pat gali būti bet koks turtas, taip pat ir tas, kuris bus sukurtas ateityje, apibūdintas pagal rūšį ar kiekį arba kurį galima apibūdinti pagal kitus kriterijus.</w:t>
      </w:r>
    </w:p>
    <w:p w:rsidR="00E97A4F" w:rsidRPr="00A1159C" w:rsidRDefault="00E97A4F">
      <w:pPr>
        <w:pStyle w:val="BodyTextIndent2"/>
        <w:rPr>
          <w:i w:val="0"/>
          <w:sz w:val="22"/>
        </w:rPr>
      </w:pPr>
      <w:r w:rsidRPr="00A1159C">
        <w:rPr>
          <w:i w:val="0"/>
          <w:sz w:val="22"/>
        </w:rPr>
        <w:t>3. Prievolės dalykas gali turėti piniginę arba nepiniginę išraišką, tačiau jis turi atitikti prievolės dalykui keliamus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Prievolės dalyku negali būti tai, kas neįvykdoma. </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200" w:name="straipsnis4_7"/>
      <w:r w:rsidRPr="00A1159C">
        <w:rPr>
          <w:rFonts w:ascii="Times New Roman" w:hAnsi="Times New Roman"/>
          <w:b/>
          <w:sz w:val="22"/>
          <w:lang w:val="lt-LT"/>
        </w:rPr>
        <w:t>6.4 straipsnis. Prievolės šalių pareigos</w:t>
      </w:r>
    </w:p>
    <w:bookmarkEnd w:id="12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4"/>
        <w:ind w:firstLine="720"/>
        <w:rPr>
          <w:rFonts w:ascii="Times New Roman" w:hAnsi="Times New Roman"/>
          <w:caps/>
          <w:sz w:val="22"/>
        </w:rPr>
      </w:pPr>
      <w:bookmarkStart w:id="1201" w:name="skyrius74"/>
      <w:r w:rsidRPr="00A1159C">
        <w:rPr>
          <w:rFonts w:ascii="Times New Roman" w:hAnsi="Times New Roman"/>
          <w:caps/>
          <w:sz w:val="22"/>
        </w:rPr>
        <w:t>II skyrius</w:t>
      </w:r>
    </w:p>
    <w:bookmarkEnd w:id="1201"/>
    <w:p w:rsidR="00E97A4F" w:rsidRPr="00A1159C" w:rsidRDefault="00E97A4F">
      <w:pPr>
        <w:pStyle w:val="Heading4"/>
        <w:ind w:firstLine="720"/>
        <w:rPr>
          <w:rFonts w:ascii="Times New Roman" w:hAnsi="Times New Roman"/>
          <w:caps/>
          <w:sz w:val="22"/>
        </w:rPr>
      </w:pPr>
      <w:r w:rsidRPr="00A1159C">
        <w:rPr>
          <w:rFonts w:ascii="Times New Roman" w:hAnsi="Times New Roman"/>
          <w:caps/>
          <w:sz w:val="22"/>
        </w:rPr>
        <w:t>PRIEVOLIŲ RŪŠYS</w:t>
      </w:r>
    </w:p>
    <w:p w:rsidR="00E97A4F" w:rsidRPr="00A1159C" w:rsidRDefault="00E97A4F">
      <w:pPr>
        <w:ind w:firstLine="720"/>
        <w:jc w:val="center"/>
        <w:rPr>
          <w:rFonts w:ascii="Times New Roman" w:hAnsi="Times New Roman"/>
          <w:caps/>
          <w:sz w:val="22"/>
          <w:lang w:val="lt-LT"/>
        </w:rPr>
      </w:pPr>
    </w:p>
    <w:p w:rsidR="00E97A4F" w:rsidRPr="00A1159C" w:rsidRDefault="00E97A4F">
      <w:pPr>
        <w:pStyle w:val="Heading6"/>
        <w:ind w:firstLine="720"/>
        <w:rPr>
          <w:caps/>
          <w:sz w:val="22"/>
        </w:rPr>
      </w:pPr>
      <w:bookmarkStart w:id="1202" w:name="skirsnis63"/>
      <w:r w:rsidRPr="00A1159C">
        <w:rPr>
          <w:caps/>
          <w:sz w:val="22"/>
        </w:rPr>
        <w:t>Pirmasis skirsnis</w:t>
      </w:r>
    </w:p>
    <w:bookmarkEnd w:id="1202"/>
    <w:p w:rsidR="00E97A4F" w:rsidRPr="00A1159C" w:rsidRDefault="00E97A4F">
      <w:pPr>
        <w:pStyle w:val="Heading5"/>
        <w:spacing w:line="240" w:lineRule="auto"/>
        <w:ind w:firstLine="720"/>
        <w:rPr>
          <w:sz w:val="22"/>
        </w:rPr>
      </w:pPr>
      <w:r w:rsidRPr="00A1159C">
        <w:rPr>
          <w:sz w:val="22"/>
        </w:rPr>
        <w:t>Skolininkų ir kreditorių daugetas</w:t>
      </w:r>
    </w:p>
    <w:p w:rsidR="00E97A4F" w:rsidRPr="00A1159C" w:rsidRDefault="00E97A4F">
      <w:pPr>
        <w:pStyle w:val="Footer"/>
        <w:tabs>
          <w:tab w:val="clear" w:pos="4320"/>
          <w:tab w:val="clear" w:pos="8640"/>
        </w:tabs>
        <w:spacing w:line="240" w:lineRule="auto"/>
        <w:rPr>
          <w:rFonts w:ascii="Times New Roman" w:hAnsi="Times New Roman"/>
          <w:caps/>
          <w:sz w:val="22"/>
        </w:rPr>
      </w:pPr>
    </w:p>
    <w:p w:rsidR="00E97A4F" w:rsidRPr="00A1159C" w:rsidRDefault="00E97A4F">
      <w:pPr>
        <w:ind w:firstLine="720"/>
        <w:jc w:val="both"/>
        <w:rPr>
          <w:rFonts w:ascii="Times New Roman" w:hAnsi="Times New Roman"/>
          <w:sz w:val="22"/>
          <w:lang w:val="lt-LT"/>
        </w:rPr>
      </w:pPr>
      <w:bookmarkStart w:id="1203" w:name="straipsnis5_7"/>
      <w:r w:rsidRPr="00A1159C">
        <w:rPr>
          <w:rFonts w:ascii="Times New Roman" w:hAnsi="Times New Roman"/>
          <w:b/>
          <w:sz w:val="22"/>
          <w:lang w:val="lt-LT"/>
        </w:rPr>
        <w:t>6.5 straipsnis. Skolininkų daugetas</w:t>
      </w:r>
    </w:p>
    <w:bookmarkEnd w:id="1203"/>
    <w:p w:rsidR="00E97A4F" w:rsidRPr="00A1159C" w:rsidRDefault="00E97A4F">
      <w:pPr>
        <w:pStyle w:val="BodyTextIndent"/>
        <w:rPr>
          <w:sz w:val="22"/>
        </w:rPr>
      </w:pPr>
      <w:r w:rsidRPr="00A1159C">
        <w:rPr>
          <w:sz w:val="22"/>
        </w:rPr>
        <w:t>Jeigu skolininkai yra du ar daugiau asmenų (bendraskolių), tai kiekvienas iš jų privalo įvykdyti prievolę lygiomis dalimis (dalinė prievolė), išskyrus įstatymų ar šalių susitarimu nustatytus atvejus.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204" w:name="straipsnis6_7"/>
      <w:r w:rsidRPr="00A1159C">
        <w:rPr>
          <w:rFonts w:ascii="Times New Roman" w:hAnsi="Times New Roman"/>
          <w:b/>
          <w:sz w:val="22"/>
          <w:lang w:val="lt-LT"/>
        </w:rPr>
        <w:t>6.6 straipsnis. Solidarioji skolininkų pareiga</w:t>
      </w:r>
    </w:p>
    <w:bookmarkEnd w:id="1204"/>
    <w:p w:rsidR="00E97A4F" w:rsidRPr="00A1159C" w:rsidRDefault="00E97A4F">
      <w:pPr>
        <w:pStyle w:val="BodyTextIndent3"/>
        <w:ind w:left="0" w:firstLine="720"/>
        <w:rPr>
          <w:b w:val="0"/>
          <w:sz w:val="22"/>
        </w:rPr>
      </w:pPr>
      <w:r w:rsidRPr="00A1159C">
        <w:rPr>
          <w:b w:val="0"/>
          <w:sz w:val="22"/>
        </w:rPr>
        <w:t>1. Solidarioji skolininkų prievolė nepreziumuojama, išskyrus įstatymų nustatytas išimtis. Ji atsiranda tik įstatymų ar šalių susitarimu nustatytais atvejais, taip pat kai prievolės dalykas yra nedalus.</w:t>
      </w:r>
    </w:p>
    <w:p w:rsidR="00E97A4F" w:rsidRPr="00A1159C" w:rsidRDefault="00E97A4F">
      <w:pPr>
        <w:pStyle w:val="BodyTextIndent3"/>
        <w:ind w:left="0" w:firstLine="720"/>
        <w:rPr>
          <w:b w:val="0"/>
          <w:sz w:val="22"/>
        </w:rPr>
      </w:pPr>
      <w:r w:rsidRPr="00A1159C">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A1159C" w:rsidRDefault="00E97A4F">
      <w:pPr>
        <w:pStyle w:val="BodyTextIndent"/>
        <w:rPr>
          <w:sz w:val="22"/>
        </w:rPr>
      </w:pPr>
      <w:r w:rsidRPr="00A1159C">
        <w:rPr>
          <w:sz w:val="22"/>
        </w:rPr>
        <w:t>4. Jeigu skolininkų pareiga yra solidari, tai kreditorius turi teisę reikalauti, kad prievolę įvykdytų tiek visi ar keli skolininkai bendrai, tiek bet kuris iš jų skyrium, be to, tiek ją visą, tiek jos dalį.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Bendraskoliai yra įpareigoti iki to laiko, kada bus įvykdyta visa prievolė.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Jeigu solidariąją prievolę visiškai įvykdo vienas iš skolininkų, tai atleidžia kitus skolininkus nuo jos vykdymo kreditoriui.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05" w:name="straipsnis7_7"/>
      <w:r w:rsidRPr="00A1159C">
        <w:rPr>
          <w:rFonts w:ascii="Times New Roman" w:hAnsi="Times New Roman"/>
          <w:b/>
          <w:sz w:val="22"/>
          <w:lang w:val="lt-LT"/>
        </w:rPr>
        <w:t>6.7 straipsnis. Bendraskolių atsikirtimai kreditoriaus reikalavimams</w:t>
      </w:r>
    </w:p>
    <w:bookmarkEnd w:id="12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06" w:name="straipsnis8_7"/>
      <w:r w:rsidRPr="00A1159C">
        <w:rPr>
          <w:rFonts w:ascii="Times New Roman" w:hAnsi="Times New Roman"/>
          <w:b/>
          <w:sz w:val="22"/>
          <w:lang w:val="lt-LT"/>
        </w:rPr>
        <w:t>6.8 straipsnis. Kitos bendraskolių teisės ir pareigos</w:t>
      </w:r>
    </w:p>
    <w:bookmarkEnd w:id="12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07" w:name="straipsnis9_7"/>
      <w:r w:rsidRPr="00A1159C">
        <w:rPr>
          <w:rFonts w:ascii="Times New Roman" w:hAnsi="Times New Roman"/>
          <w:b/>
          <w:sz w:val="22"/>
          <w:lang w:val="lt-LT"/>
        </w:rPr>
        <w:t>6.9 straipsnis. Bendraskolių tarpusavio atgręžtiniai reikalavimai</w:t>
      </w:r>
    </w:p>
    <w:bookmarkEnd w:id="12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straipsnio 1 ir 2 dalyse nustatytos taisyklės taikomos paskirstant bendraskoliams solidariosios prievolės įvykdymo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sz w:val="22"/>
          <w:lang w:val="lt-LT"/>
        </w:rPr>
      </w:pPr>
      <w:bookmarkStart w:id="1208" w:name="straipsnis10_7"/>
      <w:r w:rsidRPr="00A1159C">
        <w:rPr>
          <w:rFonts w:ascii="Times New Roman" w:hAnsi="Times New Roman"/>
          <w:b/>
          <w:sz w:val="22"/>
          <w:lang w:val="lt-LT"/>
        </w:rPr>
        <w:t>6.10 straipsnis. Solidariosios pareigos ir solidariojo reikalavimo perėjimas prievolės šalių įpėdiniams</w:t>
      </w:r>
    </w:p>
    <w:bookmarkEnd w:id="12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A1159C" w:rsidRDefault="00E97A4F">
      <w:pPr>
        <w:pStyle w:val="BodyTextIndent3"/>
        <w:ind w:left="0" w:firstLine="720"/>
        <w:rPr>
          <w:b w:val="0"/>
          <w:sz w:val="22"/>
        </w:rPr>
      </w:pPr>
      <w:r w:rsidRPr="00A1159C">
        <w:rPr>
          <w:b w:val="0"/>
          <w:sz w:val="22"/>
        </w:rPr>
        <w:t>2. Šio straipsnio 1 dalyje nustatyta taisyklė taikoma ir kai kreditoriaus reikalavimas yra solidarusis.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209" w:name="straipsnis11_7"/>
      <w:r w:rsidRPr="00A1159C">
        <w:rPr>
          <w:rFonts w:ascii="Times New Roman" w:hAnsi="Times New Roman"/>
          <w:b/>
          <w:sz w:val="22"/>
          <w:lang w:val="lt-LT"/>
        </w:rPr>
        <w:t>6.11 straipsnis.</w:t>
      </w:r>
      <w:r w:rsidRPr="00A1159C">
        <w:rPr>
          <w:rFonts w:ascii="Times New Roman" w:hAnsi="Times New Roman"/>
          <w:sz w:val="22"/>
          <w:lang w:val="lt-LT"/>
        </w:rPr>
        <w:t xml:space="preserve"> </w:t>
      </w:r>
      <w:r w:rsidRPr="00A1159C">
        <w:rPr>
          <w:rFonts w:ascii="Times New Roman" w:hAnsi="Times New Roman"/>
          <w:b/>
          <w:sz w:val="22"/>
          <w:lang w:val="lt-LT"/>
        </w:rPr>
        <w:t>Novacijos</w:t>
      </w:r>
      <w:r w:rsidRPr="00A1159C">
        <w:rPr>
          <w:rFonts w:ascii="Times New Roman" w:hAnsi="Times New Roman"/>
          <w:b/>
          <w:i/>
          <w:sz w:val="22"/>
          <w:lang w:val="lt-LT"/>
        </w:rPr>
        <w:t xml:space="preserve"> </w:t>
      </w:r>
      <w:r w:rsidRPr="00A1159C">
        <w:rPr>
          <w:rFonts w:ascii="Times New Roman" w:hAnsi="Times New Roman"/>
          <w:b/>
          <w:sz w:val="22"/>
          <w:lang w:val="lt-LT"/>
        </w:rPr>
        <w:t>įtaka solidariajai pareigai</w:t>
      </w:r>
    </w:p>
    <w:bookmarkEnd w:id="12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1210" w:name="straipsnis12_7"/>
      <w:r w:rsidRPr="00A1159C">
        <w:rPr>
          <w:rFonts w:ascii="Times New Roman" w:hAnsi="Times New Roman"/>
          <w:b/>
          <w:sz w:val="22"/>
          <w:lang w:val="lt-LT"/>
        </w:rPr>
        <w:t>6.12 straipsnis. Solidariosios skolos ir solidariojo reikalavimo teisės pripažinimas</w:t>
      </w:r>
    </w:p>
    <w:bookmarkEnd w:id="12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skolą pripažįsta vienas iš bendraskolių, toks pripažinimas taikomas ir kitiems bendraskoliams.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11" w:name="straipsnis13_7"/>
      <w:r w:rsidRPr="00A1159C">
        <w:rPr>
          <w:rFonts w:ascii="Times New Roman" w:hAnsi="Times New Roman"/>
          <w:b/>
          <w:sz w:val="22"/>
          <w:lang w:val="lt-LT"/>
        </w:rPr>
        <w:t>6.13 straipsnis. Skolininko ir kreditoriaus sutapimas</w:t>
      </w:r>
    </w:p>
    <w:bookmarkEnd w:id="12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pareiga yra solidarioji, o skolininkas ir kreditorius tas pats, kitų bendraskolių prievolė šio skolininko dalyje pasibaigia.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nustatyta taisyklė taikoma ir kai yra solidarioji reikalavimo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12" w:name="straipsnis14_7"/>
      <w:r w:rsidRPr="00A1159C">
        <w:rPr>
          <w:rFonts w:ascii="Times New Roman" w:hAnsi="Times New Roman"/>
          <w:b/>
          <w:sz w:val="22"/>
          <w:lang w:val="lt-LT"/>
        </w:rPr>
        <w:t>6.14 straipsnis. Teismo sprendimo galia solidariosios pareigos atveju</w:t>
      </w:r>
    </w:p>
    <w:bookmarkEnd w:id="12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Teismo priimtas sprendimas dėl kreditoriaus ir vieno iš bendraskolių ginčo turi įtakos ir kitiems bendraskoliams.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213" w:name="straipsnis15_7"/>
      <w:r w:rsidRPr="00A1159C">
        <w:rPr>
          <w:rFonts w:ascii="Times New Roman" w:hAnsi="Times New Roman"/>
          <w:b/>
          <w:sz w:val="22"/>
          <w:lang w:val="lt-LT"/>
        </w:rPr>
        <w:t>6.15 straipsnis. Prievolės neįvykdymas dėl vieno iš bendraskolių kaltės solidariosios pareigos atveju</w:t>
      </w:r>
    </w:p>
    <w:bookmarkEnd w:id="12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214" w:name="straipsnis16_7"/>
      <w:r w:rsidRPr="00A1159C">
        <w:rPr>
          <w:rFonts w:ascii="Times New Roman" w:hAnsi="Times New Roman"/>
          <w:b/>
          <w:sz w:val="22"/>
          <w:lang w:val="lt-LT"/>
        </w:rPr>
        <w:t>6.16 straipsnis. Senatis solidariosios prievolės atveju</w:t>
      </w:r>
    </w:p>
    <w:bookmarkEnd w:id="12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15" w:name="straipsnis17_7"/>
      <w:r w:rsidRPr="00A1159C">
        <w:rPr>
          <w:rFonts w:ascii="Times New Roman" w:hAnsi="Times New Roman"/>
          <w:b/>
          <w:sz w:val="22"/>
          <w:lang w:val="lt-LT"/>
        </w:rPr>
        <w:t>6.17 straipsnis. Kreditorių daugetas</w:t>
      </w:r>
    </w:p>
    <w:bookmarkEnd w:id="12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16" w:name="straipsnis18_7"/>
      <w:r w:rsidRPr="00A1159C">
        <w:rPr>
          <w:rFonts w:ascii="Times New Roman" w:hAnsi="Times New Roman"/>
          <w:b/>
          <w:sz w:val="22"/>
          <w:lang w:val="lt-LT"/>
        </w:rPr>
        <w:t>6.18 straipsnis. Solidarusis kreditorių reikalavimas</w:t>
      </w:r>
    </w:p>
    <w:bookmarkEnd w:id="12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17" w:name="straipsnis19_7"/>
      <w:r w:rsidRPr="00A1159C">
        <w:rPr>
          <w:rFonts w:ascii="Times New Roman" w:hAnsi="Times New Roman"/>
          <w:b/>
          <w:sz w:val="22"/>
          <w:lang w:val="lt-LT"/>
        </w:rPr>
        <w:t>6.19 straipsnis. Galimybė pasirinkti kreditorių</w:t>
      </w:r>
    </w:p>
    <w:bookmarkEnd w:id="12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18" w:name="straipsnis20_7"/>
      <w:r w:rsidRPr="00A1159C">
        <w:rPr>
          <w:rFonts w:ascii="Times New Roman" w:hAnsi="Times New Roman"/>
          <w:b/>
          <w:sz w:val="22"/>
          <w:lang w:val="lt-LT"/>
        </w:rPr>
        <w:t>6.20 straipsnis. Novacijos įtaka solidariajam reikalavimui</w:t>
      </w:r>
    </w:p>
    <w:bookmarkEnd w:id="12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19" w:name="straipsnis21_7"/>
      <w:r w:rsidRPr="00A1159C">
        <w:rPr>
          <w:rFonts w:ascii="Times New Roman" w:hAnsi="Times New Roman"/>
          <w:b/>
          <w:sz w:val="22"/>
          <w:lang w:val="lt-LT"/>
        </w:rPr>
        <w:t>6.21 straipsnis. Solidariosios reikalavimo teisės atsisakymas</w:t>
      </w:r>
    </w:p>
    <w:bookmarkEnd w:id="12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numatytas atsisakymas neatleidžia kreditorių nuo tarpusavio atsiskaitymų.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20" w:name="straipsnis22_7"/>
      <w:r w:rsidRPr="00A1159C">
        <w:rPr>
          <w:rFonts w:ascii="Times New Roman" w:hAnsi="Times New Roman"/>
          <w:b/>
          <w:sz w:val="22"/>
          <w:lang w:val="lt-LT"/>
        </w:rPr>
        <w:t>6.22 straipsnis. Teismo sprendimo galia solidariojo reikalavimo atveju</w:t>
      </w:r>
    </w:p>
    <w:bookmarkEnd w:id="12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Teismo priimtas sprendimas dėl vieno iš kreditorių ir skolininko ginčo turi įtakos kitiems kreditoriams.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Kiti kreditoriai gali panaudoti prieš skolininką priimtą sprendimą tiek, kiek jis susijęs su skolininko atsikirtimais kiekvienam iš jų.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21" w:name="straipsnis23_7"/>
      <w:r w:rsidRPr="00A1159C">
        <w:rPr>
          <w:rFonts w:ascii="Times New Roman" w:hAnsi="Times New Roman"/>
          <w:b/>
          <w:sz w:val="22"/>
          <w:lang w:val="lt-LT"/>
        </w:rPr>
        <w:t>6.23 straipsnis. Reikalavimo atsisakymas</w:t>
      </w:r>
    </w:p>
    <w:bookmarkEnd w:id="12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Kreditoriaus solidarusis reikalavimas vienam iš bendraskolių pasibaigia, jeigu kreditorius: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 jokių išimčių pripažįsta, kad vienas iš bendraskolių sumokėjo savo dalį;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6"/>
        <w:ind w:firstLine="720"/>
        <w:rPr>
          <w:caps/>
          <w:sz w:val="22"/>
        </w:rPr>
      </w:pPr>
      <w:bookmarkStart w:id="1222" w:name="skirsnis64"/>
      <w:r w:rsidRPr="00A1159C">
        <w:rPr>
          <w:caps/>
          <w:sz w:val="22"/>
        </w:rPr>
        <w:t>Antrasis skirsnis</w:t>
      </w:r>
    </w:p>
    <w:bookmarkEnd w:id="1222"/>
    <w:p w:rsidR="00E97A4F" w:rsidRPr="00A1159C" w:rsidRDefault="00E97A4F">
      <w:pPr>
        <w:pStyle w:val="Heading7"/>
        <w:ind w:firstLine="720"/>
        <w:rPr>
          <w:sz w:val="22"/>
        </w:rPr>
      </w:pPr>
      <w:r w:rsidRPr="00A1159C">
        <w:rPr>
          <w:sz w:val="22"/>
        </w:rPr>
        <w:t>DalomosIOS ir nedalomosIOS prievolės</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sz w:val="22"/>
          <w:lang w:val="lt-LT"/>
        </w:rPr>
      </w:pPr>
      <w:bookmarkStart w:id="1223" w:name="straipsnis24_7"/>
      <w:r w:rsidRPr="00A1159C">
        <w:rPr>
          <w:rFonts w:ascii="Times New Roman" w:hAnsi="Times New Roman"/>
          <w:b/>
          <w:sz w:val="22"/>
          <w:lang w:val="lt-LT"/>
        </w:rPr>
        <w:t>6.24 straipsnis. Dalomosios prievolės</w:t>
      </w:r>
    </w:p>
    <w:bookmarkEnd w:id="1223"/>
    <w:p w:rsidR="00E97A4F" w:rsidRPr="00A1159C" w:rsidRDefault="00E97A4F">
      <w:pPr>
        <w:pStyle w:val="BodyTextIndent"/>
        <w:rPr>
          <w:sz w:val="22"/>
        </w:rPr>
      </w:pPr>
      <w:r w:rsidRPr="00A1159C">
        <w:rPr>
          <w:sz w:val="22"/>
        </w:rPr>
        <w:t>1. Prievolės yra dalomosios, išskyrus specialiai įstatymų numatytus atvejus, taip pat kai dėl prievolės dalyko prigimties prievolė nedaloma nei fizine, nei abstrakčia prasme.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24" w:name="straipsnis25_7"/>
      <w:r w:rsidRPr="00A1159C">
        <w:rPr>
          <w:rFonts w:ascii="Times New Roman" w:hAnsi="Times New Roman"/>
          <w:b/>
          <w:sz w:val="22"/>
          <w:lang w:val="lt-LT"/>
        </w:rPr>
        <w:t>6.25 straipsnis. Nedalomosios prievolės</w:t>
      </w:r>
    </w:p>
    <w:bookmarkEnd w:id="12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Prievolės nedalumas reiškia, kad ji negali būti padalyta nei kreditoriams, nei skolininkams, nei jų įpėdiniams.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Šalių susitarimas dėl prievolės solidarumo nedaro jos nedalomąja.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A1159C" w:rsidRDefault="00E97A4F">
      <w:pPr>
        <w:pStyle w:val="BodyTextIndent3"/>
        <w:ind w:left="0" w:firstLine="720"/>
        <w:rPr>
          <w:b w:val="0"/>
          <w:sz w:val="22"/>
        </w:rPr>
      </w:pPr>
      <w:r w:rsidRPr="00A1159C">
        <w:rPr>
          <w:b w:val="0"/>
          <w:sz w:val="22"/>
        </w:rPr>
        <w:t>5. Jeigu įvykdyti visą prievolę reikalauja kreditoriaus įpėdinis, jis turi užtikrinti kitų įpėdinių interesų apsaugą.</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6"/>
        <w:ind w:firstLine="720"/>
        <w:rPr>
          <w:caps/>
          <w:sz w:val="22"/>
        </w:rPr>
      </w:pPr>
      <w:bookmarkStart w:id="1225" w:name="skirsnis65"/>
      <w:r w:rsidRPr="00A1159C">
        <w:rPr>
          <w:caps/>
          <w:sz w:val="22"/>
        </w:rPr>
        <w:t>Trečiasis skirsnis</w:t>
      </w:r>
    </w:p>
    <w:bookmarkEnd w:id="1225"/>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AlternatyviosIOS prievolės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26" w:name="straipsnis26_7"/>
      <w:r w:rsidRPr="00A1159C">
        <w:rPr>
          <w:rFonts w:ascii="Times New Roman" w:hAnsi="Times New Roman"/>
          <w:b/>
          <w:sz w:val="22"/>
          <w:lang w:val="lt-LT"/>
        </w:rPr>
        <w:t>6.26 straipsnis. Alternatyviosios prievolės samprata</w:t>
      </w:r>
    </w:p>
    <w:bookmarkEnd w:id="12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Skolininkas negali reikalauti, kad kreditorius priimtų dalį įvykdytos prievolės vienu būdu ir dalį kitu būdu.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Alternatyvioji prievolė tampa paprasta prievole, kai pasirinkimo teisę turintis asmuo pasirenka konkretų veiksmą (prievolės įvykdymo būdą).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27" w:name="straipsnis27_7"/>
      <w:r w:rsidRPr="00A1159C">
        <w:rPr>
          <w:rFonts w:ascii="Times New Roman" w:hAnsi="Times New Roman"/>
          <w:b/>
          <w:sz w:val="22"/>
          <w:lang w:val="lt-LT"/>
        </w:rPr>
        <w:t>6.27 straipsnis. Pasirinkimo teisė</w:t>
      </w:r>
    </w:p>
    <w:bookmarkEnd w:id="12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A1159C" w:rsidRDefault="00E97A4F">
      <w:pPr>
        <w:pStyle w:val="BodyTextIndent3"/>
        <w:ind w:left="0" w:firstLine="720"/>
        <w:rPr>
          <w:b w:val="0"/>
          <w:sz w:val="22"/>
        </w:rPr>
      </w:pPr>
      <w:r w:rsidRPr="00A1159C">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28" w:name="straipsnis28_7"/>
      <w:r w:rsidRPr="00A1159C">
        <w:rPr>
          <w:rFonts w:ascii="Times New Roman" w:hAnsi="Times New Roman"/>
          <w:b/>
          <w:sz w:val="22"/>
          <w:lang w:val="lt-LT"/>
        </w:rPr>
        <w:t>6.28 straipsnis. Negalėjimas įvykdyti alternatyviąją prievolę</w:t>
      </w:r>
    </w:p>
    <w:bookmarkEnd w:id="1228"/>
    <w:p w:rsidR="00E97A4F" w:rsidRPr="00A1159C" w:rsidRDefault="00E97A4F">
      <w:pPr>
        <w:pStyle w:val="BodyTextIndent"/>
        <w:rPr>
          <w:sz w:val="22"/>
        </w:rPr>
      </w:pPr>
      <w:r w:rsidRPr="00A1159C">
        <w:rPr>
          <w:sz w:val="22"/>
        </w:rPr>
        <w:t>1. Jeigu vienas iš kelių prievolės įvykdymo būdų yra neįmanomas nuo pat prievolės atsiradimo arba tapo neįmanomas po prievolės atsiradimo, tai prievolė vykdoma likusiu būdu.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prievolės nebeįmanoma įvykdyti nė vienu būdu ne dėl skolininko kaltės, laikoma, kad prievolė baigėsi.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29" w:name="straipsnis29_7"/>
      <w:r w:rsidRPr="00A1159C">
        <w:rPr>
          <w:rFonts w:ascii="Times New Roman" w:hAnsi="Times New Roman"/>
          <w:b/>
          <w:sz w:val="22"/>
          <w:lang w:val="lt-LT"/>
        </w:rPr>
        <w:t>6.29 straipsnis. Fakultatyvioji prievolė</w:t>
      </w:r>
    </w:p>
    <w:bookmarkEnd w:id="12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A1159C" w:rsidRDefault="00E97A4F">
      <w:pPr>
        <w:pStyle w:val="Heading6"/>
        <w:rPr>
          <w:sz w:val="22"/>
        </w:rPr>
      </w:pPr>
    </w:p>
    <w:p w:rsidR="00E97A4F" w:rsidRPr="00A1159C" w:rsidRDefault="00E97A4F">
      <w:pPr>
        <w:pStyle w:val="Heading6"/>
        <w:ind w:firstLine="720"/>
        <w:rPr>
          <w:caps/>
          <w:sz w:val="22"/>
        </w:rPr>
      </w:pPr>
      <w:bookmarkStart w:id="1230" w:name="skirsnis66"/>
      <w:r w:rsidRPr="00A1159C">
        <w:rPr>
          <w:caps/>
          <w:sz w:val="22"/>
        </w:rPr>
        <w:t>Ketvirtasis skirsnis</w:t>
      </w:r>
    </w:p>
    <w:bookmarkEnd w:id="1230"/>
    <w:p w:rsidR="00E97A4F" w:rsidRPr="00A1159C" w:rsidRDefault="00E97A4F">
      <w:pPr>
        <w:pStyle w:val="Heading7"/>
        <w:ind w:firstLine="720"/>
        <w:rPr>
          <w:sz w:val="22"/>
        </w:rPr>
      </w:pPr>
      <w:r w:rsidRPr="00A1159C">
        <w:rPr>
          <w:sz w:val="22"/>
        </w:rPr>
        <w:t>Sąlyginės prievolės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231" w:name="straipsnis30_7"/>
      <w:r w:rsidRPr="00A1159C">
        <w:rPr>
          <w:rFonts w:ascii="Times New Roman" w:hAnsi="Times New Roman"/>
          <w:b/>
          <w:sz w:val="22"/>
          <w:lang w:val="lt-LT"/>
        </w:rPr>
        <w:t>6.30 straipsnis. Sąlyginės prievolės samprata</w:t>
      </w:r>
    </w:p>
    <w:bookmarkEnd w:id="1231"/>
    <w:p w:rsidR="00E97A4F" w:rsidRPr="00A1159C" w:rsidRDefault="00E97A4F">
      <w:pPr>
        <w:pStyle w:val="BodyTextIndent3"/>
        <w:ind w:left="0" w:firstLine="720"/>
        <w:rPr>
          <w:b w:val="0"/>
          <w:sz w:val="22"/>
        </w:rPr>
      </w:pPr>
      <w:r w:rsidRPr="00A1159C">
        <w:rPr>
          <w:b w:val="0"/>
          <w:sz w:val="22"/>
        </w:rPr>
        <w:t>1. Prievolė yra sąlyginė, kai jos atsiradimas, pasikeitimas ar pasibaigimas siejamas su tam tikros aplinkybės buvimu ar nebuvimu ateityje.</w:t>
      </w:r>
    </w:p>
    <w:p w:rsidR="00E97A4F" w:rsidRPr="00A1159C" w:rsidRDefault="00E97A4F">
      <w:pPr>
        <w:pStyle w:val="BodyTextIndent3"/>
        <w:ind w:left="0" w:firstLine="720"/>
        <w:rPr>
          <w:b w:val="0"/>
          <w:sz w:val="22"/>
        </w:rPr>
      </w:pPr>
      <w:r w:rsidRPr="00A1159C">
        <w:rPr>
          <w:b w:val="0"/>
          <w:sz w:val="22"/>
        </w:rPr>
        <w:t>2. Prievolės sąlyginis pobūdis nėra kliūtis perleisti ar paveldėti iš jos atsirandančias teises.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Sąlyginės prievolės gali būti su atidedamąja ir su naikinamąja sąlyga. Šiuo atveju taikomas šio kodekso 1.66 straipsnis.</w:t>
      </w:r>
    </w:p>
    <w:p w:rsidR="00E97A4F" w:rsidRPr="00A1159C" w:rsidRDefault="00E97A4F">
      <w:pPr>
        <w:pStyle w:val="BodyTextIndent3"/>
        <w:ind w:left="0" w:firstLine="720"/>
        <w:rPr>
          <w:b w:val="0"/>
          <w:sz w:val="22"/>
        </w:rPr>
      </w:pPr>
      <w:r w:rsidRPr="00A1159C">
        <w:rPr>
          <w:b w:val="0"/>
          <w:sz w:val="22"/>
        </w:rPr>
        <w:t>4. Prievolė nelaikoma sąlygine, jeigu jos pasibaigimas susijęs su aplinkybe, kuri nežinant prievolės šalims jau buvo tuo metu, kai skolininkas prisiėmė sąlyginę prievolę.</w:t>
      </w:r>
    </w:p>
    <w:p w:rsidR="00E97A4F" w:rsidRPr="00A1159C" w:rsidRDefault="00E97A4F">
      <w:pPr>
        <w:pStyle w:val="BodyTextIndent3"/>
        <w:ind w:left="0" w:firstLine="720"/>
        <w:rPr>
          <w:b w:val="0"/>
          <w:sz w:val="22"/>
        </w:rPr>
      </w:pPr>
      <w:r w:rsidRPr="00A1159C">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32" w:name="straipsnis31_7"/>
      <w:r w:rsidRPr="00A1159C">
        <w:rPr>
          <w:rFonts w:ascii="Times New Roman" w:hAnsi="Times New Roman"/>
          <w:b/>
          <w:sz w:val="22"/>
          <w:lang w:val="lt-LT"/>
        </w:rPr>
        <w:t>6.31 straipsnis. Reikalavimai sąlygai</w:t>
      </w:r>
    </w:p>
    <w:bookmarkEnd w:id="12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Sąlyga turi būti teisėta ir neprieštarauti viešajai tvarkai ir gerai moralei.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Sąlyga gali būti tik tokia aplinkybė, kurios buvimas ar nebuvimas yra įmanomas.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233" w:name="straipsnis32_7"/>
      <w:r w:rsidRPr="00A1159C">
        <w:rPr>
          <w:rFonts w:ascii="Times New Roman" w:hAnsi="Times New Roman"/>
          <w:b/>
          <w:sz w:val="22"/>
          <w:lang w:val="lt-LT"/>
        </w:rPr>
        <w:t>6.32 straipsnis. Sąlygos įvykdymo ar neįvykdymo terminai</w:t>
      </w:r>
    </w:p>
    <w:bookmarkEnd w:id="12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terminas nebuvo nustatytas, laikoma, kad sąlyga neįvykdyta tol, kol paaiškėja, kad ta aplinkybė neatsiras.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6"/>
        <w:ind w:firstLine="720"/>
        <w:rPr>
          <w:caps/>
          <w:sz w:val="22"/>
        </w:rPr>
      </w:pPr>
      <w:bookmarkStart w:id="1234" w:name="skirsnis67"/>
      <w:r w:rsidRPr="00A1159C">
        <w:rPr>
          <w:caps/>
          <w:sz w:val="22"/>
        </w:rPr>
        <w:t>Penktasis skirsnis</w:t>
      </w:r>
    </w:p>
    <w:bookmarkEnd w:id="1234"/>
    <w:p w:rsidR="00E97A4F" w:rsidRPr="00A1159C" w:rsidRDefault="00E97A4F">
      <w:pPr>
        <w:pStyle w:val="Heading7"/>
        <w:ind w:firstLine="720"/>
        <w:rPr>
          <w:sz w:val="22"/>
        </w:rPr>
      </w:pPr>
      <w:r w:rsidRPr="00A1159C">
        <w:rPr>
          <w:sz w:val="22"/>
        </w:rPr>
        <w:t>Terminuotos prievolės</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sz w:val="22"/>
          <w:lang w:val="lt-LT"/>
        </w:rPr>
      </w:pPr>
      <w:bookmarkStart w:id="1235" w:name="straipsnis33_7"/>
      <w:r w:rsidRPr="00A1159C">
        <w:rPr>
          <w:rFonts w:ascii="Times New Roman" w:hAnsi="Times New Roman"/>
          <w:b/>
          <w:sz w:val="22"/>
          <w:lang w:val="lt-LT"/>
        </w:rPr>
        <w:t>6.33 straipsnis. Terminuotų prievolių rūšys</w:t>
      </w:r>
    </w:p>
    <w:bookmarkEnd w:id="12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Prievolės gali būti su atidedamuoju ir su naikinamuoju terminu.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36" w:name="straipsnis34_7"/>
      <w:r w:rsidRPr="00A1159C">
        <w:rPr>
          <w:rFonts w:ascii="Times New Roman" w:hAnsi="Times New Roman"/>
          <w:b/>
          <w:sz w:val="22"/>
          <w:lang w:val="lt-LT"/>
        </w:rPr>
        <w:t>6.34 straipsnis. Terminuotų prievolių vykdymas</w:t>
      </w:r>
    </w:p>
    <w:bookmarkEnd w:id="12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tam tikros aplinkybės nėra, prievolė su atidedamuoju terminu vykdytina nuo tos dienos, kurią ta aplinkybė normaliai turėjo atsirasti.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37" w:name="straipsnis35_7"/>
      <w:r w:rsidRPr="00A1159C">
        <w:rPr>
          <w:rFonts w:ascii="Times New Roman" w:hAnsi="Times New Roman"/>
          <w:b/>
          <w:sz w:val="22"/>
          <w:lang w:val="lt-LT"/>
        </w:rPr>
        <w:t>6.35 straipsnis. Termino nustatymas</w:t>
      </w:r>
    </w:p>
    <w:bookmarkEnd w:id="12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Terminą gali nustatyti įstatymai, šalių susitarimas ar teismo sprendimas.</w:t>
      </w:r>
    </w:p>
    <w:p w:rsidR="00E97A4F" w:rsidRPr="00A1159C" w:rsidRDefault="00E97A4F">
      <w:pPr>
        <w:pStyle w:val="BodyTextIndent3"/>
        <w:ind w:left="0" w:firstLine="720"/>
        <w:rPr>
          <w:b w:val="0"/>
          <w:sz w:val="22"/>
        </w:rPr>
      </w:pPr>
      <w:r w:rsidRPr="00A1159C">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gali nustatyti terminą, jeigu to reikalauja prievolės prigimtis, o šalys nebuvo jo nustačiusios.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A1159C" w:rsidRDefault="00E97A4F">
      <w:pPr>
        <w:pStyle w:val="BodyTextIndent3"/>
        <w:ind w:left="0" w:firstLine="720"/>
        <w:rPr>
          <w:b w:val="0"/>
          <w:sz w:val="22"/>
        </w:rPr>
      </w:pPr>
      <w:r w:rsidRPr="00A1159C">
        <w:rPr>
          <w:b w:val="0"/>
          <w:sz w:val="22"/>
        </w:rPr>
        <w:t>5. Šalis, kurios naudai buvo nustatytas terminas, turi teisę atsisakyti jį taikyti be kitos šalies sutikimo. Tokiu atveju prievolę reikia vykdyti nedelsiant.</w:t>
      </w:r>
    </w:p>
    <w:p w:rsidR="00E97A4F" w:rsidRPr="00A1159C" w:rsidRDefault="00E97A4F">
      <w:pPr>
        <w:pStyle w:val="BodyTextIndent3"/>
        <w:ind w:left="0" w:firstLine="720"/>
        <w:rPr>
          <w:b w:val="0"/>
          <w:sz w:val="22"/>
        </w:rPr>
      </w:pPr>
      <w:r w:rsidRPr="00A1159C">
        <w:rPr>
          <w:b w:val="0"/>
          <w:sz w:val="22"/>
        </w:rPr>
        <w:t>6. Kai viena prievolės šalis atsisako termino suteiktų lengvatų arba netenka teisės į termino teikiamas lengvatas, kita šalis įgyja teisę reikalauti įvykdyti prievolę nedelsiant.</w:t>
      </w:r>
    </w:p>
    <w:p w:rsidR="00E97A4F" w:rsidRPr="00A1159C" w:rsidRDefault="00E97A4F">
      <w:pPr>
        <w:ind w:firstLine="720"/>
        <w:jc w:val="center"/>
        <w:rPr>
          <w:rFonts w:ascii="Times New Roman" w:hAnsi="Times New Roman"/>
          <w:sz w:val="22"/>
          <w:lang w:val="lt-LT"/>
        </w:rPr>
      </w:pPr>
    </w:p>
    <w:p w:rsidR="00E97A4F" w:rsidRPr="00A1159C" w:rsidRDefault="00E97A4F">
      <w:pPr>
        <w:pStyle w:val="Heading8"/>
        <w:rPr>
          <w:caps/>
          <w:sz w:val="22"/>
        </w:rPr>
      </w:pPr>
      <w:bookmarkStart w:id="1238" w:name="skirsnis68"/>
      <w:r w:rsidRPr="00A1159C">
        <w:rPr>
          <w:caps/>
          <w:sz w:val="22"/>
        </w:rPr>
        <w:t>Šeštasis skirsnis</w:t>
      </w:r>
    </w:p>
    <w:bookmarkEnd w:id="1238"/>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Piniginės prievolės</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sz w:val="22"/>
          <w:lang w:val="lt-LT"/>
        </w:rPr>
      </w:pPr>
      <w:bookmarkStart w:id="1239" w:name="straipsnis36_7"/>
      <w:r w:rsidRPr="00A1159C">
        <w:rPr>
          <w:rFonts w:ascii="Times New Roman" w:hAnsi="Times New Roman"/>
          <w:b/>
          <w:sz w:val="22"/>
          <w:lang w:val="lt-LT"/>
        </w:rPr>
        <w:t xml:space="preserve">6.36 straipsnis. Piniginių prievolių valiuta </w:t>
      </w:r>
    </w:p>
    <w:bookmarkEnd w:id="12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Šio straipsnio 5 dalies nuostatos netaikomos, jeigu buvo pažeista šio straipsnio 1 dalies taisyklė</w:t>
      </w:r>
      <w:r w:rsidRPr="00A1159C">
        <w:rPr>
          <w:rFonts w:ascii="Times New Roman" w:hAnsi="Times New Roman"/>
          <w:i/>
          <w:sz w:val="22"/>
          <w:lang w:val="lt-LT"/>
        </w:rPr>
        <w: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40" w:name="straipsnis37_7"/>
      <w:r w:rsidRPr="00A1159C">
        <w:rPr>
          <w:rFonts w:ascii="Times New Roman" w:hAnsi="Times New Roman"/>
          <w:b/>
          <w:sz w:val="22"/>
          <w:lang w:val="lt-LT"/>
        </w:rPr>
        <w:t>6.37 straipsnis. Palūkanos pagal prievoles</w:t>
      </w:r>
    </w:p>
    <w:bookmarkEnd w:id="12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Palūkanas pagal prievoles gali nustatyti įstatymai arba šalių susitarimai.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A1159C" w:rsidRDefault="00E97A4F">
      <w:pPr>
        <w:pStyle w:val="Heading9"/>
        <w:ind w:right="0"/>
        <w:jc w:val="center"/>
        <w:rPr>
          <w:b/>
          <w:sz w:val="22"/>
        </w:rPr>
      </w:pPr>
    </w:p>
    <w:p w:rsidR="00E97A4F" w:rsidRPr="00A1159C" w:rsidRDefault="00E97A4F">
      <w:pPr>
        <w:pStyle w:val="Heading9"/>
        <w:ind w:right="0"/>
        <w:jc w:val="center"/>
        <w:rPr>
          <w:b/>
          <w:sz w:val="22"/>
        </w:rPr>
      </w:pPr>
      <w:bookmarkStart w:id="1241" w:name="skyrius75"/>
      <w:r w:rsidRPr="00A1159C">
        <w:rPr>
          <w:b/>
          <w:sz w:val="22"/>
        </w:rPr>
        <w:t>III skyrius</w:t>
      </w:r>
    </w:p>
    <w:bookmarkEnd w:id="1241"/>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PRIEVOLIŲ VYKDYMAS IR JŲ NEĮVYKDYMO TEISINĖS PASEKMĖS</w:t>
      </w:r>
    </w:p>
    <w:p w:rsidR="00E97A4F" w:rsidRPr="00A1159C" w:rsidRDefault="00E97A4F">
      <w:pPr>
        <w:ind w:firstLine="720"/>
        <w:jc w:val="center"/>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1242" w:name="skirsnis69"/>
      <w:r w:rsidRPr="00A1159C">
        <w:rPr>
          <w:rFonts w:ascii="Times New Roman" w:hAnsi="Times New Roman"/>
          <w:b/>
          <w:caps/>
          <w:sz w:val="22"/>
          <w:lang w:val="lt-LT"/>
        </w:rPr>
        <w:t>Pirmasis skirsnis</w:t>
      </w:r>
    </w:p>
    <w:bookmarkEnd w:id="1242"/>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BendrOSIOS nuostatOS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243" w:name="straipsnis38_7"/>
      <w:r w:rsidRPr="00A1159C">
        <w:rPr>
          <w:rFonts w:ascii="Times New Roman" w:hAnsi="Times New Roman"/>
          <w:b/>
          <w:sz w:val="22"/>
          <w:lang w:val="lt-LT"/>
        </w:rPr>
        <w:t>6.38 straipsnis. Prievolių vykdymo principai</w:t>
      </w:r>
    </w:p>
    <w:bookmarkEnd w:id="12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Kiekviena šalis turi atlikti savo pareigas kuo ekonomiškiau ir vykdydama prievolę bendradarbiauti su kita šalimi (šalių pareiga kooperuotis).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skolininkas, vykdydamas prievolę, naudojasi kitų asmenų pagalba, tai jis už tų asmenų veiksmus atsako kaip už savo.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44" w:name="straipsnis39_7"/>
      <w:r w:rsidRPr="00A1159C">
        <w:rPr>
          <w:rFonts w:ascii="Times New Roman" w:hAnsi="Times New Roman"/>
          <w:b/>
          <w:sz w:val="22"/>
          <w:lang w:val="lt-LT"/>
        </w:rPr>
        <w:t>6.39 straipsnis. Prievolės įvykdymo būdas</w:t>
      </w:r>
    </w:p>
    <w:bookmarkEnd w:id="12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kreditorius sutiko priimti prievolės įvykdymą kitokiu būdu, prievolė laikoma įvykdyta.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45" w:name="straipsnis40_7"/>
      <w:r w:rsidRPr="00A1159C">
        <w:rPr>
          <w:rFonts w:ascii="Times New Roman" w:hAnsi="Times New Roman"/>
          <w:b/>
          <w:sz w:val="22"/>
          <w:lang w:val="lt-LT"/>
        </w:rPr>
        <w:t>6.40 straipsnis. Prievolės įvykdymas dalimis</w:t>
      </w:r>
    </w:p>
    <w:bookmarkEnd w:id="12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Kreditorius turi teisę nepriimti prievolės įvykdymo dalimis, jeigu ko kita nenumato įstatymai ar sutartis.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46" w:name="straipsnis41_7"/>
      <w:r w:rsidRPr="00A1159C">
        <w:rPr>
          <w:rFonts w:ascii="Times New Roman" w:hAnsi="Times New Roman"/>
          <w:b/>
          <w:sz w:val="22"/>
          <w:lang w:val="lt-LT"/>
        </w:rPr>
        <w:t>6.41 straipsnis. Prievolės įvykdymo kokybė</w:t>
      </w:r>
    </w:p>
    <w:bookmarkEnd w:id="1246"/>
    <w:p w:rsidR="00E97A4F" w:rsidRPr="00A1159C" w:rsidRDefault="00E97A4F">
      <w:pPr>
        <w:pStyle w:val="BodyTextIndent3"/>
        <w:ind w:left="0" w:firstLine="720"/>
        <w:rPr>
          <w:b w:val="0"/>
          <w:sz w:val="22"/>
        </w:rPr>
      </w:pPr>
      <w:r w:rsidRPr="00A1159C">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A1159C" w:rsidRDefault="00E97A4F">
      <w:pPr>
        <w:pStyle w:val="BodyTextIndent3"/>
        <w:ind w:left="0" w:firstLine="720"/>
        <w:rPr>
          <w:b w:val="0"/>
          <w:sz w:val="22"/>
        </w:rPr>
      </w:pPr>
      <w:r w:rsidRPr="00A1159C">
        <w:rPr>
          <w:b w:val="0"/>
          <w:sz w:val="22"/>
        </w:rPr>
        <w:t>2. Kai prievolės dalykas yra pagal individualius požymius apibūdintas daiktas, skolininkas atsako už bet kokį to daikto kokybės pablogėjimą dėl skolininko kaltės.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47" w:name="straipsnis42_7"/>
      <w:r w:rsidRPr="00A1159C">
        <w:rPr>
          <w:rFonts w:ascii="Times New Roman" w:hAnsi="Times New Roman"/>
          <w:b/>
          <w:sz w:val="22"/>
          <w:lang w:val="lt-LT"/>
        </w:rPr>
        <w:t>6.42 straipsnis. Prievolės įvykdymo užtikrinimo pateikimas</w:t>
      </w:r>
    </w:p>
    <w:bookmarkEnd w:id="12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48" w:name="straipsnis43_7"/>
      <w:r w:rsidRPr="00A1159C">
        <w:rPr>
          <w:rFonts w:ascii="Times New Roman" w:hAnsi="Times New Roman"/>
          <w:b/>
          <w:sz w:val="22"/>
          <w:lang w:val="lt-LT"/>
        </w:rPr>
        <w:t>6.43 straipsnis. Saugojimo pareiga</w:t>
      </w:r>
    </w:p>
    <w:bookmarkEnd w:id="12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49" w:name="straipsnis44_7"/>
      <w:r w:rsidRPr="00A1159C">
        <w:rPr>
          <w:rFonts w:ascii="Times New Roman" w:hAnsi="Times New Roman"/>
          <w:b/>
          <w:sz w:val="22"/>
          <w:lang w:val="lt-LT"/>
        </w:rPr>
        <w:t>6.44 straipsnis. Asmuo, kuriam turi būti įvykdyta prievolė</w:t>
      </w:r>
    </w:p>
    <w:bookmarkEnd w:id="12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A1159C" w:rsidRDefault="00E97A4F">
      <w:pPr>
        <w:pStyle w:val="BodyTextIndent3"/>
        <w:ind w:left="0" w:firstLine="720"/>
        <w:rPr>
          <w:b w:val="0"/>
          <w:sz w:val="22"/>
        </w:rPr>
      </w:pPr>
      <w:r w:rsidRPr="00A1159C">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A1159C" w:rsidRDefault="00E97A4F">
      <w:pPr>
        <w:pStyle w:val="BodyTextIndent3"/>
        <w:ind w:left="0" w:firstLine="720"/>
        <w:rPr>
          <w:b w:val="0"/>
          <w:sz w:val="22"/>
        </w:rPr>
      </w:pPr>
      <w:r w:rsidRPr="00A1159C">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50" w:name="straipsnis45_7"/>
      <w:r w:rsidRPr="00A1159C">
        <w:rPr>
          <w:rFonts w:ascii="Times New Roman" w:hAnsi="Times New Roman"/>
          <w:b/>
          <w:sz w:val="22"/>
          <w:lang w:val="lt-LT"/>
        </w:rPr>
        <w:t>6.45 straipsnis. Prievolės įvykdymas tariamam kreditoriui</w:t>
      </w:r>
    </w:p>
    <w:bookmarkEnd w:id="12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251" w:name="straipsnis46_7"/>
      <w:r w:rsidRPr="00A1159C">
        <w:rPr>
          <w:rFonts w:ascii="Times New Roman" w:hAnsi="Times New Roman"/>
          <w:b/>
          <w:sz w:val="22"/>
          <w:lang w:val="lt-LT"/>
        </w:rPr>
        <w:t>6.46 straipsnis. Prievolės vykdymo sustabdymas</w:t>
      </w:r>
    </w:p>
    <w:bookmarkEnd w:id="1251"/>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A1159C" w:rsidRDefault="00E97A4F">
      <w:pPr>
        <w:pStyle w:val="BodyTextIndent"/>
        <w:rPr>
          <w:sz w:val="22"/>
        </w:rPr>
      </w:pPr>
      <w:r w:rsidRPr="00A1159C">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sz w:val="22"/>
          <w:lang w:val="lt-LT"/>
        </w:rPr>
      </w:pPr>
      <w:bookmarkStart w:id="1252" w:name="straipsnis47_7"/>
      <w:r w:rsidRPr="00A1159C">
        <w:rPr>
          <w:rFonts w:ascii="Times New Roman" w:hAnsi="Times New Roman"/>
          <w:b/>
          <w:sz w:val="22"/>
          <w:lang w:val="lt-LT"/>
        </w:rPr>
        <w:t>6.47 straipsnis. Prievolės įvykdymas neveiksniam kreditoriui ar kreditoriui, neturėjusiam teisės priimti prievolės įvykdymą asmeniškai</w:t>
      </w:r>
    </w:p>
    <w:bookmarkEnd w:id="12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53" w:name="straipsnis48_7"/>
      <w:r w:rsidRPr="00A1159C">
        <w:rPr>
          <w:rFonts w:ascii="Times New Roman" w:hAnsi="Times New Roman"/>
          <w:b/>
          <w:sz w:val="22"/>
          <w:lang w:val="lt-LT"/>
        </w:rPr>
        <w:t>6.48 straipsnis. Skolininko neveiksnumas</w:t>
      </w:r>
    </w:p>
    <w:bookmarkEnd w:id="12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prievolę įvykdė neveiksnus skolininkas, tai negalima ginčyti prievolės įvykdymo remiantis skolininko neveiksnumu.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54" w:name="straipsnis49_7"/>
      <w:r w:rsidRPr="00A1159C">
        <w:rPr>
          <w:rFonts w:ascii="Times New Roman" w:hAnsi="Times New Roman"/>
          <w:b/>
          <w:sz w:val="22"/>
          <w:lang w:val="lt-LT"/>
        </w:rPr>
        <w:t>6.49 straipsnis. Svetimo turto naudojimas prievolei įvykdyti</w:t>
      </w:r>
    </w:p>
    <w:bookmarkEnd w:id="12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55" w:name="straipsnis50_7"/>
      <w:r w:rsidRPr="00A1159C">
        <w:rPr>
          <w:rFonts w:ascii="Times New Roman" w:hAnsi="Times New Roman"/>
          <w:b/>
          <w:sz w:val="22"/>
          <w:lang w:val="lt-LT"/>
        </w:rPr>
        <w:t>6.50 straipsnis. Trečiojo asmens teisė įvykdyti prievolę</w:t>
      </w:r>
    </w:p>
    <w:bookmarkEnd w:id="12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Trečiajam asmeniui, įvykdžiusiam prievolę, pereina kreditoriaus teisės, susijusios su skolininku.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256" w:name="straipsnis51_7"/>
      <w:r w:rsidRPr="00A1159C">
        <w:rPr>
          <w:rFonts w:ascii="Times New Roman" w:hAnsi="Times New Roman"/>
          <w:b/>
          <w:sz w:val="22"/>
          <w:lang w:val="lt-LT"/>
        </w:rPr>
        <w:t>6.51 straipsnis. Trečiojo asmens teisė įvykdyti prievolę už skolininką</w:t>
      </w:r>
    </w:p>
    <w:bookmarkEnd w:id="12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257" w:name="straipsnis52_6"/>
      <w:r w:rsidRPr="00A1159C">
        <w:rPr>
          <w:rFonts w:ascii="Times New Roman" w:hAnsi="Times New Roman"/>
          <w:b/>
          <w:sz w:val="22"/>
          <w:lang w:val="lt-LT"/>
        </w:rPr>
        <w:t xml:space="preserve">6.52 straipsnis. Prievolės įvykdymo vieta </w:t>
      </w:r>
    </w:p>
    <w:bookmarkEnd w:id="12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 turi būti įvykdyta toje vietoje, kuri nurodyta sutartyje ar įstatymuose arba kurią nulemia prievolės esmė.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prievolės įvykdymo vieta nenurodyta, turi būti įvykdyta: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 perduoti pagal individualius požymius apibūdintą daiktą – daikto buvimo vietoje prievolės atsiradimo momentu;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prievolė perduoti nekilnojamąjį daiktą – daikto buvimo vietoje;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prievolė perduoti pagal rūšies požymius apibūdintą daiktą – skolininko gyvenamojoje ar verslo vietoje;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visos kitos prievolės – skolininko gyvenamojoje ar verslo vietoje prievolės įvykdymo termino suėjimo momentu.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58" w:name="straipsnis53_6"/>
      <w:r w:rsidRPr="00A1159C">
        <w:rPr>
          <w:rFonts w:ascii="Times New Roman" w:hAnsi="Times New Roman"/>
          <w:b/>
          <w:sz w:val="22"/>
          <w:lang w:val="lt-LT"/>
        </w:rPr>
        <w:t>6.53 straipsnis. Prievolių įvykdymo terminas</w:t>
      </w:r>
    </w:p>
    <w:bookmarkEnd w:id="12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259" w:name="straipsnis54_6"/>
      <w:r w:rsidRPr="00A1159C">
        <w:rPr>
          <w:rFonts w:ascii="Times New Roman" w:hAnsi="Times New Roman"/>
          <w:b/>
          <w:sz w:val="22"/>
          <w:lang w:val="lt-LT"/>
        </w:rPr>
        <w:t>6.54 straipsnis. Įmokų paskirstymas</w:t>
      </w:r>
    </w:p>
    <w:bookmarkEnd w:id="125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Antrąja eile įmokos skiriamos mokėti palūkanoms pagal jų mokėjimo terminų eiliškumą.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Trečiąja eile įmokos skiriamos netesyboms mokėti.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Ketvirtąja eile įmokos skiriamos pagrindinei prievolei įvykdyti.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60" w:name="straipsnis55_6"/>
      <w:r w:rsidRPr="00A1159C">
        <w:rPr>
          <w:rFonts w:ascii="Times New Roman" w:hAnsi="Times New Roman"/>
          <w:b/>
          <w:sz w:val="22"/>
          <w:lang w:val="lt-LT"/>
        </w:rPr>
        <w:t>6.55 straipsnis. Įmokų paskirstymas, kai yra kelios skolos</w:t>
      </w:r>
    </w:p>
    <w:bookmarkEnd w:id="12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61" w:name="straipsnis56_6"/>
      <w:r w:rsidRPr="00A1159C">
        <w:rPr>
          <w:rFonts w:ascii="Times New Roman" w:hAnsi="Times New Roman"/>
          <w:b/>
          <w:sz w:val="22"/>
          <w:lang w:val="lt-LT"/>
        </w:rPr>
        <w:t>6.56 straipsnis. Prievolės įvykdymas sumokant skolą į depozitinę sąskaitą</w:t>
      </w:r>
    </w:p>
    <w:bookmarkEnd w:id="12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Skolininkas turi teisę įvykdyti piniginę prievolę sumokėdamas skolą į notaro, banko ar kitos kredito įstaigos depozitinę sąskaitą,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vietoje, kurioje turi būti įvykdyta prievolė, nėra kreditoriaus ar kito priimti prievolės įvykdymą įgalioto asmens;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kreditorius yra neveiksnus ir neturi globėjo;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kreditorius vengia priimti prievolės įvykdymą;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kreditorius neaiškus dėl to, jog vyksta kelių asmenų ginčas dėl teisės priimti prievolės įvykdymą.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Prievolei įvykdyti reikiamos sumos sumokėjimas į šio straipsnio 1 dalyje nurodytą depozitinę sąskaitą laikomas tinkamu prievolės įvykdymu.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Notaras, bankas ar kita kredito įstaiga, į kurios depozitinę sąskaitą sumokėti pinigai, per protingą terminą turi apie tai pranešti kreditoriui.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Prievolės įvykdymas pagal šio straipsnio taisykles atleidžia skolininką nuo palūkanų ar kitokių įmokų mokėjimo ateityje.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ind w:firstLine="720"/>
        <w:jc w:val="both"/>
        <w:rPr>
          <w:rFonts w:ascii="Times New Roman" w:hAnsi="Times New Roman"/>
          <w:sz w:val="22"/>
          <w:lang w:val="lt-LT"/>
        </w:rPr>
      </w:pPr>
      <w:bookmarkStart w:id="1262" w:name="straipsnis57_6"/>
      <w:r w:rsidRPr="00A1159C">
        <w:rPr>
          <w:rFonts w:ascii="Times New Roman" w:hAnsi="Times New Roman"/>
          <w:b/>
          <w:sz w:val="22"/>
          <w:lang w:val="lt-LT"/>
        </w:rPr>
        <w:t>6.57 straipsnis. Prievolės įvykdymo išlaidos</w:t>
      </w:r>
    </w:p>
    <w:bookmarkEnd w:id="12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Su prievolės įvykdymu susijusias išlaidas turi apmokėti skolininkas, jeigu įstatymai ar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63" w:name="straipsnis58_6"/>
      <w:r w:rsidRPr="00A1159C">
        <w:rPr>
          <w:rFonts w:ascii="Times New Roman" w:hAnsi="Times New Roman"/>
          <w:b/>
          <w:sz w:val="22"/>
          <w:lang w:val="lt-LT"/>
        </w:rPr>
        <w:t>6.58 straipsnis. Teisė sustabdyti prievolės įvykdymą</w:t>
      </w:r>
    </w:p>
    <w:bookmarkEnd w:id="12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A1159C" w:rsidRDefault="00E97A4F">
      <w:pPr>
        <w:pStyle w:val="BodyTextIndent3"/>
        <w:ind w:left="0" w:firstLine="720"/>
        <w:rPr>
          <w:b w:val="0"/>
          <w:sz w:val="22"/>
        </w:rPr>
      </w:pPr>
      <w:r w:rsidRPr="00A1159C">
        <w:rPr>
          <w:b w:val="0"/>
          <w:sz w:val="22"/>
        </w:rPr>
        <w:t>2. Prievolės šalis neturi teisės sustabdyti prievolės vykdymą, jeigu kita prievolės šalis:</w:t>
      </w:r>
    </w:p>
    <w:p w:rsidR="00E97A4F" w:rsidRPr="00A1159C" w:rsidRDefault="00E97A4F">
      <w:pPr>
        <w:pStyle w:val="BodyTextIndent3"/>
        <w:ind w:left="0" w:firstLine="720"/>
        <w:rPr>
          <w:b w:val="0"/>
          <w:sz w:val="22"/>
        </w:rPr>
      </w:pPr>
      <w:r w:rsidRPr="00A1159C">
        <w:rPr>
          <w:b w:val="0"/>
          <w:sz w:val="22"/>
        </w:rPr>
        <w:t>1) pateikė adekvatų savo prievolės įvykdymo užtikrinimą ir tai nepagrįstai neužvilkins prievolės įvykdymo;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negali savo pareigos įvykdyti ne dėl nuo jos priklausančių aplinkybių;</w:t>
      </w:r>
    </w:p>
    <w:p w:rsidR="00E97A4F" w:rsidRPr="00A1159C" w:rsidRDefault="00E97A4F">
      <w:pPr>
        <w:pStyle w:val="BodyTextIndent3"/>
        <w:ind w:left="0" w:firstLine="720"/>
        <w:rPr>
          <w:b w:val="0"/>
          <w:sz w:val="22"/>
        </w:rPr>
      </w:pPr>
      <w:r w:rsidRPr="00A1159C">
        <w:rPr>
          <w:b w:val="0"/>
          <w:sz w:val="22"/>
        </w:rPr>
        <w:t>3) negali pareigos įvykdyti dėl priešingos šalies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Teisė sustabdyti dvišalės prievolės vykdymą baigiasi, kai kita prievolės šalis pateikia adekvatų savo prievolės įvykdymo užtikrinimą.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Prievolės vykdymo sustabdymas gali būti panaudotas ir prieš kitos prievolės šalies kreditorius.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Teise sustabdyti prievolės vykdymą šalys privalo naudotis sąžiningai ir protingai.</w:t>
      </w: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center"/>
        <w:rPr>
          <w:rFonts w:ascii="Times New Roman" w:hAnsi="Times New Roman"/>
          <w:b/>
          <w:caps/>
          <w:sz w:val="22"/>
          <w:lang w:val="lt-LT"/>
        </w:rPr>
      </w:pPr>
      <w:bookmarkStart w:id="1264" w:name="skirsnis70"/>
      <w:r w:rsidRPr="00A1159C">
        <w:rPr>
          <w:rFonts w:ascii="Times New Roman" w:hAnsi="Times New Roman"/>
          <w:b/>
          <w:caps/>
          <w:sz w:val="22"/>
          <w:lang w:val="lt-LT"/>
        </w:rPr>
        <w:t>Antrasis skirsnis</w:t>
      </w:r>
    </w:p>
    <w:bookmarkEnd w:id="1264"/>
    <w:p w:rsidR="00E97A4F" w:rsidRPr="00A1159C" w:rsidRDefault="00E97A4F">
      <w:pPr>
        <w:pStyle w:val="Heading8"/>
        <w:rPr>
          <w:caps/>
          <w:sz w:val="22"/>
        </w:rPr>
      </w:pPr>
      <w:r w:rsidRPr="00A1159C">
        <w:rPr>
          <w:caps/>
          <w:sz w:val="22"/>
        </w:rPr>
        <w:t>Prievolės neįvykdymo teisinės pasekmės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65" w:name="straipsnis59_6"/>
      <w:r w:rsidRPr="00A1159C">
        <w:rPr>
          <w:rFonts w:ascii="Times New Roman" w:hAnsi="Times New Roman"/>
          <w:b/>
          <w:sz w:val="22"/>
          <w:lang w:val="lt-LT"/>
        </w:rPr>
        <w:t>6.59 straipsnis. Draudimas vienašališkai atsisakyti įvykdyti prievolę</w:t>
      </w:r>
    </w:p>
    <w:bookmarkEnd w:id="12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A1159C" w:rsidRDefault="00E97A4F">
      <w:pPr>
        <w:ind w:firstLine="720"/>
        <w:jc w:val="both"/>
        <w:rPr>
          <w:rFonts w:ascii="Times New Roman" w:hAnsi="Times New Roman"/>
          <w:sz w:val="22"/>
          <w:lang w:val="lt-LT"/>
        </w:rPr>
      </w:pPr>
    </w:p>
    <w:p w:rsidR="00E97A4F" w:rsidRPr="00A1159C" w:rsidRDefault="00E97A4F">
      <w:pPr>
        <w:ind w:left="2340" w:hanging="1620"/>
        <w:jc w:val="both"/>
        <w:rPr>
          <w:rFonts w:ascii="Times New Roman" w:hAnsi="Times New Roman"/>
          <w:sz w:val="22"/>
          <w:lang w:val="lt-LT"/>
        </w:rPr>
      </w:pPr>
      <w:bookmarkStart w:id="1266" w:name="straipsnis60_6"/>
      <w:r w:rsidRPr="00A1159C">
        <w:rPr>
          <w:rFonts w:ascii="Times New Roman" w:hAnsi="Times New Roman"/>
          <w:b/>
          <w:sz w:val="22"/>
          <w:lang w:val="lt-LT"/>
        </w:rPr>
        <w:t>6.60 straipsnis. Prievolės perduoti pagal individualius požymius apibūdinamą daiktą neįvykdymo pasekmės</w:t>
      </w:r>
    </w:p>
    <w:bookmarkEnd w:id="12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267" w:name="straipsnis61_6"/>
      <w:r w:rsidRPr="00A1159C">
        <w:rPr>
          <w:rFonts w:ascii="Times New Roman" w:hAnsi="Times New Roman"/>
          <w:b/>
          <w:sz w:val="22"/>
          <w:lang w:val="lt-LT"/>
        </w:rPr>
        <w:t>6.61 straipsnis. Prievolės atlikti tam tikrą darbą neįvykdymo pasekmės</w:t>
      </w:r>
    </w:p>
    <w:bookmarkEnd w:id="12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68" w:name="straipsnis62_6"/>
      <w:r w:rsidRPr="00A1159C">
        <w:rPr>
          <w:rFonts w:ascii="Times New Roman" w:hAnsi="Times New Roman"/>
          <w:b/>
          <w:sz w:val="22"/>
          <w:lang w:val="lt-LT"/>
        </w:rPr>
        <w:t xml:space="preserve">6.62 straipsnis. Atsakomybė už prievolės pagal dvišalę sutartį neįvykdymą </w:t>
      </w:r>
    </w:p>
    <w:bookmarkEnd w:id="12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i/>
          <w:sz w:val="22"/>
          <w:lang w:val="lt-LT"/>
        </w:rPr>
      </w:pPr>
      <w:bookmarkStart w:id="1269" w:name="straipsnis63_6"/>
      <w:r w:rsidRPr="00A1159C">
        <w:rPr>
          <w:rFonts w:ascii="Times New Roman" w:hAnsi="Times New Roman"/>
          <w:b/>
          <w:sz w:val="22"/>
          <w:lang w:val="lt-LT"/>
        </w:rPr>
        <w:t>6.63 straipsnis. Atvejai, kai skolininkas laikomas pažeidusiu prievolę</w:t>
      </w:r>
    </w:p>
    <w:bookmarkEnd w:id="12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Skolininkas laikomas pažeidusiu prievolę,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neįvykdomos ar netinkamai vykdomos sutartyje numatytos sąlygos;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skolininkas praleidžia prievolės įvykdymo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kreditorius teisminiu ar neteisminiu būdu pagrįstai reikalauja, kad skolininkas įvykdytų prievolę;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kreditorius pareikalavo įvykdyti prievolę ir nustatė protingą jos įvykdymo terminą, o skolininkas prievolės per šį terminą neįvykdė;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skolininkas iki prievolės įvykdymo termino pabaigos praneša kreditoriui, kad jis prievolės nevykdys;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prievolės nebegalima įvykdyti dėl skolininko kaltės.</w:t>
      </w:r>
    </w:p>
    <w:p w:rsidR="00E97A4F" w:rsidRPr="00A1159C" w:rsidRDefault="00E97A4F">
      <w:pPr>
        <w:pStyle w:val="BodyTextIndent3"/>
        <w:ind w:left="0" w:firstLine="720"/>
        <w:rPr>
          <w:b w:val="0"/>
          <w:sz w:val="22"/>
        </w:rPr>
      </w:pPr>
      <w:r w:rsidRPr="00A1159C">
        <w:rPr>
          <w:b w:val="0"/>
          <w:sz w:val="22"/>
        </w:rPr>
        <w:t>2. Nuo to momento, kai skolininkas laikomas pažeidusiu prievolę, jis turi atlyginti visus kreditoriaus patirtus nuostolius, išskyrus atvejus, kai skolininkas atleidžiamas nuo prievolės vykdymo.</w:t>
      </w:r>
    </w:p>
    <w:p w:rsidR="00E97A4F" w:rsidRPr="00A1159C" w:rsidRDefault="00E97A4F">
      <w:pPr>
        <w:pStyle w:val="BodyTextIndent3"/>
        <w:ind w:left="0" w:firstLine="720"/>
        <w:rPr>
          <w:b w:val="0"/>
          <w:sz w:val="22"/>
        </w:rPr>
      </w:pPr>
      <w:r w:rsidRPr="00A1159C">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A1159C" w:rsidRDefault="00E97A4F">
      <w:pPr>
        <w:pStyle w:val="BodyTextIndent3"/>
        <w:ind w:left="0" w:firstLine="720"/>
        <w:rPr>
          <w:b w:val="0"/>
          <w:sz w:val="22"/>
        </w:rPr>
      </w:pPr>
      <w:r w:rsidRPr="00A1159C">
        <w:rPr>
          <w:b w:val="0"/>
          <w:sz w:val="22"/>
        </w:rPr>
        <w:t>4. Skolininkas atsako už visas pasekmes, susijusias su tuo, kad nebeįmanoma įvykdyti prievolės po to, kai jis prievolę pažeidė, išskyrus atvejus, kai prievolės neįmanoma įvykdyti dėl kreditoriaus kaltės.</w:t>
      </w:r>
    </w:p>
    <w:p w:rsidR="00E97A4F" w:rsidRPr="00A1159C" w:rsidRDefault="00E97A4F">
      <w:pPr>
        <w:pStyle w:val="BodyTextIndent3"/>
        <w:ind w:left="0" w:firstLine="720"/>
        <w:rPr>
          <w:b w:val="0"/>
          <w:sz w:val="22"/>
        </w:rPr>
      </w:pPr>
      <w:r w:rsidRPr="00A1159C">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270" w:name="straipsnis64_6"/>
      <w:r w:rsidRPr="00A1159C">
        <w:rPr>
          <w:rFonts w:ascii="Times New Roman" w:hAnsi="Times New Roman"/>
          <w:b/>
          <w:sz w:val="22"/>
          <w:lang w:val="lt-LT"/>
        </w:rPr>
        <w:t>6.64 straipsnis. Atvejai, kai kreditorius laikomas pažeidusiu prievolę</w:t>
      </w:r>
    </w:p>
    <w:bookmarkEnd w:id="1270"/>
    <w:p w:rsidR="00E97A4F" w:rsidRPr="00A1159C" w:rsidRDefault="00E97A4F">
      <w:pPr>
        <w:pStyle w:val="BodyTextIndent"/>
        <w:rPr>
          <w:sz w:val="22"/>
        </w:rPr>
      </w:pPr>
      <w:r w:rsidRPr="00A1159C">
        <w:rPr>
          <w:sz w:val="22"/>
        </w:rPr>
        <w:t>1. Kreditorius laikomas pažeidusiu prievolę,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skolininkas negali įvykdyti prievolės dėl nepakankamo kreditoriaus bendradarbiavimo su skolininku arba dėl kitokios kreditoriaus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kreditorius dėl savo kaltės neįvykdo pareigų skolininkui ir dėl to skolininkas pagrįstai sustabdo prievolės 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Skolininkas turi teisę į nuostolių, patirtų dėl to, kad kreditorius pažeidė prievolę, atlyginimą.</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271" w:name="straipsnis65_6"/>
      <w:r w:rsidRPr="00A1159C">
        <w:rPr>
          <w:rFonts w:ascii="Times New Roman" w:hAnsi="Times New Roman"/>
          <w:b/>
          <w:sz w:val="22"/>
          <w:lang w:val="lt-LT"/>
        </w:rPr>
        <w:t>6.65 straipsnis. Prievolės įvykdymo patvirtinimas</w:t>
      </w:r>
    </w:p>
    <w:bookmarkEnd w:id="12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Jeigu kreditorius išdavė pakvitavimą apie pagrindinės sumos sumokėjimą, preziumuojama, kad skolininkas sumokėjo palūkanas ir kitokias išlaidas.</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center"/>
        <w:rPr>
          <w:rFonts w:ascii="Times New Roman" w:hAnsi="Times New Roman"/>
          <w:b/>
          <w:caps/>
          <w:sz w:val="22"/>
          <w:lang w:val="lt-LT"/>
        </w:rPr>
      </w:pPr>
      <w:bookmarkStart w:id="1272" w:name="skyrius76"/>
      <w:r w:rsidRPr="00A1159C">
        <w:rPr>
          <w:rFonts w:ascii="Times New Roman" w:hAnsi="Times New Roman"/>
          <w:b/>
          <w:caps/>
          <w:sz w:val="22"/>
          <w:lang w:val="lt-LT"/>
        </w:rPr>
        <w:t>IV skyrius</w:t>
      </w:r>
    </w:p>
    <w:bookmarkEnd w:id="1272"/>
    <w:p w:rsidR="00E97A4F" w:rsidRPr="00A1159C" w:rsidRDefault="00E97A4F">
      <w:pPr>
        <w:ind w:firstLine="720"/>
        <w:jc w:val="center"/>
        <w:rPr>
          <w:rFonts w:ascii="Times New Roman" w:hAnsi="Times New Roman"/>
          <w:sz w:val="22"/>
          <w:lang w:val="lt-LT"/>
        </w:rPr>
      </w:pPr>
      <w:r w:rsidRPr="00A1159C">
        <w:rPr>
          <w:rFonts w:ascii="Times New Roman" w:hAnsi="Times New Roman"/>
          <w:b/>
          <w:sz w:val="22"/>
          <w:lang w:val="lt-LT"/>
        </w:rPr>
        <w:t>KREDITORIAUS INTERESŲ GYNIMAS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273" w:name="straipsnis66_6"/>
      <w:r w:rsidRPr="00A1159C">
        <w:rPr>
          <w:rFonts w:ascii="Times New Roman" w:hAnsi="Times New Roman"/>
          <w:b/>
          <w:sz w:val="22"/>
          <w:lang w:val="lt-LT"/>
        </w:rPr>
        <w:t>6.66 straipsnis. Kreditoriaus teisė ginčyti skolininko sudarytus sandorius (actio Pauliana)</w:t>
      </w:r>
    </w:p>
    <w:bookmarkEnd w:id="12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A1159C">
        <w:rPr>
          <w:rFonts w:ascii="Times New Roman" w:hAnsi="Times New Roman"/>
          <w:i/>
          <w:sz w:val="22"/>
          <w:lang w:val="lt-LT"/>
        </w:rPr>
        <w:t xml:space="preserve">(actio Pauliana). </w:t>
      </w:r>
      <w:r w:rsidRPr="00A1159C">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274" w:name="straipsnis67_6"/>
      <w:r w:rsidRPr="00A1159C">
        <w:rPr>
          <w:rFonts w:ascii="Times New Roman" w:hAnsi="Times New Roman"/>
          <w:b/>
          <w:sz w:val="22"/>
          <w:lang w:val="lt-LT"/>
        </w:rPr>
        <w:t>6.67 straipsnis. Nesąžiningumo prezumpcija</w:t>
      </w:r>
    </w:p>
    <w:bookmarkEnd w:id="127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Preziumuojama, kad kreditoriaus interesus pažeidusio sandorio šalys buvo nesąžiningos,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skolininkas sudarė sandorį su savo sutuoktiniu, vaikais, tėvais ar kitais artimaisiais giminaičiais;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sandoris sudarytas dėl skolos, kurios mokėjimo terminas dar nebuvo suėjęs, mokėjimo;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skolininkas – juridinis asmuo sudarė sandorį su juridinių asmenų asociacija ar kitokiu susivienijimu, kurio narys jis yra.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i/>
          <w:sz w:val="22"/>
          <w:lang w:val="lt-LT"/>
        </w:rPr>
      </w:pPr>
      <w:bookmarkStart w:id="1275" w:name="straipsnis68_6"/>
      <w:r w:rsidRPr="00A1159C">
        <w:rPr>
          <w:rFonts w:ascii="Times New Roman" w:hAnsi="Times New Roman"/>
          <w:b/>
          <w:sz w:val="22"/>
          <w:lang w:val="lt-LT"/>
        </w:rPr>
        <w:t>6.68 straipsnis. Netiesioginis</w:t>
      </w:r>
      <w:r w:rsidRPr="00A1159C">
        <w:rPr>
          <w:rFonts w:ascii="Times New Roman" w:hAnsi="Times New Roman"/>
          <w:b/>
          <w:i/>
          <w:sz w:val="22"/>
          <w:lang w:val="lt-LT"/>
        </w:rPr>
        <w:t xml:space="preserve"> </w:t>
      </w:r>
      <w:r w:rsidRPr="00A1159C">
        <w:rPr>
          <w:rFonts w:ascii="Times New Roman" w:hAnsi="Times New Roman"/>
          <w:b/>
          <w:sz w:val="22"/>
          <w:lang w:val="lt-LT"/>
        </w:rPr>
        <w:t>ieškinys</w:t>
      </w:r>
    </w:p>
    <w:bookmarkEnd w:id="12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3. Kreditorius neturi teisės reikalauti įgyvendinti tas skolininko teises, kurios išimtinai susijusios su skolininko asmeniu.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A1159C" w:rsidRDefault="00E97A4F">
      <w:pPr>
        <w:pStyle w:val="BodyText"/>
        <w:ind w:firstLine="720"/>
        <w:rPr>
          <w:rFonts w:ascii="Times New Roman" w:hAnsi="Times New Roman"/>
          <w:b w:val="0"/>
          <w:i/>
          <w:sz w:val="22"/>
        </w:rPr>
      </w:pPr>
      <w:r w:rsidRPr="00A1159C">
        <w:rPr>
          <w:rFonts w:ascii="Times New Roman" w:hAnsi="Times New Roman"/>
          <w:b w:val="0"/>
          <w:sz w:val="22"/>
        </w:rPr>
        <w:t>5. Patenkinus netiesioginį ieškinį, išreikalautas turtas įskaitomas į skolininko turtą ir naudojamas visų skolininko kreditorių reikalavimams tenkinti.</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276" w:name="straipsnis69_6"/>
      <w:r w:rsidRPr="00A1159C">
        <w:rPr>
          <w:rFonts w:ascii="Times New Roman" w:hAnsi="Times New Roman"/>
          <w:b/>
          <w:sz w:val="22"/>
          <w:lang w:val="lt-LT"/>
        </w:rPr>
        <w:t>6.69 straipsnis. Sulaikymo teisė</w:t>
      </w:r>
    </w:p>
    <w:bookmarkEnd w:id="1276"/>
    <w:p w:rsidR="00E97A4F" w:rsidRPr="00A1159C" w:rsidRDefault="00E97A4F">
      <w:pPr>
        <w:pStyle w:val="BodyTextIndent"/>
        <w:rPr>
          <w:sz w:val="22"/>
        </w:rPr>
      </w:pPr>
      <w:r w:rsidRPr="00A1159C">
        <w:rPr>
          <w:sz w:val="22"/>
        </w:rPr>
        <w:t>1. Kreditorius turi teisę pasinaudoti daikto sulaikymo teise tol, kol skolininkas įvykdo prievolę.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Sulaikymo teisės realizavimo tvarką nustato šio kodekso ketvirtosios knygos normos.</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pStyle w:val="Heading7"/>
        <w:rPr>
          <w:sz w:val="22"/>
        </w:rPr>
      </w:pPr>
      <w:bookmarkStart w:id="1277" w:name="skyrius77"/>
      <w:r w:rsidRPr="00A1159C">
        <w:rPr>
          <w:sz w:val="22"/>
        </w:rPr>
        <w:t>V skyrius</w:t>
      </w:r>
    </w:p>
    <w:bookmarkEnd w:id="1277"/>
    <w:p w:rsidR="00E97A4F" w:rsidRPr="00A1159C" w:rsidRDefault="00E97A4F">
      <w:pPr>
        <w:pStyle w:val="Heading1"/>
        <w:widowControl/>
        <w:rPr>
          <w:rFonts w:ascii="Times New Roman" w:hAnsi="Times New Roman"/>
          <w:caps/>
          <w:sz w:val="22"/>
          <w:lang w:val="lt-LT"/>
        </w:rPr>
      </w:pPr>
      <w:r w:rsidRPr="00A1159C">
        <w:rPr>
          <w:rFonts w:ascii="Times New Roman" w:hAnsi="Times New Roman"/>
          <w:caps/>
          <w:sz w:val="22"/>
          <w:lang w:val="lt-LT"/>
        </w:rPr>
        <w:t>PRIEVOLIŲ ĮVYKDYMO UŽTIKRINIMAS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278" w:name="straipsnis70_6"/>
      <w:r w:rsidRPr="00A1159C">
        <w:rPr>
          <w:rFonts w:ascii="Times New Roman" w:hAnsi="Times New Roman"/>
          <w:b/>
          <w:sz w:val="22"/>
          <w:lang w:val="lt-LT"/>
        </w:rPr>
        <w:t>6.70 straipsnis. Prievolių įvykdymo užtikrinimo būdai</w:t>
      </w:r>
    </w:p>
    <w:bookmarkEnd w:id="12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Gali būti užtikrinamas tiek esamų, tiek ir būsimų prievolių įvykdymas. </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6"/>
        <w:rPr>
          <w:caps/>
          <w:sz w:val="22"/>
        </w:rPr>
      </w:pPr>
      <w:bookmarkStart w:id="1279" w:name="skirsnis71"/>
      <w:r w:rsidRPr="00A1159C">
        <w:rPr>
          <w:caps/>
          <w:sz w:val="22"/>
        </w:rPr>
        <w:t>Pirmasis skirsnis</w:t>
      </w:r>
    </w:p>
    <w:bookmarkEnd w:id="1279"/>
    <w:p w:rsidR="00E97A4F" w:rsidRPr="00A1159C" w:rsidRDefault="00E97A4F">
      <w:pPr>
        <w:pStyle w:val="Heading7"/>
        <w:rPr>
          <w:sz w:val="22"/>
        </w:rPr>
      </w:pPr>
      <w:r w:rsidRPr="00A1159C">
        <w:rPr>
          <w:sz w:val="22"/>
        </w:rPr>
        <w:t>Netesybos</w:t>
      </w:r>
    </w:p>
    <w:p w:rsidR="00E97A4F" w:rsidRPr="00A1159C" w:rsidRDefault="00E97A4F">
      <w:pPr>
        <w:ind w:firstLine="720"/>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80" w:name="straipsnis71_6"/>
      <w:r w:rsidRPr="00A1159C">
        <w:rPr>
          <w:rFonts w:ascii="Times New Roman" w:hAnsi="Times New Roman"/>
          <w:b/>
          <w:sz w:val="22"/>
          <w:lang w:val="lt-LT"/>
        </w:rPr>
        <w:t>6.71 straipsnis. Netesybų samprata</w:t>
      </w:r>
    </w:p>
    <w:bookmarkEnd w:id="12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Netesybos gali būti nurodytos konkrečia pinigų suma arba užtikrinamosios prievolės sumos procentu.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81" w:name="straipsnis72_6"/>
      <w:r w:rsidRPr="00A1159C">
        <w:rPr>
          <w:rFonts w:ascii="Times New Roman" w:hAnsi="Times New Roman"/>
          <w:b/>
          <w:sz w:val="22"/>
          <w:lang w:val="lt-LT"/>
        </w:rPr>
        <w:t>6.72 straipsnis. Susitarimo dėl netesybų forma</w:t>
      </w:r>
    </w:p>
    <w:bookmarkEnd w:id="12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Susitarimas dėl netesybų turi būti rašytinis.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82" w:name="straipsnis73_6"/>
      <w:r w:rsidRPr="00A1159C">
        <w:rPr>
          <w:rFonts w:ascii="Times New Roman" w:hAnsi="Times New Roman"/>
          <w:b/>
          <w:sz w:val="22"/>
          <w:lang w:val="lt-LT"/>
        </w:rPr>
        <w:t xml:space="preserve">6.73 straipsnis. Netesybos ir realus prievolės įvykdymas </w:t>
      </w:r>
    </w:p>
    <w:bookmarkEnd w:id="12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Šiame straipsnyje nustatytos taisyklės netaikomos, jeigu dėl atskirų rūšių sutarčių šis kodeksas nustato ką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83" w:name="straipsnis74_6"/>
      <w:r w:rsidRPr="00A1159C">
        <w:rPr>
          <w:rFonts w:ascii="Times New Roman" w:hAnsi="Times New Roman"/>
          <w:b/>
          <w:sz w:val="22"/>
          <w:lang w:val="lt-LT"/>
        </w:rPr>
        <w:t>6.74 straipsnis. Susitarimo dėl netesybų negaliojimas</w:t>
      </w:r>
    </w:p>
    <w:bookmarkEnd w:id="12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84" w:name="straipsnis75_6"/>
      <w:r w:rsidRPr="00A1159C">
        <w:rPr>
          <w:rFonts w:ascii="Times New Roman" w:hAnsi="Times New Roman"/>
          <w:b/>
          <w:sz w:val="22"/>
          <w:lang w:val="lt-LT"/>
        </w:rPr>
        <w:t>6.75 straipsnis. Įrodinėjimo pareiga</w:t>
      </w:r>
    </w:p>
    <w:bookmarkEnd w:id="12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skolininkas ginčija savo pareigą mokėti netesybas motyvuodamas tuo, kad prievolę įvykdė, tai jis privalo įrodyti, kad ją įvykdė tinkamai.</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6"/>
        <w:ind w:firstLine="720"/>
        <w:rPr>
          <w:caps/>
          <w:sz w:val="22"/>
        </w:rPr>
      </w:pPr>
      <w:bookmarkStart w:id="1285" w:name="skirsnis72"/>
      <w:r w:rsidRPr="00A1159C">
        <w:rPr>
          <w:caps/>
          <w:sz w:val="22"/>
        </w:rPr>
        <w:t>AntrasIS skirsnis</w:t>
      </w:r>
    </w:p>
    <w:bookmarkEnd w:id="1285"/>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Laidavimas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86" w:name="straipsnis76_6"/>
      <w:r w:rsidRPr="00A1159C">
        <w:rPr>
          <w:rFonts w:ascii="Times New Roman" w:hAnsi="Times New Roman"/>
          <w:b/>
          <w:sz w:val="22"/>
          <w:lang w:val="lt-LT"/>
        </w:rPr>
        <w:t>6.76 straipsnis. Laidavimo sutarties samprata</w:t>
      </w:r>
    </w:p>
    <w:bookmarkEnd w:id="12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Laidavimas yra papildoma (šalutinė) prievolė. Kai pasibaigia pagrindinė prievolė arba ji pripažįstama negaliojančia, pasibaigia ir laidavimas.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87" w:name="straipsnis77_5"/>
      <w:r w:rsidRPr="00A1159C">
        <w:rPr>
          <w:rFonts w:ascii="Times New Roman" w:hAnsi="Times New Roman"/>
          <w:b/>
          <w:sz w:val="22"/>
          <w:lang w:val="lt-LT"/>
        </w:rPr>
        <w:t>6.77 straipsnis. Laidavimo atsiradimo pagrindai</w:t>
      </w:r>
    </w:p>
    <w:bookmarkEnd w:id="12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Laidavimas atsiranda sudarius laidavimo sutartį arba įstatymų ar teismo sprendimo pagrindu.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Asmuo gali laiduoti tiek už pagrindinį skolininką, tiek ir už šio laiduotoją.</w:t>
      </w:r>
    </w:p>
    <w:p w:rsidR="00E97A4F" w:rsidRPr="00A1159C" w:rsidRDefault="00E97A4F">
      <w:pPr>
        <w:pStyle w:val="BodyTextIndent3"/>
        <w:ind w:left="0" w:firstLine="720"/>
        <w:rPr>
          <w:b w:val="0"/>
          <w:sz w:val="22"/>
        </w:rPr>
      </w:pPr>
      <w:r w:rsidRPr="00A1159C">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A1159C" w:rsidRDefault="00E97A4F">
      <w:pPr>
        <w:pStyle w:val="BodyTextIndent3"/>
        <w:ind w:left="0" w:firstLine="720"/>
        <w:rPr>
          <w:b w:val="0"/>
          <w:sz w:val="22"/>
        </w:rPr>
      </w:pPr>
      <w:r w:rsidRPr="00A1159C">
        <w:rPr>
          <w:b w:val="0"/>
          <w:sz w:val="22"/>
        </w:rPr>
        <w:t>5. Kai skolininkas privalo pateikti laidavimą įstatymų ar teismo sprendimo pagrindu, vietoj laidavimo jis turi teisę pateikti kitą adekvatų prievolės įvykdymo užtikrinimo būdą.</w:t>
      </w:r>
    </w:p>
    <w:p w:rsidR="00E97A4F" w:rsidRPr="00A1159C" w:rsidRDefault="00E97A4F">
      <w:pPr>
        <w:pStyle w:val="BodyTextIndent3"/>
        <w:ind w:left="0" w:firstLine="720"/>
        <w:rPr>
          <w:b w:val="0"/>
          <w:sz w:val="22"/>
        </w:rPr>
      </w:pPr>
      <w:r w:rsidRPr="00A1159C">
        <w:rPr>
          <w:b w:val="0"/>
          <w:sz w:val="22"/>
        </w:rPr>
        <w:t>6. Ginčus dėl to, ar pakanka laiduotojo turto ir ar prievolės įvykdymo užtikrinimo būdas adekvatus, sprendžia teismas.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88" w:name="straipsnis78_5"/>
      <w:r w:rsidRPr="00A1159C">
        <w:rPr>
          <w:rFonts w:ascii="Times New Roman" w:hAnsi="Times New Roman"/>
          <w:b/>
          <w:sz w:val="22"/>
          <w:lang w:val="lt-LT"/>
        </w:rPr>
        <w:t>6.78 straipsnis. Laidavimu užtikrinamos prievolės</w:t>
      </w:r>
    </w:p>
    <w:bookmarkEnd w:id="1288"/>
    <w:p w:rsidR="00E97A4F" w:rsidRPr="00A1159C" w:rsidRDefault="00E97A4F">
      <w:pPr>
        <w:pStyle w:val="BodyTextIndent"/>
        <w:rPr>
          <w:sz w:val="22"/>
        </w:rPr>
      </w:pPr>
      <w:r w:rsidRPr="00A1159C">
        <w:rPr>
          <w:sz w:val="22"/>
        </w:rPr>
        <w:t>1. Laidavimu gali būti užtikrinamas tiek esamos, tiek ir būsimos, tačiau pakankamai apibūdintos prievolės įvykdymas.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 pagrindinės prievolės užtikrinimą įeina ir papildomų (šalutinių) prievolių užtikrinimas.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289" w:name="straipsnis79_5"/>
      <w:r w:rsidRPr="00A1159C">
        <w:rPr>
          <w:rFonts w:ascii="Times New Roman" w:hAnsi="Times New Roman"/>
          <w:b/>
          <w:sz w:val="22"/>
          <w:lang w:val="lt-LT"/>
        </w:rPr>
        <w:t>6.79 straipsnis. Laidavimo sutarties forma</w:t>
      </w:r>
    </w:p>
    <w:bookmarkEnd w:id="12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Laidavimo sutartis turi būti rašytinė. Rašytinės formos nesilaikymas laidavimo sutartį daro negaliojančią.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90" w:name="straipsnis80_5"/>
      <w:r w:rsidRPr="00A1159C">
        <w:rPr>
          <w:rFonts w:ascii="Times New Roman" w:hAnsi="Times New Roman"/>
          <w:b/>
          <w:sz w:val="22"/>
          <w:lang w:val="lt-LT"/>
        </w:rPr>
        <w:t>6.80 straipsnis</w:t>
      </w:r>
      <w:r w:rsidRPr="00A1159C">
        <w:rPr>
          <w:rFonts w:ascii="Times New Roman" w:hAnsi="Times New Roman"/>
          <w:b/>
          <w:i/>
          <w:sz w:val="22"/>
          <w:lang w:val="lt-LT"/>
        </w:rPr>
        <w:t xml:space="preserve">. </w:t>
      </w:r>
      <w:r w:rsidRPr="00A1159C">
        <w:rPr>
          <w:rFonts w:ascii="Times New Roman" w:hAnsi="Times New Roman"/>
          <w:b/>
          <w:sz w:val="22"/>
          <w:lang w:val="lt-LT"/>
        </w:rPr>
        <w:t>Kreditoriaus ir laiduotojo santykiai</w:t>
      </w:r>
    </w:p>
    <w:bookmarkEnd w:id="1290"/>
    <w:p w:rsidR="00E97A4F" w:rsidRPr="00A1159C" w:rsidRDefault="00E97A4F">
      <w:pPr>
        <w:pStyle w:val="BodyTextIndent3"/>
        <w:ind w:left="0" w:firstLine="720"/>
        <w:rPr>
          <w:b w:val="0"/>
          <w:sz w:val="22"/>
        </w:rPr>
      </w:pPr>
      <w:r w:rsidRPr="00A1159C">
        <w:rPr>
          <w:b w:val="0"/>
          <w:sz w:val="22"/>
        </w:rPr>
        <w:t>1. Kai laiduotojas reikalauja, kreditorius privalo suteikti laiduotojui informaciją apie pagrindinės prievolės turinį ir sąlygas, taip pat apie jos vykdymą.</w:t>
      </w:r>
    </w:p>
    <w:p w:rsidR="00E97A4F" w:rsidRPr="00A1159C" w:rsidRDefault="00E97A4F">
      <w:pPr>
        <w:pStyle w:val="BodyTextIndent3"/>
        <w:ind w:left="0" w:firstLine="720"/>
        <w:rPr>
          <w:b w:val="0"/>
          <w:sz w:val="22"/>
        </w:rPr>
      </w:pPr>
      <w:r w:rsidRPr="00A1159C">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91" w:name="straipsnis81_5"/>
      <w:r w:rsidRPr="00A1159C">
        <w:rPr>
          <w:rFonts w:ascii="Times New Roman" w:hAnsi="Times New Roman"/>
          <w:b/>
          <w:sz w:val="22"/>
          <w:lang w:val="lt-LT"/>
        </w:rPr>
        <w:t>6.81 straipsnis. Laiduotojo atsakomybė</w:t>
      </w:r>
    </w:p>
    <w:bookmarkEnd w:id="1291"/>
    <w:p w:rsidR="00E97A4F" w:rsidRPr="00A1159C" w:rsidRDefault="00E97A4F">
      <w:pPr>
        <w:pStyle w:val="BodyTextIndent"/>
        <w:rPr>
          <w:sz w:val="22"/>
        </w:rPr>
      </w:pPr>
      <w:r w:rsidRPr="00A1159C">
        <w:rPr>
          <w:sz w:val="22"/>
        </w:rPr>
        <w:t>1. Kai prievolė neįvykdyta, skolininkas ir laiduotojas atsako kreditoriui kaip solidariąją prievolę turintys bendraskoliai, jeigu ko kita nenustato laidavimo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Bendrai laidavę asmenys atsako kreditoriui solidariai, jeigu ko kita nenustato laidavimo sutartis.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92" w:name="straipsnis82_5"/>
      <w:r w:rsidRPr="00A1159C">
        <w:rPr>
          <w:rFonts w:ascii="Times New Roman" w:hAnsi="Times New Roman"/>
          <w:b/>
          <w:sz w:val="22"/>
          <w:lang w:val="lt-LT"/>
        </w:rPr>
        <w:t>6.82 straipsnis. Laiduotojo, kuriam pareikštas ieškinys, teisės ir pareigos</w:t>
      </w:r>
    </w:p>
    <w:bookmarkEnd w:id="12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Prievolės įvykdymo atidėjimas, kurį kreditorius suteikia skolininkui, taikomas ir laiduotojui.</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293" w:name="straipsnis83_5"/>
      <w:r w:rsidRPr="00A1159C">
        <w:rPr>
          <w:rFonts w:ascii="Times New Roman" w:hAnsi="Times New Roman"/>
          <w:b/>
          <w:sz w:val="22"/>
          <w:lang w:val="lt-LT"/>
        </w:rPr>
        <w:t>6.83 straipsnis. Įvykdžiusio prievolę laiduotojo teisės</w:t>
      </w:r>
    </w:p>
    <w:bookmarkEnd w:id="1293"/>
    <w:p w:rsidR="00E97A4F" w:rsidRPr="00A1159C" w:rsidRDefault="00E97A4F">
      <w:pPr>
        <w:pStyle w:val="BodyTextIndent"/>
        <w:rPr>
          <w:sz w:val="22"/>
        </w:rPr>
      </w:pPr>
      <w:r w:rsidRPr="00A1159C">
        <w:rPr>
          <w:sz w:val="22"/>
        </w:rPr>
        <w:t>1. Įvykdžiusiam prievolę laiduotojui pereina visos kreditoriaus teisės pagal šią prievolę.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Kiekvienas iš kelių laiduotojų turi teisę atgręžtinio reikalavimo būdu reikalauti iš skolininko savo sumokėtos sumos.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sz w:val="22"/>
          <w:lang w:val="lt-LT"/>
        </w:rPr>
      </w:pPr>
      <w:bookmarkStart w:id="1294" w:name="straipsnis84_5"/>
      <w:r w:rsidRPr="00A1159C">
        <w:rPr>
          <w:rFonts w:ascii="Times New Roman" w:hAnsi="Times New Roman"/>
          <w:b/>
          <w:sz w:val="22"/>
          <w:lang w:val="lt-LT"/>
        </w:rPr>
        <w:t>6.84 straipsnis. Įvykdžiusio prievolę laiduotojo reikalavimai kitiems laiduotojams</w:t>
      </w:r>
    </w:p>
    <w:bookmarkEnd w:id="12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95" w:name="straipsnis85_5"/>
      <w:r w:rsidRPr="00A1159C">
        <w:rPr>
          <w:rFonts w:ascii="Times New Roman" w:hAnsi="Times New Roman"/>
          <w:b/>
          <w:sz w:val="22"/>
          <w:lang w:val="lt-LT"/>
        </w:rPr>
        <w:t>6.85 straipsnis. Skolininko pranešimas laiduotojui apie prievolės įvykdymą</w:t>
      </w:r>
    </w:p>
    <w:bookmarkEnd w:id="12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96" w:name="straipsnis86_5"/>
      <w:r w:rsidRPr="00A1159C">
        <w:rPr>
          <w:rFonts w:ascii="Times New Roman" w:hAnsi="Times New Roman"/>
          <w:b/>
          <w:sz w:val="22"/>
          <w:lang w:val="lt-LT"/>
        </w:rPr>
        <w:t>6.86 straipsnis. Laiduotojo atleidimas nuo atsakomybės</w:t>
      </w:r>
    </w:p>
    <w:bookmarkEnd w:id="12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97" w:name="straipsnis87_5"/>
      <w:r w:rsidRPr="00A1159C">
        <w:rPr>
          <w:rFonts w:ascii="Times New Roman" w:hAnsi="Times New Roman"/>
          <w:b/>
          <w:sz w:val="22"/>
          <w:lang w:val="lt-LT"/>
        </w:rPr>
        <w:t>6.87 straipsnis. Laidavimo pabaiga</w:t>
      </w:r>
    </w:p>
    <w:bookmarkEnd w:id="12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Laidavimas baigiasi tuo pačiu metu kaip ir juo užtikrinama prievolė.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Laidavimas taip pat baigiasi, kai laiduotojas miršta.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skolininkas ir laiduotojas sutampa, laidavimas lieka galioti, jeigu kreditorius suinteresuotas, kad laidavimas išliktų.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Laidavimas baigiasi, jeigu kreditorius be pagrindo atsisako priimti skolininko arba laiduotojo pasiūlytą tinkamą prievolės įvykdymą.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98" w:name="straipsnis88_5"/>
      <w:r w:rsidRPr="00A1159C">
        <w:rPr>
          <w:rFonts w:ascii="Times New Roman" w:hAnsi="Times New Roman"/>
          <w:b/>
          <w:sz w:val="22"/>
          <w:lang w:val="lt-LT"/>
        </w:rPr>
        <w:t>6.88 straipsnis. Terminuoto laidavimo pabaiga</w:t>
      </w:r>
    </w:p>
    <w:bookmarkEnd w:id="12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Terminuotas laidavimas, kuriuo užtikrinta būsima prievolė, baigiasi suėjus laidavimo terminui, jeigu prievolė iki šio termino pabaigos neatsirado.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99" w:name="straipsnis89_5"/>
      <w:r w:rsidRPr="00A1159C">
        <w:rPr>
          <w:rFonts w:ascii="Times New Roman" w:hAnsi="Times New Roman"/>
          <w:b/>
          <w:sz w:val="22"/>
          <w:lang w:val="lt-LT"/>
        </w:rPr>
        <w:t>6.89 straipsnis. Neterminuoto laidavimo pabaiga</w:t>
      </w:r>
    </w:p>
    <w:bookmarkEnd w:id="12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6"/>
        <w:ind w:firstLine="720"/>
        <w:rPr>
          <w:caps/>
          <w:sz w:val="22"/>
        </w:rPr>
      </w:pPr>
      <w:bookmarkStart w:id="1300" w:name="skirsnis73"/>
      <w:r w:rsidRPr="00A1159C">
        <w:rPr>
          <w:caps/>
          <w:sz w:val="22"/>
        </w:rPr>
        <w:t>Trečiasis skirsnis</w:t>
      </w:r>
    </w:p>
    <w:bookmarkEnd w:id="1300"/>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Garantija</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sz w:val="22"/>
          <w:lang w:val="lt-LT"/>
        </w:rPr>
      </w:pPr>
      <w:bookmarkStart w:id="1301" w:name="straipsnis90_5"/>
      <w:r w:rsidRPr="00A1159C">
        <w:rPr>
          <w:rFonts w:ascii="Times New Roman" w:hAnsi="Times New Roman"/>
          <w:b/>
          <w:sz w:val="22"/>
          <w:lang w:val="lt-LT"/>
        </w:rPr>
        <w:t>6.90 straipsnis. Garantijos samprata</w:t>
      </w:r>
    </w:p>
    <w:bookmarkEnd w:id="1301"/>
    <w:p w:rsidR="00E97A4F" w:rsidRPr="00A1159C" w:rsidRDefault="00E97A4F">
      <w:pPr>
        <w:pStyle w:val="BodyTextIndent"/>
        <w:rPr>
          <w:sz w:val="22"/>
        </w:rPr>
      </w:pPr>
      <w:r w:rsidRPr="00A1159C">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Įvykdęs už skolininką prievolę, garantas įgyja atgręžtinio reikalavimo teisę skolininkui.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02" w:name="straipsnis91_5"/>
      <w:r w:rsidRPr="00A1159C">
        <w:rPr>
          <w:rFonts w:ascii="Times New Roman" w:hAnsi="Times New Roman"/>
          <w:b/>
          <w:sz w:val="22"/>
          <w:lang w:val="lt-LT"/>
        </w:rPr>
        <w:t>6.91 straipsnis. Garantijos forma</w:t>
      </w:r>
    </w:p>
    <w:bookmarkEnd w:id="13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Garantija turi būti rašytinė. Šio reikalavimo nesilaikymas garantiją daro negaliojančią.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03" w:name="straipsnis92_5"/>
      <w:r w:rsidRPr="00A1159C">
        <w:rPr>
          <w:rFonts w:ascii="Times New Roman" w:hAnsi="Times New Roman"/>
          <w:b/>
          <w:sz w:val="22"/>
          <w:lang w:val="lt-LT"/>
        </w:rPr>
        <w:t>6.92 straipsnis. Garanto prievolės ribos</w:t>
      </w:r>
    </w:p>
    <w:bookmarkEnd w:id="13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Garanto prievolė yra subsidiari ir ją riboja garantijoje nustatyta suma.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304" w:name="straipsnis93_5"/>
      <w:r w:rsidRPr="00A1159C">
        <w:rPr>
          <w:rFonts w:ascii="Times New Roman" w:hAnsi="Times New Roman"/>
          <w:b/>
          <w:sz w:val="22"/>
          <w:lang w:val="lt-LT"/>
        </w:rPr>
        <w:t>6.93 straipsnis. Banko garantija</w:t>
      </w:r>
    </w:p>
    <w:bookmarkEnd w:id="13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 garantijos suteikimą skolininkas moka garantui skolininko ir banko sudarytoje sutartyje nustatytą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Banko garantija įsigalioja nuo jos suteikimo, jeigu garantijoje nenumatyta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305" w:name="straipsnis94_5"/>
      <w:r w:rsidRPr="00A1159C">
        <w:rPr>
          <w:rFonts w:ascii="Times New Roman" w:hAnsi="Times New Roman"/>
          <w:b/>
          <w:sz w:val="22"/>
          <w:lang w:val="lt-LT"/>
        </w:rPr>
        <w:t>6.94 straipsnis. Banko garantijos neatšaukiamumas</w:t>
      </w:r>
    </w:p>
    <w:bookmarkEnd w:id="13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Bankas negali atšaukti savo suteiktos garantijos, jeigu joje nenumatyta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06" w:name="straipsnis95_5"/>
      <w:r w:rsidRPr="00A1159C">
        <w:rPr>
          <w:rFonts w:ascii="Times New Roman" w:hAnsi="Times New Roman"/>
          <w:b/>
          <w:sz w:val="22"/>
          <w:lang w:val="lt-LT"/>
        </w:rPr>
        <w:t>6.95 straipsnis. Neleistinumas perduoti reikalavimo teisę</w:t>
      </w:r>
    </w:p>
    <w:bookmarkEnd w:id="13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Kreditorius neturi teisės kitam asmeniui perduoti banko garantija užtikrintos reikalavimo teisės, jeigu šioje garantijoje nenumatyta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07" w:name="straipsnis96_5"/>
      <w:r w:rsidRPr="00A1159C">
        <w:rPr>
          <w:rFonts w:ascii="Times New Roman" w:hAnsi="Times New Roman"/>
          <w:b/>
          <w:sz w:val="22"/>
          <w:lang w:val="lt-LT"/>
        </w:rPr>
        <w:t>6.96 straipsnis. Banko garantijos pabaiga</w:t>
      </w:r>
    </w:p>
    <w:bookmarkEnd w:id="13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Banko garantija baigiasi,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bankas sumoka kreditoriui garantijoje nurodytą sumą;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sueina garantijoje nustatytas garantijos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kreditorius atsisako savo teisių pagal garantiją ir grąžina ją bankui arba raštu apie atsisakymą praneša bankui.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Bankas, sužinojęs, kad garantija baigėsi, privalo tuoj pat apie tai pranešti skolininkui.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08" w:name="straipsnis97_5"/>
      <w:r w:rsidRPr="00A1159C">
        <w:rPr>
          <w:rFonts w:ascii="Times New Roman" w:hAnsi="Times New Roman"/>
          <w:b/>
          <w:sz w:val="22"/>
          <w:lang w:val="lt-LT"/>
        </w:rPr>
        <w:t>6.97 straipsnis. Banko regreso teisė</w:t>
      </w:r>
    </w:p>
    <w:bookmarkEnd w:id="13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Bankas ir skolininkas sutartyje gali nustatyti banko, sumokėjusio garantijoje nustatytą pinigų sumą kreditoriui, regreso teisę skolininkui.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A1159C" w:rsidRDefault="00E97A4F">
      <w:pPr>
        <w:ind w:firstLine="720"/>
        <w:jc w:val="center"/>
        <w:rPr>
          <w:rFonts w:ascii="Times New Roman" w:hAnsi="Times New Roman"/>
          <w:sz w:val="22"/>
          <w:lang w:val="lt-LT"/>
        </w:rPr>
      </w:pPr>
    </w:p>
    <w:p w:rsidR="00E97A4F" w:rsidRPr="00A1159C" w:rsidRDefault="00E97A4F">
      <w:pPr>
        <w:pStyle w:val="Heading6"/>
        <w:rPr>
          <w:sz w:val="22"/>
        </w:rPr>
      </w:pPr>
    </w:p>
    <w:p w:rsidR="00E97A4F" w:rsidRPr="00A1159C" w:rsidRDefault="00E97A4F">
      <w:pPr>
        <w:pStyle w:val="Heading6"/>
        <w:ind w:firstLine="720"/>
        <w:rPr>
          <w:caps/>
          <w:sz w:val="22"/>
        </w:rPr>
      </w:pPr>
      <w:bookmarkStart w:id="1309" w:name="skirsnis74"/>
      <w:r w:rsidRPr="00A1159C">
        <w:rPr>
          <w:caps/>
          <w:sz w:val="22"/>
        </w:rPr>
        <w:t>Ketvirtasis skirsnis</w:t>
      </w:r>
    </w:p>
    <w:bookmarkEnd w:id="1309"/>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Rankpinigiai</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sz w:val="22"/>
          <w:lang w:val="lt-LT"/>
        </w:rPr>
      </w:pPr>
      <w:bookmarkStart w:id="1310" w:name="straipsnis98_5"/>
      <w:r w:rsidRPr="00A1159C">
        <w:rPr>
          <w:rFonts w:ascii="Times New Roman" w:hAnsi="Times New Roman"/>
          <w:b/>
          <w:sz w:val="22"/>
          <w:lang w:val="lt-LT"/>
        </w:rPr>
        <w:t>6.98 straipsnis. Rankpinigių samprata</w:t>
      </w:r>
    </w:p>
    <w:bookmarkEnd w:id="1310"/>
    <w:p w:rsidR="00E97A4F" w:rsidRPr="00A1159C" w:rsidRDefault="00E97A4F">
      <w:pPr>
        <w:pStyle w:val="BodyTextIndent3"/>
        <w:ind w:left="0" w:firstLine="720"/>
        <w:rPr>
          <w:b w:val="0"/>
          <w:sz w:val="22"/>
        </w:rPr>
      </w:pPr>
      <w:r w:rsidRPr="00A1159C">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A1159C" w:rsidRDefault="00E97A4F">
      <w:pPr>
        <w:pStyle w:val="BodyTextIndent3"/>
        <w:ind w:left="0" w:firstLine="720"/>
        <w:rPr>
          <w:b w:val="0"/>
          <w:sz w:val="22"/>
        </w:rPr>
      </w:pPr>
      <w:r w:rsidRPr="00A1159C">
        <w:rPr>
          <w:b w:val="0"/>
          <w:sz w:val="22"/>
        </w:rPr>
        <w:t>2. Rankpinigiais negali būti užtikrinama preliminarioji sutartis, taip pat sutartis, kuriai pagal įstatymus privaloma notarinė forma.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11" w:name="straipsnis99_5"/>
      <w:r w:rsidRPr="00A1159C">
        <w:rPr>
          <w:rFonts w:ascii="Times New Roman" w:hAnsi="Times New Roman"/>
          <w:b/>
          <w:sz w:val="22"/>
          <w:lang w:val="lt-LT"/>
        </w:rPr>
        <w:t>6.99 straipsnis. Susitarimo dėl rankpinigių forma</w:t>
      </w:r>
    </w:p>
    <w:bookmarkEnd w:id="13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Susitarimas dėl rankpinigių, neatsižvelgiant į jų dydį, turi būti rašytinis.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Rašytinės formos nesilaikymas susitarimą dėl rankpinigių daro negaliojantį.</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312" w:name="straipsnis100_5"/>
      <w:r w:rsidRPr="00A1159C">
        <w:rPr>
          <w:rFonts w:ascii="Times New Roman" w:hAnsi="Times New Roman"/>
          <w:b/>
          <w:sz w:val="22"/>
          <w:lang w:val="lt-LT"/>
        </w:rPr>
        <w:t>6.100 straipsnis. Rankpinigiais užtikrintos sutarties neįvykdymo pasekmės</w:t>
      </w:r>
    </w:p>
    <w:bookmarkEnd w:id="13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A1159C" w:rsidRDefault="00E97A4F">
      <w:pPr>
        <w:pStyle w:val="Heading9"/>
        <w:ind w:right="0"/>
        <w:jc w:val="center"/>
        <w:rPr>
          <w:b/>
          <w:sz w:val="22"/>
        </w:rPr>
      </w:pPr>
    </w:p>
    <w:p w:rsidR="00E97A4F" w:rsidRPr="00A1159C" w:rsidRDefault="00E97A4F">
      <w:pPr>
        <w:pStyle w:val="Heading9"/>
        <w:ind w:right="0"/>
        <w:jc w:val="center"/>
        <w:rPr>
          <w:b/>
          <w:sz w:val="22"/>
        </w:rPr>
      </w:pPr>
      <w:bookmarkStart w:id="1313" w:name="skyrius78"/>
      <w:r w:rsidRPr="00A1159C">
        <w:rPr>
          <w:b/>
          <w:sz w:val="22"/>
        </w:rPr>
        <w:t>VI skyrius</w:t>
      </w:r>
    </w:p>
    <w:bookmarkEnd w:id="1313"/>
    <w:p w:rsidR="00E97A4F" w:rsidRPr="00A1159C" w:rsidRDefault="00E97A4F">
      <w:pPr>
        <w:pStyle w:val="Heading9"/>
        <w:ind w:right="0"/>
        <w:jc w:val="center"/>
        <w:rPr>
          <w:b/>
          <w:sz w:val="22"/>
        </w:rPr>
      </w:pPr>
      <w:r w:rsidRPr="00A1159C">
        <w:rPr>
          <w:b/>
          <w:sz w:val="22"/>
        </w:rPr>
        <w:t>REIKALAVIMO PERLEIDIMAS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314" w:name="straipsnis101_5"/>
      <w:r w:rsidRPr="00A1159C">
        <w:rPr>
          <w:rFonts w:ascii="Times New Roman" w:hAnsi="Times New Roman"/>
          <w:b/>
          <w:sz w:val="22"/>
          <w:lang w:val="lt-LT"/>
        </w:rPr>
        <w:t xml:space="preserve">6.101 straipsnis. Kreditoriaus teisė perleisti reikalavimą </w:t>
      </w:r>
    </w:p>
    <w:bookmarkEnd w:id="13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Reikalavimo įgijėjui pereina ir prievolės įvykdymui užtikrinti nustatytos teisės bei kitos papildomos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Galima perleisti ir būsimą reikalavimą.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Reikalavimo teisė pereina kitam asmeniui įstatymų pagrindu šiais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įvyksta universalus kreditoriaus teisių perėmimas;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teismo sprendimu kreditoriaus teisės perkeliamos kitam asmeniui, jeigu šią galimybę numato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skolininko laiduotojas arba įkaito davėjas, kurie nėra užtikrintos prievolės šalys, prievolę įvykdo už skolininką;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regreso tvarka draudimo įmonei pereina kreditoriaus teisės, susijusios su skolininku, atsakingu už draudiminį įvykį;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kitais įstatymų nustatytais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Be skolininko sutikimo kreditoriui draudžiama perleisti reikalavimą, jeigu kreditoriaus asmuo skolininkui turi esminės reikšmės.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15" w:name="straipsnis102_5"/>
      <w:r w:rsidRPr="00A1159C">
        <w:rPr>
          <w:rFonts w:ascii="Times New Roman" w:hAnsi="Times New Roman"/>
          <w:b/>
          <w:sz w:val="22"/>
          <w:lang w:val="lt-LT"/>
        </w:rPr>
        <w:t>6.102 straipsnis. Atvejai, kuriais draudžiama perleisti reikalavimą</w:t>
      </w:r>
    </w:p>
    <w:bookmarkEnd w:id="13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Draudžiama perleisti tokį reikalavimą, kurio atžvilgiu negalimas išieškojimas.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Draudžiama perleisti reikalavimą teisėjui, prokurorui ar advokatui, kurie dėl šio reikalavimo iškeltoje byloje atlieka savo tarnybines pareigas.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16" w:name="straipsnis103_5"/>
      <w:r w:rsidRPr="00A1159C">
        <w:rPr>
          <w:rFonts w:ascii="Times New Roman" w:hAnsi="Times New Roman"/>
          <w:b/>
          <w:sz w:val="22"/>
          <w:lang w:val="lt-LT"/>
        </w:rPr>
        <w:t>6.103 straipsnis. Sutarties forma</w:t>
      </w:r>
    </w:p>
    <w:bookmarkEnd w:id="1316"/>
    <w:p w:rsidR="00E97A4F" w:rsidRPr="00A1159C" w:rsidRDefault="00E97A4F">
      <w:pPr>
        <w:pStyle w:val="BodyTextIndent"/>
        <w:rPr>
          <w:sz w:val="22"/>
        </w:rPr>
      </w:pPr>
      <w:r w:rsidRPr="00A1159C">
        <w:rPr>
          <w:sz w:val="22"/>
        </w:rPr>
        <w:t>Reikalavimo perleidimo sutarties formai taikomi tokie pat reikalavimai kaip ir pagrindinei prievolei.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17" w:name="straipsnis104_5"/>
      <w:r w:rsidRPr="00A1159C">
        <w:rPr>
          <w:rFonts w:ascii="Times New Roman" w:hAnsi="Times New Roman"/>
          <w:b/>
          <w:sz w:val="22"/>
          <w:lang w:val="lt-LT"/>
        </w:rPr>
        <w:t>6.104 straipsnis. Dokumentų perdavimas</w:t>
      </w:r>
    </w:p>
    <w:bookmarkEnd w:id="13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A1159C" w:rsidRDefault="00E97A4F">
      <w:pPr>
        <w:pStyle w:val="BodyTextIndent3"/>
        <w:ind w:left="0" w:firstLine="720"/>
        <w:rPr>
          <w:b w:val="0"/>
          <w:i/>
          <w:sz w:val="22"/>
        </w:rPr>
      </w:pPr>
      <w:r w:rsidRPr="00A1159C">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perleidžiamos visos reikalavimo teisės, pradinis kreditorius privalo perduoti turimą įkeistą turtą naujajam kreditoriui.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18" w:name="straipsnis105_5"/>
      <w:r w:rsidRPr="00A1159C">
        <w:rPr>
          <w:rFonts w:ascii="Times New Roman" w:hAnsi="Times New Roman"/>
          <w:b/>
          <w:sz w:val="22"/>
          <w:lang w:val="lt-LT"/>
        </w:rPr>
        <w:t>6.105 straipsnis. Perleidusio reikalavimą kreditoriaus atsakomybė</w:t>
      </w:r>
    </w:p>
    <w:bookmarkEnd w:id="13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A1159C" w:rsidRDefault="00E97A4F">
      <w:pPr>
        <w:pStyle w:val="BodyTextIndent3"/>
        <w:ind w:left="0" w:firstLine="720"/>
        <w:rPr>
          <w:b w:val="0"/>
          <w:sz w:val="22"/>
        </w:rPr>
      </w:pPr>
      <w:r w:rsidRPr="00A1159C">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A1159C" w:rsidRDefault="00E97A4F">
      <w:pPr>
        <w:pStyle w:val="BodyTextIndent3"/>
        <w:ind w:left="0" w:firstLine="720"/>
        <w:rPr>
          <w:b w:val="0"/>
          <w:sz w:val="22"/>
        </w:rPr>
      </w:pPr>
      <w:r w:rsidRPr="00A1159C">
        <w:rPr>
          <w:b w:val="0"/>
          <w:sz w:val="22"/>
        </w:rPr>
        <w:t>3. Jeigu reikalavimo teisė perleidžiama atlygintinai, tai pradinis kreditorius atsako tik už perleidimo metu buvusį skolininko nemokumą ir tik tiek, kokio dydžio sumą gavo už perleidimą.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left="2520" w:hanging="1800"/>
        <w:jc w:val="both"/>
        <w:rPr>
          <w:rFonts w:ascii="Times New Roman" w:hAnsi="Times New Roman"/>
          <w:sz w:val="22"/>
          <w:lang w:val="lt-LT"/>
        </w:rPr>
      </w:pPr>
      <w:bookmarkStart w:id="1319" w:name="straipsnis106_5"/>
      <w:r w:rsidRPr="00A1159C">
        <w:rPr>
          <w:rFonts w:ascii="Times New Roman" w:hAnsi="Times New Roman"/>
          <w:b/>
          <w:sz w:val="22"/>
          <w:lang w:val="lt-LT"/>
        </w:rPr>
        <w:t>6.106 straipsnis. Prievolės įvykdymas pradiniam kreditoriui, kai skolininkui nepranešta apie reikalavimo perleidimą</w:t>
      </w:r>
    </w:p>
    <w:bookmarkEnd w:id="13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skolininkas moka skolą žinodamas apie šio straipsnio 2 dalyje nurodytą ginčą, tą jis daro savo rizika.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20" w:name="straipsnis107_5"/>
      <w:r w:rsidRPr="00A1159C">
        <w:rPr>
          <w:rFonts w:ascii="Times New Roman" w:hAnsi="Times New Roman"/>
          <w:b/>
          <w:sz w:val="22"/>
          <w:lang w:val="lt-LT"/>
        </w:rPr>
        <w:t>6.107 straipsnis. Skolininko atsikirtimai naujojo kreditoriaus reikalavimams</w:t>
      </w:r>
    </w:p>
    <w:bookmarkEnd w:id="13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21" w:name="straipsnis108_5"/>
      <w:r w:rsidRPr="00A1159C">
        <w:rPr>
          <w:rFonts w:ascii="Times New Roman" w:hAnsi="Times New Roman"/>
          <w:b/>
          <w:sz w:val="22"/>
          <w:lang w:val="lt-LT"/>
        </w:rPr>
        <w:t>6.108 straipsnis. Naujojo kreditoriaus reikalavimų įskaitymas</w:t>
      </w:r>
    </w:p>
    <w:bookmarkEnd w:id="1321"/>
    <w:p w:rsidR="00E97A4F" w:rsidRPr="00A1159C" w:rsidRDefault="00E97A4F">
      <w:pPr>
        <w:pStyle w:val="BodyTextIndent"/>
        <w:rPr>
          <w:sz w:val="22"/>
        </w:rPr>
      </w:pPr>
      <w:r w:rsidRPr="00A1159C">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22" w:name="straipsnis109_5"/>
      <w:r w:rsidRPr="00A1159C">
        <w:rPr>
          <w:rFonts w:ascii="Times New Roman" w:hAnsi="Times New Roman"/>
          <w:b/>
          <w:sz w:val="22"/>
          <w:lang w:val="lt-LT"/>
        </w:rPr>
        <w:t>6.109 straipsnis. Pranešimas apie reikalavimo perleidimą</w:t>
      </w:r>
    </w:p>
    <w:bookmarkEnd w:id="1322"/>
    <w:p w:rsidR="00E97A4F" w:rsidRPr="00A1159C" w:rsidRDefault="00E97A4F">
      <w:pPr>
        <w:pStyle w:val="BlockText"/>
        <w:ind w:left="0" w:right="0" w:firstLine="720"/>
        <w:rPr>
          <w:sz w:val="22"/>
        </w:rPr>
      </w:pPr>
      <w:r w:rsidRPr="00A1159C">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A1159C" w:rsidRDefault="00E97A4F">
      <w:pPr>
        <w:pStyle w:val="BodyTextIndent3"/>
        <w:ind w:left="0" w:firstLine="720"/>
        <w:rPr>
          <w:b w:val="0"/>
          <w:sz w:val="22"/>
        </w:rPr>
      </w:pPr>
      <w:r w:rsidRPr="00A1159C">
        <w:rPr>
          <w:b w:val="0"/>
          <w:sz w:val="22"/>
        </w:rPr>
        <w:t>2. Jeigu skolininko buvimo vieta nežinoma, apie reikalavimo perleidimą gali būti pranešta viešu skelbimu (šio kodekso 1.65 straipsnis).</w:t>
      </w:r>
    </w:p>
    <w:p w:rsidR="00E97A4F" w:rsidRPr="00A1159C" w:rsidRDefault="00E97A4F">
      <w:pPr>
        <w:pStyle w:val="BodyTextIndent3"/>
        <w:ind w:left="0" w:firstLine="720"/>
        <w:rPr>
          <w:b w:val="0"/>
          <w:sz w:val="22"/>
        </w:rPr>
      </w:pPr>
      <w:r w:rsidRPr="00A1159C">
        <w:rPr>
          <w:b w:val="0"/>
          <w:sz w:val="22"/>
        </w:rPr>
        <w:t>3. Apie reikalavimo teisės, kuri įstatymų nustatyta tvarka įregistruota viešame registre, perleidimą pranešama įstatymų nustatyta tvarka ir šis perleidimo faktas pažymimas viešame registre.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Pranešimas apie reikalavimo perleidimą gali būti atšauktas tik tuo atveju, kai naujasis kreditorius sutinka.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23" w:name="straipsnis110_5"/>
      <w:r w:rsidRPr="00A1159C">
        <w:rPr>
          <w:rFonts w:ascii="Times New Roman" w:hAnsi="Times New Roman"/>
          <w:b/>
          <w:sz w:val="22"/>
          <w:lang w:val="lt-LT"/>
        </w:rPr>
        <w:t>6.110 straipsnis. Kitų teisių perleidimas</w:t>
      </w:r>
    </w:p>
    <w:bookmarkEnd w:id="13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Reikalavimo perleidimo tvarką nustatančios taisyklės taikomos perleidžiant ir kitas teises, jeigu įstatymai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324" w:name="skyrius79"/>
      <w:r w:rsidRPr="00A1159C">
        <w:rPr>
          <w:rFonts w:ascii="Times New Roman" w:hAnsi="Times New Roman"/>
          <w:b/>
          <w:caps/>
          <w:sz w:val="22"/>
          <w:lang w:val="lt-LT"/>
        </w:rPr>
        <w:t>VII skyrius</w:t>
      </w:r>
    </w:p>
    <w:bookmarkEnd w:id="1324"/>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REIKALAVIMO PERĖJIMAS TREČIAJAM ASMENIUI REGRESO</w:t>
      </w:r>
    </w:p>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 xml:space="preserve">TVARKA (SUBROGACIJA) </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325" w:name="straipsnis111_5"/>
      <w:r w:rsidRPr="00A1159C">
        <w:rPr>
          <w:rFonts w:ascii="Times New Roman" w:hAnsi="Times New Roman"/>
          <w:b/>
          <w:sz w:val="22"/>
          <w:lang w:val="lt-LT"/>
        </w:rPr>
        <w:t>6.111 straipsnis. Reikalavimo perėjimo regreso tvarka pagrindai</w:t>
      </w:r>
    </w:p>
    <w:bookmarkEnd w:id="13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Regreso tvarka reikalavimas gali pereiti trečiajam asmeniui rašytinės sutarties arba įstatymų pagrindu.</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326" w:name="straipsnis112_5"/>
      <w:r w:rsidRPr="00A1159C">
        <w:rPr>
          <w:rFonts w:ascii="Times New Roman" w:hAnsi="Times New Roman"/>
          <w:b/>
          <w:sz w:val="22"/>
          <w:lang w:val="lt-LT"/>
        </w:rPr>
        <w:t>6.112 straipsnis. Reikalavimo perėjimo regreso tvarka atvejai</w:t>
      </w:r>
    </w:p>
    <w:bookmarkEnd w:id="13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Reikalavimas pereina trečiajam asmeniui regreso tvarka,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reikalavimas patenkinamas iš trečiojo asmens turto;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trečiasis asmuo, kurio turtas buvo įkeistas užtikrinant prievolės įvykdymą, įvykdo už skolininką prievolę;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327" w:name="straipsnis113_5"/>
      <w:r w:rsidRPr="00A1159C">
        <w:rPr>
          <w:rFonts w:ascii="Times New Roman" w:hAnsi="Times New Roman"/>
          <w:b/>
          <w:sz w:val="22"/>
          <w:lang w:val="lt-LT"/>
        </w:rPr>
        <w:t xml:space="preserve">6.113 straipsnis. Reikalavimo perėjimo regreso tvarka įgyjamos teisės </w:t>
      </w:r>
    </w:p>
    <w:bookmarkEnd w:id="1327"/>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Trečiasis asmuo, kuriam pereina reikalavimo teisė, negali įgyti daugiau teisių, negu jų turėjo pradinis kreditorius.</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ind w:firstLine="720"/>
        <w:jc w:val="both"/>
        <w:rPr>
          <w:rFonts w:ascii="Times New Roman" w:hAnsi="Times New Roman"/>
          <w:b/>
          <w:sz w:val="22"/>
          <w:lang w:val="lt-LT"/>
        </w:rPr>
      </w:pPr>
      <w:bookmarkStart w:id="1328" w:name="straipsnis114_5"/>
      <w:r w:rsidRPr="00A1159C">
        <w:rPr>
          <w:rFonts w:ascii="Times New Roman" w:hAnsi="Times New Roman"/>
          <w:b/>
          <w:sz w:val="22"/>
          <w:lang w:val="lt-LT"/>
        </w:rPr>
        <w:t>6.114 straipsnis. Reikalavimo perėjimas regreso tvarka pagal įstatymus</w:t>
      </w:r>
    </w:p>
    <w:bookmarkEnd w:id="13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Regreso tvarka reikalavimas pagal įstatymus pereina trečiajam asmeniui šiais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turto įgijėjas įvykdo prievolę kreditoriui, kurio reikalavimas buvo užtikrintas to turto įkeitimu (hipoteka), – turto įgijėjui;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asmuo įvykdo prievolę, kurią jis turėjo vykdyti su kitais skolininkais arba kurią įvykdyti buvo pagrįstai suinteresuotas, – šiam asmeniui;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kai palikėjo prievolę savo turto sąskaita įvykdo įpėdinis, kuris tos prievolės vykdyti neprivalėjo, – šiam įpėdiniui;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kitais įstatymų nustatytais atvejais.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8"/>
        <w:rPr>
          <w:caps/>
          <w:sz w:val="22"/>
        </w:rPr>
      </w:pPr>
      <w:bookmarkStart w:id="1329" w:name="skyrius80"/>
      <w:r w:rsidRPr="00A1159C">
        <w:rPr>
          <w:caps/>
          <w:sz w:val="22"/>
        </w:rPr>
        <w:t>VIII skyrius</w:t>
      </w:r>
    </w:p>
    <w:bookmarkEnd w:id="1329"/>
    <w:p w:rsidR="00E97A4F" w:rsidRPr="00A1159C" w:rsidRDefault="00E97A4F">
      <w:pPr>
        <w:ind w:firstLine="720"/>
        <w:jc w:val="center"/>
        <w:rPr>
          <w:rFonts w:ascii="Times New Roman" w:hAnsi="Times New Roman"/>
          <w:b/>
          <w:i/>
          <w:sz w:val="22"/>
          <w:lang w:val="lt-LT"/>
        </w:rPr>
      </w:pPr>
      <w:r w:rsidRPr="00A1159C">
        <w:rPr>
          <w:rFonts w:ascii="Times New Roman" w:hAnsi="Times New Roman"/>
          <w:b/>
          <w:sz w:val="22"/>
          <w:lang w:val="lt-LT"/>
        </w:rPr>
        <w:t>SKOLOS PERKĖLIMAS</w:t>
      </w:r>
    </w:p>
    <w:p w:rsidR="00E97A4F" w:rsidRPr="00A1159C" w:rsidRDefault="00E97A4F">
      <w:pPr>
        <w:ind w:firstLine="720"/>
        <w:jc w:val="both"/>
        <w:rPr>
          <w:rFonts w:ascii="Times New Roman" w:hAnsi="Times New Roman"/>
          <w:b/>
          <w:i/>
          <w:sz w:val="22"/>
          <w:lang w:val="lt-LT"/>
        </w:rPr>
      </w:pPr>
    </w:p>
    <w:p w:rsidR="00E97A4F" w:rsidRPr="00A1159C" w:rsidRDefault="00E97A4F">
      <w:pPr>
        <w:ind w:left="2520" w:hanging="1800"/>
        <w:jc w:val="both"/>
        <w:rPr>
          <w:rFonts w:ascii="Times New Roman" w:hAnsi="Times New Roman"/>
          <w:b/>
          <w:sz w:val="22"/>
          <w:lang w:val="lt-LT"/>
        </w:rPr>
      </w:pPr>
      <w:bookmarkStart w:id="1330" w:name="straipsnis115_5"/>
      <w:r w:rsidRPr="00A1159C">
        <w:rPr>
          <w:rFonts w:ascii="Times New Roman" w:hAnsi="Times New Roman"/>
          <w:b/>
          <w:sz w:val="22"/>
          <w:lang w:val="lt-LT"/>
        </w:rPr>
        <w:t>6.115 straipsnis. Skolos perkėlimas pagal kreditoriaus ir naujo skolininko sutartį</w:t>
      </w:r>
    </w:p>
    <w:bookmarkEnd w:id="13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Trečiasis asmuo gali pagal sutartį su kreditoriumi perimti skolininko pareigas ir teises.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331" w:name="straipsnis116_5"/>
      <w:r w:rsidRPr="00A1159C">
        <w:rPr>
          <w:rFonts w:ascii="Times New Roman" w:hAnsi="Times New Roman"/>
          <w:b/>
          <w:sz w:val="22"/>
          <w:lang w:val="lt-LT"/>
        </w:rPr>
        <w:t>6.116 straipsnis. Skolos perkėlimas pagal skolininko ir skolos perėmėjo sutartį</w:t>
      </w:r>
    </w:p>
    <w:bookmarkEnd w:id="13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Perkelti savo skolą kitam asmeniui skolininkas gali tik tuo atveju, kai kreditorius sutinka.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A1159C" w:rsidRDefault="00E97A4F">
      <w:pPr>
        <w:pStyle w:val="BodyTextIndent"/>
        <w:rPr>
          <w:sz w:val="22"/>
        </w:rPr>
      </w:pPr>
      <w:r w:rsidRPr="00A1159C">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1332" w:name="straipsnis117_5"/>
      <w:r w:rsidRPr="00A1159C">
        <w:rPr>
          <w:rFonts w:ascii="Times New Roman" w:hAnsi="Times New Roman"/>
          <w:b/>
          <w:sz w:val="22"/>
          <w:lang w:val="lt-LT"/>
        </w:rPr>
        <w:t>6.117 straipsnis. Skolos, kurios grąžinimas užtikrintas įkeitimu (hipoteka), perkėlimas</w:t>
      </w:r>
    </w:p>
    <w:bookmarkEnd w:id="13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Įkeitimo teisė į skolininko turtą, kai skolininkas perkelia įkeitimo (hipotekos) užtikrintą skolą, lieka galioti.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33" w:name="straipsnis118_5"/>
      <w:r w:rsidRPr="00A1159C">
        <w:rPr>
          <w:rFonts w:ascii="Times New Roman" w:hAnsi="Times New Roman"/>
          <w:b/>
          <w:sz w:val="22"/>
          <w:lang w:val="lt-LT"/>
        </w:rPr>
        <w:t>6.118 straipsnis. Skolos perkėlimo sutarties forma</w:t>
      </w:r>
    </w:p>
    <w:bookmarkEnd w:id="13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Skolos perkėlimo sutartis turi būti rašytinė.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34" w:name="straipsnis119_5"/>
      <w:r w:rsidRPr="00A1159C">
        <w:rPr>
          <w:rFonts w:ascii="Times New Roman" w:hAnsi="Times New Roman"/>
          <w:b/>
          <w:sz w:val="22"/>
          <w:lang w:val="lt-LT"/>
        </w:rPr>
        <w:t>6.119 straipsnis. Skolos perėmėjo atsikirtimai</w:t>
      </w:r>
    </w:p>
    <w:bookmarkEnd w:id="13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35" w:name="straipsnis120_5"/>
      <w:r w:rsidRPr="00A1159C">
        <w:rPr>
          <w:rFonts w:ascii="Times New Roman" w:hAnsi="Times New Roman"/>
          <w:b/>
          <w:sz w:val="22"/>
          <w:lang w:val="lt-LT"/>
        </w:rPr>
        <w:t>6.120 straipsnis. Papildomos teisės</w:t>
      </w:r>
    </w:p>
    <w:bookmarkEnd w:id="13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skolininkas pasikeičia, papildomos teisės, kurios nėra neatsiejamai susijusios su pradinio skolininko asmeniu, lieka nepakitusios.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36" w:name="straipsnis121_5"/>
      <w:r w:rsidRPr="00A1159C">
        <w:rPr>
          <w:rFonts w:ascii="Times New Roman" w:hAnsi="Times New Roman"/>
          <w:b/>
          <w:sz w:val="22"/>
          <w:lang w:val="lt-LT"/>
        </w:rPr>
        <w:t>6.121 straipsnis. Skolos perkėlimo sutarties negaliojimo pasekmės</w:t>
      </w:r>
    </w:p>
    <w:bookmarkEnd w:id="13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37" w:name="straipsnis122_5"/>
      <w:r w:rsidRPr="00A1159C">
        <w:rPr>
          <w:rFonts w:ascii="Times New Roman" w:hAnsi="Times New Roman"/>
          <w:b/>
          <w:sz w:val="22"/>
          <w:lang w:val="lt-LT"/>
        </w:rPr>
        <w:t>6.122 straipsnis. Turto arba juridinio asmens perėmimas</w:t>
      </w:r>
    </w:p>
    <w:bookmarkEnd w:id="13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perėmęs turtą arba įmonę su aktyvais ir pasyvais, prisiima su turtu ar įmone susijusias teises bei prievoles.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Prievolių perėmimas juridinio asmens reorganizavimo atvejais nustatomas pagal šio kodekso antrosios knygos normas.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pStyle w:val="Heading9"/>
        <w:ind w:right="0"/>
        <w:jc w:val="center"/>
        <w:rPr>
          <w:b/>
          <w:sz w:val="22"/>
        </w:rPr>
      </w:pPr>
      <w:bookmarkStart w:id="1338" w:name="skyrius81"/>
      <w:r w:rsidRPr="00A1159C">
        <w:rPr>
          <w:b/>
          <w:sz w:val="22"/>
        </w:rPr>
        <w:t>IX skyrius</w:t>
      </w:r>
    </w:p>
    <w:bookmarkEnd w:id="1338"/>
    <w:p w:rsidR="00E97A4F" w:rsidRPr="00A1159C" w:rsidRDefault="00E97A4F">
      <w:pPr>
        <w:pStyle w:val="Heading9"/>
        <w:ind w:right="0"/>
        <w:jc w:val="center"/>
        <w:rPr>
          <w:b/>
          <w:caps w:val="0"/>
          <w:sz w:val="22"/>
        </w:rPr>
      </w:pPr>
      <w:r w:rsidRPr="00A1159C">
        <w:rPr>
          <w:b/>
          <w:caps w:val="0"/>
          <w:sz w:val="22"/>
        </w:rPr>
        <w:t>PRIEVOLIŲ PABAIGA</w:t>
      </w:r>
    </w:p>
    <w:p w:rsidR="00E97A4F" w:rsidRPr="00A1159C" w:rsidRDefault="00E97A4F">
      <w:pPr>
        <w:ind w:firstLine="720"/>
        <w:jc w:val="center"/>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339" w:name="skirsnis75"/>
      <w:r w:rsidRPr="00A1159C">
        <w:rPr>
          <w:rFonts w:ascii="Times New Roman" w:hAnsi="Times New Roman"/>
          <w:b/>
          <w:caps/>
          <w:sz w:val="22"/>
          <w:lang w:val="lt-LT"/>
        </w:rPr>
        <w:t>Pirmasis skirsnis</w:t>
      </w:r>
    </w:p>
    <w:bookmarkEnd w:id="1339"/>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Bendrieji prievolių pabaigoS pagrindai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40" w:name="straipsnis123_5"/>
      <w:r w:rsidRPr="00A1159C">
        <w:rPr>
          <w:rFonts w:ascii="Times New Roman" w:hAnsi="Times New Roman"/>
          <w:b/>
          <w:sz w:val="22"/>
          <w:lang w:val="lt-LT"/>
        </w:rPr>
        <w:t>6.123 straipsnis. Prievolės pabaiga įvykdymu</w:t>
      </w:r>
    </w:p>
    <w:bookmarkEnd w:id="13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 pasibaigia, kai tinkamai įvykdoma. Prievolė taip pat baigiasi, kai kreditorius vietoj reikiamo įvykdymo priima kitos rūšies įvykdymą.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kreditorius priėmė įvykdymą, pareiga įrodinėti, kad prievolė neįvykdyta ar įvykdyta netinkamai, tenka kreditoriui.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prievolė baigiasi tinkamu įvykdymu, baigiasi ir visos iš šios prievolės atsiradusios papildomos teisės ir pareigos.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41" w:name="straipsnis124_5"/>
      <w:r w:rsidRPr="00A1159C">
        <w:rPr>
          <w:rFonts w:ascii="Times New Roman" w:hAnsi="Times New Roman"/>
          <w:b/>
          <w:sz w:val="22"/>
          <w:lang w:val="lt-LT"/>
        </w:rPr>
        <w:t>6.124 straipsnis. Prievolės pabaiga suėjus naikinamajam terminui</w:t>
      </w:r>
    </w:p>
    <w:bookmarkEnd w:id="134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Prievolė baigiasi suėjus naikinamajam terminui, kuris yra prievolės pabaigos sąlyga.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42" w:name="straipsnis125_5"/>
      <w:r w:rsidRPr="00A1159C">
        <w:rPr>
          <w:rFonts w:ascii="Times New Roman" w:hAnsi="Times New Roman"/>
          <w:b/>
          <w:sz w:val="22"/>
          <w:lang w:val="lt-LT"/>
        </w:rPr>
        <w:t>6.125 straipsnis. Prievolės pabaiga šalių susitarimu</w:t>
      </w:r>
    </w:p>
    <w:bookmarkEnd w:id="13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Prievolė gali baigtis vienašaliu prievolės šalies pareiškimu tik įstatymų ar sutarties numatytais atvejais</w:t>
      </w:r>
      <w:r w:rsidRPr="00A1159C">
        <w:rPr>
          <w:rFonts w:ascii="Times New Roman" w:hAnsi="Times New Roman"/>
          <w:i/>
          <w:sz w:val="22"/>
          <w:lang w:val="lt-LT"/>
        </w:rPr>
        <w: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43" w:name="straipsnis126_5"/>
      <w:r w:rsidRPr="00A1159C">
        <w:rPr>
          <w:rFonts w:ascii="Times New Roman" w:hAnsi="Times New Roman"/>
          <w:b/>
          <w:sz w:val="22"/>
          <w:lang w:val="lt-LT"/>
        </w:rPr>
        <w:t>6.126 straipsnis. Prievolės pabaiga šalių sutapimu</w:t>
      </w:r>
    </w:p>
    <w:bookmarkEnd w:id="13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 baigiasi, kai skolininkas ir kreditorius sutampa.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sutapimas baigiasi, prievolė atsinaujina, jeigu nėra pasibaigusi kitais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Prievolės šalių sutapimas neturi įtakos trečiųjų asmenų teisėms.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Šalių sutapimu prievolė negali baigtis, jeigu reikalavimas ir skola susiję su skirtingu ir vienas nuo kito atskirtu turtu.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Laidavimo atveju, kai kreditorius ir skolininkas sutampa, laidavimas pasibaigia.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Laiduotojo ir kreditoriaus arba laiduotojo ir skolininko pagal pagrindinę prievolę sutapimas nėra pagrindas pagrindinei prievolei pasibaigti.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44" w:name="straipsnis127_5"/>
      <w:r w:rsidRPr="00A1159C">
        <w:rPr>
          <w:rFonts w:ascii="Times New Roman" w:hAnsi="Times New Roman"/>
          <w:b/>
          <w:sz w:val="22"/>
          <w:lang w:val="lt-LT"/>
        </w:rPr>
        <w:t>6.127 straipsnis. Prievolės pabaiga, kai neįmanoma jos įvykdyti</w:t>
      </w:r>
    </w:p>
    <w:bookmarkEnd w:id="13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 baigiasi, kai jos įvykdyti neįmanoma dėl nenugalimos jėgos</w:t>
      </w:r>
      <w:r w:rsidRPr="00A1159C">
        <w:rPr>
          <w:rFonts w:ascii="Times New Roman" w:hAnsi="Times New Roman"/>
          <w:i/>
          <w:sz w:val="22"/>
          <w:lang w:val="lt-LT"/>
        </w:rPr>
        <w:t>,</w:t>
      </w:r>
      <w:r w:rsidRPr="00A1159C">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345" w:name="straipsnis128_5"/>
      <w:r w:rsidRPr="00A1159C">
        <w:rPr>
          <w:rFonts w:ascii="Times New Roman" w:hAnsi="Times New Roman"/>
          <w:b/>
          <w:sz w:val="22"/>
          <w:lang w:val="lt-LT"/>
        </w:rPr>
        <w:t>6.128 straipsnis. Prievolės pabaiga mirus fiziniam asmeniui arba likvidavus juridinį asmenį</w:t>
      </w:r>
    </w:p>
    <w:bookmarkEnd w:id="13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46" w:name="straipsnis129_5"/>
      <w:r w:rsidRPr="00A1159C">
        <w:rPr>
          <w:rFonts w:ascii="Times New Roman" w:hAnsi="Times New Roman"/>
          <w:b/>
          <w:sz w:val="22"/>
          <w:lang w:val="lt-LT"/>
        </w:rPr>
        <w:t>6.129 straipsnis. Skolininko atleidimas nuo prievolės įvykdymo</w:t>
      </w:r>
    </w:p>
    <w:bookmarkEnd w:id="1346"/>
    <w:p w:rsidR="00E97A4F" w:rsidRPr="00A1159C" w:rsidRDefault="00E97A4F">
      <w:pPr>
        <w:pStyle w:val="BodyTextIndent3"/>
        <w:ind w:left="0" w:firstLine="720"/>
        <w:rPr>
          <w:b w:val="0"/>
          <w:sz w:val="22"/>
        </w:rPr>
      </w:pPr>
      <w:r w:rsidRPr="00A1159C">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A1159C" w:rsidRDefault="00E97A4F">
      <w:pPr>
        <w:pStyle w:val="BodyTextIndent3"/>
        <w:ind w:left="0" w:firstLine="720"/>
        <w:rPr>
          <w:b w:val="0"/>
          <w:sz w:val="22"/>
        </w:rPr>
      </w:pPr>
      <w:r w:rsidRPr="00A1159C">
        <w:rPr>
          <w:b w:val="0"/>
          <w:sz w:val="22"/>
        </w:rPr>
        <w:t>2. Atleidimas nuo prievolės įvykdymo turi būti pareikštas aiškiai ir neabejotinai. Jis gali būti atlygintinis arba neatlygintinis.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Atleidžiama nuo visos prievolės vykdymo, išskyrus atvejus, kai kreditorius aiškiai nurodo, kad atleidžia tik nuo prievolės dalies vykdymo.</w:t>
      </w:r>
    </w:p>
    <w:p w:rsidR="00E97A4F" w:rsidRPr="00A1159C" w:rsidRDefault="00E97A4F">
      <w:pPr>
        <w:pStyle w:val="BodyTextIndent3"/>
        <w:ind w:left="0" w:firstLine="720"/>
        <w:rPr>
          <w:b w:val="0"/>
          <w:sz w:val="22"/>
        </w:rPr>
      </w:pPr>
      <w:r w:rsidRPr="00A1159C">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A1159C" w:rsidRDefault="00E97A4F">
      <w:pPr>
        <w:pStyle w:val="BodyTextIndent3"/>
        <w:ind w:left="0" w:firstLine="720"/>
        <w:rPr>
          <w:b w:val="0"/>
          <w:sz w:val="22"/>
        </w:rPr>
      </w:pPr>
      <w:r w:rsidRPr="00A1159C">
        <w:rPr>
          <w:b w:val="0"/>
          <w:sz w:val="22"/>
        </w:rPr>
        <w:t>5. Skolininkui adresuotas kreditoriaus pasiūlymas atleisti jį nuo prievolės vykdymo už atlyginimą pripažįstamas priimtu, jeigu jį gavęs skolininkas nedelsdamas neatmetė.</w:t>
      </w:r>
    </w:p>
    <w:p w:rsidR="00E97A4F" w:rsidRPr="00A1159C" w:rsidRDefault="00E97A4F">
      <w:pPr>
        <w:pStyle w:val="BodyTextIndent3"/>
        <w:ind w:left="0" w:firstLine="720"/>
        <w:rPr>
          <w:b w:val="0"/>
          <w:sz w:val="22"/>
        </w:rPr>
      </w:pPr>
      <w:r w:rsidRPr="00A1159C">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A1159C" w:rsidRDefault="00E97A4F">
      <w:pPr>
        <w:pStyle w:val="BodyTextIndent3"/>
        <w:ind w:left="0" w:firstLine="720"/>
        <w:rPr>
          <w:b w:val="0"/>
          <w:sz w:val="22"/>
        </w:rPr>
      </w:pPr>
      <w:r w:rsidRPr="00A1159C">
        <w:rPr>
          <w:b w:val="0"/>
          <w:sz w:val="22"/>
        </w:rPr>
        <w:t>7. Kreditoriaus pareikštas įkeitimo (hipotekos) ar kitokio prievolės įvykdymo užtikrinimo atsisakymas nėra pagrindas pripažinti, kad kreditorius atleido skolininką nuo pagrindinės prievolės vykdymo.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347" w:name="skirsnis76"/>
      <w:r w:rsidRPr="00A1159C">
        <w:rPr>
          <w:rFonts w:ascii="Times New Roman" w:hAnsi="Times New Roman"/>
          <w:b/>
          <w:caps/>
          <w:sz w:val="22"/>
          <w:lang w:val="lt-LT"/>
        </w:rPr>
        <w:t>Antrasis skirsnis</w:t>
      </w:r>
    </w:p>
    <w:bookmarkEnd w:id="1347"/>
    <w:p w:rsidR="00E97A4F" w:rsidRPr="00A1159C" w:rsidRDefault="00E97A4F">
      <w:pPr>
        <w:pStyle w:val="Heading8"/>
        <w:rPr>
          <w:caps/>
          <w:sz w:val="22"/>
        </w:rPr>
      </w:pPr>
      <w:r w:rsidRPr="00A1159C">
        <w:rPr>
          <w:caps/>
          <w:sz w:val="22"/>
        </w:rPr>
        <w:t>Įskaitymas</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348" w:name="straipsnis130_5"/>
      <w:r w:rsidRPr="00A1159C">
        <w:rPr>
          <w:rFonts w:ascii="Times New Roman" w:hAnsi="Times New Roman"/>
          <w:b/>
          <w:sz w:val="22"/>
          <w:lang w:val="lt-LT"/>
        </w:rPr>
        <w:t>6.130 straipsnis. Prievolės pabaiga įskaitymu</w:t>
      </w:r>
    </w:p>
    <w:bookmarkEnd w:id="13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Įskaitymas arba atsisakymas įskaityti neturi įtakos sąžiningo trečiojo asmens įgytoms teisėms.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49" w:name="straipsnis131_5"/>
      <w:r w:rsidRPr="00A1159C">
        <w:rPr>
          <w:rFonts w:ascii="Times New Roman" w:hAnsi="Times New Roman"/>
          <w:b/>
          <w:sz w:val="22"/>
          <w:lang w:val="lt-LT"/>
        </w:rPr>
        <w:t>6.131 straipsnis. Įskaitymo tvarka</w:t>
      </w:r>
    </w:p>
    <w:bookmarkEnd w:id="13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Įskaitymui pakanka vienos prievolės šalies pareiškimo.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A1159C" w:rsidRDefault="00E97A4F">
      <w:pPr>
        <w:pStyle w:val="BodyText"/>
        <w:ind w:firstLine="720"/>
        <w:rPr>
          <w:rFonts w:ascii="Times New Roman" w:hAnsi="Times New Roman"/>
          <w:i/>
          <w:sz w:val="22"/>
        </w:rPr>
      </w:pPr>
    </w:p>
    <w:p w:rsidR="00E97A4F" w:rsidRPr="00A1159C" w:rsidRDefault="00E97A4F">
      <w:pPr>
        <w:ind w:firstLine="720"/>
        <w:jc w:val="both"/>
        <w:rPr>
          <w:rFonts w:ascii="Times New Roman" w:hAnsi="Times New Roman"/>
          <w:b/>
          <w:sz w:val="22"/>
          <w:lang w:val="lt-LT"/>
        </w:rPr>
      </w:pPr>
      <w:bookmarkStart w:id="1350" w:name="straipsnis132_5"/>
      <w:r w:rsidRPr="00A1159C">
        <w:rPr>
          <w:rFonts w:ascii="Times New Roman" w:hAnsi="Times New Roman"/>
          <w:b/>
          <w:sz w:val="22"/>
          <w:lang w:val="lt-LT"/>
        </w:rPr>
        <w:t>6.132 straipsnis. Įskaitymas lengvatinio termino atveju</w:t>
      </w:r>
    </w:p>
    <w:bookmarkEnd w:id="13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Skolininkui nustatytas lengvatinis terminas vienai iš skolų sumokėti nekliudo taikyti įskaitymą.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51" w:name="straipsnis133_5"/>
      <w:r w:rsidRPr="00A1159C">
        <w:rPr>
          <w:rFonts w:ascii="Times New Roman" w:hAnsi="Times New Roman"/>
          <w:b/>
          <w:sz w:val="22"/>
          <w:lang w:val="lt-LT"/>
        </w:rPr>
        <w:t>6.133 straipsnis. Įskaitymas, kai prievolė įvykdoma kitoje vietoje</w:t>
      </w:r>
    </w:p>
    <w:bookmarkEnd w:id="13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Aplinkybė, kad prievolė turi būti įvykdyta kitoje vietoje, nepanaikina įskaitymo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A1159C">
        <w:rPr>
          <w:rFonts w:ascii="Times New Roman" w:hAnsi="Times New Roman"/>
          <w:i/>
          <w:sz w:val="22"/>
          <w:lang w:val="lt-LT"/>
        </w:rPr>
        <w: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52" w:name="straipsnis134_5"/>
      <w:r w:rsidRPr="00A1159C">
        <w:rPr>
          <w:rFonts w:ascii="Times New Roman" w:hAnsi="Times New Roman"/>
          <w:b/>
          <w:sz w:val="22"/>
          <w:lang w:val="lt-LT"/>
        </w:rPr>
        <w:t>6.134 straipsnis. Įskaitymo draudimas</w:t>
      </w:r>
    </w:p>
    <w:bookmarkEnd w:id="13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Draudžiama įskaityti: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reikalavimus, kurie ginčijami teisme;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reikalavimus, atsiradusius iš sutarties dėl turto perleidimo su sąlyga išlaikyti iki gyvos galvos;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reikalavimus, kurių įvykdymas susijęs su konkretaus kreditoriaus asmeniu;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dėl sveikatos sužalojimo ar gyvybės atėmimo atsiradusius reikalavimus atlyginti žalą;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reikalavimus valstybei, tačiau valstybė turi teisę taikyti įskaitymą;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kai prievolės dalykas yra turtas, į kurį negalima nukreipti išieškojimo;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įstatymų numatytus kitokius reikalavimus.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Skolininkas neturi įskaitymo teisės, jeigu jis privalo atlyginti savo tyčiniais veiksmais padarytą žalą.</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353" w:name="straipsnis135_5"/>
      <w:r w:rsidRPr="00A1159C">
        <w:rPr>
          <w:rFonts w:ascii="Times New Roman" w:hAnsi="Times New Roman"/>
          <w:b/>
          <w:sz w:val="22"/>
          <w:lang w:val="lt-LT"/>
        </w:rPr>
        <w:t>6.135 straipsnis. Įskaitymas laidavimo atveju</w:t>
      </w:r>
    </w:p>
    <w:bookmarkEnd w:id="13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Laiduotojas gali atsisakyti patenkinti kreditoriaus reikalavimą, jeigu pagrindinis skolininkas turi įskaitymo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54" w:name="straipsnis136_5"/>
      <w:r w:rsidRPr="00A1159C">
        <w:rPr>
          <w:rFonts w:ascii="Times New Roman" w:hAnsi="Times New Roman"/>
          <w:b/>
          <w:sz w:val="22"/>
          <w:lang w:val="lt-LT"/>
        </w:rPr>
        <w:t>6.136 straipsnis. Įskaitymas reikalavimo perleidimo atveju</w:t>
      </w:r>
    </w:p>
    <w:bookmarkEnd w:id="13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55" w:name="straipsnis137_5"/>
      <w:r w:rsidRPr="00A1159C">
        <w:rPr>
          <w:rFonts w:ascii="Times New Roman" w:hAnsi="Times New Roman"/>
          <w:b/>
          <w:sz w:val="22"/>
          <w:lang w:val="lt-LT"/>
        </w:rPr>
        <w:t>6.137 straipsnis. Įskaitymas, kai yra keli kreditoriai ir keli skolininkai</w:t>
      </w:r>
    </w:p>
    <w:bookmarkEnd w:id="1355"/>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356" w:name="straipsnis138_5"/>
      <w:r w:rsidRPr="00A1159C">
        <w:rPr>
          <w:rFonts w:ascii="Times New Roman" w:hAnsi="Times New Roman"/>
          <w:b/>
          <w:sz w:val="22"/>
          <w:lang w:val="lt-LT"/>
        </w:rPr>
        <w:t>6.138 straipsnis. Įskaitymas kelių skolų atveju</w:t>
      </w:r>
    </w:p>
    <w:bookmarkEnd w:id="13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57" w:name="straipsnis139_5"/>
      <w:r w:rsidRPr="00A1159C">
        <w:rPr>
          <w:rFonts w:ascii="Times New Roman" w:hAnsi="Times New Roman"/>
          <w:b/>
          <w:sz w:val="22"/>
          <w:lang w:val="lt-LT"/>
        </w:rPr>
        <w:t>6.139 straipsnis. Įskaitymas, kai yra sutartis trečiojo asmens naudai</w:t>
      </w:r>
    </w:p>
    <w:bookmarkEnd w:id="13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Trečiojo asmens naudai prisiėmęs prievolę asmuo neturi teisės įskaityti į ją reikalavimą, kurį jis turi kitai prievolės šaliai.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58" w:name="straipsnis140_4"/>
      <w:r w:rsidRPr="00A1159C">
        <w:rPr>
          <w:rFonts w:ascii="Times New Roman" w:hAnsi="Times New Roman"/>
          <w:b/>
          <w:sz w:val="22"/>
          <w:lang w:val="lt-LT"/>
        </w:rPr>
        <w:t>6.140 straipsnis. Įskaitymas skolininko nemokumo atveju</w:t>
      </w:r>
    </w:p>
    <w:bookmarkEnd w:id="13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Kai skolininkas tampa nemokus, kreditoriai gali įskaityti savo reikalavimus, nors jų terminas ir nesuėjęs, jeigu įstatymai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359" w:name="skirsnis77"/>
      <w:r w:rsidRPr="00A1159C">
        <w:rPr>
          <w:rFonts w:ascii="Times New Roman" w:hAnsi="Times New Roman"/>
          <w:b/>
          <w:caps/>
          <w:sz w:val="22"/>
          <w:lang w:val="lt-LT"/>
        </w:rPr>
        <w:t>Trečiasis skirsnis</w:t>
      </w:r>
    </w:p>
    <w:bookmarkEnd w:id="1359"/>
    <w:p w:rsidR="00E97A4F" w:rsidRPr="00A1159C" w:rsidRDefault="00E97A4F">
      <w:pPr>
        <w:ind w:firstLine="720"/>
        <w:jc w:val="center"/>
        <w:rPr>
          <w:rFonts w:ascii="Times New Roman" w:hAnsi="Times New Roman"/>
          <w:sz w:val="22"/>
          <w:lang w:val="lt-LT"/>
        </w:rPr>
      </w:pPr>
      <w:r w:rsidRPr="00A1159C">
        <w:rPr>
          <w:rFonts w:ascii="Times New Roman" w:hAnsi="Times New Roman"/>
          <w:b/>
          <w:caps/>
          <w:sz w:val="22"/>
          <w:lang w:val="lt-LT"/>
        </w:rPr>
        <w:t>Novacija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60" w:name="straipsnis141_4"/>
      <w:r w:rsidRPr="00A1159C">
        <w:rPr>
          <w:rFonts w:ascii="Times New Roman" w:hAnsi="Times New Roman"/>
          <w:b/>
          <w:sz w:val="22"/>
          <w:lang w:val="lt-LT"/>
        </w:rPr>
        <w:t>6.141 straipsnis. Novacijos samprata</w:t>
      </w:r>
    </w:p>
    <w:bookmarkEnd w:id="13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A1159C">
        <w:rPr>
          <w:rFonts w:ascii="Times New Roman" w:hAnsi="Times New Roman"/>
          <w:i/>
          <w:sz w:val="22"/>
          <w:lang w:val="lt-LT"/>
        </w:rPr>
        <w:t>novacija</w:t>
      </w:r>
      <w:r w:rsidRPr="00A1159C">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Novacija nepreziumuojama, todėl visais atvejais turi būti aiškiai ir neabejotinai pareikšta.</w:t>
      </w:r>
    </w:p>
    <w:p w:rsidR="00E97A4F" w:rsidRPr="00A1159C" w:rsidRDefault="00E97A4F">
      <w:pPr>
        <w:pStyle w:val="BodyTextIndent3"/>
        <w:rPr>
          <w:b w:val="0"/>
          <w:sz w:val="22"/>
        </w:rPr>
      </w:pPr>
      <w:r w:rsidRPr="00A1159C">
        <w:rPr>
          <w:b w:val="0"/>
          <w:sz w:val="22"/>
        </w:rPr>
        <w:t>3. Novacija galima tik tais atvejais, kai galioja ankstesnė prievolė.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61" w:name="straipsnis142_4"/>
      <w:r w:rsidRPr="00A1159C">
        <w:rPr>
          <w:rFonts w:ascii="Times New Roman" w:hAnsi="Times New Roman"/>
          <w:b/>
          <w:sz w:val="22"/>
          <w:lang w:val="lt-LT"/>
        </w:rPr>
        <w:t>6.142 straipsnis. Veiksmai, kurie nelaikomi novacija</w:t>
      </w:r>
    </w:p>
    <w:bookmarkEnd w:id="13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62" w:name="straipsnis143_4"/>
      <w:r w:rsidRPr="00A1159C">
        <w:rPr>
          <w:rFonts w:ascii="Times New Roman" w:hAnsi="Times New Roman"/>
          <w:b/>
          <w:sz w:val="22"/>
          <w:lang w:val="lt-LT"/>
        </w:rPr>
        <w:t>6.143 straipsnis. Novacijos įtaka papildomoms (šalutinėms) teisėms</w:t>
      </w:r>
    </w:p>
    <w:bookmarkEnd w:id="13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363" w:name="straipsnis144_4"/>
      <w:r w:rsidRPr="00A1159C">
        <w:rPr>
          <w:rFonts w:ascii="Times New Roman" w:hAnsi="Times New Roman"/>
          <w:b/>
          <w:sz w:val="22"/>
          <w:lang w:val="lt-LT"/>
        </w:rPr>
        <w:t>6.144 straipsnis. Kitos novacijos pasekmės</w:t>
      </w:r>
    </w:p>
    <w:bookmarkEnd w:id="1363"/>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A1159C" w:rsidRDefault="00E97A4F">
      <w:pPr>
        <w:pStyle w:val="BodyTextIndent3"/>
        <w:ind w:left="0" w:firstLine="720"/>
        <w:rPr>
          <w:b w:val="0"/>
          <w:sz w:val="22"/>
        </w:rPr>
      </w:pPr>
      <w:r w:rsidRPr="00A1159C">
        <w:rPr>
          <w:b w:val="0"/>
          <w:sz w:val="22"/>
        </w:rPr>
        <w:t>2. Kai yra kreditoriaus ir pagrindinio skolininko novacija, skolininko laiduotojas atleidžiamas nuo prievolės vykdymo.</w:t>
      </w:r>
    </w:p>
    <w:p w:rsidR="00E97A4F" w:rsidRPr="00A1159C" w:rsidRDefault="00E97A4F">
      <w:pPr>
        <w:pStyle w:val="BodyTextIndent3"/>
        <w:ind w:left="0" w:firstLine="720"/>
        <w:rPr>
          <w:b w:val="0"/>
          <w:sz w:val="22"/>
        </w:rPr>
      </w:pPr>
      <w:r w:rsidRPr="00A1159C">
        <w:rPr>
          <w:b w:val="0"/>
          <w:sz w:val="22"/>
        </w:rPr>
        <w:t>3. Šio straipsnio 2 dalyje numatytu pagrindu prievolė nesibaigia, jeigu kreditorius reikalauja, kad novacijoje dalyvautų laiduotojas, o šis atsisako.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sz w:val="22"/>
          <w:lang w:val="lt-LT"/>
        </w:rPr>
      </w:pPr>
      <w:bookmarkStart w:id="1364" w:name="skyrius82"/>
      <w:r w:rsidRPr="00A1159C">
        <w:rPr>
          <w:rFonts w:ascii="Times New Roman" w:hAnsi="Times New Roman"/>
          <w:b/>
          <w:sz w:val="22"/>
          <w:lang w:val="lt-LT"/>
        </w:rPr>
        <w:t xml:space="preserve">X </w:t>
      </w:r>
      <w:r w:rsidRPr="00A1159C">
        <w:rPr>
          <w:rFonts w:ascii="Times New Roman" w:hAnsi="Times New Roman"/>
          <w:b/>
          <w:caps/>
          <w:sz w:val="22"/>
          <w:lang w:val="lt-LT"/>
        </w:rPr>
        <w:t>skyrius</w:t>
      </w:r>
    </w:p>
    <w:bookmarkEnd w:id="1364"/>
    <w:p w:rsidR="00E97A4F" w:rsidRPr="00A1159C" w:rsidRDefault="00E97A4F">
      <w:pPr>
        <w:pStyle w:val="Heading8"/>
        <w:rPr>
          <w:sz w:val="22"/>
        </w:rPr>
      </w:pPr>
      <w:r w:rsidRPr="00A1159C">
        <w:rPr>
          <w:sz w:val="22"/>
        </w:rPr>
        <w:t>RESTITUCIJA</w:t>
      </w:r>
    </w:p>
    <w:p w:rsidR="00E97A4F" w:rsidRPr="00A1159C" w:rsidRDefault="00E97A4F">
      <w:pPr>
        <w:ind w:firstLine="720"/>
        <w:jc w:val="center"/>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365" w:name="straipsnis145_4"/>
      <w:r w:rsidRPr="00A1159C">
        <w:rPr>
          <w:rFonts w:ascii="Times New Roman" w:hAnsi="Times New Roman"/>
          <w:b/>
          <w:sz w:val="22"/>
          <w:lang w:val="lt-LT"/>
        </w:rPr>
        <w:t>6.145 straipsnis. Restitucijos taikymo pagrindas</w:t>
      </w:r>
    </w:p>
    <w:bookmarkEnd w:id="13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A1159C">
        <w:rPr>
          <w:rFonts w:ascii="Times New Roman" w:hAnsi="Times New Roman"/>
          <w:i/>
          <w:sz w:val="22"/>
          <w:lang w:val="lt-LT"/>
        </w:rPr>
        <w:t>ab initio</w:t>
      </w:r>
      <w:r w:rsidRPr="00A1159C">
        <w:rPr>
          <w:rFonts w:ascii="Times New Roman" w:hAnsi="Times New Roman"/>
          <w:sz w:val="22"/>
          <w:lang w:val="lt-LT"/>
        </w:rPr>
        <w:t xml:space="preserve"> arba dėl to, kad prievolės negalima įvykdyti dėl nenugalimos jėgos.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366" w:name="straipsnis146_4"/>
      <w:r w:rsidRPr="00A1159C">
        <w:rPr>
          <w:rFonts w:ascii="Times New Roman" w:hAnsi="Times New Roman"/>
          <w:b/>
          <w:sz w:val="22"/>
          <w:lang w:val="lt-LT"/>
        </w:rPr>
        <w:t>6.146 straipsnis. Restitucijos būdas</w:t>
      </w:r>
    </w:p>
    <w:bookmarkEnd w:id="13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67" w:name="straipsnis147_4"/>
      <w:r w:rsidRPr="00A1159C">
        <w:rPr>
          <w:rFonts w:ascii="Times New Roman" w:hAnsi="Times New Roman"/>
          <w:b/>
          <w:sz w:val="22"/>
          <w:lang w:val="lt-LT"/>
        </w:rPr>
        <w:t>6.147 straipsnis. Piniginio ekvivalento apskaičiavimas</w:t>
      </w:r>
    </w:p>
    <w:bookmarkEnd w:id="13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Piniginis ekvivalentas apskaičiuojamas taikant kainas, galiojančias tuo metu, kai skolininkas gavo tai, ką jis privalo grąžinti.</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368" w:name="straipsnis148_4"/>
      <w:r w:rsidRPr="00A1159C">
        <w:rPr>
          <w:rFonts w:ascii="Times New Roman" w:hAnsi="Times New Roman"/>
          <w:b/>
          <w:sz w:val="22"/>
          <w:lang w:val="lt-LT"/>
        </w:rPr>
        <w:t>6.148 straipsnis. Neišlikusio turto vertės kompensavimas</w:t>
      </w:r>
    </w:p>
    <w:bookmarkEnd w:id="13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369" w:name="straipsnis149_4"/>
      <w:r w:rsidRPr="00A1159C">
        <w:rPr>
          <w:rFonts w:ascii="Times New Roman" w:hAnsi="Times New Roman"/>
          <w:b/>
          <w:sz w:val="22"/>
          <w:lang w:val="lt-LT"/>
        </w:rPr>
        <w:t>6.149 straipsnis. Dalinis turto sunaikinimas</w:t>
      </w:r>
    </w:p>
    <w:bookmarkEnd w:id="1369"/>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70" w:name="straipsnis150_4"/>
      <w:r w:rsidRPr="00A1159C">
        <w:rPr>
          <w:rFonts w:ascii="Times New Roman" w:hAnsi="Times New Roman"/>
          <w:b/>
          <w:sz w:val="22"/>
          <w:lang w:val="lt-LT"/>
        </w:rPr>
        <w:t>6.150 straipsnis. Su turto priežiūra susijusių išlaidų atlyginimas</w:t>
      </w:r>
    </w:p>
    <w:bookmarkEnd w:id="1370"/>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371" w:name="straipsnis151_4"/>
      <w:r w:rsidRPr="00A1159C">
        <w:rPr>
          <w:rFonts w:ascii="Times New Roman" w:hAnsi="Times New Roman"/>
          <w:b/>
          <w:sz w:val="22"/>
          <w:lang w:val="lt-LT"/>
        </w:rPr>
        <w:t>6.151 straipsnis. Vaisių ir pajamų grąžinimas</w:t>
      </w:r>
    </w:p>
    <w:bookmarkEnd w:id="1371"/>
    <w:p w:rsidR="00E97A4F" w:rsidRPr="00A1159C" w:rsidRDefault="00E97A4F">
      <w:pPr>
        <w:pStyle w:val="BodyText"/>
        <w:ind w:firstLine="720"/>
        <w:rPr>
          <w:rFonts w:ascii="Times New Roman" w:hAnsi="Times New Roman"/>
          <w:b w:val="0"/>
          <w:i/>
          <w:sz w:val="22"/>
        </w:rPr>
      </w:pPr>
      <w:r w:rsidRPr="00A1159C">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372" w:name="straipsnis152_4"/>
      <w:r w:rsidRPr="00A1159C">
        <w:rPr>
          <w:rFonts w:ascii="Times New Roman" w:hAnsi="Times New Roman"/>
          <w:b/>
          <w:sz w:val="22"/>
          <w:lang w:val="lt-LT"/>
        </w:rPr>
        <w:t>6.152 straipsnis. Restitucijos išlaidos</w:t>
      </w:r>
    </w:p>
    <w:bookmarkEnd w:id="13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Restitucijos išlaidas abi šalys apmoka lygiomis dalimis, jeigu jos nėra susitarusios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viena šalis yra nesąžininga arba restitucija taikoma dėl jos kaltės, visas restitucijos išlaidas turi atlyginti ši šalis.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i/>
          <w:sz w:val="22"/>
          <w:lang w:val="lt-LT"/>
        </w:rPr>
      </w:pPr>
      <w:bookmarkStart w:id="1373" w:name="straipsnis153_4"/>
      <w:r w:rsidRPr="00A1159C">
        <w:rPr>
          <w:rFonts w:ascii="Times New Roman" w:hAnsi="Times New Roman"/>
          <w:b/>
          <w:sz w:val="22"/>
          <w:lang w:val="lt-LT"/>
        </w:rPr>
        <w:t>6.153 straipsnis. Restitucijos įtaka tretiesiems asmenims</w:t>
      </w:r>
    </w:p>
    <w:bookmarkEnd w:id="13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3. Bet kokie kiti veiksmai sąžiningo trečiojo asmens naudai gali būti panaudoti prieš restitucijos reikalaujantį asmenį.</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1374" w:name="dalis20"/>
      <w:r w:rsidRPr="00A1159C">
        <w:rPr>
          <w:rFonts w:ascii="Times New Roman" w:hAnsi="Times New Roman"/>
          <w:b/>
          <w:sz w:val="22"/>
          <w:lang w:val="lt-LT"/>
        </w:rPr>
        <w:t xml:space="preserve">II </w:t>
      </w:r>
      <w:r w:rsidRPr="00A1159C">
        <w:rPr>
          <w:rFonts w:ascii="Times New Roman" w:hAnsi="Times New Roman"/>
          <w:b/>
          <w:caps/>
          <w:sz w:val="22"/>
          <w:lang w:val="lt-LT"/>
        </w:rPr>
        <w:t>dalis</w:t>
      </w:r>
    </w:p>
    <w:bookmarkEnd w:id="1374"/>
    <w:p w:rsidR="00E97A4F" w:rsidRPr="00A1159C" w:rsidRDefault="00E97A4F">
      <w:pPr>
        <w:pStyle w:val="Heading9"/>
        <w:ind w:right="0" w:firstLine="0"/>
        <w:jc w:val="center"/>
        <w:rPr>
          <w:b/>
          <w:caps w:val="0"/>
          <w:sz w:val="22"/>
        </w:rPr>
      </w:pPr>
      <w:r w:rsidRPr="00A1159C">
        <w:rPr>
          <w:b/>
          <w:caps w:val="0"/>
          <w:sz w:val="22"/>
        </w:rPr>
        <w:t>SUTARČIŲ TEISĖ</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1375" w:name="skyrius83"/>
      <w:r w:rsidRPr="00A1159C">
        <w:rPr>
          <w:rFonts w:ascii="Times New Roman" w:hAnsi="Times New Roman"/>
          <w:b/>
          <w:sz w:val="22"/>
          <w:lang w:val="lt-LT"/>
        </w:rPr>
        <w:t xml:space="preserve">XI </w:t>
      </w:r>
      <w:r w:rsidRPr="00A1159C">
        <w:rPr>
          <w:rFonts w:ascii="Times New Roman" w:hAnsi="Times New Roman"/>
          <w:b/>
          <w:caps/>
          <w:sz w:val="22"/>
          <w:lang w:val="lt-LT"/>
        </w:rPr>
        <w:t>skyrius</w:t>
      </w:r>
    </w:p>
    <w:bookmarkEnd w:id="1375"/>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BENDROSIOS NUOSTATOS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376" w:name="straipsnis154_4"/>
      <w:r w:rsidRPr="00A1159C">
        <w:rPr>
          <w:rFonts w:ascii="Times New Roman" w:hAnsi="Times New Roman"/>
          <w:b/>
          <w:sz w:val="22"/>
          <w:lang w:val="lt-LT"/>
        </w:rPr>
        <w:t>6.154 straipsnis. Sutarties samprata</w:t>
      </w:r>
    </w:p>
    <w:bookmarkEnd w:id="1376"/>
    <w:p w:rsidR="00E97A4F" w:rsidRPr="00A1159C" w:rsidRDefault="00E97A4F">
      <w:pPr>
        <w:pStyle w:val="BodyTextIndent2"/>
        <w:rPr>
          <w:i w:val="0"/>
          <w:sz w:val="22"/>
        </w:rPr>
      </w:pPr>
      <w:r w:rsidRPr="00A1159C">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Sutartims taikomos šio kodekso normos, reglamentuojančios dvišalius ir daugiašalius sandorius.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77" w:name="straipsnis155_4"/>
      <w:r w:rsidRPr="00A1159C">
        <w:rPr>
          <w:rFonts w:ascii="Times New Roman" w:hAnsi="Times New Roman"/>
          <w:b/>
          <w:sz w:val="22"/>
          <w:lang w:val="lt-LT"/>
        </w:rPr>
        <w:t>6.155 straipsnis. Taikymo ribos</w:t>
      </w:r>
    </w:p>
    <w:bookmarkEnd w:id="13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Šiame skyriuje įtvirtintos sutarčių teisės bendrosios normos taikomos visoms sutartims, atsižvelgiant į sutarčių prigimtį.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Atskirų rūšių sutarčių specialiosios normos gali būti nustatytos ir kituose įstatymuose.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78" w:name="straipsnis156_4"/>
      <w:r w:rsidRPr="00A1159C">
        <w:rPr>
          <w:rFonts w:ascii="Times New Roman" w:hAnsi="Times New Roman"/>
          <w:b/>
          <w:sz w:val="22"/>
          <w:lang w:val="lt-LT"/>
        </w:rPr>
        <w:t>6.156 straipsnis. Sutarties laisvės principas</w:t>
      </w:r>
    </w:p>
    <w:bookmarkEnd w:id="13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Sutarties sąlygas šalys nustato savo nuožiūra, išskyrus atvejus, kai tam tikras sutarties sąlygas nustato imperatyviosios teisės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79" w:name="straipsnis157_4"/>
      <w:r w:rsidRPr="00A1159C">
        <w:rPr>
          <w:rFonts w:ascii="Times New Roman" w:hAnsi="Times New Roman"/>
          <w:b/>
          <w:sz w:val="22"/>
          <w:lang w:val="lt-LT"/>
        </w:rPr>
        <w:t>6.157 straipsnis. Imperatyviosios teisės normos ir sutartis</w:t>
      </w:r>
    </w:p>
    <w:bookmarkEnd w:id="13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Imperatyviųjų teisės normų pasikeitimas po sutarties sudarymo neturi įtakos sutarties sąlygoms.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80" w:name="straipsnis158_4"/>
      <w:r w:rsidRPr="00A1159C">
        <w:rPr>
          <w:rFonts w:ascii="Times New Roman" w:hAnsi="Times New Roman"/>
          <w:b/>
          <w:sz w:val="22"/>
          <w:lang w:val="lt-LT"/>
        </w:rPr>
        <w:t>6.158 straipsnis. Sąžiningumas ir sąžininga dalykinė praktika</w:t>
      </w:r>
    </w:p>
    <w:bookmarkEnd w:id="13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 sutarties šalis turėdama sutartinių santykių, privalo elgtis sąžiningai.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nustatytos pareigos šalys savo susitarimu negali pakeisti ar panaikinti.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81" w:name="straipsnis159_4"/>
      <w:r w:rsidRPr="00A1159C">
        <w:rPr>
          <w:rFonts w:ascii="Times New Roman" w:hAnsi="Times New Roman"/>
          <w:b/>
          <w:sz w:val="22"/>
          <w:lang w:val="lt-LT"/>
        </w:rPr>
        <w:t>6.159 straipsnis. Sutarties elementai</w:t>
      </w:r>
    </w:p>
    <w:bookmarkEnd w:id="13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Sutarties elementai, kurių pakanka sutarties galiojimui, yra veiksnių šalių susitarimas, o įstatymų nustatytais atvejais – ir sutarties forma.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82" w:name="straipsnis160_4"/>
      <w:r w:rsidRPr="00A1159C">
        <w:rPr>
          <w:rFonts w:ascii="Times New Roman" w:hAnsi="Times New Roman"/>
          <w:b/>
          <w:sz w:val="22"/>
          <w:lang w:val="lt-LT"/>
        </w:rPr>
        <w:t>6.160 straipsnis. Sutarčių rūšys</w:t>
      </w:r>
    </w:p>
    <w:bookmarkEnd w:id="13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sudarymo būdą sutartys skirstomos į abipusėmis derybomis sudaromas sutartis ir prisijungiant sudaromas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83" w:name="straipsnis161_4"/>
      <w:r w:rsidRPr="00A1159C">
        <w:rPr>
          <w:rFonts w:ascii="Times New Roman" w:hAnsi="Times New Roman"/>
          <w:b/>
          <w:sz w:val="22"/>
          <w:lang w:val="lt-LT"/>
        </w:rPr>
        <w:t>6.161 straipsnis. Viešoji sutartis</w:t>
      </w:r>
    </w:p>
    <w:bookmarkEnd w:id="13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Sudarydamas viešąsias sutartis, juridinis asmuo (verslininkas) neturi teisės kam nors suteikti privilegijų, išskyrus įstatymų nustatytus atvejus.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sz w:val="22"/>
          <w:lang w:val="lt-LT"/>
        </w:rPr>
      </w:pPr>
      <w:bookmarkStart w:id="1384" w:name="skyrius84"/>
      <w:r w:rsidRPr="00A1159C">
        <w:rPr>
          <w:rFonts w:ascii="Times New Roman" w:hAnsi="Times New Roman"/>
          <w:b/>
          <w:sz w:val="22"/>
          <w:lang w:val="lt-LT"/>
        </w:rPr>
        <w:t xml:space="preserve">XII </w:t>
      </w:r>
      <w:r w:rsidRPr="00A1159C">
        <w:rPr>
          <w:rFonts w:ascii="Times New Roman" w:hAnsi="Times New Roman"/>
          <w:b/>
          <w:caps/>
          <w:sz w:val="22"/>
          <w:lang w:val="lt-LT"/>
        </w:rPr>
        <w:t>skyrius</w:t>
      </w:r>
    </w:p>
    <w:bookmarkEnd w:id="1384"/>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SUTARČIŲ SUDARYMAS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385" w:name="straipsnis162_4"/>
      <w:r w:rsidRPr="00A1159C">
        <w:rPr>
          <w:rFonts w:ascii="Times New Roman" w:hAnsi="Times New Roman"/>
          <w:b/>
          <w:sz w:val="22"/>
          <w:lang w:val="lt-LT"/>
        </w:rPr>
        <w:t>6.162 straipsnis. Sutarties sudarymo tvarka</w:t>
      </w:r>
    </w:p>
    <w:bookmarkEnd w:id="13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Sutartis sudaroma pateikiant pasiūlymą (oferta) ir priimant pasiūlymą (akceptas) arba kitais šalių susitarimą pakankamai įrodančiais veiksmais.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86" w:name="straipsnis163_4"/>
      <w:r w:rsidRPr="00A1159C">
        <w:rPr>
          <w:rFonts w:ascii="Times New Roman" w:hAnsi="Times New Roman"/>
          <w:b/>
          <w:sz w:val="22"/>
          <w:lang w:val="lt-LT"/>
        </w:rPr>
        <w:t>6.163 straipsnis. Šalių pareigos esant ikisutartiniams santykiams</w:t>
      </w:r>
    </w:p>
    <w:bookmarkEnd w:id="13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Šalys privalo elgtis sąžiningai ir esant ikisutartiniams santykiams.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Šalys turi teisę laisvai pradėti derybas bei derėtis ir neatsako už tai, jog nepasiekiamas šalių susitarimas.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Šalys privalo atskleisti viena kitai joms žinomą informaciją, turinčią esminės reikšmės sutarčiai sudaryti.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87" w:name="straipsnis164_4"/>
      <w:r w:rsidRPr="00A1159C">
        <w:rPr>
          <w:rFonts w:ascii="Times New Roman" w:hAnsi="Times New Roman"/>
          <w:b/>
          <w:sz w:val="22"/>
          <w:lang w:val="lt-LT"/>
        </w:rPr>
        <w:t>6.164 straipsnis. Konfidencialumo pareiga</w:t>
      </w:r>
    </w:p>
    <w:bookmarkEnd w:id="13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Minimalūs nuostoliai tokiais atvejais yra tokio dydžio, kokia yra gauta nauda, išreikšta pinigais.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88" w:name="straipsnis165_4"/>
      <w:r w:rsidRPr="00A1159C">
        <w:rPr>
          <w:rFonts w:ascii="Times New Roman" w:hAnsi="Times New Roman"/>
          <w:b/>
          <w:sz w:val="22"/>
          <w:lang w:val="lt-LT"/>
        </w:rPr>
        <w:t>6.165 straipsnis. Preliminarioji sutartis</w:t>
      </w:r>
    </w:p>
    <w:bookmarkEnd w:id="13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Preliminarioji sutartis turi būti rašytinė. Formos reikalavimų nesilaikymas preliminariąją sutartį daro negaliojančią.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šalys per preliminariojoje sutartyje nustatytą terminą pagrindinės sutarties nesudaro, tai prievolė sudaryti šią sutartį pasibaigia.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89" w:name="straipsnis166_4"/>
      <w:r w:rsidRPr="00A1159C">
        <w:rPr>
          <w:rFonts w:ascii="Times New Roman" w:hAnsi="Times New Roman"/>
          <w:b/>
          <w:sz w:val="22"/>
          <w:lang w:val="lt-LT"/>
        </w:rPr>
        <w:t>6.166 straipsnis. Žinojimo prezumpcija</w:t>
      </w:r>
    </w:p>
    <w:bookmarkEnd w:id="13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90" w:name="straipsnis167_4"/>
      <w:r w:rsidRPr="00A1159C">
        <w:rPr>
          <w:rFonts w:ascii="Times New Roman" w:hAnsi="Times New Roman"/>
          <w:b/>
          <w:sz w:val="22"/>
          <w:lang w:val="lt-LT"/>
        </w:rPr>
        <w:t>6.167 straipsnis. Oferta</w:t>
      </w:r>
    </w:p>
    <w:bookmarkEnd w:id="13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Oferta gali būti adresuota konkrečiam asmeniui arba nenustatytam asmenų skaičiui (viešoji oferta).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91" w:name="straipsnis168_4"/>
      <w:r w:rsidRPr="00A1159C">
        <w:rPr>
          <w:rFonts w:ascii="Times New Roman" w:hAnsi="Times New Roman"/>
          <w:b/>
          <w:sz w:val="22"/>
          <w:lang w:val="lt-LT"/>
        </w:rPr>
        <w:t>6.168 straipsnis. Ofertos galiojimas</w:t>
      </w:r>
    </w:p>
    <w:bookmarkEnd w:id="139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Oferta įsigalioja, kai ją gauna akceptantas.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92" w:name="straipsnis169_4"/>
      <w:r w:rsidRPr="00A1159C">
        <w:rPr>
          <w:rFonts w:ascii="Times New Roman" w:hAnsi="Times New Roman"/>
          <w:b/>
          <w:sz w:val="22"/>
          <w:lang w:val="lt-LT"/>
        </w:rPr>
        <w:t>6.169 straipsnis. Ofertos atšaukimas</w:t>
      </w:r>
    </w:p>
    <w:bookmarkEnd w:id="13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Kol sutartis nesudaryta, ofertą galima atšaukti, jeigu pranešimą apie jos atšaukimą akceptantas gauna prieš išsiųsdamas akceptą.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Tačiau oferta negali būti atšaukta, jeigu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ofertoje nurodant tam tikrą terminą jai akceptuoti ar kitokiu būdu nustatyta, kad ji neatšaukiama;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akceptantas turėjo protingą pagrindą manyti, kad oferta yra neatšaukiama ir, remdamasis ja, atitinkamai veikė.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393" w:name="straipsnis170_4"/>
      <w:r w:rsidRPr="00A1159C">
        <w:rPr>
          <w:rFonts w:ascii="Times New Roman" w:hAnsi="Times New Roman"/>
          <w:b/>
          <w:sz w:val="22"/>
          <w:lang w:val="lt-LT"/>
        </w:rPr>
        <w:t xml:space="preserve">6.170 straipsnis. Ofertos pabaiga </w:t>
      </w:r>
    </w:p>
    <w:bookmarkEnd w:id="13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Oferta netenka galios, kai atsisakymą ją akceptuoti gauna oferentas arba per nustatytą terminą negauna atsakymo.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94" w:name="straipsnis171_4"/>
      <w:r w:rsidRPr="00A1159C">
        <w:rPr>
          <w:rFonts w:ascii="Times New Roman" w:hAnsi="Times New Roman"/>
          <w:b/>
          <w:sz w:val="22"/>
          <w:lang w:val="lt-LT"/>
        </w:rPr>
        <w:t>6.171 straipsnis. Viešoji oferta</w:t>
      </w:r>
    </w:p>
    <w:bookmarkEnd w:id="13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Viešąja oferta nelaikomi kainoraščiai, prospektai, katalogai, tarifai ir kita informacinė medžiaga, išskyrus įstatymų nustatytas išimtis.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395" w:name="straipsnis172_4"/>
      <w:r w:rsidRPr="00A1159C">
        <w:rPr>
          <w:rFonts w:ascii="Times New Roman" w:hAnsi="Times New Roman"/>
          <w:b/>
          <w:sz w:val="22"/>
          <w:lang w:val="lt-LT"/>
        </w:rPr>
        <w:t>6.172 straipsnis. Oferento ar akceptanto mirtis, bankrotas, likvidavimas ar neveiksnumas</w:t>
      </w:r>
    </w:p>
    <w:bookmarkEnd w:id="13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96" w:name="straipsnis173_4"/>
      <w:r w:rsidRPr="00A1159C">
        <w:rPr>
          <w:rFonts w:ascii="Times New Roman" w:hAnsi="Times New Roman"/>
          <w:b/>
          <w:sz w:val="22"/>
          <w:lang w:val="lt-LT"/>
        </w:rPr>
        <w:t>6.173 straipsnis. Akceptas ir jo formos</w:t>
      </w:r>
    </w:p>
    <w:bookmarkEnd w:id="13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Akceptas sukelia teisines pasekmes nuo to momento, kai jį gauna oferentas.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97" w:name="straipsnis174_4"/>
      <w:r w:rsidRPr="00A1159C">
        <w:rPr>
          <w:rFonts w:ascii="Times New Roman" w:hAnsi="Times New Roman"/>
          <w:b/>
          <w:sz w:val="22"/>
          <w:lang w:val="lt-LT"/>
        </w:rPr>
        <w:t>6.174 straipsnis. Akceptavimo terminas</w:t>
      </w:r>
    </w:p>
    <w:bookmarkEnd w:id="13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Žodinė oferta turi būti akceptuojama nedelsiant, jeigu atsižvelgiant į konkrečias aplinkybes nedarytina kitokia išvada.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98" w:name="straipsnis175_4"/>
      <w:r w:rsidRPr="00A1159C">
        <w:rPr>
          <w:rFonts w:ascii="Times New Roman" w:hAnsi="Times New Roman"/>
          <w:b/>
          <w:sz w:val="22"/>
          <w:lang w:val="lt-LT"/>
        </w:rPr>
        <w:t>6.175 straipsnis. Akceptavimas per nustatytą terminą</w:t>
      </w:r>
    </w:p>
    <w:bookmarkEnd w:id="13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99" w:name="straipsnis176_4"/>
      <w:r w:rsidRPr="00A1159C">
        <w:rPr>
          <w:rFonts w:ascii="Times New Roman" w:hAnsi="Times New Roman"/>
          <w:b/>
          <w:sz w:val="22"/>
          <w:lang w:val="lt-LT"/>
        </w:rPr>
        <w:t>6.176 straipsnis. Pavėluotas akceptas</w:t>
      </w:r>
    </w:p>
    <w:bookmarkEnd w:id="13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Pavėluotas akceptas galioja, jeigu oferentas nedelsdamas apie gavimą praneša akceptantui arba nusiunčia jam atitinkamą patvirtinimą.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00" w:name="straipsnis177_4"/>
      <w:r w:rsidRPr="00A1159C">
        <w:rPr>
          <w:rFonts w:ascii="Times New Roman" w:hAnsi="Times New Roman"/>
          <w:b/>
          <w:sz w:val="22"/>
          <w:lang w:val="lt-LT"/>
        </w:rPr>
        <w:t>6.177 straipsnis. Akcepto atšaukimas</w:t>
      </w:r>
    </w:p>
    <w:bookmarkEnd w:id="14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Akceptas netenka galios, jeigu pranešimą apie jo atšaukimą oferentas gauna anksčiau arba tuo pačiu momentu, kai akceptas įsigalioja.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01" w:name="straipsnis178_4"/>
      <w:r w:rsidRPr="00A1159C">
        <w:rPr>
          <w:rFonts w:ascii="Times New Roman" w:hAnsi="Times New Roman"/>
          <w:b/>
          <w:sz w:val="22"/>
          <w:lang w:val="lt-LT"/>
        </w:rPr>
        <w:t>6.178 straipsnis. Akceptas su išlygomis</w:t>
      </w:r>
    </w:p>
    <w:bookmarkEnd w:id="14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02" w:name="straipsnis179_4"/>
      <w:r w:rsidRPr="00A1159C">
        <w:rPr>
          <w:rFonts w:ascii="Times New Roman" w:hAnsi="Times New Roman"/>
          <w:b/>
          <w:sz w:val="22"/>
          <w:lang w:val="lt-LT"/>
        </w:rPr>
        <w:t>6.179 straipsnis. Standartinių sąlygų kolizija</w:t>
      </w:r>
    </w:p>
    <w:bookmarkEnd w:id="14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03" w:name="straipsnis180_4"/>
      <w:r w:rsidRPr="00A1159C">
        <w:rPr>
          <w:rFonts w:ascii="Times New Roman" w:hAnsi="Times New Roman"/>
          <w:b/>
          <w:sz w:val="22"/>
          <w:lang w:val="lt-LT"/>
        </w:rPr>
        <w:t>6.180 straipsnis. Rašytinis patvirtinimas</w:t>
      </w:r>
    </w:p>
    <w:bookmarkEnd w:id="14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04" w:name="straipsnis181_4"/>
      <w:r w:rsidRPr="00A1159C">
        <w:rPr>
          <w:rFonts w:ascii="Times New Roman" w:hAnsi="Times New Roman"/>
          <w:b/>
          <w:sz w:val="22"/>
          <w:lang w:val="lt-LT"/>
        </w:rPr>
        <w:t>6.181 straipsnis. Sutarties sudarymo momentas ir vieta</w:t>
      </w:r>
    </w:p>
    <w:bookmarkEnd w:id="14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Sutartis laikoma sudaryta nuo to momento, kai oferentas gauna akceptą, jeigu sutartyje nenumatyta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Sutarties sudarymo vieta laikoma oferento gyvenamoji ar verslo vieta, jeigu įstatymuose ar sutartyje nenumatyta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Kai pagal įstatymus ar šalių susitarimą būtinas turto perdavimas, sutartis laikoma sudaryta nuo atitinkamo turto perdavimo.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05" w:name="straipsnis182_4"/>
      <w:r w:rsidRPr="00A1159C">
        <w:rPr>
          <w:rFonts w:ascii="Times New Roman" w:hAnsi="Times New Roman"/>
          <w:b/>
          <w:sz w:val="22"/>
          <w:lang w:val="lt-LT"/>
        </w:rPr>
        <w:t>6.182 straipsnis. Sutartis, kurioje yra neaptartų sąlygų</w:t>
      </w:r>
    </w:p>
    <w:bookmarkEnd w:id="14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06" w:name="straipsnis183_4"/>
      <w:r w:rsidRPr="00A1159C">
        <w:rPr>
          <w:rFonts w:ascii="Times New Roman" w:hAnsi="Times New Roman"/>
          <w:b/>
          <w:sz w:val="22"/>
          <w:lang w:val="lt-LT"/>
        </w:rPr>
        <w:t>6.183 straipsnis. Sutarties pakeitimo išlyga</w:t>
      </w:r>
    </w:p>
    <w:bookmarkEnd w:id="14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Notarinės formos sutartis gali būti nutraukta, pakeista ar papildyta tik notarine forma.</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407" w:name="straipsnis184_4"/>
      <w:r w:rsidRPr="00A1159C">
        <w:rPr>
          <w:rFonts w:ascii="Times New Roman" w:hAnsi="Times New Roman"/>
          <w:b/>
          <w:sz w:val="22"/>
          <w:lang w:val="lt-LT"/>
        </w:rPr>
        <w:t>6.184 straipsnis. Viešųjų sutarčių sudarymo ypatumai</w:t>
      </w:r>
    </w:p>
    <w:bookmarkEnd w:id="14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Šio straipsnio 1, 2 ir 3 dalyse numatyti terminai taikomi, kai įstatymai arba šalių susitarimas nenustato kitokių terminų.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08" w:name="straipsnis185_4"/>
      <w:r w:rsidRPr="00A1159C">
        <w:rPr>
          <w:rFonts w:ascii="Times New Roman" w:hAnsi="Times New Roman"/>
          <w:b/>
          <w:sz w:val="22"/>
          <w:lang w:val="lt-LT"/>
        </w:rPr>
        <w:t>6.185 straipsnis. Sutarčių standartinės sąlygos</w:t>
      </w:r>
    </w:p>
    <w:bookmarkEnd w:id="14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Sutarties standartinės sąlygos privalomos kitai šaliai tik tuo atveju, jeigu jai buvo sudaryta tinkama galimybė su tomis sąlygomis susipažinti.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abi sutarties šalys yra įmonės (verslininkai), laikoma, kad šio straipsnio 2 dalyje numatyta supažindinimo pareiga tinkamai įvykdyta,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sutarties standartines sąlygas parengusi šalis įteikia jas kitai šaliai raštu iki sutarties pasirašymo ar ją pasirašant;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pasiūlo kitai šaliai, jei ši pageidautų, atsiųsti tų sąlygų kopiją.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09" w:name="straipsnis186_3"/>
      <w:r w:rsidRPr="00A1159C">
        <w:rPr>
          <w:rFonts w:ascii="Times New Roman" w:hAnsi="Times New Roman"/>
          <w:b/>
          <w:sz w:val="22"/>
          <w:lang w:val="lt-LT"/>
        </w:rPr>
        <w:t>6.186 straipsnis. Netikėtos (siurprizinės) sutarčių standartinės sąlygos</w:t>
      </w:r>
    </w:p>
    <w:bookmarkEnd w:id="14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Sprendžiant, ar sąlyga yra netikėta (siurprizinė) ar ne, reikia atsižvelgti į jos turinį, formuluotę bei išraiškos būdą.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A1159C" w:rsidRDefault="00E97A4F">
      <w:pPr>
        <w:ind w:firstLine="720"/>
        <w:jc w:val="both"/>
        <w:rPr>
          <w:rFonts w:ascii="Times New Roman" w:hAnsi="Times New Roman"/>
          <w:sz w:val="22"/>
          <w:lang w:val="lt-LT"/>
        </w:rPr>
      </w:pPr>
    </w:p>
    <w:p w:rsidR="00E97A4F" w:rsidRPr="00A1159C" w:rsidRDefault="00E97A4F">
      <w:pPr>
        <w:ind w:left="2970" w:hanging="2250"/>
        <w:jc w:val="both"/>
        <w:rPr>
          <w:rFonts w:ascii="Times New Roman" w:hAnsi="Times New Roman"/>
          <w:sz w:val="22"/>
          <w:lang w:val="lt-LT"/>
        </w:rPr>
      </w:pPr>
      <w:bookmarkStart w:id="1410" w:name="straipsnis187_3"/>
      <w:r w:rsidRPr="00A1159C">
        <w:rPr>
          <w:rFonts w:ascii="Times New Roman" w:hAnsi="Times New Roman"/>
          <w:b/>
          <w:sz w:val="22"/>
          <w:lang w:val="lt-LT"/>
        </w:rPr>
        <w:t>6.187 straipsnis. Sutarčių standartinių ir nestandartinių sąlygų prieštaravimas</w:t>
      </w:r>
    </w:p>
    <w:bookmarkEnd w:id="1410"/>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Jeigu sutarties standartinės sąlygos prieštarauja nestandartinėms, pirmenybė teikiama nestandartinėms, t. y. individualiai šalių aptartoms sąlygoms.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11" w:name="straipsnis188_3"/>
      <w:r w:rsidRPr="00A1159C">
        <w:rPr>
          <w:rFonts w:ascii="Times New Roman" w:hAnsi="Times New Roman"/>
          <w:b/>
          <w:sz w:val="22"/>
          <w:lang w:val="lt-LT"/>
        </w:rPr>
        <w:t>6.188 straipsnis. Vartojimo sutarčių sąlygų ypatumai</w:t>
      </w:r>
    </w:p>
    <w:bookmarkEnd w:id="14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Vartotojas turi teisę teismo tvarka reikalauti pripažinti negaliojančiomis sąžiningumo kriterijams prieštaraujančias vartojimo sutarties sąlygas.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nustato neproporcingai didelę vartotojo civilinę atsakomybę už sutarties neįvykdymą ar netinkamą įvykdymą;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suteikia teisę pardavėjui ar paslaugų teikėjui vienašališkai be sutartyje numatyto ar pakankamo pagrindo keisti sutarties sąlygas;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11) suteikia teisę pardavėjui ar paslaugų teikėjui be pakankamo pagrindo vienašališkai pakeisti bet kokias prekių ar paslaugų savybes;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13) suteikia teisę pardavėjui ar paslaugų teikėjui vienašališkai spręsti, ar pateikti daiktai arba suteiktos paslaugos atitinka sutarties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14) pardavėjui ar paslaugų teikėjui suteikia išimtinę teisę aiškinti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gali pripažinti nesąžiningomis ir kitokias vartojimo sutarties sąlygas, jeigu jos atitinka šio straipsnio 1 ir 2 dalyje nustatytus kriterijus.</w:t>
      </w:r>
    </w:p>
    <w:p w:rsidR="00E97A4F" w:rsidRPr="00A1159C" w:rsidRDefault="00E97A4F">
      <w:pPr>
        <w:pStyle w:val="BodyTextIndent3"/>
        <w:ind w:left="0" w:firstLine="720"/>
        <w:rPr>
          <w:b w:val="0"/>
          <w:sz w:val="22"/>
        </w:rPr>
      </w:pPr>
      <w:r w:rsidRPr="00A1159C">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Pr="00A1159C" w:rsidRDefault="00E97A4F">
      <w:pPr>
        <w:pStyle w:val="BodyTextIndent3"/>
        <w:ind w:left="0" w:firstLine="720"/>
        <w:rPr>
          <w:b w:val="0"/>
          <w:sz w:val="22"/>
        </w:rPr>
      </w:pPr>
      <w:r w:rsidRPr="00A1159C">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A1159C" w:rsidRDefault="00BE1E33">
      <w:pPr>
        <w:pStyle w:val="BodyTextIndent3"/>
        <w:ind w:left="0" w:firstLine="720"/>
        <w:rPr>
          <w:b w:val="0"/>
          <w:sz w:val="22"/>
        </w:rPr>
      </w:pPr>
      <w:r w:rsidRPr="00A1159C">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Pr="00A1159C" w:rsidRDefault="00BE1E33">
      <w:pPr>
        <w:pStyle w:val="BodyTextIndent3"/>
        <w:ind w:left="0" w:firstLine="720"/>
        <w:rPr>
          <w:b w:val="0"/>
          <w:sz w:val="22"/>
        </w:rPr>
      </w:pPr>
      <w:r w:rsidRPr="00A1159C">
        <w:rPr>
          <w:b w:val="0"/>
          <w:sz w:val="22"/>
        </w:rPr>
        <w:t>7</w:t>
      </w:r>
      <w:r w:rsidR="00E97A4F" w:rsidRPr="00A1159C">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Pr="00A1159C" w:rsidRDefault="00BE1E33">
      <w:pPr>
        <w:pStyle w:val="BodyTextIndent3"/>
        <w:ind w:left="0" w:firstLine="720"/>
        <w:rPr>
          <w:b w:val="0"/>
          <w:sz w:val="22"/>
        </w:rPr>
      </w:pPr>
      <w:r w:rsidRPr="00A1159C">
        <w:rPr>
          <w:b w:val="0"/>
          <w:sz w:val="22"/>
        </w:rPr>
        <w:t>8</w:t>
      </w:r>
      <w:r w:rsidR="00E97A4F" w:rsidRPr="00A1159C">
        <w:rPr>
          <w:b w:val="0"/>
          <w:sz w:val="22"/>
        </w:rPr>
        <w:t>. Vartotojas, kurio interesai pažeidžiami dėl nesąžiningų sąlygų taikymo, turi teisę dėl šio pažeidimo kreiptis ir į vartotojų teises ginančias institucijas.</w:t>
      </w:r>
    </w:p>
    <w:p w:rsidR="00E97A4F" w:rsidRPr="00A1159C" w:rsidRDefault="00BE1E33">
      <w:pPr>
        <w:ind w:firstLine="720"/>
        <w:jc w:val="both"/>
        <w:rPr>
          <w:rFonts w:ascii="Times New Roman" w:hAnsi="Times New Roman"/>
          <w:sz w:val="22"/>
          <w:lang w:val="lt-LT"/>
        </w:rPr>
      </w:pPr>
      <w:r w:rsidRPr="00A1159C">
        <w:rPr>
          <w:rFonts w:ascii="Times New Roman" w:hAnsi="Times New Roman"/>
          <w:sz w:val="22"/>
          <w:lang w:val="lt-LT"/>
        </w:rPr>
        <w:t>9</w:t>
      </w:r>
      <w:r w:rsidR="00E97A4F" w:rsidRPr="00A1159C">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A1159C" w:rsidRDefault="00BE1E33" w:rsidP="00BE1E33">
      <w:pPr>
        <w:pStyle w:val="PlainText"/>
        <w:rPr>
          <w:rFonts w:ascii="Times New Roman" w:hAnsi="Times New Roman" w:cs="Times New Roman"/>
          <w:i/>
        </w:rPr>
      </w:pPr>
      <w:r w:rsidRPr="00A1159C">
        <w:rPr>
          <w:rFonts w:ascii="Times New Roman" w:hAnsi="Times New Roman" w:cs="Times New Roman"/>
          <w:i/>
        </w:rPr>
        <w:t>Straipsnio pakeitimai:</w:t>
      </w:r>
    </w:p>
    <w:p w:rsidR="00BE1E33" w:rsidRPr="00A1159C" w:rsidRDefault="00BE1E33" w:rsidP="00BE1E33">
      <w:pPr>
        <w:pStyle w:val="PlainText"/>
        <w:rPr>
          <w:rFonts w:ascii="Times New Roman" w:hAnsi="Times New Roman" w:cs="Times New Roman"/>
          <w:i/>
        </w:rPr>
      </w:pPr>
      <w:r w:rsidRPr="00A1159C">
        <w:rPr>
          <w:rFonts w:ascii="Times New Roman" w:hAnsi="Times New Roman" w:cs="Times New Roman"/>
          <w:i/>
        </w:rPr>
        <w:t xml:space="preserve">Nr. </w:t>
      </w:r>
      <w:hyperlink r:id="rId100" w:history="1">
        <w:r w:rsidRPr="00A1159C">
          <w:rPr>
            <w:rStyle w:val="Hyperlink"/>
            <w:rFonts w:ascii="Times New Roman" w:hAnsi="Times New Roman" w:cs="Times New Roman"/>
            <w:i/>
          </w:rPr>
          <w:t>XI-65</w:t>
        </w:r>
      </w:hyperlink>
      <w:r w:rsidRPr="00A1159C">
        <w:rPr>
          <w:rFonts w:ascii="Times New Roman" w:hAnsi="Times New Roman" w:cs="Times New Roman"/>
          <w:i/>
        </w:rPr>
        <w:t>, 2008-12-16, Žin., 2008, Nr. 149-5997 (2008-12-30)(papildyta 6 dalimi)</w:t>
      </w:r>
    </w:p>
    <w:p w:rsidR="00E97A4F" w:rsidRPr="00A1159C" w:rsidRDefault="00E97A4F">
      <w:pPr>
        <w:ind w:firstLine="720"/>
        <w:jc w:val="center"/>
        <w:rPr>
          <w:rFonts w:ascii="Times New Roman" w:hAnsi="Times New Roman"/>
          <w:caps/>
          <w:sz w:val="22"/>
          <w:lang w:val="lt-LT"/>
        </w:rPr>
      </w:pPr>
    </w:p>
    <w:p w:rsidR="00BE1E33" w:rsidRPr="00A1159C" w:rsidRDefault="00BE1E33">
      <w:pPr>
        <w:ind w:firstLine="720"/>
        <w:jc w:val="center"/>
        <w:rPr>
          <w:rFonts w:ascii="Times New Roman" w:hAnsi="Times New Roman"/>
          <w:caps/>
          <w:sz w:val="22"/>
          <w:lang w:val="lt-LT"/>
        </w:rPr>
      </w:pPr>
    </w:p>
    <w:p w:rsidR="00E97A4F" w:rsidRPr="00A1159C" w:rsidRDefault="00E97A4F">
      <w:pPr>
        <w:ind w:firstLine="720"/>
        <w:jc w:val="center"/>
        <w:rPr>
          <w:rFonts w:ascii="Times New Roman" w:hAnsi="Times New Roman"/>
          <w:b/>
          <w:caps/>
          <w:sz w:val="22"/>
          <w:lang w:val="lt-LT"/>
        </w:rPr>
      </w:pPr>
      <w:bookmarkStart w:id="1412" w:name="skyrius85"/>
      <w:r w:rsidRPr="00A1159C">
        <w:rPr>
          <w:rFonts w:ascii="Times New Roman" w:hAnsi="Times New Roman"/>
          <w:b/>
          <w:caps/>
          <w:sz w:val="22"/>
          <w:lang w:val="lt-LT"/>
        </w:rPr>
        <w:t>XIII skyrius</w:t>
      </w:r>
    </w:p>
    <w:bookmarkEnd w:id="1412"/>
    <w:p w:rsidR="00E97A4F" w:rsidRPr="00A1159C" w:rsidRDefault="00E97A4F">
      <w:pPr>
        <w:pStyle w:val="Heading8"/>
        <w:rPr>
          <w:sz w:val="22"/>
        </w:rPr>
      </w:pPr>
      <w:r w:rsidRPr="00A1159C">
        <w:rPr>
          <w:sz w:val="22"/>
        </w:rPr>
        <w:t>SUTARČIŲ GALIA IR FORMA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13" w:name="straipsnis189_3"/>
      <w:r w:rsidRPr="00A1159C">
        <w:rPr>
          <w:rFonts w:ascii="Times New Roman" w:hAnsi="Times New Roman"/>
          <w:b/>
          <w:sz w:val="22"/>
          <w:lang w:val="lt-LT"/>
        </w:rPr>
        <w:t>6.189 straipsnis. Sutarties galia</w:t>
      </w:r>
    </w:p>
    <w:bookmarkEnd w:id="14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Šalys gali nustatyti, kad sutartis taikoma iki jos sudarymo atsiradusiems jų santykiams.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Sutartyje ar įstatymuose gali būti numatyta, kad sutarties galiojimo termino pabaiga reiškia ir šalių prievolių pagal sutartį pabaigą.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Sutarties galiojimo termino pabaiga neatleidžia šalių nuo civilinės atsakomybės už sutarties pažeidimą.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14" w:name="straipsnis190_3"/>
      <w:r w:rsidRPr="00A1159C">
        <w:rPr>
          <w:rFonts w:ascii="Times New Roman" w:hAnsi="Times New Roman"/>
          <w:b/>
          <w:sz w:val="22"/>
          <w:lang w:val="lt-LT"/>
        </w:rPr>
        <w:t xml:space="preserve">6.190 straipsnis. Sutarties galia tretiesiems asmenims </w:t>
      </w:r>
    </w:p>
    <w:bookmarkEnd w:id="14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15" w:name="straipsnis191_3"/>
      <w:r w:rsidRPr="00A1159C">
        <w:rPr>
          <w:rFonts w:ascii="Times New Roman" w:hAnsi="Times New Roman"/>
          <w:b/>
          <w:sz w:val="22"/>
          <w:lang w:val="lt-LT"/>
        </w:rPr>
        <w:t>6.191 straipsnis. Sutartis trečiojo asmens naudai</w:t>
      </w:r>
    </w:p>
    <w:bookmarkEnd w:id="14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16" w:name="straipsnis192_3"/>
      <w:r w:rsidRPr="00A1159C">
        <w:rPr>
          <w:rFonts w:ascii="Times New Roman" w:hAnsi="Times New Roman"/>
          <w:b/>
          <w:sz w:val="22"/>
          <w:lang w:val="lt-LT"/>
        </w:rPr>
        <w:t>6.192 straipsnis. Sutarties forma</w:t>
      </w:r>
    </w:p>
    <w:bookmarkEnd w:id="14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Sutarties formai yra taikomos šio kodekso 1.71–1.77 straipsnių taisyklės, reglamentuojančios sandorių formą.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Sutartis gali būti sudaroma priimant vykdyti užsakymą.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417" w:name="skyrius86"/>
      <w:r w:rsidRPr="00A1159C">
        <w:rPr>
          <w:rFonts w:ascii="Times New Roman" w:hAnsi="Times New Roman"/>
          <w:b/>
          <w:caps/>
          <w:sz w:val="22"/>
          <w:lang w:val="lt-LT"/>
        </w:rPr>
        <w:t>XIV skyrius</w:t>
      </w:r>
    </w:p>
    <w:bookmarkEnd w:id="1417"/>
    <w:p w:rsidR="00E97A4F" w:rsidRPr="00A1159C" w:rsidRDefault="00E97A4F">
      <w:pPr>
        <w:ind w:firstLine="720"/>
        <w:jc w:val="center"/>
        <w:rPr>
          <w:rFonts w:ascii="Times New Roman" w:hAnsi="Times New Roman"/>
          <w:sz w:val="22"/>
          <w:lang w:val="lt-LT"/>
        </w:rPr>
      </w:pPr>
      <w:r w:rsidRPr="00A1159C">
        <w:rPr>
          <w:rFonts w:ascii="Times New Roman" w:hAnsi="Times New Roman"/>
          <w:b/>
          <w:sz w:val="22"/>
          <w:lang w:val="lt-LT"/>
        </w:rPr>
        <w:t>SUTARČIŲ AIŠKINIMAS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18" w:name="straipsnis193_3"/>
      <w:r w:rsidRPr="00A1159C">
        <w:rPr>
          <w:rFonts w:ascii="Times New Roman" w:hAnsi="Times New Roman"/>
          <w:b/>
          <w:sz w:val="22"/>
          <w:lang w:val="lt-LT"/>
        </w:rPr>
        <w:t>6.193 straipsnis. Sutarčių aiškinimo taisyklės</w:t>
      </w:r>
    </w:p>
    <w:bookmarkEnd w:id="14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19" w:name="straipsnis194_3"/>
      <w:r w:rsidRPr="00A1159C">
        <w:rPr>
          <w:rFonts w:ascii="Times New Roman" w:hAnsi="Times New Roman"/>
          <w:b/>
          <w:sz w:val="22"/>
          <w:lang w:val="lt-LT"/>
        </w:rPr>
        <w:t>6.194 straipsnis. Kalbų neatitikimai</w:t>
      </w:r>
    </w:p>
    <w:bookmarkEnd w:id="14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20" w:name="straipsnis195_3"/>
      <w:r w:rsidRPr="00A1159C">
        <w:rPr>
          <w:rFonts w:ascii="Times New Roman" w:hAnsi="Times New Roman"/>
          <w:b/>
          <w:sz w:val="22"/>
          <w:lang w:val="lt-LT"/>
        </w:rPr>
        <w:t>6.195 straipsnis. Sutarties spragų užpildymas</w:t>
      </w:r>
    </w:p>
    <w:bookmarkEnd w:id="14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421" w:name="skyrius87"/>
      <w:r w:rsidRPr="00A1159C">
        <w:rPr>
          <w:rFonts w:ascii="Times New Roman" w:hAnsi="Times New Roman"/>
          <w:b/>
          <w:caps/>
          <w:sz w:val="22"/>
          <w:lang w:val="lt-LT"/>
        </w:rPr>
        <w:t>XV skyrius</w:t>
      </w:r>
    </w:p>
    <w:bookmarkEnd w:id="1421"/>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SUTARČIŲ TURINYS</w:t>
      </w:r>
    </w:p>
    <w:p w:rsidR="00E97A4F" w:rsidRPr="00A1159C" w:rsidRDefault="00E97A4F">
      <w:pPr>
        <w:ind w:firstLine="720"/>
        <w:jc w:val="center"/>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422" w:name="straipsnis196_3"/>
      <w:r w:rsidRPr="00A1159C">
        <w:rPr>
          <w:rFonts w:ascii="Times New Roman" w:hAnsi="Times New Roman"/>
          <w:b/>
          <w:sz w:val="22"/>
          <w:lang w:val="lt-LT"/>
        </w:rPr>
        <w:t>6.196 straipsnis. Sutarties sąlygų rūšys</w:t>
      </w:r>
    </w:p>
    <w:bookmarkEnd w:id="14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Sutarties sąlygos gali būti aiškiai nurodytos arba numanomos.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23" w:name="straipsnis197_3"/>
      <w:r w:rsidRPr="00A1159C">
        <w:rPr>
          <w:rFonts w:ascii="Times New Roman" w:hAnsi="Times New Roman"/>
          <w:b/>
          <w:sz w:val="22"/>
          <w:lang w:val="lt-LT"/>
        </w:rPr>
        <w:t>6.197 straipsnis. Sutarties dalyko kokybė</w:t>
      </w:r>
    </w:p>
    <w:bookmarkEnd w:id="14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24" w:name="straipsnis198_3"/>
      <w:r w:rsidRPr="00A1159C">
        <w:rPr>
          <w:rFonts w:ascii="Times New Roman" w:hAnsi="Times New Roman"/>
          <w:b/>
          <w:sz w:val="22"/>
          <w:lang w:val="lt-LT"/>
        </w:rPr>
        <w:t>6.198 straipsnis. Sutarties kaina</w:t>
      </w:r>
    </w:p>
    <w:bookmarkEnd w:id="14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25" w:name="straipsnis199_3"/>
      <w:r w:rsidRPr="00A1159C">
        <w:rPr>
          <w:rFonts w:ascii="Times New Roman" w:hAnsi="Times New Roman"/>
          <w:b/>
          <w:sz w:val="22"/>
          <w:lang w:val="lt-LT"/>
        </w:rPr>
        <w:t>6.199 straipsnis. Sutartis neapibrėžtam terminui</w:t>
      </w:r>
    </w:p>
    <w:bookmarkEnd w:id="14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426" w:name="skyrius88"/>
      <w:r w:rsidRPr="00A1159C">
        <w:rPr>
          <w:rFonts w:ascii="Times New Roman" w:hAnsi="Times New Roman"/>
          <w:b/>
          <w:caps/>
          <w:sz w:val="22"/>
          <w:lang w:val="lt-LT"/>
        </w:rPr>
        <w:t>XVI skyrius</w:t>
      </w:r>
    </w:p>
    <w:bookmarkEnd w:id="1426"/>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SUTARČIŲ VYKDYMAS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427" w:name="straipsnis200_3"/>
      <w:r w:rsidRPr="00A1159C">
        <w:rPr>
          <w:rFonts w:ascii="Times New Roman" w:hAnsi="Times New Roman"/>
          <w:b/>
          <w:sz w:val="22"/>
          <w:lang w:val="lt-LT"/>
        </w:rPr>
        <w:t>6.200 straipsnis. Sutarties vykdymo principai</w:t>
      </w:r>
    </w:p>
    <w:bookmarkEnd w:id="14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Šalys privalo vykdyti sutartį tinkamai ir sąžiningai.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Vykdydamos sutartį, šalys privalo bendradarbiauti ir kooperuotis.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Sutartis turi būti vykdoma kuo ekonomiškesniu kitai šaliai būdu.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28" w:name="straipsnis201_3"/>
      <w:r w:rsidRPr="00A1159C">
        <w:rPr>
          <w:rFonts w:ascii="Times New Roman" w:hAnsi="Times New Roman"/>
          <w:b/>
          <w:sz w:val="22"/>
          <w:lang w:val="lt-LT"/>
        </w:rPr>
        <w:t>6.201 straipsnis. Sutarties įvykdymo tvarka</w:t>
      </w:r>
    </w:p>
    <w:bookmarkEnd w:id="14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Šalys sutartį privalo įvykdyti tuo pačiu metu, jeigu ko kita nenumato įstatymai ar sutartis arba nelemia jos prigimtis ar aplinkybės.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29" w:name="straipsnis202_3"/>
      <w:r w:rsidRPr="00A1159C">
        <w:rPr>
          <w:rFonts w:ascii="Times New Roman" w:hAnsi="Times New Roman"/>
          <w:sz w:val="22"/>
          <w:lang w:val="lt-LT"/>
        </w:rPr>
        <w:t xml:space="preserve"> </w:t>
      </w:r>
      <w:r w:rsidRPr="00A1159C">
        <w:rPr>
          <w:rFonts w:ascii="Times New Roman" w:hAnsi="Times New Roman"/>
          <w:b/>
          <w:sz w:val="22"/>
          <w:lang w:val="lt-LT"/>
        </w:rPr>
        <w:t>6.202 straipsnis. Valstybės institucijos leidimas</w:t>
      </w:r>
    </w:p>
    <w:bookmarkEnd w:id="14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30" w:name="straipsnis203_3"/>
      <w:r w:rsidRPr="00A1159C">
        <w:rPr>
          <w:rFonts w:ascii="Times New Roman" w:hAnsi="Times New Roman"/>
          <w:b/>
          <w:sz w:val="22"/>
          <w:lang w:val="lt-LT"/>
        </w:rPr>
        <w:t>6.203 straipsnis. Leidimo neišdavimas</w:t>
      </w:r>
    </w:p>
    <w:bookmarkEnd w:id="14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31" w:name="straipsnis204_3"/>
      <w:r w:rsidRPr="00A1159C">
        <w:rPr>
          <w:rFonts w:ascii="Times New Roman" w:hAnsi="Times New Roman"/>
          <w:b/>
          <w:sz w:val="22"/>
          <w:lang w:val="lt-LT"/>
        </w:rPr>
        <w:t>6.204 straipsnis. Sutartinių įsipareigojimų vykdymas pasikeitus aplinkybėms</w:t>
      </w:r>
    </w:p>
    <w:bookmarkEnd w:id="1431"/>
    <w:p w:rsidR="00E97A4F" w:rsidRPr="00A1159C" w:rsidRDefault="00E97A4F">
      <w:pPr>
        <w:tabs>
          <w:tab w:val="left" w:pos="0"/>
        </w:tabs>
        <w:ind w:firstLine="720"/>
        <w:jc w:val="both"/>
        <w:rPr>
          <w:rFonts w:ascii="Times New Roman" w:hAnsi="Times New Roman"/>
          <w:sz w:val="22"/>
          <w:lang w:val="lt-LT"/>
        </w:rPr>
      </w:pPr>
      <w:r w:rsidRPr="00A1159C">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A1159C" w:rsidRDefault="00E97A4F">
      <w:pPr>
        <w:pStyle w:val="BodyTextIndent3"/>
        <w:ind w:left="0" w:firstLine="720"/>
        <w:rPr>
          <w:b w:val="0"/>
          <w:sz w:val="22"/>
        </w:rPr>
      </w:pPr>
      <w:r w:rsidRPr="00A1159C">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tos aplinkybės atsiranda arba nukentėjusiai šaliai tampa žinomos po sutarties sudarymo;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tų aplinkybių nukentėjusi šalis sutarties sudarymo metu negalėjo protingai numatyti;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tų aplinkybių nukentėjusi šalis negali kontroliuoti;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nukentėjusi šalis nebuvo prisiėmusi tų aplinkybių atsiradimo rizikos.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nutraukti sutartį ir nustatyti sutarties nutraukimo datą bei sąlygas;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pakeisti sutarties sąlygas, kad būtų atkurta šalių sutartinių prievolių pusiausvyra.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432" w:name="skyrius89"/>
      <w:r w:rsidRPr="00A1159C">
        <w:rPr>
          <w:rFonts w:ascii="Times New Roman" w:hAnsi="Times New Roman"/>
          <w:b/>
          <w:caps/>
          <w:sz w:val="22"/>
          <w:lang w:val="lt-LT"/>
        </w:rPr>
        <w:t>XVII skyrius</w:t>
      </w:r>
    </w:p>
    <w:bookmarkEnd w:id="1432"/>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SUTARČIŲ NEĮVYKDYMO TEISINĖS PASEKMĖS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433" w:name="straipsnis205_3"/>
      <w:r w:rsidRPr="00A1159C">
        <w:rPr>
          <w:rFonts w:ascii="Times New Roman" w:hAnsi="Times New Roman"/>
          <w:b/>
          <w:sz w:val="22"/>
          <w:lang w:val="lt-LT"/>
        </w:rPr>
        <w:t>6.205 straipsnis. Sutarties neįvykdymas ar netinkamas įvykdymas</w:t>
      </w:r>
    </w:p>
    <w:bookmarkEnd w:id="14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34" w:name="straipsnis206_3"/>
      <w:r w:rsidRPr="00A1159C">
        <w:rPr>
          <w:rFonts w:ascii="Times New Roman" w:hAnsi="Times New Roman"/>
          <w:b/>
          <w:sz w:val="22"/>
          <w:lang w:val="lt-LT"/>
        </w:rPr>
        <w:t>6.206 straipsnis. Kitos šalies veiksmai</w:t>
      </w:r>
    </w:p>
    <w:bookmarkEnd w:id="1434"/>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35" w:name="straipsnis207_3"/>
      <w:r w:rsidRPr="00A1159C">
        <w:rPr>
          <w:rFonts w:ascii="Times New Roman" w:hAnsi="Times New Roman"/>
          <w:b/>
          <w:sz w:val="22"/>
          <w:lang w:val="lt-LT"/>
        </w:rPr>
        <w:t>6.207 straipsnis. Sutarties vykdymo sustabdymas</w:t>
      </w:r>
    </w:p>
    <w:bookmarkEnd w:id="14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Šalys šio straipsnio 1 ir 2 dalyse nurodyta teise privalo naudotis protingai ir sąžiningai.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36" w:name="straipsnis208_3"/>
      <w:r w:rsidRPr="00A1159C">
        <w:rPr>
          <w:rFonts w:ascii="Times New Roman" w:hAnsi="Times New Roman"/>
          <w:b/>
          <w:sz w:val="22"/>
          <w:lang w:val="lt-LT"/>
        </w:rPr>
        <w:t>6.208 straipsnis. Įvykdymo trūkumų pašalinimas</w:t>
      </w:r>
    </w:p>
    <w:bookmarkEnd w:id="14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Sutartį pažeidusi šalis turi teisę savo sąskaita pašalinti įvykdymo trūkumus,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ji be nepateisinamo uždelsimo praneša kitai šaliai apie įvykdymo trūkumų pašalinimo būdą ir laiką;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nukentėjusi šalis neturi teisėto intereso atsisakyti, kad įvykdymo trūkumai būtų pašalinti;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įvykdymo trūkumai pašalinami nedelsiant;</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įvykdymo trūkumų pašalinimą pateisina konkrečios aplinkybės.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Kitos šalies pareiškimas apie sutarties nutraukimą nepanaikina teisės pašalinti įvykdymo trūkumus.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Šalis gali sustabdyti savo prievolių įvykdymą tol, kol kita šalis pašalina įvykdymo trūkumus, bei reikalauti atlyginti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Šalis privalo bendradarbiauti su įvykdymo trūkumus šalinančia šalimi visą trūkumų šalinimo laikotarpį.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37" w:name="straipsnis209_3"/>
      <w:r w:rsidRPr="00A1159C">
        <w:rPr>
          <w:rFonts w:ascii="Times New Roman" w:hAnsi="Times New Roman"/>
          <w:b/>
          <w:sz w:val="22"/>
          <w:lang w:val="lt-LT"/>
        </w:rPr>
        <w:t>6.209 straipsnis. Papildomas terminas sutarčiai įvykdyti</w:t>
      </w:r>
    </w:p>
    <w:bookmarkEnd w:id="14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Šio straipsnio 3 dalis netaikoma, jeigu neįvykdyta prievolė sudaro nedidelę sutarties neįvykdžiusios šalies sutartinių prievolių dalį.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38" w:name="straipsnis210_3"/>
      <w:r w:rsidRPr="00A1159C">
        <w:rPr>
          <w:rFonts w:ascii="Times New Roman" w:hAnsi="Times New Roman"/>
          <w:b/>
          <w:sz w:val="22"/>
          <w:lang w:val="lt-LT"/>
        </w:rPr>
        <w:t>6.210 straipsnis. Palūkanos</w:t>
      </w:r>
    </w:p>
    <w:bookmarkEnd w:id="14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39" w:name="straipsnis211_3"/>
      <w:r w:rsidRPr="00A1159C">
        <w:rPr>
          <w:rFonts w:ascii="Times New Roman" w:hAnsi="Times New Roman"/>
          <w:b/>
          <w:sz w:val="22"/>
          <w:lang w:val="lt-LT"/>
        </w:rPr>
        <w:t>6.211 straipsnis. Atsakomybę naikinančios sąlygos</w:t>
      </w:r>
    </w:p>
    <w:bookmarkEnd w:id="14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40" w:name="straipsnis212_3"/>
      <w:r w:rsidRPr="00A1159C">
        <w:rPr>
          <w:rFonts w:ascii="Times New Roman" w:hAnsi="Times New Roman"/>
          <w:b/>
          <w:sz w:val="22"/>
          <w:lang w:val="lt-LT"/>
        </w:rPr>
        <w:t>6.212 straipsnis. Nenugalima jėga (</w:t>
      </w:r>
      <w:r w:rsidRPr="00A1159C">
        <w:rPr>
          <w:rFonts w:ascii="Times New Roman" w:hAnsi="Times New Roman"/>
          <w:b/>
          <w:i/>
          <w:sz w:val="22"/>
          <w:lang w:val="lt-LT"/>
        </w:rPr>
        <w:t>force majeure</w:t>
      </w:r>
      <w:r w:rsidRPr="00A1159C">
        <w:rPr>
          <w:rFonts w:ascii="Times New Roman" w:hAnsi="Times New Roman"/>
          <w:b/>
          <w:sz w:val="22"/>
          <w:lang w:val="lt-LT"/>
        </w:rPr>
        <w:t>)</w:t>
      </w:r>
    </w:p>
    <w:bookmarkEnd w:id="14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A1159C">
        <w:rPr>
          <w:rFonts w:ascii="Times New Roman" w:hAnsi="Times New Roman"/>
          <w:i/>
          <w:sz w:val="22"/>
          <w:lang w:val="lt-LT"/>
        </w:rPr>
        <w:t>force majeure</w:t>
      </w:r>
      <w:r w:rsidRPr="00A1159C">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Šio straipsnio nuostatos neatima iš kitos šalies teisės nutraukti sutartį arba sustabdyti jos įvykdymą, arba reikalauti sumokėti palūkanas.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41" w:name="straipsnis213_3"/>
      <w:r w:rsidRPr="00A1159C">
        <w:rPr>
          <w:rFonts w:ascii="Times New Roman" w:hAnsi="Times New Roman"/>
          <w:b/>
          <w:sz w:val="22"/>
          <w:lang w:val="lt-LT"/>
        </w:rPr>
        <w:t>6.213 straipsnis. Reikalavimas įvykdyti sutartį</w:t>
      </w:r>
    </w:p>
    <w:bookmarkEnd w:id="144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šalis nevykdo savo piniginės prievolės, kita šalis turi teisę reikalauti, kad prievolė būtų įvykdyta natūra.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šalis neįvykdo nepiniginės prievolės, kita šalis gali reikalauti įvykdyti prievolę natūra, išskyrus atvejus,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sutartinę prievolę įvykdyti natūra neįmanoma teisiškai arba faktiškai;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sutartinės prievolės įvykdymas natūra labai komplikuotų skolininko padėtį arba brangiai kainuotų;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turinti teisę gauti įvykdymą sutarties šalis gali protingai gauti įvykdymą iš kito šaltinio;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neįvykdyta prievolė yra išimtinai asmeninio pobūdžio.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42" w:name="straipsnis214_3"/>
      <w:r w:rsidRPr="00A1159C">
        <w:rPr>
          <w:rFonts w:ascii="Times New Roman" w:hAnsi="Times New Roman"/>
          <w:b/>
          <w:sz w:val="22"/>
          <w:lang w:val="lt-LT"/>
        </w:rPr>
        <w:t>6.214 straipsnis. Netinkamo įvykdymo ištaisymas arba pakeitimas</w:t>
      </w:r>
    </w:p>
    <w:bookmarkEnd w:id="14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A1159C" w:rsidRDefault="00E97A4F">
      <w:pPr>
        <w:ind w:left="2610" w:hanging="1890"/>
        <w:jc w:val="both"/>
        <w:rPr>
          <w:rFonts w:ascii="Times New Roman" w:hAnsi="Times New Roman"/>
          <w:b/>
          <w:sz w:val="22"/>
          <w:lang w:val="lt-LT"/>
        </w:rPr>
      </w:pPr>
    </w:p>
    <w:p w:rsidR="00E97A4F" w:rsidRPr="00A1159C" w:rsidRDefault="00E97A4F">
      <w:pPr>
        <w:ind w:left="2610" w:hanging="1890"/>
        <w:jc w:val="both"/>
        <w:rPr>
          <w:rFonts w:ascii="Times New Roman" w:hAnsi="Times New Roman"/>
          <w:sz w:val="22"/>
          <w:lang w:val="lt-LT"/>
        </w:rPr>
      </w:pPr>
      <w:bookmarkStart w:id="1443" w:name="straipsnis215_3"/>
      <w:r w:rsidRPr="00A1159C">
        <w:rPr>
          <w:rFonts w:ascii="Times New Roman" w:hAnsi="Times New Roman"/>
          <w:b/>
          <w:sz w:val="22"/>
          <w:lang w:val="lt-LT"/>
        </w:rPr>
        <w:t>6.215 straipsnis. Bauda už įpareigojimo įvykdyti sutartinę prievolę natūra nevykdymą</w:t>
      </w:r>
    </w:p>
    <w:bookmarkEnd w:id="14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skolininkas nevykdo teismo sprendimo, įpareigojančio įvykdyti sutartinę prievolę natūra, teismas skiria skolininkui baudą.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Bauda išieškoma kreditoriaus naudai. Baudos išieškojimas neatleidžia skolininko nuo pareigos atlyginti nuostolius.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444" w:name="straipsnis216_3"/>
      <w:r w:rsidRPr="00A1159C">
        <w:rPr>
          <w:rFonts w:ascii="Times New Roman" w:hAnsi="Times New Roman"/>
          <w:b/>
          <w:sz w:val="22"/>
          <w:lang w:val="lt-LT"/>
        </w:rPr>
        <w:t>6.216 straipsnis. Gynimo būdų pakeitimas</w:t>
      </w:r>
    </w:p>
    <w:bookmarkEnd w:id="14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center"/>
        <w:rPr>
          <w:rFonts w:ascii="Times New Roman" w:hAnsi="Times New Roman"/>
          <w:b/>
          <w:caps/>
          <w:sz w:val="22"/>
          <w:lang w:val="lt-LT"/>
        </w:rPr>
      </w:pPr>
      <w:bookmarkStart w:id="1445" w:name="skyrius90"/>
      <w:r w:rsidRPr="00A1159C">
        <w:rPr>
          <w:rFonts w:ascii="Times New Roman" w:hAnsi="Times New Roman"/>
          <w:b/>
          <w:caps/>
          <w:sz w:val="22"/>
          <w:lang w:val="lt-LT"/>
        </w:rPr>
        <w:t>XVIII skyrius</w:t>
      </w:r>
    </w:p>
    <w:bookmarkEnd w:id="1445"/>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SUTARČIŲ PABAIGA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446" w:name="straipsnis217_3"/>
      <w:r w:rsidRPr="00A1159C">
        <w:rPr>
          <w:rFonts w:ascii="Times New Roman" w:hAnsi="Times New Roman"/>
          <w:b/>
          <w:sz w:val="22"/>
          <w:lang w:val="lt-LT"/>
        </w:rPr>
        <w:t>6.217 straipsnis. Sutarties nutraukimas</w:t>
      </w:r>
    </w:p>
    <w:bookmarkEnd w:id="14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Šalis gali nutraukti sutartį, jeigu kita šalis sutarties neįvykdo ar netinkamai įvykdo ir tai yra esminis sutarties pažeidimas.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Nustatant, ar sutarties pažeidimas yra esminis, ar ne, turi būti atsižvelgiama į 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ar pagal sutarties esmę griežtas prievolės sąlygų laikymasis turi esminės reikšmės;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ar prievolė neįvykdyta tyčia ar dėl didelio neatsargumo;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ar neįvykdymas duoda pagrindą nukentėjusiai šaliai nesitikėti, kad sutartis bus įvykdyta ateityje;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ar sutarties neįvykdžiusi šalis, kuri rengėsi įvykdyti ar vykdė sutartį, patirtų labai didelių nuostolių, jeigu sutartis būtų nutraukta.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Kitais šiame straipsnyje nenumatytais pagrindais sutartį galima nutraukti tik teismo tvarka pagal suinteresuotos šalies ieškinį.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Vienašališkai sutartis gali būti nutraukta joje numatytais atvejais.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47" w:name="straipsnis218_3"/>
      <w:r w:rsidRPr="00A1159C">
        <w:rPr>
          <w:rFonts w:ascii="Times New Roman" w:hAnsi="Times New Roman"/>
          <w:b/>
          <w:sz w:val="22"/>
          <w:lang w:val="lt-LT"/>
        </w:rPr>
        <w:t>6.218 straipsnis. Pranešimas apie sutarties nutraukimą</w:t>
      </w:r>
    </w:p>
    <w:bookmarkEnd w:id="14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A1159C" w:rsidRDefault="00E97A4F">
      <w:pPr>
        <w:pStyle w:val="BodyTextIndent3"/>
        <w:ind w:left="0" w:firstLine="720"/>
        <w:rPr>
          <w:b w:val="0"/>
          <w:sz w:val="22"/>
        </w:rPr>
      </w:pPr>
      <w:r w:rsidRPr="00A1159C">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48" w:name="straipsnis219_3"/>
      <w:r w:rsidRPr="00A1159C">
        <w:rPr>
          <w:rFonts w:ascii="Times New Roman" w:hAnsi="Times New Roman"/>
          <w:b/>
          <w:sz w:val="22"/>
          <w:lang w:val="lt-LT"/>
        </w:rPr>
        <w:t>6.219 straipsnis. Iš anksto numatomas sutarties neįvykdymas</w:t>
      </w:r>
    </w:p>
    <w:bookmarkEnd w:id="14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49" w:name="straipsnis220_3"/>
      <w:r w:rsidRPr="00A1159C">
        <w:rPr>
          <w:rFonts w:ascii="Times New Roman" w:hAnsi="Times New Roman"/>
          <w:b/>
          <w:sz w:val="22"/>
          <w:lang w:val="lt-LT"/>
        </w:rPr>
        <w:t>6.220 straipsnis. Patvirtinimas apie tinkamą įvykdymą</w:t>
      </w:r>
    </w:p>
    <w:bookmarkEnd w:id="14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šio straipsnio 1 dalyje nurodyto patvirtinimo šalis negauna per protingą terminą, ji gali sutartį nutraukti.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50" w:name="straipsnis221_3"/>
      <w:r w:rsidRPr="00A1159C">
        <w:rPr>
          <w:rFonts w:ascii="Times New Roman" w:hAnsi="Times New Roman"/>
          <w:b/>
          <w:sz w:val="22"/>
          <w:lang w:val="lt-LT"/>
        </w:rPr>
        <w:t>6.221 straipsnis. Sutarties nutraukimo teisinės pasekmės</w:t>
      </w:r>
    </w:p>
    <w:bookmarkEnd w:id="14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Sutarties nutraukimas atleidžia abi šalis nuo sutarties vykdymo.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Sutarties nutraukimas nepanaikina teisės reikalauti atlyginti nuostolius, atsiradusius dėl sutarties neįvykdymo, bei netesybas.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51" w:name="straipsnis222_3"/>
      <w:r w:rsidRPr="00A1159C">
        <w:rPr>
          <w:rFonts w:ascii="Times New Roman" w:hAnsi="Times New Roman"/>
          <w:b/>
          <w:sz w:val="22"/>
          <w:lang w:val="lt-LT"/>
        </w:rPr>
        <w:t>6.222 straipsnis. Restitucija</w:t>
      </w:r>
    </w:p>
    <w:bookmarkEnd w:id="14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sutarties vykdymas yra tęstinis ir dalus, tai galima reikalauti grąžinti tik tai, kas buvo gauta po sutarties nutraukimo.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Restitucija neturi įtakos sąžiningų trečiųjų asmenų teisėms ir pareigoms, išskyrus šio kodekso nustatytas išimtis.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52" w:name="straipsnis223_3"/>
      <w:r w:rsidRPr="00A1159C">
        <w:rPr>
          <w:rFonts w:ascii="Times New Roman" w:hAnsi="Times New Roman"/>
          <w:b/>
          <w:sz w:val="22"/>
          <w:lang w:val="lt-LT"/>
        </w:rPr>
        <w:t>6.223 straipsnis. Sutarties pakeitimas</w:t>
      </w:r>
    </w:p>
    <w:bookmarkEnd w:id="14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Sutartis gali būti pakeista šalių susitarimu.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Vienos iš šalių reikalavimu sutartis gali būti pakeista teismo sprendimu,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kita sutarties šalis iš esmės pažeidė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kitais sutarties ar įstatymų nustatytais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Šalis visiškai ar iš dalies atsisakyti vykdyti sutartį gali tik įstatymų ar sutarties numatytais atvejais.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53" w:name="straipsnis224_3"/>
      <w:r w:rsidRPr="00A1159C">
        <w:rPr>
          <w:rFonts w:ascii="Times New Roman" w:hAnsi="Times New Roman"/>
          <w:b/>
          <w:sz w:val="22"/>
          <w:lang w:val="lt-LT"/>
        </w:rPr>
        <w:t>6.224 straipsnis. Sutarties negaliojimas</w:t>
      </w:r>
    </w:p>
    <w:bookmarkEnd w:id="1453"/>
    <w:p w:rsidR="00E97A4F" w:rsidRPr="00A1159C" w:rsidRDefault="00E97A4F">
      <w:pPr>
        <w:pStyle w:val="BodyTextIndent3"/>
        <w:ind w:left="0" w:firstLine="720"/>
        <w:rPr>
          <w:b w:val="0"/>
          <w:sz w:val="22"/>
        </w:rPr>
      </w:pPr>
      <w:r w:rsidRPr="00A1159C">
        <w:rPr>
          <w:b w:val="0"/>
          <w:sz w:val="22"/>
        </w:rPr>
        <w:t>Sutartis gali būti pripažinta negaliojančia šio kodekso pirmosios knygos numatytais sandorių negaliojimo pagrindais, taip pat kitais įstatymų nustatytais pagrindais.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54" w:name="straipsnis225_3"/>
      <w:r w:rsidRPr="00A1159C">
        <w:rPr>
          <w:rFonts w:ascii="Times New Roman" w:hAnsi="Times New Roman"/>
          <w:b/>
          <w:sz w:val="22"/>
          <w:lang w:val="lt-LT"/>
        </w:rPr>
        <w:t>6.225 straipsnis. Absoliutus ir santykinis sutarties negaliojimas</w:t>
      </w:r>
    </w:p>
    <w:bookmarkEnd w:id="14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Absoliučiai negaliojančios (niekinės) sutarties šalys negali vėliau patvirtinti.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Santykinai negaliojančią (nuginčijamą) sutartį šalys (šalis) gali patvirtinti, jeigu toks patvirtinimas yra aiškiai pareiškiamas.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455" w:name="straipsnis226_3"/>
      <w:r w:rsidRPr="00A1159C">
        <w:rPr>
          <w:rFonts w:ascii="Times New Roman" w:hAnsi="Times New Roman"/>
          <w:b/>
          <w:sz w:val="22"/>
          <w:lang w:val="lt-LT"/>
        </w:rPr>
        <w:t>6.226 straipsnis. Dalinis sutarties negaliojimas</w:t>
      </w:r>
    </w:p>
    <w:bookmarkEnd w:id="14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56" w:name="straipsnis227_3"/>
      <w:r w:rsidRPr="00A1159C">
        <w:rPr>
          <w:rFonts w:ascii="Times New Roman" w:hAnsi="Times New Roman"/>
          <w:b/>
          <w:sz w:val="22"/>
          <w:lang w:val="lt-LT"/>
        </w:rPr>
        <w:t>6.227 straipsnis. Teisė pareikšti ieškinį dėl sutarties negaliojimo</w:t>
      </w:r>
    </w:p>
    <w:bookmarkEnd w:id="1456"/>
    <w:p w:rsidR="00E97A4F" w:rsidRPr="00A1159C" w:rsidRDefault="00E97A4F">
      <w:pPr>
        <w:pStyle w:val="BodyTextIndent3"/>
        <w:ind w:left="0" w:firstLine="720"/>
        <w:rPr>
          <w:b w:val="0"/>
          <w:sz w:val="22"/>
        </w:rPr>
      </w:pPr>
      <w:r w:rsidRPr="00A1159C">
        <w:rPr>
          <w:b w:val="0"/>
          <w:sz w:val="22"/>
        </w:rPr>
        <w:t>1. Teisę pareikšti ieškinį dėl absoliutaus sutarties negaliojimo turi visi asmenys, kurių teises ar teisėtus interesus tokia sutartis pažeidė.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Absoliutaus sutarties negaliojimo faktą ir jo teisines pasekmes gali konstatuoti teismas </w:t>
      </w:r>
      <w:r w:rsidRPr="00A1159C">
        <w:rPr>
          <w:rFonts w:ascii="Times New Roman" w:hAnsi="Times New Roman"/>
          <w:i/>
          <w:sz w:val="22"/>
          <w:lang w:val="lt-LT"/>
        </w:rPr>
        <w:t>ex officio</w:t>
      </w:r>
      <w:r w:rsidRPr="00A1159C">
        <w:rPr>
          <w:rFonts w:ascii="Times New Roman" w:hAnsi="Times New Roman"/>
          <w:sz w:val="22"/>
          <w:lang w:val="lt-LT"/>
        </w:rPr>
        <w:t xml:space="preserve"> (savo iniciatyva).</w:t>
      </w:r>
    </w:p>
    <w:p w:rsidR="00E97A4F" w:rsidRPr="00A1159C" w:rsidRDefault="00E97A4F">
      <w:pPr>
        <w:pStyle w:val="BodyTextIndent3"/>
        <w:ind w:left="0" w:firstLine="720"/>
        <w:rPr>
          <w:b w:val="0"/>
          <w:sz w:val="22"/>
        </w:rPr>
      </w:pPr>
      <w:r w:rsidRPr="00A1159C">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57" w:name="straipsnis228_3"/>
      <w:r w:rsidRPr="00A1159C">
        <w:rPr>
          <w:rFonts w:ascii="Times New Roman" w:hAnsi="Times New Roman"/>
          <w:b/>
          <w:sz w:val="22"/>
          <w:lang w:val="lt-LT"/>
        </w:rPr>
        <w:t>6.228 straipsnis. Esminė šalių nelygybė</w:t>
      </w:r>
    </w:p>
    <w:bookmarkEnd w:id="14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A1159C">
        <w:rPr>
          <w:rFonts w:ascii="Times New Roman" w:hAnsi="Times New Roman"/>
          <w:i/>
          <w:sz w:val="22"/>
          <w:lang w:val="lt-LT"/>
        </w:rPr>
        <w: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sz w:val="22"/>
          <w:lang w:val="lt-LT"/>
        </w:rPr>
      </w:pPr>
      <w:bookmarkStart w:id="1458" w:name="dalis21"/>
      <w:r w:rsidRPr="00A1159C">
        <w:rPr>
          <w:rFonts w:ascii="Times New Roman" w:hAnsi="Times New Roman"/>
          <w:b/>
          <w:sz w:val="22"/>
          <w:lang w:val="lt-LT"/>
        </w:rPr>
        <w:t xml:space="preserve">III </w:t>
      </w:r>
      <w:r w:rsidRPr="00A1159C">
        <w:rPr>
          <w:rFonts w:ascii="Times New Roman" w:hAnsi="Times New Roman"/>
          <w:b/>
          <w:caps/>
          <w:sz w:val="22"/>
          <w:lang w:val="lt-LT"/>
        </w:rPr>
        <w:t>dalis</w:t>
      </w:r>
    </w:p>
    <w:bookmarkEnd w:id="1458"/>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KITAIS PAGRINDAIS ATSIRANDANČIOS PRIEVOLĖS</w:t>
      </w:r>
    </w:p>
    <w:p w:rsidR="00E97A4F" w:rsidRPr="00A1159C" w:rsidRDefault="00E97A4F">
      <w:pPr>
        <w:ind w:firstLine="720"/>
        <w:jc w:val="center"/>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1459" w:name="skyrius91"/>
      <w:r w:rsidRPr="00A1159C">
        <w:rPr>
          <w:rFonts w:ascii="Times New Roman" w:hAnsi="Times New Roman"/>
          <w:b/>
          <w:sz w:val="22"/>
          <w:lang w:val="lt-LT"/>
        </w:rPr>
        <w:t xml:space="preserve">XIX </w:t>
      </w:r>
      <w:r w:rsidRPr="00A1159C">
        <w:rPr>
          <w:rFonts w:ascii="Times New Roman" w:hAnsi="Times New Roman"/>
          <w:b/>
          <w:caps/>
          <w:sz w:val="22"/>
          <w:lang w:val="lt-LT"/>
        </w:rPr>
        <w:t>skyrius</w:t>
      </w:r>
    </w:p>
    <w:bookmarkEnd w:id="1459"/>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KITO ASMENS REIKALŲ TVARKYMAS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460" w:name="straipsnis229_3"/>
      <w:r w:rsidRPr="00A1159C">
        <w:rPr>
          <w:rFonts w:ascii="Times New Roman" w:hAnsi="Times New Roman"/>
          <w:b/>
          <w:sz w:val="22"/>
          <w:lang w:val="lt-LT"/>
        </w:rPr>
        <w:t>6.229 straipsnis. Asmens, tvarkančio kito asmens reikalus, pareigos</w:t>
      </w:r>
    </w:p>
    <w:bookmarkEnd w:id="1460"/>
    <w:p w:rsidR="00E97A4F" w:rsidRPr="00A1159C" w:rsidRDefault="00E97A4F">
      <w:pPr>
        <w:pStyle w:val="BodyTextIndent3"/>
        <w:ind w:left="0" w:firstLine="720"/>
        <w:rPr>
          <w:b w:val="0"/>
          <w:sz w:val="22"/>
        </w:rPr>
      </w:pPr>
      <w:r w:rsidRPr="00A1159C">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A1159C">
        <w:rPr>
          <w:b w:val="0"/>
          <w:i/>
          <w:sz w:val="22"/>
        </w:rPr>
        <w:t xml:space="preserve">mutatis mutandis </w:t>
      </w:r>
      <w:r w:rsidRPr="00A1159C">
        <w:rPr>
          <w:b w:val="0"/>
          <w:sz w:val="22"/>
        </w:rPr>
        <w:t>taikomos šio kodekso ketvirtosios knygos normos, reglamentuojančios paprastą kito asmens turto administravimą.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461" w:name="straipsnis230_3"/>
      <w:r w:rsidRPr="00A1159C">
        <w:rPr>
          <w:rFonts w:ascii="Times New Roman" w:hAnsi="Times New Roman"/>
          <w:b/>
          <w:sz w:val="22"/>
          <w:lang w:val="lt-LT"/>
        </w:rPr>
        <w:t>6.230 straipsnis. Reikalų tvarkymas prieš kito asmens valią</w:t>
      </w:r>
    </w:p>
    <w:bookmarkEnd w:id="14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A1159C" w:rsidRDefault="00E97A4F">
      <w:pPr>
        <w:pStyle w:val="BodyTextIndent3"/>
        <w:ind w:left="0" w:firstLine="720"/>
        <w:rPr>
          <w:b w:val="0"/>
          <w:sz w:val="22"/>
        </w:rPr>
      </w:pPr>
      <w:r w:rsidRPr="00A1159C">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62" w:name="straipsnis231_3"/>
      <w:r w:rsidRPr="00A1159C">
        <w:rPr>
          <w:rFonts w:ascii="Times New Roman" w:hAnsi="Times New Roman"/>
          <w:b/>
          <w:sz w:val="22"/>
          <w:lang w:val="lt-LT"/>
        </w:rPr>
        <w:t>6.231 straipsnis. Reikalų tvarkymas pavojaus atveju</w:t>
      </w:r>
    </w:p>
    <w:bookmarkEnd w:id="14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63" w:name="straipsnis232_3"/>
      <w:r w:rsidRPr="00A1159C">
        <w:rPr>
          <w:rFonts w:ascii="Times New Roman" w:hAnsi="Times New Roman"/>
          <w:b/>
          <w:sz w:val="22"/>
          <w:lang w:val="lt-LT"/>
        </w:rPr>
        <w:t>6.232 straipsnis. Veiksmų patvirtinimas</w:t>
      </w:r>
    </w:p>
    <w:bookmarkEnd w:id="14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64" w:name="straipsnis233_3"/>
      <w:r w:rsidRPr="00A1159C">
        <w:rPr>
          <w:rFonts w:ascii="Times New Roman" w:hAnsi="Times New Roman"/>
          <w:b/>
          <w:sz w:val="22"/>
          <w:lang w:val="lt-LT"/>
        </w:rPr>
        <w:t>6.233 straipsnis. Išlaidų atlyginimas</w:t>
      </w:r>
    </w:p>
    <w:bookmarkEnd w:id="14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kodekso 6.230 straipsnio 1 dalyje numatytais atvejais turėtos išlaidos neatlyginamos.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kodekso 6.231 straipsnyje numatytais atvejais visada galima reikalauti išlaidų atlyginimo.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A1159C" w:rsidRDefault="00E97A4F">
      <w:pPr>
        <w:pStyle w:val="BodyTextIndent2"/>
        <w:rPr>
          <w:i w:val="0"/>
          <w:sz w:val="22"/>
        </w:rPr>
      </w:pPr>
      <w:r w:rsidRPr="00A1159C">
        <w:rPr>
          <w:i w:val="0"/>
          <w:sz w:val="22"/>
        </w:rPr>
        <w:t>5. Išlaidos ar nuostoliai, turėti asmens po to, kai jis tvarkė kito asmens reikalus gavęs pastarojo sutikimą, atlyginami pagal atitinkamos sutarčių rūšies taisykles.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65" w:name="straipsnis234_3"/>
      <w:r w:rsidRPr="00A1159C">
        <w:rPr>
          <w:rFonts w:ascii="Times New Roman" w:hAnsi="Times New Roman"/>
          <w:b/>
          <w:sz w:val="22"/>
          <w:lang w:val="lt-LT"/>
        </w:rPr>
        <w:t>6.234 straipsnis. Gauto turto grąžinimas</w:t>
      </w:r>
    </w:p>
    <w:bookmarkEnd w:id="14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tvarkęs kito asmens reikalus, privalo pastarajam grąžinti dėl to gautą turtą, įskaitant vaisius ir pajamas.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reikalų tvarkymas yra patvirtinamas, asmuo įgyja teisę reikalauti atlyginti išlaidas pagal šio kodekso 6.233 straipsnį.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left="2520" w:hanging="1800"/>
        <w:jc w:val="both"/>
        <w:rPr>
          <w:rFonts w:ascii="Times New Roman" w:hAnsi="Times New Roman"/>
          <w:sz w:val="22"/>
          <w:lang w:val="lt-LT"/>
        </w:rPr>
      </w:pPr>
      <w:bookmarkStart w:id="1466" w:name="straipsnis235_3"/>
      <w:r w:rsidRPr="00A1159C">
        <w:rPr>
          <w:rFonts w:ascii="Times New Roman" w:hAnsi="Times New Roman"/>
          <w:b/>
          <w:sz w:val="22"/>
          <w:lang w:val="lt-LT"/>
        </w:rPr>
        <w:t>6.235 straipsnis. Kito asmens vardu ir interesais sudaryto sandorio teisinės pasekmės</w:t>
      </w:r>
    </w:p>
    <w:bookmarkEnd w:id="14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467" w:name="straipsnis236_3"/>
      <w:r w:rsidRPr="00A1159C">
        <w:rPr>
          <w:rFonts w:ascii="Times New Roman" w:hAnsi="Times New Roman"/>
          <w:b/>
          <w:sz w:val="22"/>
          <w:lang w:val="lt-LT"/>
        </w:rPr>
        <w:t>6.236 straipsnis. Tariamas kito asmens reikalų tvarkymas</w:t>
      </w:r>
    </w:p>
    <w:bookmarkEnd w:id="1467"/>
    <w:p w:rsidR="00E97A4F" w:rsidRPr="00A1159C" w:rsidRDefault="00E97A4F">
      <w:pPr>
        <w:pStyle w:val="BodyTextIndent3"/>
        <w:ind w:left="0" w:firstLine="720"/>
        <w:rPr>
          <w:b w:val="0"/>
          <w:sz w:val="22"/>
        </w:rPr>
      </w:pPr>
      <w:r w:rsidRPr="00A1159C">
        <w:rPr>
          <w:b w:val="0"/>
          <w:sz w:val="22"/>
        </w:rPr>
        <w:t>Šio skyriaus normos netaikomos, jeigu kas nors tvarko kito asmens reikalus manydamas, kad tvarko savo reikalus.</w:t>
      </w:r>
    </w:p>
    <w:p w:rsidR="00E97A4F" w:rsidRPr="00A1159C" w:rsidRDefault="00E97A4F">
      <w:pPr>
        <w:ind w:firstLine="720"/>
        <w:jc w:val="center"/>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1468" w:name="skyrius92"/>
      <w:r w:rsidRPr="00A1159C">
        <w:rPr>
          <w:rFonts w:ascii="Times New Roman" w:hAnsi="Times New Roman"/>
          <w:b/>
          <w:sz w:val="22"/>
          <w:lang w:val="lt-LT"/>
        </w:rPr>
        <w:t xml:space="preserve">XX </w:t>
      </w:r>
      <w:r w:rsidRPr="00A1159C">
        <w:rPr>
          <w:rFonts w:ascii="Times New Roman" w:hAnsi="Times New Roman"/>
          <w:b/>
          <w:caps/>
          <w:sz w:val="22"/>
          <w:lang w:val="lt-LT"/>
        </w:rPr>
        <w:t>skyrius</w:t>
      </w:r>
    </w:p>
    <w:bookmarkEnd w:id="1468"/>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NEPAGRĮSTAS PRATURTĖJIMAS AR TURTO GAVIMAS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469" w:name="straipsnis237_3"/>
      <w:r w:rsidRPr="00A1159C">
        <w:rPr>
          <w:rFonts w:ascii="Times New Roman" w:hAnsi="Times New Roman"/>
          <w:b/>
          <w:sz w:val="22"/>
          <w:lang w:val="lt-LT"/>
        </w:rPr>
        <w:t>6.237 straipsnis. Pareiga grąžinti be pagrindo įgytą turtą</w:t>
      </w:r>
    </w:p>
    <w:bookmarkEnd w:id="14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A1159C" w:rsidRDefault="00E97A4F">
      <w:pPr>
        <w:ind w:firstLine="720"/>
        <w:jc w:val="both"/>
        <w:rPr>
          <w:rFonts w:ascii="Times New Roman" w:hAnsi="Times New Roman"/>
          <w:b/>
          <w:sz w:val="22"/>
          <w:lang w:val="lt-LT"/>
        </w:rPr>
      </w:pPr>
    </w:p>
    <w:p w:rsidR="00E97A4F" w:rsidRPr="00A1159C" w:rsidRDefault="00E97A4F">
      <w:pPr>
        <w:ind w:left="2520" w:hanging="1800"/>
        <w:jc w:val="both"/>
        <w:rPr>
          <w:rFonts w:ascii="Times New Roman" w:hAnsi="Times New Roman"/>
          <w:sz w:val="22"/>
          <w:lang w:val="lt-LT"/>
        </w:rPr>
      </w:pPr>
      <w:bookmarkStart w:id="1470" w:name="straipsnis238_3"/>
      <w:r w:rsidRPr="00A1159C">
        <w:rPr>
          <w:rFonts w:ascii="Times New Roman" w:hAnsi="Times New Roman"/>
          <w:b/>
          <w:sz w:val="22"/>
          <w:lang w:val="lt-LT"/>
        </w:rPr>
        <w:t>6.238 straipsnis. Tariamojo skolininko teisė išreikalauti be pagrindo sumokėtą skolą</w:t>
      </w:r>
    </w:p>
    <w:bookmarkEnd w:id="14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A1159C" w:rsidRDefault="00E97A4F">
      <w:pPr>
        <w:ind w:firstLine="720"/>
        <w:jc w:val="both"/>
        <w:rPr>
          <w:rFonts w:ascii="Times New Roman" w:hAnsi="Times New Roman"/>
          <w:b/>
          <w:sz w:val="22"/>
          <w:lang w:val="lt-LT"/>
        </w:rPr>
      </w:pPr>
    </w:p>
    <w:p w:rsidR="00E97A4F" w:rsidRPr="00A1159C" w:rsidRDefault="00E97A4F">
      <w:pPr>
        <w:ind w:left="2610" w:hanging="1890"/>
        <w:jc w:val="both"/>
        <w:rPr>
          <w:rFonts w:ascii="Times New Roman" w:hAnsi="Times New Roman"/>
          <w:sz w:val="22"/>
          <w:lang w:val="lt-LT"/>
        </w:rPr>
      </w:pPr>
      <w:bookmarkStart w:id="1471" w:name="straipsnis239_3"/>
      <w:r w:rsidRPr="00A1159C">
        <w:rPr>
          <w:rFonts w:ascii="Times New Roman" w:hAnsi="Times New Roman"/>
          <w:b/>
          <w:sz w:val="22"/>
          <w:lang w:val="lt-LT"/>
        </w:rPr>
        <w:t>6.239 straipsnis. Pareiga grąžinti turtą, neatlygintinai perduotą trečiajam asmeniui</w:t>
      </w:r>
    </w:p>
    <w:bookmarkEnd w:id="14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be pagrindo įgijęs turto asmuo šį turtą neatlygintinai perduoda trečiajam asmeniui, tai pareiga jį grąžinti pereina trečiajam asmeniui.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472" w:name="straipsnis240_3"/>
      <w:r w:rsidRPr="00A1159C">
        <w:rPr>
          <w:rFonts w:ascii="Times New Roman" w:hAnsi="Times New Roman"/>
          <w:b/>
          <w:sz w:val="22"/>
          <w:lang w:val="lt-LT"/>
        </w:rPr>
        <w:t>6.240 straipsnis. Atsiskaitymai grąžinant be teisinio pagrindo įgytą turtą</w:t>
      </w:r>
    </w:p>
    <w:bookmarkEnd w:id="14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A1159C" w:rsidRDefault="00E97A4F">
      <w:pPr>
        <w:pStyle w:val="BodyTextIndent3"/>
        <w:ind w:left="0" w:firstLine="720"/>
        <w:rPr>
          <w:b w:val="0"/>
          <w:i/>
          <w:sz w:val="22"/>
        </w:rPr>
      </w:pPr>
      <w:r w:rsidRPr="00A1159C">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73" w:name="straipsnis241_3"/>
      <w:r w:rsidRPr="00A1159C">
        <w:rPr>
          <w:rFonts w:ascii="Times New Roman" w:hAnsi="Times New Roman"/>
          <w:b/>
          <w:sz w:val="22"/>
          <w:lang w:val="lt-LT"/>
        </w:rPr>
        <w:t>6.241 straipsnis. Turtas, kurio negalima išreikalauti</w:t>
      </w:r>
    </w:p>
    <w:bookmarkEnd w:id="14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Negali būti išreikalaujama kaip be pagrindo įgyta: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turtas, perduotas prievolei įvykdyti iki vykdymo termino pabaigos, jeigu šios prievolės pagrindas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turtas, perduotas prievolei įvykdyti pasibaigus ieškinio senaties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474" w:name="straipsnis242_3"/>
      <w:r w:rsidRPr="00A1159C">
        <w:rPr>
          <w:rFonts w:ascii="Times New Roman" w:hAnsi="Times New Roman"/>
          <w:b/>
          <w:sz w:val="22"/>
          <w:lang w:val="lt-LT"/>
        </w:rPr>
        <w:t>6.242 straipsnis. Nepagrįstas praturtėjimas</w:t>
      </w:r>
    </w:p>
    <w:bookmarkEnd w:id="147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A1159C">
        <w:rPr>
          <w:rFonts w:ascii="Times New Roman" w:hAnsi="Times New Roman"/>
          <w:i/>
          <w:sz w:val="22"/>
          <w:lang w:val="lt-LT"/>
        </w:rPr>
        <w:t>.</w:t>
      </w:r>
    </w:p>
    <w:p w:rsidR="00E97A4F" w:rsidRPr="00A1159C" w:rsidRDefault="00E97A4F">
      <w:pPr>
        <w:pStyle w:val="Heading1"/>
        <w:ind w:firstLine="720"/>
        <w:rPr>
          <w:rFonts w:ascii="Times New Roman" w:hAnsi="Times New Roman"/>
          <w:caps/>
          <w:sz w:val="22"/>
          <w:lang w:val="lt-LT"/>
        </w:rPr>
      </w:pPr>
    </w:p>
    <w:p w:rsidR="00E97A4F" w:rsidRPr="00A1159C" w:rsidRDefault="00E97A4F">
      <w:pPr>
        <w:pStyle w:val="Heading1"/>
        <w:ind w:firstLine="720"/>
        <w:rPr>
          <w:rFonts w:ascii="Times New Roman" w:hAnsi="Times New Roman"/>
          <w:caps/>
          <w:sz w:val="22"/>
          <w:lang w:val="lt-LT"/>
        </w:rPr>
      </w:pPr>
      <w:bookmarkStart w:id="1475" w:name="skyrius93"/>
      <w:r w:rsidRPr="00A1159C">
        <w:rPr>
          <w:rFonts w:ascii="Times New Roman" w:hAnsi="Times New Roman"/>
          <w:caps/>
          <w:sz w:val="22"/>
          <w:lang w:val="lt-LT"/>
        </w:rPr>
        <w:t>XXI skyrius</w:t>
      </w:r>
    </w:p>
    <w:bookmarkEnd w:id="1475"/>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LOŠIMAS IR LAŽYBOS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476" w:name="straipsnis243_3"/>
      <w:r w:rsidRPr="00A1159C">
        <w:rPr>
          <w:rFonts w:ascii="Times New Roman" w:hAnsi="Times New Roman"/>
          <w:b/>
          <w:sz w:val="22"/>
          <w:lang w:val="lt-LT"/>
        </w:rPr>
        <w:t>6.243 straipsnis. Lošimo ir lažybų pasekmės</w:t>
      </w:r>
    </w:p>
    <w:bookmarkEnd w:id="14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77" w:name="straipsnis244_3"/>
      <w:r w:rsidRPr="00A1159C">
        <w:rPr>
          <w:rFonts w:ascii="Times New Roman" w:hAnsi="Times New Roman"/>
          <w:b/>
          <w:sz w:val="22"/>
          <w:lang w:val="lt-LT"/>
        </w:rPr>
        <w:t>6.244 straipsnis. Loterija ir kiti žaidimai, grindžiami rizika ar atsitiktinumu</w:t>
      </w:r>
    </w:p>
    <w:bookmarkEnd w:id="14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A1159C" w:rsidRDefault="00E97A4F">
      <w:pPr>
        <w:ind w:firstLine="720"/>
        <w:jc w:val="both"/>
        <w:rPr>
          <w:rFonts w:ascii="Times New Roman" w:hAnsi="Times New Roman"/>
          <w:b/>
          <w:caps/>
          <w:sz w:val="22"/>
          <w:lang w:val="lt-LT"/>
        </w:rPr>
      </w:pPr>
    </w:p>
    <w:p w:rsidR="00E97A4F" w:rsidRPr="00A1159C" w:rsidRDefault="00E97A4F">
      <w:pPr>
        <w:pStyle w:val="Heading9"/>
        <w:ind w:right="0"/>
        <w:jc w:val="center"/>
        <w:rPr>
          <w:b/>
          <w:sz w:val="22"/>
        </w:rPr>
      </w:pPr>
      <w:bookmarkStart w:id="1478" w:name="skyrius94"/>
      <w:r w:rsidRPr="00A1159C">
        <w:rPr>
          <w:b/>
          <w:sz w:val="22"/>
        </w:rPr>
        <w:t>XXII skyrius</w:t>
      </w:r>
    </w:p>
    <w:bookmarkEnd w:id="1478"/>
    <w:p w:rsidR="00E97A4F" w:rsidRPr="00A1159C" w:rsidRDefault="00E97A4F">
      <w:pPr>
        <w:pStyle w:val="Heading4"/>
        <w:ind w:firstLine="720"/>
        <w:rPr>
          <w:rFonts w:ascii="Times New Roman" w:hAnsi="Times New Roman"/>
          <w:caps/>
          <w:sz w:val="22"/>
        </w:rPr>
      </w:pPr>
      <w:r w:rsidRPr="00A1159C">
        <w:rPr>
          <w:rFonts w:ascii="Times New Roman" w:hAnsi="Times New Roman"/>
          <w:caps/>
          <w:sz w:val="22"/>
        </w:rPr>
        <w:t>CIVILINĖ ATSAKOMYBĖ</w:t>
      </w:r>
    </w:p>
    <w:p w:rsidR="00E97A4F" w:rsidRPr="00A1159C" w:rsidRDefault="00E97A4F">
      <w:pPr>
        <w:ind w:firstLine="720"/>
        <w:jc w:val="both"/>
        <w:rPr>
          <w:rFonts w:ascii="Times New Roman" w:hAnsi="Times New Roman"/>
          <w:b/>
          <w:caps/>
          <w:sz w:val="22"/>
          <w:lang w:val="lt-LT"/>
        </w:rPr>
      </w:pPr>
    </w:p>
    <w:p w:rsidR="00E97A4F" w:rsidRPr="00A1159C" w:rsidRDefault="00E97A4F">
      <w:pPr>
        <w:pStyle w:val="Heading6"/>
        <w:ind w:firstLine="720"/>
        <w:rPr>
          <w:caps/>
          <w:sz w:val="22"/>
        </w:rPr>
      </w:pPr>
      <w:bookmarkStart w:id="1479" w:name="skirsnis78"/>
      <w:r w:rsidRPr="00A1159C">
        <w:rPr>
          <w:caps/>
          <w:sz w:val="22"/>
        </w:rPr>
        <w:t>Pirmasis skirsnis</w:t>
      </w:r>
    </w:p>
    <w:bookmarkEnd w:id="1479"/>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BendrOSIOS nuostatOS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80" w:name="straipsnis245_3"/>
      <w:r w:rsidRPr="00A1159C">
        <w:rPr>
          <w:rFonts w:ascii="Times New Roman" w:hAnsi="Times New Roman"/>
          <w:b/>
          <w:sz w:val="22"/>
          <w:lang w:val="lt-LT"/>
        </w:rPr>
        <w:t>6.245 straipsnis. Civilinės atsakomybės samprata ir rūšys</w:t>
      </w:r>
    </w:p>
    <w:bookmarkEnd w:id="14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Civilinė atsakomybė yra dviejų rūšių: sutartinė ir deliktinė.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Kreditorius iki pareikšdamas reikalavimus asmeniui, kuris pagal įstatymus</w:t>
      </w:r>
      <w:r w:rsidRPr="00A1159C">
        <w:rPr>
          <w:rFonts w:ascii="Times New Roman" w:hAnsi="Times New Roman"/>
          <w:sz w:val="22"/>
        </w:rPr>
        <w:t xml:space="preserve"> </w:t>
      </w:r>
      <w:r w:rsidRPr="00A1159C">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81" w:name="straipsnis246_3"/>
      <w:r w:rsidRPr="00A1159C">
        <w:rPr>
          <w:rFonts w:ascii="Times New Roman" w:hAnsi="Times New Roman"/>
          <w:b/>
          <w:sz w:val="22"/>
          <w:lang w:val="lt-LT"/>
        </w:rPr>
        <w:t>6.246 straipsnis. Neteisėti veiksmai</w:t>
      </w:r>
    </w:p>
    <w:bookmarkEnd w:id="14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Teisėtais veiksmais padaryta žala turi būti atlyginama tik įstatymų nustatytais atvejais.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82" w:name="straipsnis247_3"/>
      <w:r w:rsidRPr="00A1159C">
        <w:rPr>
          <w:rFonts w:ascii="Times New Roman" w:hAnsi="Times New Roman"/>
          <w:b/>
          <w:sz w:val="22"/>
          <w:lang w:val="lt-LT"/>
        </w:rPr>
        <w:t>6.247 straipsnis. Priežastinis ryšys</w:t>
      </w:r>
    </w:p>
    <w:bookmarkEnd w:id="14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83" w:name="straipsnis248_3"/>
      <w:r w:rsidRPr="00A1159C">
        <w:rPr>
          <w:rFonts w:ascii="Times New Roman" w:hAnsi="Times New Roman"/>
          <w:b/>
          <w:sz w:val="22"/>
          <w:lang w:val="lt-LT"/>
        </w:rPr>
        <w:t>6.248 straipsnis. Kaltė kaip civilinės atsakomybės sąlyga</w:t>
      </w:r>
    </w:p>
    <w:bookmarkEnd w:id="14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Kaltė gali pasireikšti tyčia arba neatsargumu.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84" w:name="straipsnis249_3"/>
      <w:r w:rsidRPr="00A1159C">
        <w:rPr>
          <w:rFonts w:ascii="Times New Roman" w:hAnsi="Times New Roman"/>
          <w:b/>
          <w:sz w:val="22"/>
          <w:lang w:val="lt-LT"/>
        </w:rPr>
        <w:t xml:space="preserve">6.249 straipsnis. Žala ir nuostoliai </w:t>
      </w:r>
    </w:p>
    <w:bookmarkEnd w:id="14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Be tiesioginių nuostolių ir negautų pajamų, į nuostolius įskaičiuojamos: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protingos išlaidos, skirtos žalos prevencijai ar jai sumažinti;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protingos išlaidos, susijusios su civilinės atsakomybės ir žalos įvertinimu;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protingos išlaidos, susijusios su nuostolių išieškojimu ne teismo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485" w:name="straipsnis250_3"/>
      <w:r w:rsidRPr="00A1159C">
        <w:rPr>
          <w:rFonts w:ascii="Times New Roman" w:hAnsi="Times New Roman"/>
          <w:b/>
          <w:sz w:val="22"/>
          <w:lang w:val="lt-LT"/>
        </w:rPr>
        <w:t>6.250 straipsnis. Neturtinė žala</w:t>
      </w:r>
    </w:p>
    <w:bookmarkEnd w:id="14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86" w:name="straipsnis251_3"/>
      <w:r w:rsidRPr="00A1159C">
        <w:rPr>
          <w:rFonts w:ascii="Times New Roman" w:hAnsi="Times New Roman"/>
          <w:b/>
          <w:sz w:val="22"/>
          <w:lang w:val="lt-LT"/>
        </w:rPr>
        <w:t>6.251 straipsnis. Visiškas nuostolių atlyginimas</w:t>
      </w:r>
    </w:p>
    <w:bookmarkEnd w:id="14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Padaryti nuostoliai turi būti atlyginti visiškai, išskyrus atvejus, kai įstatymai ar sutartis nustato ribotą atsakomybę.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487" w:name="straipsnis252_3"/>
      <w:r w:rsidRPr="00A1159C">
        <w:rPr>
          <w:rFonts w:ascii="Times New Roman" w:hAnsi="Times New Roman"/>
          <w:b/>
          <w:sz w:val="22"/>
          <w:lang w:val="lt-LT"/>
        </w:rPr>
        <w:t>6.252 straipsnis. Šalių susitarimai dėl civilinės atsakomybės netaikymo ar jos apribojimo</w:t>
      </w:r>
    </w:p>
    <w:bookmarkEnd w:id="14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Šalys savo susitarimu negali pakeisti imperatyviųjų teisės normų, nustatančių civilinę atsakomybę, jos formą ar dydį.</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488" w:name="straipsnis253_3"/>
      <w:r w:rsidRPr="00A1159C">
        <w:rPr>
          <w:rFonts w:ascii="Times New Roman" w:hAnsi="Times New Roman"/>
          <w:b/>
          <w:sz w:val="22"/>
          <w:lang w:val="lt-LT"/>
        </w:rPr>
        <w:t>6.253 straipsnis. Civilinės atsakomybės netaikymas ir atleidimas nuo civilinės atsakomybės</w:t>
      </w:r>
    </w:p>
    <w:bookmarkEnd w:id="14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Trečiojo asmens veikla – tai asmens, už kurį nei kreditorius, nei skolininkas neatsako, veiksmai (veikimas, neveikimas), dėl kurių atsirado nuostolių.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Įstatymai ar šalių susitarimai gali numatyti ir kitokius atleidimo nuo civilinės atsakomybės ar jos netaikymo pagrindus.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489" w:name="straipsnis254_3"/>
      <w:r w:rsidRPr="00A1159C">
        <w:rPr>
          <w:rFonts w:ascii="Times New Roman" w:hAnsi="Times New Roman"/>
          <w:b/>
          <w:sz w:val="22"/>
          <w:lang w:val="lt-LT"/>
        </w:rPr>
        <w:t>6.254 straipsnis. Civilinės atsakomybės draudimas</w:t>
      </w:r>
    </w:p>
    <w:bookmarkEnd w:id="14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90" w:name="straipsnis255_3"/>
      <w:r w:rsidRPr="00A1159C">
        <w:rPr>
          <w:rFonts w:ascii="Times New Roman" w:hAnsi="Times New Roman"/>
          <w:b/>
          <w:sz w:val="22"/>
          <w:lang w:val="lt-LT"/>
        </w:rPr>
        <w:t>6.255 straipsnis. Prevencinis ieškinys</w:t>
      </w:r>
    </w:p>
    <w:bookmarkEnd w:id="14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Teismo atsisakymas tenkinti prevencinį ieškinį neatima teisės reikalauti atlyginti dėl tos veiklos atsiradusią žalą.</w:t>
      </w:r>
    </w:p>
    <w:p w:rsidR="00E97A4F" w:rsidRPr="00A1159C" w:rsidRDefault="00E97A4F">
      <w:pPr>
        <w:pStyle w:val="Heading7"/>
        <w:rPr>
          <w:caps w:val="0"/>
          <w:sz w:val="22"/>
        </w:rPr>
      </w:pPr>
    </w:p>
    <w:p w:rsidR="00E97A4F" w:rsidRPr="00A1159C" w:rsidRDefault="00E97A4F">
      <w:pPr>
        <w:pStyle w:val="Heading7"/>
        <w:ind w:firstLine="720"/>
        <w:rPr>
          <w:sz w:val="22"/>
        </w:rPr>
      </w:pPr>
      <w:bookmarkStart w:id="1491" w:name="skirsnis79"/>
      <w:r w:rsidRPr="00A1159C">
        <w:rPr>
          <w:sz w:val="22"/>
        </w:rPr>
        <w:t>Antrasis skirsnis</w:t>
      </w:r>
    </w:p>
    <w:bookmarkEnd w:id="1491"/>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Sutartinė atsakomybė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92" w:name="straipsnis256_3"/>
      <w:r w:rsidRPr="00A1159C">
        <w:rPr>
          <w:rFonts w:ascii="Times New Roman" w:hAnsi="Times New Roman"/>
          <w:b/>
          <w:sz w:val="22"/>
          <w:lang w:val="lt-LT"/>
        </w:rPr>
        <w:t>6.256 straipsnis. Sutartinės atsakomybės atsiradimo pagrindas</w:t>
      </w:r>
    </w:p>
    <w:bookmarkEnd w:id="14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Kiekvienas asmuo privalo tinkamai ir laiku vykdyti savo sutartines prievoles.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93" w:name="straipsnis257_3"/>
      <w:r w:rsidRPr="00A1159C">
        <w:rPr>
          <w:rFonts w:ascii="Times New Roman" w:hAnsi="Times New Roman"/>
          <w:b/>
          <w:sz w:val="22"/>
          <w:lang w:val="lt-LT"/>
        </w:rPr>
        <w:t>6.257 straipsnis. Atsakomybė už trečiųjų asmenų veiksmus</w:t>
      </w:r>
    </w:p>
    <w:bookmarkEnd w:id="14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94" w:name="straipsnis258_3"/>
      <w:r w:rsidRPr="00A1159C">
        <w:rPr>
          <w:rFonts w:ascii="Times New Roman" w:hAnsi="Times New Roman"/>
          <w:b/>
          <w:sz w:val="22"/>
          <w:lang w:val="lt-LT"/>
        </w:rPr>
        <w:t>6.258 straipsnis. Netesybos ir nuostoliai</w:t>
      </w:r>
    </w:p>
    <w:bookmarkEnd w:id="14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Palūkanos už nuostolius skaičiuojamos nuo prievolės neįvykdymo momento, jeigu sutartyje nenumatoma kas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Šiame straipsnyje nustatytos taisyklės netaikomos, jeigu atskirų rūšių sutartims šis kodeksas nustato ką kita.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495" w:name="straipsnis259_3"/>
      <w:r w:rsidRPr="00A1159C">
        <w:rPr>
          <w:rFonts w:ascii="Times New Roman" w:hAnsi="Times New Roman"/>
          <w:b/>
          <w:sz w:val="22"/>
          <w:lang w:val="lt-LT"/>
        </w:rPr>
        <w:t>6.259 straipsnis. Kreditoriaus kaltė</w:t>
      </w:r>
    </w:p>
    <w:bookmarkEnd w:id="14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496" w:name="straipsnis260_3"/>
      <w:r w:rsidRPr="00A1159C">
        <w:rPr>
          <w:rFonts w:ascii="Times New Roman" w:hAnsi="Times New Roman"/>
          <w:b/>
          <w:sz w:val="22"/>
          <w:lang w:val="lt-LT"/>
        </w:rPr>
        <w:t>6.260 straipsnis. Skolininko praleisto termino pasekmės</w:t>
      </w:r>
    </w:p>
    <w:bookmarkEnd w:id="14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Laikoma, kad skolininkas praleido terminą, jeigu jis prievolės neįvykdo per nustatytą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Skolininkas nelaikomas praleidusiu įvykdymo terminą, kol prievolės negalima įvykdyti dėl to, kad kreditorius praleido įvykdymo terminą.</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497" w:name="straipsnis261_3"/>
      <w:r w:rsidRPr="00A1159C">
        <w:rPr>
          <w:rFonts w:ascii="Times New Roman" w:hAnsi="Times New Roman"/>
          <w:b/>
          <w:sz w:val="22"/>
          <w:lang w:val="lt-LT"/>
        </w:rPr>
        <w:t xml:space="preserve">6.261 straipsnis. Skolininko praleisto piniginių prievolių įvykdymo termino pasekmės </w:t>
      </w:r>
    </w:p>
    <w:bookmarkEnd w:id="14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498" w:name="straipsnis262_3"/>
      <w:r w:rsidRPr="00A1159C">
        <w:rPr>
          <w:rFonts w:ascii="Times New Roman" w:hAnsi="Times New Roman"/>
          <w:b/>
          <w:sz w:val="22"/>
          <w:lang w:val="lt-LT"/>
        </w:rPr>
        <w:t>6.262 straipsnis. Kreditoriaus praleisto termino pasekmės</w:t>
      </w:r>
    </w:p>
    <w:bookmarkEnd w:id="14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Pagal piniginę prievolę skolininkas neprivalo mokėti palūkanų už kreditoriaus praleisto termino laiką.</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6"/>
        <w:ind w:firstLine="720"/>
        <w:rPr>
          <w:caps/>
          <w:sz w:val="22"/>
        </w:rPr>
      </w:pPr>
      <w:bookmarkStart w:id="1499" w:name="skirsnis80"/>
      <w:r w:rsidRPr="00A1159C">
        <w:rPr>
          <w:caps/>
          <w:sz w:val="22"/>
        </w:rPr>
        <w:t>Trečiasis skirsnis</w:t>
      </w:r>
    </w:p>
    <w:bookmarkEnd w:id="1499"/>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Deliktinė atsakomybė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00" w:name="straipsnis263_2"/>
      <w:r w:rsidRPr="00A1159C">
        <w:rPr>
          <w:rFonts w:ascii="Times New Roman" w:hAnsi="Times New Roman"/>
          <w:b/>
          <w:sz w:val="22"/>
          <w:lang w:val="lt-LT"/>
        </w:rPr>
        <w:t>6.263 straipsnis. Pareiga atlyginti padarytą žalą</w:t>
      </w:r>
    </w:p>
    <w:bookmarkEnd w:id="15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Kiekvienas asmuo turi pareigą laikytis tokio elgesio taisyklių, kad savo veiksmais (veikimu, neveikimu) nepadarytų kitam asmeniui žalos.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Žalą, padarytą asmeniui, turtui, o įstatymų numatytais atvejais – ir neturtinę žalą privalo visiškai atlyginti atsakingas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Įstatymų numatytais atvejais asmuo privalo atlyginti dėl kito asmens veiksmų atsiradusią žalą arba savo valdomų daiktų padarytą žalą.</w:t>
      </w:r>
    </w:p>
    <w:p w:rsidR="00E97A4F" w:rsidRPr="00A1159C" w:rsidRDefault="00E97A4F">
      <w:pPr>
        <w:ind w:left="2700" w:hanging="1980"/>
        <w:jc w:val="both"/>
        <w:rPr>
          <w:rFonts w:ascii="Times New Roman" w:hAnsi="Times New Roman"/>
          <w:b/>
          <w:sz w:val="22"/>
          <w:lang w:val="lt-LT"/>
        </w:rPr>
      </w:pPr>
    </w:p>
    <w:p w:rsidR="00E97A4F" w:rsidRPr="00A1159C" w:rsidRDefault="00E97A4F">
      <w:pPr>
        <w:ind w:left="2700" w:hanging="1980"/>
        <w:jc w:val="both"/>
        <w:rPr>
          <w:rFonts w:ascii="Times New Roman" w:hAnsi="Times New Roman"/>
          <w:sz w:val="22"/>
          <w:lang w:val="lt-LT"/>
        </w:rPr>
      </w:pPr>
      <w:bookmarkStart w:id="1501" w:name="straipsnis264_2"/>
      <w:r w:rsidRPr="00A1159C">
        <w:rPr>
          <w:rFonts w:ascii="Times New Roman" w:hAnsi="Times New Roman"/>
          <w:b/>
          <w:sz w:val="22"/>
          <w:lang w:val="lt-LT"/>
        </w:rPr>
        <w:t>6.264 straipsnis. Samdančio darbuotojus asmens atsakomybė už žalą, atsiradusią dėl jo darbuotojų kaltės</w:t>
      </w:r>
    </w:p>
    <w:bookmarkEnd w:id="15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Samdantis darbuotojus asmuo privalo atlyginti žalą, atsiradusią dėl jo darbuotojų, einančių savo darbines (tarnybines) pareigas,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A1159C" w:rsidRDefault="00E97A4F">
      <w:pPr>
        <w:pStyle w:val="BodyTextIndent3"/>
        <w:ind w:left="0" w:firstLine="720"/>
        <w:rPr>
          <w:b w:val="0"/>
          <w:sz w:val="22"/>
        </w:rPr>
      </w:pPr>
      <w:r w:rsidRPr="00A1159C">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02" w:name="straipsnis265_2"/>
      <w:r w:rsidRPr="00A1159C">
        <w:rPr>
          <w:rFonts w:ascii="Times New Roman" w:hAnsi="Times New Roman"/>
          <w:b/>
          <w:sz w:val="22"/>
          <w:lang w:val="lt-LT"/>
        </w:rPr>
        <w:t>6.265 straipsnis. Atsakomybė už kitų asmenų padarytą žalą</w:t>
      </w:r>
    </w:p>
    <w:bookmarkEnd w:id="15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Atstovaujamas asmuo atsako už savo atstovo, vykdančio pavedimą, padarytą žalą solidariai su savo atstovu.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03" w:name="straipsnis266_2"/>
      <w:r w:rsidRPr="00A1159C">
        <w:rPr>
          <w:rFonts w:ascii="Times New Roman" w:hAnsi="Times New Roman"/>
          <w:b/>
          <w:sz w:val="22"/>
          <w:lang w:val="lt-LT"/>
        </w:rPr>
        <w:t>6.266 straipsnis. Statinių savininko (valdytojo) atsakomybė</w:t>
      </w:r>
    </w:p>
    <w:bookmarkEnd w:id="15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04" w:name="straipsnis267_2"/>
      <w:r w:rsidRPr="00A1159C">
        <w:rPr>
          <w:rFonts w:ascii="Times New Roman" w:hAnsi="Times New Roman"/>
          <w:b/>
          <w:sz w:val="22"/>
          <w:lang w:val="lt-LT"/>
        </w:rPr>
        <w:t>6.267 straipsnis. Atsakomybė už gyvūnų padarytą žalą</w:t>
      </w:r>
    </w:p>
    <w:bookmarkEnd w:id="15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Laukinių žvėrių padaryta žala atlyginama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505" w:name="straipsnis268_2"/>
      <w:r w:rsidRPr="00A1159C">
        <w:rPr>
          <w:rFonts w:ascii="Times New Roman" w:hAnsi="Times New Roman"/>
          <w:b/>
          <w:sz w:val="22"/>
          <w:lang w:val="lt-LT"/>
        </w:rPr>
        <w:t>6.268 straipsnis. Atsakomybė už savo veiksmų reikšmės suprasti negalinčio fizinio asmens padarytą žalą</w:t>
      </w:r>
    </w:p>
    <w:bookmarkEnd w:id="15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06" w:name="straipsnis269_2"/>
      <w:r w:rsidRPr="00A1159C">
        <w:rPr>
          <w:rFonts w:ascii="Times New Roman" w:hAnsi="Times New Roman"/>
          <w:b/>
          <w:sz w:val="22"/>
          <w:lang w:val="lt-LT"/>
        </w:rPr>
        <w:t xml:space="preserve">6.269 straipsnis. Dėl būtinosios ginties ar savigynos padaryta žala </w:t>
      </w:r>
    </w:p>
    <w:bookmarkEnd w:id="15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padaręs žalos teisėtai gindamasis ar gindamas kitą asmenį, neatsako už užpuolikui padarytą žalą.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Nukentėjęs asmuo šio straipsnio 1 dalyje nurodytu atveju gali reikalauti žalos atlyginimo iš asmens, nuo kurio neteisėtų veiksmų buvo ginamasi.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07" w:name="straipsnis270_2"/>
      <w:r w:rsidRPr="00A1159C">
        <w:rPr>
          <w:rFonts w:ascii="Times New Roman" w:hAnsi="Times New Roman"/>
          <w:b/>
          <w:sz w:val="22"/>
          <w:lang w:val="lt-LT"/>
        </w:rPr>
        <w:t>6.270 straipsnis. Atsakomybė už didesnio pavojaus šaltinių padarytą žalą</w:t>
      </w:r>
    </w:p>
    <w:bookmarkEnd w:id="15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Didesnio pavojaus šaltinių valdytojams dėl šių šaltinių sąveikos padaryta žala atlyginama bendrais pagrindais.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1508" w:name="straipsnis271_2"/>
      <w:r w:rsidRPr="00A1159C">
        <w:rPr>
          <w:rFonts w:ascii="Times New Roman" w:hAnsi="Times New Roman"/>
          <w:b/>
          <w:sz w:val="22"/>
          <w:lang w:val="lt-LT"/>
        </w:rPr>
        <w:t>6.271 straipsnis. Atsakomybė už žalą, atsiradusią dėl valdžios institucijų neteisėtų veiksmų</w:t>
      </w:r>
    </w:p>
    <w:bookmarkEnd w:id="15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1509" w:name="straipsnis272_2"/>
      <w:r w:rsidRPr="00A1159C">
        <w:rPr>
          <w:rFonts w:ascii="Times New Roman" w:hAnsi="Times New Roman"/>
          <w:b/>
          <w:sz w:val="22"/>
          <w:lang w:val="lt-LT"/>
        </w:rPr>
        <w:t>6.272 straipsnis. Atsakomybė už žalą, atsiradusią dėl ikiteisminio tyrimo pareigūnų, prokuroro, teisėjo ir teismo neteisėtų veiksmų</w:t>
      </w:r>
    </w:p>
    <w:bookmarkEnd w:id="15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Be turtinės žalos, atlyginama ir neturtinė žala.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510" w:name="straipsnis273_2"/>
      <w:r w:rsidRPr="00A1159C">
        <w:rPr>
          <w:rFonts w:ascii="Times New Roman" w:hAnsi="Times New Roman"/>
          <w:b/>
          <w:sz w:val="22"/>
          <w:lang w:val="lt-LT"/>
        </w:rPr>
        <w:t>6.273 straipsnis. Atsakovai pagal valstybės ar savivaldybės prievolę atlyginti žalą</w:t>
      </w:r>
    </w:p>
    <w:bookmarkEnd w:id="15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Bylose dėl žalos atlyginimo, kai žalą privalo atlyginti valstybė, valstybei atstovauja Vyriausybė arba jos įgaliota institucija.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11" w:name="straipsnis274_2"/>
      <w:r w:rsidRPr="00A1159C">
        <w:rPr>
          <w:rFonts w:ascii="Times New Roman" w:hAnsi="Times New Roman"/>
          <w:b/>
          <w:sz w:val="22"/>
          <w:lang w:val="lt-LT"/>
        </w:rPr>
        <w:t xml:space="preserve">6.274 straipsnis. Atsakomybė už žalą, atsiradusią dėl būtinojo reikalingumo </w:t>
      </w:r>
    </w:p>
    <w:bookmarkEnd w:id="15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A1159C" w:rsidRDefault="00E97A4F">
      <w:pPr>
        <w:ind w:firstLine="720"/>
        <w:jc w:val="both"/>
        <w:rPr>
          <w:rFonts w:ascii="Times New Roman" w:hAnsi="Times New Roman"/>
          <w:b/>
          <w:sz w:val="22"/>
          <w:lang w:val="lt-LT"/>
        </w:rPr>
      </w:pPr>
    </w:p>
    <w:p w:rsidR="00E97A4F" w:rsidRPr="00A1159C" w:rsidRDefault="00E97A4F">
      <w:pPr>
        <w:ind w:left="2520" w:hanging="1800"/>
        <w:jc w:val="both"/>
        <w:rPr>
          <w:rFonts w:ascii="Times New Roman" w:hAnsi="Times New Roman"/>
          <w:sz w:val="22"/>
          <w:lang w:val="lt-LT"/>
        </w:rPr>
      </w:pPr>
      <w:bookmarkStart w:id="1512" w:name="straipsnis275_2"/>
      <w:r w:rsidRPr="00A1159C">
        <w:rPr>
          <w:rFonts w:ascii="Times New Roman" w:hAnsi="Times New Roman"/>
          <w:b/>
          <w:sz w:val="22"/>
          <w:lang w:val="lt-LT"/>
        </w:rPr>
        <w:t>6.275 straipsnis. Atsakomybė už nepilnamečių iki keturiolikos metų padarytą žalą</w:t>
      </w:r>
    </w:p>
    <w:bookmarkEnd w:id="15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 nepilnamečio iki keturiolikos metų padarytą žalą atsako jo tėvai ar globėjai, jeigu neįrodo, kad žala atsirado ne dėl jų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sz w:val="22"/>
          <w:lang w:val="lt-LT"/>
        </w:rPr>
      </w:pPr>
      <w:bookmarkStart w:id="1513" w:name="straipsnis276_2"/>
      <w:r w:rsidRPr="00A1159C">
        <w:rPr>
          <w:rFonts w:ascii="Times New Roman" w:hAnsi="Times New Roman"/>
          <w:b/>
          <w:sz w:val="22"/>
          <w:lang w:val="lt-LT"/>
        </w:rPr>
        <w:t>6.276 straipsnis. Atsakomybė už nepilnamečio nuo keturiolikos iki aštuoniolikos metų padarytą žalą</w:t>
      </w:r>
    </w:p>
    <w:bookmarkEnd w:id="15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Nepilnametis nuo keturiolikos iki aštuoniolikos metų už savo padarytą žalą atsako bendrais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1514" w:name="straipsnis277_2"/>
      <w:r w:rsidRPr="00A1159C">
        <w:rPr>
          <w:rFonts w:ascii="Times New Roman" w:hAnsi="Times New Roman"/>
          <w:b/>
          <w:sz w:val="22"/>
          <w:lang w:val="lt-LT"/>
        </w:rPr>
        <w:t xml:space="preserve">6.277 straipsnis. Tėvų, kurių valdžia apribota, civilinė atsakomybė už jų nepilnamečių vaikų padarytą žalą </w:t>
      </w:r>
    </w:p>
    <w:bookmarkEnd w:id="15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sz w:val="22"/>
          <w:lang w:val="lt-LT"/>
        </w:rPr>
      </w:pPr>
      <w:bookmarkStart w:id="1515" w:name="straipsnis278_2"/>
      <w:r w:rsidRPr="00A1159C">
        <w:rPr>
          <w:rFonts w:ascii="Times New Roman" w:hAnsi="Times New Roman"/>
          <w:b/>
          <w:sz w:val="22"/>
          <w:lang w:val="lt-LT"/>
        </w:rPr>
        <w:t>6.278 straipsnis. Atsakomybė už pripažinto neveiksniu fizinio asmens padarytą žalą</w:t>
      </w:r>
    </w:p>
    <w:bookmarkEnd w:id="15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516" w:name="straipsnis279_2"/>
      <w:r w:rsidRPr="00A1159C">
        <w:rPr>
          <w:rFonts w:ascii="Times New Roman" w:hAnsi="Times New Roman"/>
          <w:b/>
          <w:sz w:val="22"/>
          <w:lang w:val="lt-LT"/>
        </w:rPr>
        <w:t xml:space="preserve">6.279 straipsnis. Atsakomybė už kelių asmenų bendrai padarytą žalą </w:t>
      </w:r>
    </w:p>
    <w:bookmarkEnd w:id="15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Bendrai padarę žalos asmenys nukentėjusiam asmeniui atsako solidariai.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17" w:name="straipsnis280_2"/>
      <w:r w:rsidRPr="00A1159C">
        <w:rPr>
          <w:rFonts w:ascii="Times New Roman" w:hAnsi="Times New Roman"/>
          <w:b/>
          <w:sz w:val="22"/>
          <w:lang w:val="lt-LT"/>
        </w:rPr>
        <w:t xml:space="preserve">6.280 straipsnis. Regreso teisė į žalos padariusį asmenį </w:t>
      </w:r>
    </w:p>
    <w:bookmarkEnd w:id="15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18" w:name="straipsnis281_2"/>
      <w:r w:rsidRPr="00A1159C">
        <w:rPr>
          <w:rFonts w:ascii="Times New Roman" w:hAnsi="Times New Roman"/>
          <w:b/>
          <w:sz w:val="22"/>
          <w:lang w:val="lt-LT"/>
        </w:rPr>
        <w:t>6.281 straipsnis. Žalos atlyginimo būdas ir dydis</w:t>
      </w:r>
    </w:p>
    <w:bookmarkEnd w:id="15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teismo sprendimas atlyginti žalą natūra neįvykdomas per protingą laiką, tai kreditorius turi teisę reikalauti atlyginti žalą pinigais.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519" w:name="straipsnis282_2"/>
      <w:r w:rsidRPr="00A1159C">
        <w:rPr>
          <w:rFonts w:ascii="Times New Roman" w:hAnsi="Times New Roman"/>
          <w:b/>
          <w:sz w:val="22"/>
          <w:lang w:val="lt-LT"/>
        </w:rPr>
        <w:t>6.282 straipsnis. Atsižvelgimas į nukentėjusio asmens kaltę ir padariusio žalą asmens turtinę padėtį</w:t>
      </w:r>
    </w:p>
    <w:bookmarkEnd w:id="15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 nukentėjusio asmens kaltę neatsižvelgiama išieškant dėl maitintojo gyvybės atėmimo atsiradusią žalą ir atlyginant laidojimo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20" w:name="straipsnis283_2"/>
      <w:r w:rsidRPr="00A1159C">
        <w:rPr>
          <w:rFonts w:ascii="Times New Roman" w:hAnsi="Times New Roman"/>
          <w:b/>
          <w:sz w:val="22"/>
          <w:lang w:val="lt-LT"/>
        </w:rPr>
        <w:t>6.283 straipsnis. Žalos atlyginimas sveikatos sužalojimo atveju</w:t>
      </w:r>
    </w:p>
    <w:bookmarkEnd w:id="15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21" w:name="straipsnis284_2"/>
      <w:r w:rsidRPr="00A1159C">
        <w:rPr>
          <w:rFonts w:ascii="Times New Roman" w:hAnsi="Times New Roman"/>
          <w:b/>
          <w:sz w:val="22"/>
          <w:lang w:val="lt-LT"/>
        </w:rPr>
        <w:t>6.284 straipsnis. Atsakomybė už dėl gyvybės atėmimo atsiradusią žalą</w:t>
      </w:r>
    </w:p>
    <w:bookmarkEnd w:id="15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Atlygintinos žalos dydis negali būti keičiamas, išskyrus atvejus, kai po maitintojo netekimo gimsta vaikas.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sz w:val="22"/>
          <w:lang w:val="lt-LT"/>
        </w:rPr>
      </w:pPr>
      <w:bookmarkStart w:id="1522" w:name="straipsnis285_2"/>
      <w:r w:rsidRPr="00A1159C">
        <w:rPr>
          <w:rFonts w:ascii="Times New Roman" w:hAnsi="Times New Roman"/>
          <w:b/>
          <w:sz w:val="22"/>
          <w:lang w:val="lt-LT"/>
        </w:rPr>
        <w:t>6.285 straipsnis. Žalos atlyginimas fizinio asmens, kuriam nėra suėję keturiolikos metų, sveikatos sužalojimo atveju</w:t>
      </w:r>
    </w:p>
    <w:bookmarkEnd w:id="15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b/>
          <w:sz w:val="22"/>
          <w:lang w:val="lt-LT"/>
        </w:rPr>
      </w:pPr>
      <w:bookmarkStart w:id="1523" w:name="straipsnis286_2"/>
      <w:r w:rsidRPr="00A1159C">
        <w:rPr>
          <w:rFonts w:ascii="Times New Roman" w:hAnsi="Times New Roman"/>
          <w:b/>
          <w:sz w:val="22"/>
          <w:lang w:val="lt-LT"/>
        </w:rPr>
        <w:t>6.286 straipsnis. Atlyginimo dydžio pakeitimas nukentėjusio asmens reikalavimu, kai pasikeičia jo darbingumas</w:t>
      </w:r>
    </w:p>
    <w:bookmarkEnd w:id="15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1524" w:name="straipsnis287_2"/>
      <w:r w:rsidRPr="00A1159C">
        <w:rPr>
          <w:rFonts w:ascii="Times New Roman" w:hAnsi="Times New Roman"/>
          <w:b/>
          <w:sz w:val="22"/>
          <w:lang w:val="lt-LT"/>
        </w:rPr>
        <w:t>6.287 straipsnis. Atlyginimo dydžio pakeitimas asmenų, iš kurių priteistas žalos atlyginimas, reikalavimu</w:t>
      </w:r>
    </w:p>
    <w:bookmarkEnd w:id="15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25" w:name="straipsnis288_2"/>
      <w:r w:rsidRPr="00A1159C">
        <w:rPr>
          <w:rFonts w:ascii="Times New Roman" w:hAnsi="Times New Roman"/>
          <w:b/>
          <w:sz w:val="22"/>
          <w:lang w:val="lt-LT"/>
        </w:rPr>
        <w:t>6.288 straipsnis. Žalos atlyginimo mokėjimas</w:t>
      </w:r>
    </w:p>
    <w:bookmarkEnd w:id="15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Žala atlyginama nuo jos padarymo dienos, o jeigu žala atsirado vėliau, – nuo žalos atsiradimo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A1159C" w:rsidRDefault="00E97A4F">
      <w:pPr>
        <w:ind w:left="2520" w:hanging="1800"/>
        <w:jc w:val="both"/>
        <w:rPr>
          <w:rFonts w:ascii="Times New Roman" w:hAnsi="Times New Roman"/>
          <w:b/>
          <w:sz w:val="22"/>
          <w:lang w:val="lt-LT"/>
        </w:rPr>
      </w:pPr>
    </w:p>
    <w:p w:rsidR="00E97A4F" w:rsidRPr="00A1159C" w:rsidRDefault="00E97A4F">
      <w:pPr>
        <w:ind w:left="2520" w:hanging="1800"/>
        <w:jc w:val="both"/>
        <w:rPr>
          <w:rFonts w:ascii="Times New Roman" w:hAnsi="Times New Roman"/>
          <w:b/>
          <w:sz w:val="22"/>
          <w:lang w:val="lt-LT"/>
        </w:rPr>
      </w:pPr>
      <w:bookmarkStart w:id="1526" w:name="straipsnis289_2"/>
      <w:r w:rsidRPr="00A1159C">
        <w:rPr>
          <w:rFonts w:ascii="Times New Roman" w:hAnsi="Times New Roman"/>
          <w:b/>
          <w:sz w:val="22"/>
          <w:lang w:val="lt-LT"/>
        </w:rPr>
        <w:t>6.289 straipsnis. Žalos atlyginimas, kai pasibaigia įpareigotas atlyginti žalą juridinis asmuo ar miršta įpareigotas fizinis asmuo</w:t>
      </w:r>
    </w:p>
    <w:bookmarkEnd w:id="15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527" w:name="straipsnis290_2"/>
      <w:r w:rsidRPr="00A1159C">
        <w:rPr>
          <w:rFonts w:ascii="Times New Roman" w:hAnsi="Times New Roman"/>
          <w:b/>
          <w:sz w:val="22"/>
          <w:lang w:val="lt-LT"/>
        </w:rPr>
        <w:t>6.290 straipsnis. Socialinio draudimo išmokų įskaitymas</w:t>
      </w:r>
    </w:p>
    <w:bookmarkEnd w:id="15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Socialinio draudimo išmokos, mokamos sveikatos sužalojimo ar gyvybės atėmimo atvejais, yra įskaitomos į atlygintinos žalos dydį.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Savanoriškojo draudimo išmokos į atlygintinos žalos dydį neįskaitomos.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28" w:name="straipsnis291_2"/>
      <w:r w:rsidRPr="00A1159C">
        <w:rPr>
          <w:rFonts w:ascii="Times New Roman" w:hAnsi="Times New Roman"/>
          <w:b/>
          <w:sz w:val="22"/>
          <w:lang w:val="lt-LT"/>
        </w:rPr>
        <w:t>6.291 straipsnis. Laidojimo išlaidų atlyginimas</w:t>
      </w:r>
    </w:p>
    <w:bookmarkEnd w:id="15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Įstatymų nustatytais atvejais mokama laidojimo pašalpa įskaitoma į laidojimo išlaidas.</w:t>
      </w:r>
    </w:p>
    <w:p w:rsidR="00E97A4F" w:rsidRPr="00A1159C" w:rsidRDefault="00E97A4F">
      <w:pPr>
        <w:pStyle w:val="Heading6"/>
        <w:rPr>
          <w:sz w:val="22"/>
        </w:rPr>
      </w:pPr>
    </w:p>
    <w:p w:rsidR="00E97A4F" w:rsidRPr="00A1159C" w:rsidRDefault="00E97A4F">
      <w:pPr>
        <w:pStyle w:val="Heading6"/>
        <w:rPr>
          <w:caps/>
          <w:sz w:val="22"/>
        </w:rPr>
      </w:pPr>
      <w:bookmarkStart w:id="1529" w:name="skirsnis81"/>
      <w:r w:rsidRPr="00A1159C">
        <w:rPr>
          <w:caps/>
          <w:sz w:val="22"/>
        </w:rPr>
        <w:t>Ketvirtasis skirsnis</w:t>
      </w:r>
    </w:p>
    <w:bookmarkEnd w:id="1529"/>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Atsakomybė už žalą, ATSIRADUSIĄ DĖL NETINKAMOS KOKYBĖS produktŲ ar paslaugŲ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30" w:name="straipsnis292_2"/>
      <w:r w:rsidRPr="00A1159C">
        <w:rPr>
          <w:rFonts w:ascii="Times New Roman" w:hAnsi="Times New Roman"/>
          <w:b/>
          <w:sz w:val="22"/>
          <w:lang w:val="lt-LT"/>
        </w:rPr>
        <w:t>6.292 straipsnis. Gamintojo ir paslaugų teikėjo atsakomybė</w:t>
      </w:r>
    </w:p>
    <w:bookmarkEnd w:id="15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Gamintojas ar paslaugų teikėjas privalo atlyginti dėl netinkamos kokybės produktų ar netinkamos kokybės paslaugų atsiradusią žalą.</w:t>
      </w:r>
    </w:p>
    <w:p w:rsidR="00E97A4F" w:rsidRPr="00A1159C" w:rsidRDefault="00E97A4F">
      <w:pPr>
        <w:pStyle w:val="x"/>
        <w:ind w:firstLine="720"/>
        <w:jc w:val="both"/>
        <w:rPr>
          <w:rFonts w:ascii="Times New Roman" w:hAnsi="Times New Roman" w:cs="Times New Roman"/>
          <w:sz w:val="22"/>
        </w:rPr>
      </w:pPr>
      <w:r w:rsidRPr="00A1159C">
        <w:rPr>
          <w:rFonts w:ascii="Times New Roman" w:hAnsi="Times New Roman" w:cs="Times New Roman"/>
          <w:sz w:val="22"/>
        </w:rPr>
        <w:t>2. Gamintoju laikomas galutinio produkto, produkto dalies arba žaliavų gamintojas</w:t>
      </w:r>
      <w:r w:rsidRPr="00A1159C">
        <w:rPr>
          <w:rFonts w:ascii="Times New Roman" w:hAnsi="Times New Roman" w:cs="Times New Roman"/>
          <w:bCs/>
          <w:sz w:val="22"/>
        </w:rPr>
        <w:t xml:space="preserve">, </w:t>
      </w:r>
      <w:r w:rsidRPr="00A1159C">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A1159C" w:rsidRDefault="00E97A4F">
      <w:pPr>
        <w:pStyle w:val="x"/>
        <w:ind w:firstLine="720"/>
        <w:jc w:val="both"/>
        <w:rPr>
          <w:rFonts w:ascii="Times New Roman" w:hAnsi="Times New Roman" w:cs="Times New Roman"/>
          <w:sz w:val="22"/>
        </w:rPr>
      </w:pPr>
      <w:r w:rsidRPr="00A1159C">
        <w:rPr>
          <w:rFonts w:ascii="Times New Roman" w:hAnsi="Times New Roman" w:cs="Times New Roman"/>
          <w:sz w:val="22"/>
        </w:rPr>
        <w:t>3. Kiekvienas asmuo, kuris dėl savo verslo importuoja į Europos ekonominės erdvės valstybių teritoriją</w:t>
      </w:r>
      <w:r w:rsidRPr="00A1159C">
        <w:rPr>
          <w:rFonts w:ascii="Times New Roman" w:hAnsi="Times New Roman" w:cs="Times New Roman"/>
          <w:b/>
          <w:sz w:val="22"/>
        </w:rPr>
        <w:t xml:space="preserve"> </w:t>
      </w:r>
      <w:r w:rsidRPr="00A1159C">
        <w:rPr>
          <w:rFonts w:ascii="Times New Roman" w:hAnsi="Times New Roman" w:cs="Times New Roman"/>
          <w:sz w:val="22"/>
        </w:rPr>
        <w:t>netinkamos kokybės produktą turėdamas tikslą jį parduoti, išnuomoti ar kitaip paskirstyti, atsako kaip gamintojas.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Šio skirsnio normos taikomos tik tais atvejais, kai produktai (paslaugos) įsigyjami vartojimo, o ne verslo tikslais.</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101"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31" w:name="straipsnis293_2"/>
      <w:r w:rsidRPr="00A1159C">
        <w:rPr>
          <w:rFonts w:ascii="Times New Roman" w:hAnsi="Times New Roman"/>
          <w:b/>
          <w:sz w:val="22"/>
          <w:lang w:val="lt-LT"/>
        </w:rPr>
        <w:t>6.293 straipsnis. Produkto ir paslaugų samprata</w:t>
      </w:r>
    </w:p>
    <w:bookmarkEnd w:id="15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532" w:name="straipsnis294_2"/>
      <w:r w:rsidRPr="00A1159C">
        <w:rPr>
          <w:rFonts w:ascii="Times New Roman" w:hAnsi="Times New Roman"/>
          <w:b/>
          <w:sz w:val="22"/>
          <w:lang w:val="lt-LT"/>
        </w:rPr>
        <w:t>6.294 straipsnis. Netinkamos kokybės samprata</w:t>
      </w:r>
    </w:p>
    <w:bookmarkEnd w:id="15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nurodomas produkto (paslaugų) savybes (reklamą);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tai, ar produktą (paslaugas) galima naudoti tam, kam tikimasi jį naudoti;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laiką, kai produktas (paslaugos) buvo išleistas į apyvartą;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produkto (paslaugų) konstrukcinius, receptinius ar kitokius trūkumus;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kitas aplinkybes.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Negalima produkto laikyti netinkamos kokybės tik dėl to, kad vėliau į apyvartą išleistas geresnis produktas.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533" w:name="straipsnis295_2"/>
      <w:r w:rsidRPr="00A1159C">
        <w:rPr>
          <w:rFonts w:ascii="Times New Roman" w:hAnsi="Times New Roman"/>
          <w:b/>
          <w:sz w:val="22"/>
          <w:lang w:val="lt-LT"/>
        </w:rPr>
        <w:t>6.295 straipsnis. Atsakomybės sąlygos</w:t>
      </w:r>
    </w:p>
    <w:bookmarkEnd w:id="15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34" w:name="straipsnis296_2"/>
      <w:r w:rsidRPr="00A1159C">
        <w:rPr>
          <w:rFonts w:ascii="Times New Roman" w:hAnsi="Times New Roman"/>
          <w:b/>
          <w:sz w:val="22"/>
          <w:lang w:val="lt-LT"/>
        </w:rPr>
        <w:t>6.296 straipsnis. Solidarioji atsakomybė</w:t>
      </w:r>
    </w:p>
    <w:bookmarkEnd w:id="15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35" w:name="straipsnis297_2"/>
      <w:r w:rsidRPr="00A1159C">
        <w:rPr>
          <w:rFonts w:ascii="Times New Roman" w:hAnsi="Times New Roman"/>
          <w:b/>
          <w:sz w:val="22"/>
          <w:lang w:val="lt-LT"/>
        </w:rPr>
        <w:t>6.297 straipsnis. Nukentėjusio asmens kaltė</w:t>
      </w:r>
    </w:p>
    <w:bookmarkEnd w:id="15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36" w:name="straipsnis298_2"/>
      <w:r w:rsidRPr="00A1159C">
        <w:rPr>
          <w:rFonts w:ascii="Times New Roman" w:hAnsi="Times New Roman"/>
          <w:b/>
          <w:sz w:val="22"/>
          <w:lang w:val="lt-LT"/>
        </w:rPr>
        <w:t>6.298 straipsnis. Atleidimas nuo atsakomybės</w:t>
      </w:r>
    </w:p>
    <w:bookmarkEnd w:id="15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Gamintojas atleidžiamas nuo atsakomybės, jeigu įrodo, kad:</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 jis išleido produktą į apyvartą;</w:t>
      </w:r>
    </w:p>
    <w:p w:rsidR="00E97A4F" w:rsidRPr="00A1159C" w:rsidRDefault="00E97A4F">
      <w:pPr>
        <w:pStyle w:val="x"/>
        <w:ind w:firstLine="720"/>
        <w:jc w:val="both"/>
        <w:rPr>
          <w:rFonts w:ascii="Times New Roman" w:hAnsi="Times New Roman" w:cs="Times New Roman"/>
          <w:sz w:val="22"/>
        </w:rPr>
      </w:pPr>
      <w:r w:rsidRPr="00A1159C">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produkto kokybė pablogėjo dėl atitinkamų valstybės institucijų nustatytų privalomų taisyklių laikymosi;</w:t>
      </w:r>
    </w:p>
    <w:p w:rsidR="00E97A4F" w:rsidRPr="00A1159C" w:rsidRDefault="00E97A4F">
      <w:pPr>
        <w:pStyle w:val="x"/>
        <w:ind w:firstLine="720"/>
        <w:jc w:val="both"/>
        <w:rPr>
          <w:rFonts w:ascii="Times New Roman" w:hAnsi="Times New Roman" w:cs="Times New Roman"/>
          <w:sz w:val="22"/>
        </w:rPr>
      </w:pPr>
      <w:r w:rsidRPr="00A1159C">
        <w:rPr>
          <w:rFonts w:ascii="Times New Roman" w:hAnsi="Times New Roman" w:cs="Times New Roman"/>
          <w:sz w:val="22"/>
        </w:rPr>
        <w:t>5) mokslo ir techninių žinių lygis produkto išleidimo į apyvartą metu nebuvo toks, kad leistų nustatyti netinkamą kokybę;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Gamintojo atsakomybė nemažinama, jeigu žala atsirado ir dėl netinkamos produkto kokybės, ir dėl trečiojo asmens veiksmų ar neveikimo.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Įstatymai gali nustatyti kitas paslaugų teikėjo atleidimo nuo atsakomybės sąlygas, negu nustatyta šio straipsnio 1 dalyje.</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102"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sz w:val="22"/>
          <w:lang w:val="lt-LT"/>
        </w:rPr>
      </w:pPr>
    </w:p>
    <w:p w:rsidR="00E97A4F" w:rsidRPr="00A1159C" w:rsidRDefault="00E97A4F">
      <w:pPr>
        <w:pStyle w:val="x"/>
        <w:ind w:firstLine="720"/>
        <w:jc w:val="both"/>
        <w:rPr>
          <w:rFonts w:ascii="Times New Roman" w:hAnsi="Times New Roman" w:cs="Times New Roman"/>
          <w:b/>
          <w:sz w:val="22"/>
        </w:rPr>
      </w:pPr>
      <w:bookmarkStart w:id="1537" w:name="straipsnis299_2"/>
      <w:r w:rsidRPr="00A1159C">
        <w:rPr>
          <w:rFonts w:ascii="Times New Roman" w:hAnsi="Times New Roman" w:cs="Times New Roman"/>
          <w:b/>
          <w:sz w:val="22"/>
        </w:rPr>
        <w:t>6.299 straipsnis. Atlygintina žala</w:t>
      </w:r>
    </w:p>
    <w:bookmarkEnd w:id="1537"/>
    <w:p w:rsidR="00E97A4F" w:rsidRPr="00A1159C" w:rsidRDefault="00E97A4F">
      <w:pPr>
        <w:pStyle w:val="x"/>
        <w:ind w:firstLine="720"/>
        <w:jc w:val="both"/>
        <w:rPr>
          <w:rFonts w:ascii="Times New Roman" w:hAnsi="Times New Roman" w:cs="Times New Roman"/>
          <w:sz w:val="22"/>
        </w:rPr>
      </w:pPr>
      <w:r w:rsidRPr="00A1159C">
        <w:rPr>
          <w:rFonts w:ascii="Times New Roman" w:hAnsi="Times New Roman" w:cs="Times New Roman"/>
          <w:sz w:val="22"/>
        </w:rPr>
        <w:t>1. Šiame skirsnyje vartojamas terminas „žala“ reiškia:</w:t>
      </w:r>
    </w:p>
    <w:p w:rsidR="00E97A4F" w:rsidRPr="00A1159C" w:rsidRDefault="00E97A4F">
      <w:pPr>
        <w:pStyle w:val="x"/>
        <w:ind w:firstLine="720"/>
        <w:jc w:val="both"/>
        <w:rPr>
          <w:rFonts w:ascii="Times New Roman" w:hAnsi="Times New Roman" w:cs="Times New Roman"/>
          <w:sz w:val="22"/>
        </w:rPr>
      </w:pPr>
      <w:r w:rsidRPr="00A1159C">
        <w:rPr>
          <w:rFonts w:ascii="Times New Roman" w:hAnsi="Times New Roman" w:cs="Times New Roman"/>
          <w:sz w:val="22"/>
        </w:rPr>
        <w:t>1) dėl gyvybės atėmimo ar sveikatos sužalojimo atsiradusią žalą, įskaitant neturtinę;</w:t>
      </w:r>
    </w:p>
    <w:p w:rsidR="00E97A4F" w:rsidRPr="00A1159C" w:rsidRDefault="00E97A4F">
      <w:pPr>
        <w:pStyle w:val="x"/>
        <w:ind w:firstLine="720"/>
        <w:jc w:val="both"/>
        <w:rPr>
          <w:rFonts w:ascii="Times New Roman" w:hAnsi="Times New Roman" w:cs="Times New Roman"/>
          <w:sz w:val="22"/>
        </w:rPr>
      </w:pPr>
      <w:r w:rsidRPr="00A1159C">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skirsnio nuostatos netaikomos atlyginant branduolinę žalą.</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103"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38" w:name="straipsnis300_2"/>
      <w:r w:rsidRPr="00A1159C">
        <w:rPr>
          <w:rFonts w:ascii="Times New Roman" w:hAnsi="Times New Roman"/>
          <w:b/>
          <w:sz w:val="22"/>
          <w:lang w:val="lt-LT"/>
        </w:rPr>
        <w:t>6.300 straipsnis. Ieškinio senatis</w:t>
      </w:r>
    </w:p>
    <w:bookmarkEnd w:id="15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1539" w:name="skirsnis82"/>
      <w:r w:rsidRPr="00A1159C">
        <w:rPr>
          <w:rFonts w:ascii="Times New Roman" w:hAnsi="Times New Roman"/>
          <w:b/>
          <w:caps/>
          <w:sz w:val="22"/>
          <w:lang w:val="lt-LT"/>
        </w:rPr>
        <w:t>Penktasis skirsnis</w:t>
      </w:r>
    </w:p>
    <w:bookmarkEnd w:id="1539"/>
    <w:p w:rsidR="00E97A4F" w:rsidRPr="00A1159C" w:rsidRDefault="00E97A4F">
      <w:pPr>
        <w:pStyle w:val="Heading1"/>
        <w:widowControl/>
        <w:rPr>
          <w:rFonts w:ascii="Times New Roman" w:hAnsi="Times New Roman"/>
          <w:i/>
          <w:caps/>
          <w:sz w:val="22"/>
          <w:lang w:val="lt-LT"/>
        </w:rPr>
      </w:pPr>
      <w:r w:rsidRPr="00A1159C">
        <w:rPr>
          <w:rFonts w:ascii="Times New Roman" w:hAnsi="Times New Roman"/>
          <w:caps/>
          <w:sz w:val="22"/>
          <w:lang w:val="lt-LT"/>
        </w:rPr>
        <w:t xml:space="preserve">DĖL klaidinančiOS reklamOS ATSIRADUSIOS </w:t>
      </w:r>
      <w:r w:rsidRPr="00A1159C">
        <w:rPr>
          <w:rFonts w:ascii="Times New Roman" w:hAnsi="Times New Roman"/>
          <w:caps/>
          <w:sz w:val="22"/>
          <w:lang w:val="lt-LT"/>
        </w:rPr>
        <w:br/>
        <w:t>ŽALOS atlyginimas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40" w:name="straipsnis301_2"/>
      <w:r w:rsidRPr="00A1159C">
        <w:rPr>
          <w:rFonts w:ascii="Times New Roman" w:hAnsi="Times New Roman"/>
          <w:b/>
          <w:sz w:val="22"/>
          <w:lang w:val="lt-LT"/>
        </w:rPr>
        <w:t>6.301 straipsnis. Klaidinančios reklamos samprata</w:t>
      </w:r>
    </w:p>
    <w:bookmarkEnd w:id="1540"/>
    <w:p w:rsidR="00E97A4F" w:rsidRPr="00A1159C" w:rsidRDefault="00E97A4F">
      <w:pPr>
        <w:pStyle w:val="BodyTextIndent3"/>
        <w:ind w:left="0" w:firstLine="720"/>
        <w:rPr>
          <w:b w:val="0"/>
          <w:sz w:val="22"/>
        </w:rPr>
      </w:pPr>
      <w:r w:rsidRPr="00A1159C">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A1159C" w:rsidRDefault="00E97A4F">
      <w:pPr>
        <w:pStyle w:val="BodyTextIndent3"/>
        <w:ind w:left="0" w:firstLine="720"/>
        <w:rPr>
          <w:b w:val="0"/>
          <w:sz w:val="22"/>
        </w:rPr>
      </w:pPr>
      <w:r w:rsidRPr="00A1159C">
        <w:rPr>
          <w:b w:val="0"/>
          <w:sz w:val="22"/>
        </w:rPr>
        <w:t>2. Vertinant, ar žalą lėmusi reklama yra klaidinanti, atsižvelgiama į jos teisingumą, visapusiškumą ir pateikimo kriterijus:</w:t>
      </w:r>
    </w:p>
    <w:p w:rsidR="00E97A4F" w:rsidRPr="00A1159C" w:rsidRDefault="00E97A4F">
      <w:pPr>
        <w:pStyle w:val="BodyTextIndent3"/>
        <w:ind w:left="0" w:firstLine="720"/>
        <w:rPr>
          <w:b w:val="0"/>
          <w:sz w:val="22"/>
        </w:rPr>
      </w:pPr>
      <w:r w:rsidRPr="00A1159C">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A1159C" w:rsidRDefault="00E97A4F">
      <w:pPr>
        <w:pStyle w:val="BodyTextIndent3"/>
        <w:ind w:left="0" w:firstLine="720"/>
        <w:rPr>
          <w:b w:val="0"/>
          <w:sz w:val="22"/>
        </w:rPr>
      </w:pPr>
      <w:r w:rsidRPr="00A1159C">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A1159C" w:rsidRDefault="00E97A4F">
      <w:pPr>
        <w:pStyle w:val="BodyTextIndent3"/>
        <w:ind w:left="0" w:firstLine="720"/>
        <w:rPr>
          <w:b w:val="0"/>
          <w:sz w:val="22"/>
        </w:rPr>
      </w:pPr>
      <w:r w:rsidRPr="00A1159C">
        <w:rPr>
          <w:b w:val="0"/>
          <w:sz w:val="22"/>
        </w:rPr>
        <w:t>3) reklamos pateikimo būdas ar forma yra tokie, kad jos vartotojai gali suvokti reklamoje esantį numanomą klaidinantį teiginį;</w:t>
      </w:r>
    </w:p>
    <w:p w:rsidR="00E97A4F" w:rsidRPr="00A1159C" w:rsidRDefault="00E97A4F">
      <w:pPr>
        <w:pStyle w:val="BodyTextIndent3"/>
        <w:ind w:left="0" w:firstLine="720"/>
        <w:rPr>
          <w:b w:val="0"/>
          <w:sz w:val="22"/>
        </w:rPr>
      </w:pPr>
      <w:r w:rsidRPr="00A1159C">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A1159C" w:rsidRDefault="00E97A4F">
      <w:pPr>
        <w:pStyle w:val="BodyTextIndent3"/>
        <w:ind w:left="0" w:firstLine="720"/>
        <w:rPr>
          <w:b w:val="0"/>
          <w:sz w:val="22"/>
        </w:rPr>
      </w:pPr>
      <w:r w:rsidRPr="00A1159C">
        <w:rPr>
          <w:b w:val="0"/>
          <w:sz w:val="22"/>
        </w:rPr>
        <w:t>3. Sprendžiant, ar reklama yra klaidinanti, turi būti atsižvelgiama į joje esančią informaciją apie:</w:t>
      </w:r>
    </w:p>
    <w:p w:rsidR="00E97A4F" w:rsidRPr="00A1159C" w:rsidRDefault="00E97A4F">
      <w:pPr>
        <w:pStyle w:val="BodyTextIndent3"/>
        <w:ind w:left="0" w:firstLine="720"/>
        <w:rPr>
          <w:b w:val="0"/>
          <w:sz w:val="22"/>
        </w:rPr>
      </w:pPr>
      <w:r w:rsidRPr="00A1159C">
        <w:rPr>
          <w:b w:val="0"/>
          <w:sz w:val="22"/>
        </w:rPr>
        <w:t>1) reklamos davėją ar kitą asmenį, jų veiklą, buveinę, firmos vardą, prekės ar paslaugos ženklą, autorines teises ar gretutines teises, patentus, licencijas ir pan.;</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A1159C" w:rsidRDefault="00E97A4F">
      <w:pPr>
        <w:pStyle w:val="BodyTextIndent3"/>
        <w:ind w:left="0" w:firstLine="720"/>
        <w:rPr>
          <w:b w:val="0"/>
          <w:sz w:val="22"/>
        </w:rPr>
      </w:pPr>
      <w:r w:rsidRPr="00A1159C">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prekių ar paslaugų lyginimą (gretinimą) su kitomis prekėmis ar paslaugomis.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541" w:name="straipsnis302_2"/>
      <w:r w:rsidRPr="00A1159C">
        <w:rPr>
          <w:rFonts w:ascii="Times New Roman" w:hAnsi="Times New Roman"/>
          <w:b/>
          <w:sz w:val="22"/>
          <w:lang w:val="lt-LT"/>
        </w:rPr>
        <w:t>6.302 straipsnis. Atsakomybės subjektas</w:t>
      </w:r>
    </w:p>
    <w:bookmarkEnd w:id="154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 žalą, atsiradusią dėl klaidinančios reklamos, atsako reklamos davėjas, reklamos gamintojas, reklamos tarpininkas arba reklamos skleidėjas.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Reklamos davėjas atsako, jeigu neįrodo, kad žala atsirado ne dėl jo kaltės.</w:t>
      </w:r>
    </w:p>
    <w:p w:rsidR="00E97A4F" w:rsidRPr="00A1159C" w:rsidRDefault="00E97A4F">
      <w:pPr>
        <w:pStyle w:val="BodyTextIndent3"/>
        <w:ind w:left="0" w:firstLine="720"/>
        <w:rPr>
          <w:b w:val="0"/>
          <w:sz w:val="22"/>
        </w:rPr>
      </w:pPr>
      <w:r w:rsidRPr="00A1159C">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42" w:name="straipsnis303_2"/>
      <w:r w:rsidRPr="00A1159C">
        <w:rPr>
          <w:rFonts w:ascii="Times New Roman" w:hAnsi="Times New Roman"/>
          <w:b/>
          <w:sz w:val="22"/>
          <w:lang w:val="lt-LT"/>
        </w:rPr>
        <w:t>6.303 straipsnis. Atsakomybės sąlygos</w:t>
      </w:r>
    </w:p>
    <w:bookmarkEnd w:id="1542"/>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543" w:name="straipsnis304_2"/>
      <w:r w:rsidRPr="00A1159C">
        <w:rPr>
          <w:rFonts w:ascii="Times New Roman" w:hAnsi="Times New Roman"/>
          <w:b/>
          <w:sz w:val="22"/>
          <w:lang w:val="lt-LT"/>
        </w:rPr>
        <w:t>6.304 straipsnis. Klaidinančios reklamos uždraudimas ir paneigimas</w:t>
      </w:r>
    </w:p>
    <w:bookmarkEnd w:id="15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sz w:val="22"/>
          <w:lang w:val="lt-LT"/>
        </w:rPr>
      </w:pPr>
      <w:bookmarkStart w:id="1544" w:name="dalis22"/>
      <w:r w:rsidRPr="00A1159C">
        <w:rPr>
          <w:rFonts w:ascii="Times New Roman" w:hAnsi="Times New Roman"/>
          <w:b/>
          <w:caps/>
          <w:sz w:val="22"/>
          <w:lang w:val="lt-LT"/>
        </w:rPr>
        <w:t>IV dalis</w:t>
      </w:r>
    </w:p>
    <w:bookmarkEnd w:id="1544"/>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ATSKIROS SUTARČIŲ RŪŠYS</w:t>
      </w:r>
    </w:p>
    <w:p w:rsidR="00E97A4F" w:rsidRPr="00A1159C" w:rsidRDefault="00E97A4F">
      <w:pPr>
        <w:ind w:firstLine="720"/>
        <w:jc w:val="center"/>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1545" w:name="skyrius95"/>
      <w:r w:rsidRPr="00A1159C">
        <w:rPr>
          <w:rFonts w:ascii="Times New Roman" w:hAnsi="Times New Roman"/>
          <w:b/>
          <w:caps/>
          <w:sz w:val="22"/>
          <w:lang w:val="lt-LT"/>
        </w:rPr>
        <w:t>XXIII skyrius</w:t>
      </w:r>
    </w:p>
    <w:bookmarkEnd w:id="1545"/>
    <w:p w:rsidR="00E97A4F" w:rsidRPr="00A1159C" w:rsidRDefault="00E97A4F">
      <w:pPr>
        <w:pStyle w:val="Heading3"/>
        <w:spacing w:line="240" w:lineRule="auto"/>
        <w:ind w:firstLine="720"/>
        <w:rPr>
          <w:rFonts w:ascii="Times New Roman" w:hAnsi="Times New Roman"/>
          <w:caps/>
          <w:sz w:val="22"/>
        </w:rPr>
      </w:pPr>
      <w:r w:rsidRPr="00A1159C">
        <w:rPr>
          <w:rFonts w:ascii="Times New Roman" w:hAnsi="Times New Roman"/>
          <w:caps/>
          <w:sz w:val="22"/>
        </w:rPr>
        <w:t>PIRKIMAS–PARDAVIMAS</w:t>
      </w:r>
    </w:p>
    <w:p w:rsidR="00E97A4F" w:rsidRPr="00A1159C" w:rsidRDefault="00E97A4F">
      <w:pPr>
        <w:ind w:firstLine="720"/>
        <w:jc w:val="center"/>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546" w:name="skirsnis83"/>
      <w:r w:rsidRPr="00A1159C">
        <w:rPr>
          <w:rFonts w:ascii="Times New Roman" w:hAnsi="Times New Roman"/>
          <w:b/>
          <w:caps/>
          <w:sz w:val="22"/>
          <w:lang w:val="lt-LT"/>
        </w:rPr>
        <w:t>Pirmasis skirsnis</w:t>
      </w:r>
    </w:p>
    <w:bookmarkEnd w:id="1546"/>
    <w:p w:rsidR="00E97A4F" w:rsidRPr="00A1159C" w:rsidRDefault="00E97A4F">
      <w:pPr>
        <w:ind w:firstLine="720"/>
        <w:jc w:val="center"/>
        <w:rPr>
          <w:rFonts w:ascii="Times New Roman" w:hAnsi="Times New Roman"/>
          <w:sz w:val="22"/>
          <w:lang w:val="lt-LT"/>
        </w:rPr>
      </w:pPr>
      <w:r w:rsidRPr="00A1159C">
        <w:rPr>
          <w:rFonts w:ascii="Times New Roman" w:hAnsi="Times New Roman"/>
          <w:b/>
          <w:caps/>
          <w:sz w:val="22"/>
          <w:lang w:val="lt-LT"/>
        </w:rPr>
        <w:t>BendrOSIOS nuostatOS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47" w:name="straipsnis305_2"/>
      <w:r w:rsidRPr="00A1159C">
        <w:rPr>
          <w:rFonts w:ascii="Times New Roman" w:hAnsi="Times New Roman"/>
          <w:b/>
          <w:sz w:val="22"/>
          <w:lang w:val="lt-LT"/>
        </w:rPr>
        <w:t>6.305 straipsnis. Pirkimo–pardavimo sutarties samprata</w:t>
      </w:r>
    </w:p>
    <w:bookmarkEnd w:id="15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Atskirų rūšių daiktų (prekių) pirkimo–pardavimo ypatumus gali nustatyti atitinkami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Šio skyriaus normos taikomos turtinių teisių pirkimui – pardavimui tiek, kiek tai neprieštarauja šių teisių prigimčiai ir esmei.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548" w:name="straipsnis306_2"/>
      <w:r w:rsidRPr="00A1159C">
        <w:rPr>
          <w:rFonts w:ascii="Times New Roman" w:hAnsi="Times New Roman"/>
          <w:b/>
          <w:sz w:val="22"/>
          <w:lang w:val="lt-LT"/>
        </w:rPr>
        <w:t>6.306 straipsnis. Pirkimo–pardavimo sutarties dalykas</w:t>
      </w:r>
    </w:p>
    <w:bookmarkEnd w:id="15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Pirkimo–pardavimo sutarties dalyku taip pat gali būti prieauglis, derlius ir kiti atsirandantys daiktai.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Pirkimo–pardavimo sutarties dalykas gali būti apibūdintas tiek pagal individualius požymius, tiek pagal rūšį.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49" w:name="straipsnis307_2"/>
      <w:r w:rsidRPr="00A1159C">
        <w:rPr>
          <w:rFonts w:ascii="Times New Roman" w:hAnsi="Times New Roman"/>
          <w:b/>
          <w:sz w:val="22"/>
          <w:lang w:val="lt-LT"/>
        </w:rPr>
        <w:t>6.307 straipsnis. Pardavėjui nepriklausančio daikto pardavimas</w:t>
      </w:r>
    </w:p>
    <w:bookmarkEnd w:id="15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Tokia pirkimo–pardavimo sutartis nėra negaliojanti, jeigu pardavėjas pirkimo–pardavimo sutarties įvykdymo metu tapo parduodamo daikto savininku.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550" w:name="straipsnis308_2"/>
      <w:r w:rsidRPr="00A1159C">
        <w:rPr>
          <w:rFonts w:ascii="Times New Roman" w:hAnsi="Times New Roman"/>
          <w:b/>
          <w:sz w:val="22"/>
          <w:lang w:val="lt-LT"/>
        </w:rPr>
        <w:t>6.308 straipsnis. Draudimas pirkti ir parduoti daiktą</w:t>
      </w:r>
    </w:p>
    <w:bookmarkEnd w:id="1550"/>
    <w:p w:rsidR="00E97A4F" w:rsidRPr="00A1159C" w:rsidRDefault="00E97A4F">
      <w:pPr>
        <w:pStyle w:val="BodyTextIndent3"/>
        <w:ind w:left="-90" w:firstLine="810"/>
        <w:rPr>
          <w:b w:val="0"/>
          <w:sz w:val="22"/>
        </w:rPr>
      </w:pPr>
      <w:r w:rsidRPr="00A1159C">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A1159C" w:rsidRDefault="00E97A4F">
      <w:pPr>
        <w:pStyle w:val="BodyTextIndent3"/>
        <w:ind w:left="-90" w:firstLine="810"/>
        <w:rPr>
          <w:b w:val="0"/>
          <w:sz w:val="22"/>
        </w:rPr>
      </w:pPr>
      <w:r w:rsidRPr="00A1159C">
        <w:rPr>
          <w:b w:val="0"/>
          <w:sz w:val="22"/>
        </w:rPr>
        <w:t>2. Asmuo, administruojantis kito asmens turtą, neturi teisės parduoti savo turto, jeigu šio turto kaina apmokama iš jo administruojamo turto.</w:t>
      </w:r>
    </w:p>
    <w:p w:rsidR="00E97A4F" w:rsidRPr="00A1159C" w:rsidRDefault="00E97A4F">
      <w:pPr>
        <w:pStyle w:val="BodyTextIndent3"/>
        <w:ind w:left="-90" w:firstLine="810"/>
        <w:rPr>
          <w:b w:val="0"/>
          <w:sz w:val="22"/>
        </w:rPr>
      </w:pPr>
      <w:r w:rsidRPr="00A1159C">
        <w:rPr>
          <w:b w:val="0"/>
          <w:sz w:val="22"/>
        </w:rPr>
        <w:t>3. Šio straipsnio 1 ir 2 dalyse nurodyti asmenys neturi teisės reikalauti pripažinti negaliojančia pirkimo–pardavimo sutartį, sudarytą pažeidžiant šiame straipsnyje nustatytas taisykles.</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551" w:name="straipsnis309_2"/>
      <w:r w:rsidRPr="00A1159C">
        <w:rPr>
          <w:rFonts w:ascii="Times New Roman" w:hAnsi="Times New Roman"/>
          <w:b/>
          <w:sz w:val="22"/>
          <w:lang w:val="lt-LT"/>
        </w:rPr>
        <w:t>6.309 straipsnis. Įsipareigojimas parduoti ar pirkti daiktą</w:t>
      </w:r>
    </w:p>
    <w:bookmarkEnd w:id="15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Laikoma, kad įsipareigojimas parduoti daiktą kartu perduodant daiktą būsimajam pirkėjui valdyti yra to daikto pirkimas–pardavimas.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52" w:name="straipsnis310_2"/>
      <w:r w:rsidRPr="00A1159C">
        <w:rPr>
          <w:rFonts w:ascii="Times New Roman" w:hAnsi="Times New Roman"/>
          <w:b/>
          <w:sz w:val="22"/>
          <w:lang w:val="lt-LT"/>
        </w:rPr>
        <w:t>6.310 straipsnis. Pirkimo</w:t>
      </w:r>
      <w:r w:rsidRPr="00A1159C">
        <w:rPr>
          <w:rFonts w:ascii="Times New Roman" w:hAnsi="Times New Roman"/>
          <w:b/>
          <w:sz w:val="22"/>
          <w:lang w:val="lt-LT"/>
        </w:rPr>
        <w:sym w:font="Symbol" w:char="F02D"/>
      </w:r>
      <w:r w:rsidRPr="00A1159C">
        <w:rPr>
          <w:rFonts w:ascii="Times New Roman" w:hAnsi="Times New Roman"/>
          <w:b/>
          <w:sz w:val="22"/>
          <w:lang w:val="lt-LT"/>
        </w:rPr>
        <w:t>pardavimo sutarties sudarymo išlaidos</w:t>
      </w:r>
    </w:p>
    <w:bookmarkEnd w:id="1552"/>
    <w:p w:rsidR="00E97A4F" w:rsidRPr="00A1159C" w:rsidRDefault="00E97A4F">
      <w:pPr>
        <w:pStyle w:val="BodyTextIndent2"/>
        <w:rPr>
          <w:i w:val="0"/>
          <w:sz w:val="22"/>
        </w:rPr>
      </w:pPr>
      <w:r w:rsidRPr="00A1159C">
        <w:rPr>
          <w:i w:val="0"/>
          <w:sz w:val="22"/>
        </w:rPr>
        <w:t>1. Pirkimo</w:t>
      </w:r>
      <w:r w:rsidRPr="00A1159C">
        <w:rPr>
          <w:i w:val="0"/>
          <w:sz w:val="22"/>
        </w:rPr>
        <w:sym w:font="Symbol" w:char="F02D"/>
      </w:r>
      <w:r w:rsidRPr="00A1159C">
        <w:rPr>
          <w:i w:val="0"/>
          <w:sz w:val="22"/>
        </w:rPr>
        <w:t>pardavimo sutarties sudarymo išlaidos tenka pirkėjui, jeigu šalys nesusitaria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Daiktų pristatymo, jų svėrimo ir perskaičiavimo (kiekio patikrinimo) išlaidos tenka pardavėjui, jeigu šalys nėra susitarusios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Daiktų priėmimo, daiktų perdavimo–priėmimo dokumento sudarymo išlaidos tenka pirkėjui.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53" w:name="straipsnis311_2"/>
      <w:r w:rsidRPr="00A1159C">
        <w:rPr>
          <w:rFonts w:ascii="Times New Roman" w:hAnsi="Times New Roman"/>
          <w:b/>
          <w:sz w:val="22"/>
          <w:lang w:val="lt-LT"/>
        </w:rPr>
        <w:t>6.311 straipsnis. Pirkimo</w:t>
      </w:r>
      <w:r w:rsidRPr="00A1159C">
        <w:rPr>
          <w:rFonts w:ascii="Times New Roman" w:hAnsi="Times New Roman"/>
          <w:b/>
          <w:sz w:val="22"/>
          <w:lang w:val="lt-LT"/>
        </w:rPr>
        <w:sym w:font="Symbol" w:char="F02D"/>
      </w:r>
      <w:r w:rsidRPr="00A1159C">
        <w:rPr>
          <w:rFonts w:ascii="Times New Roman" w:hAnsi="Times New Roman"/>
          <w:b/>
          <w:sz w:val="22"/>
          <w:lang w:val="lt-LT"/>
        </w:rPr>
        <w:t>pardavimo sutarties forma</w:t>
      </w:r>
    </w:p>
    <w:bookmarkEnd w:id="15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sz w:val="22"/>
          <w:lang w:val="lt-LT"/>
        </w:rPr>
      </w:pPr>
      <w:bookmarkStart w:id="1554" w:name="straipsnis312_2"/>
      <w:r w:rsidRPr="00A1159C">
        <w:rPr>
          <w:rFonts w:ascii="Times New Roman" w:hAnsi="Times New Roman"/>
          <w:b/>
          <w:sz w:val="22"/>
          <w:lang w:val="lt-LT"/>
        </w:rPr>
        <w:t>6.312 straipsnis. Pirkimo–pardavimo sutartis, kurioje yra sąlyga dėl parduodamo daikto naudojimo</w:t>
      </w:r>
    </w:p>
    <w:bookmarkEnd w:id="15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555" w:name="straipsnis313_2"/>
      <w:r w:rsidRPr="00A1159C">
        <w:rPr>
          <w:rFonts w:ascii="Times New Roman" w:hAnsi="Times New Roman"/>
          <w:b/>
          <w:sz w:val="22"/>
          <w:lang w:val="lt-LT"/>
        </w:rPr>
        <w:t>6.313 straipsnis. Kaina</w:t>
      </w:r>
    </w:p>
    <w:bookmarkEnd w:id="15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Parduodamo daikto kaina nustatoma pinigais šalių susitarimu.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kaina turi būti nustatyta pagal daiktų svorį, ji nustatoma pagal neto svorį, jeigu šalys nėra susitarusios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56" w:name="straipsnis314_2"/>
      <w:r w:rsidRPr="00A1159C">
        <w:rPr>
          <w:rFonts w:ascii="Times New Roman" w:hAnsi="Times New Roman"/>
          <w:b/>
          <w:sz w:val="22"/>
          <w:lang w:val="lt-LT"/>
        </w:rPr>
        <w:t>6.314 straipsnis. Kainos sumokėjimas</w:t>
      </w:r>
    </w:p>
    <w:bookmarkEnd w:id="15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pirkėjas neįpareigotas sumokėti kainą konkrečioje vietoje, jis privalo sumokėti ją pardavėjui daiktų perdavimo vietoje.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Pirkėjas neturi pareigos sumokėti kainą, kol jis neturėjo galimybės patikrinti daiktus, išskyrus atvejus, kai šalių susitarimas numato ką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sutartyje nenumatyta ko kita, pirkėjas privalo iš karto sumokėti visą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557" w:name="straipsnis315"/>
      <w:r w:rsidRPr="00A1159C">
        <w:rPr>
          <w:rFonts w:ascii="Times New Roman" w:hAnsi="Times New Roman"/>
          <w:b/>
          <w:sz w:val="22"/>
          <w:lang w:val="lt-LT"/>
        </w:rPr>
        <w:t>6.315 straipsnis. Išankstinis mokėjimas už daiktus</w:t>
      </w:r>
    </w:p>
    <w:bookmarkEnd w:id="15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pirkėjas iš anksto kainos nesumoka, pardavėjas turi teisę sustabdyti sutarties vykdymą.</w:t>
      </w:r>
    </w:p>
    <w:p w:rsidR="00E97A4F" w:rsidRPr="00A1159C" w:rsidRDefault="00E97A4F">
      <w:pPr>
        <w:pStyle w:val="BodyText"/>
        <w:ind w:firstLine="720"/>
        <w:rPr>
          <w:rFonts w:ascii="Times New Roman" w:hAnsi="Times New Roman"/>
          <w:b w:val="0"/>
          <w:i/>
          <w:sz w:val="22"/>
        </w:rPr>
      </w:pPr>
      <w:r w:rsidRPr="00A1159C">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58" w:name="straipsnis316"/>
      <w:r w:rsidRPr="00A1159C">
        <w:rPr>
          <w:rFonts w:ascii="Times New Roman" w:hAnsi="Times New Roman"/>
          <w:b/>
          <w:sz w:val="22"/>
          <w:lang w:val="lt-LT"/>
        </w:rPr>
        <w:t>6.316 straipsnis. Daiktų draudimas</w:t>
      </w:r>
    </w:p>
    <w:bookmarkEnd w:id="15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Pirkimo</w:t>
      </w:r>
      <w:r w:rsidRPr="00A1159C">
        <w:rPr>
          <w:rFonts w:ascii="Times New Roman" w:hAnsi="Times New Roman"/>
          <w:sz w:val="22"/>
          <w:lang w:val="lt-LT"/>
        </w:rPr>
        <w:sym w:font="Symbol" w:char="F02D"/>
      </w:r>
      <w:r w:rsidRPr="00A1159C">
        <w:rPr>
          <w:rFonts w:ascii="Times New Roman" w:hAnsi="Times New Roman"/>
          <w:sz w:val="22"/>
          <w:lang w:val="lt-LT"/>
        </w:rPr>
        <w:t>pardavimo sutartis gali nustatyti pardavėjo arba pirkėjo pareigą apdrausti daiktus.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center"/>
        <w:rPr>
          <w:rFonts w:ascii="Times New Roman" w:hAnsi="Times New Roman"/>
          <w:b/>
          <w:caps/>
          <w:sz w:val="22"/>
          <w:lang w:val="lt-LT"/>
        </w:rPr>
      </w:pPr>
      <w:bookmarkStart w:id="1559" w:name="skirsnis84"/>
      <w:r w:rsidRPr="00A1159C">
        <w:rPr>
          <w:rFonts w:ascii="Times New Roman" w:hAnsi="Times New Roman"/>
          <w:b/>
          <w:caps/>
          <w:sz w:val="22"/>
          <w:lang w:val="lt-LT"/>
        </w:rPr>
        <w:t>Antrasis skirsnis</w:t>
      </w:r>
    </w:p>
    <w:bookmarkEnd w:id="1559"/>
    <w:p w:rsidR="00E97A4F" w:rsidRPr="00A1159C" w:rsidRDefault="00E97A4F">
      <w:pPr>
        <w:ind w:firstLine="720"/>
        <w:jc w:val="center"/>
        <w:rPr>
          <w:rFonts w:ascii="Times New Roman" w:hAnsi="Times New Roman"/>
          <w:i/>
          <w:caps/>
          <w:sz w:val="22"/>
          <w:lang w:val="lt-LT"/>
        </w:rPr>
      </w:pPr>
      <w:r w:rsidRPr="00A1159C">
        <w:rPr>
          <w:rFonts w:ascii="Times New Roman" w:hAnsi="Times New Roman"/>
          <w:b/>
          <w:caps/>
          <w:sz w:val="22"/>
          <w:lang w:val="lt-LT"/>
        </w:rPr>
        <w:t>Bendrosios pardavėjo pareigos ir teisės</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560" w:name="straipsnis317"/>
      <w:r w:rsidRPr="00A1159C">
        <w:rPr>
          <w:rFonts w:ascii="Times New Roman" w:hAnsi="Times New Roman"/>
          <w:b/>
          <w:sz w:val="22"/>
          <w:lang w:val="lt-LT"/>
        </w:rPr>
        <w:t>6.317 straipsnis. Pardavėjo pareiga perduoti daiktus</w:t>
      </w:r>
    </w:p>
    <w:bookmarkEnd w:id="15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Daiktų perdavimo išlaidos tenka pardavėjui, jeigu sutartis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pirkimo</w:t>
      </w:r>
      <w:r w:rsidRPr="00A1159C">
        <w:rPr>
          <w:rFonts w:ascii="Times New Roman" w:hAnsi="Times New Roman"/>
          <w:sz w:val="22"/>
          <w:lang w:val="lt-LT"/>
        </w:rPr>
        <w:sym w:font="Symbol" w:char="F02D"/>
      </w:r>
      <w:r w:rsidRPr="00A1159C">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61" w:name="straipsnis318"/>
      <w:r w:rsidRPr="00A1159C">
        <w:rPr>
          <w:rFonts w:ascii="Times New Roman" w:hAnsi="Times New Roman"/>
          <w:b/>
          <w:sz w:val="22"/>
          <w:lang w:val="lt-LT"/>
        </w:rPr>
        <w:t>6.318 straipsnis. Daiktų ir dokumentų perdavimo vieta ir momentas</w:t>
      </w:r>
    </w:p>
    <w:bookmarkEnd w:id="15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pardavėjas neįpareigotas perduoti daiktų konkrečioje vietoje, tai daiktų perdavimu laikoma: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Daikto duodami vaisiai ir pajamos priklauso pirkėjui nuo daikto perdavimo.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i/>
          <w:sz w:val="22"/>
          <w:lang w:val="lt-LT"/>
        </w:rPr>
      </w:pPr>
      <w:bookmarkStart w:id="1562" w:name="straipsnis319"/>
      <w:r w:rsidRPr="00A1159C">
        <w:rPr>
          <w:rFonts w:ascii="Times New Roman" w:hAnsi="Times New Roman"/>
          <w:b/>
          <w:sz w:val="22"/>
          <w:lang w:val="lt-LT"/>
        </w:rPr>
        <w:t>6.319 straipsnis. Daiktų perdavimo terminas</w:t>
      </w:r>
    </w:p>
    <w:bookmarkEnd w:id="15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63" w:name="straipsnis320"/>
      <w:r w:rsidRPr="00A1159C">
        <w:rPr>
          <w:rFonts w:ascii="Times New Roman" w:hAnsi="Times New Roman"/>
          <w:b/>
          <w:sz w:val="22"/>
          <w:lang w:val="lt-LT"/>
        </w:rPr>
        <w:t>6.320 straipsnis. Daiktų atsitiktinio žuvimo ar sugedimo rizika</w:t>
      </w:r>
    </w:p>
    <w:bookmarkEnd w:id="15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64" w:name="straipsnis321"/>
      <w:r w:rsidRPr="00A1159C">
        <w:rPr>
          <w:rFonts w:ascii="Times New Roman" w:hAnsi="Times New Roman"/>
          <w:b/>
          <w:sz w:val="22"/>
          <w:lang w:val="lt-LT"/>
        </w:rPr>
        <w:t>6.321 straipsnis. Pardavėjo pareiga patvirtinti daiktų nuosavybės teisę</w:t>
      </w:r>
    </w:p>
    <w:bookmarkEnd w:id="15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1565" w:name="straipsnis322"/>
      <w:r w:rsidRPr="00A1159C">
        <w:rPr>
          <w:rFonts w:ascii="Times New Roman" w:hAnsi="Times New Roman"/>
          <w:b/>
          <w:sz w:val="22"/>
          <w:lang w:val="lt-LT"/>
        </w:rPr>
        <w:t>6.322 straipsnis. Pardavėjo ir pirkėjo pareigos, kai trečiasis asmuo pareiškia ieškinį dėl daikto paėmimo</w:t>
      </w:r>
    </w:p>
    <w:bookmarkEnd w:id="15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A1159C" w:rsidRDefault="00E97A4F">
      <w:pPr>
        <w:ind w:left="2520" w:hanging="1800"/>
        <w:jc w:val="both"/>
        <w:rPr>
          <w:rFonts w:ascii="Times New Roman" w:hAnsi="Times New Roman"/>
          <w:b/>
          <w:sz w:val="22"/>
          <w:lang w:val="lt-LT"/>
        </w:rPr>
      </w:pPr>
    </w:p>
    <w:p w:rsidR="00E97A4F" w:rsidRPr="00A1159C" w:rsidRDefault="00E97A4F">
      <w:pPr>
        <w:ind w:left="2520" w:hanging="1800"/>
        <w:jc w:val="both"/>
        <w:rPr>
          <w:rFonts w:ascii="Times New Roman" w:hAnsi="Times New Roman"/>
          <w:b/>
          <w:sz w:val="22"/>
          <w:lang w:val="lt-LT"/>
        </w:rPr>
      </w:pPr>
      <w:bookmarkStart w:id="1566" w:name="straipsnis323"/>
      <w:r w:rsidRPr="00A1159C">
        <w:rPr>
          <w:rFonts w:ascii="Times New Roman" w:hAnsi="Times New Roman"/>
          <w:b/>
          <w:sz w:val="22"/>
          <w:lang w:val="lt-LT"/>
        </w:rPr>
        <w:t>6.323 straipsnis. Pardavėjo atsakomybė, kai parduotas daiktas atiteisiamas iš pirkėjo</w:t>
      </w:r>
    </w:p>
    <w:bookmarkEnd w:id="15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67" w:name="straipsnis324"/>
      <w:r w:rsidRPr="00A1159C">
        <w:rPr>
          <w:rFonts w:ascii="Times New Roman" w:hAnsi="Times New Roman"/>
          <w:b/>
          <w:sz w:val="22"/>
          <w:lang w:val="lt-LT"/>
        </w:rPr>
        <w:t>6.324 straipsnis. Pareigos perduoti daiktus neįvykdymo pasekmės</w:t>
      </w:r>
    </w:p>
    <w:bookmarkEnd w:id="15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b/>
          <w:sz w:val="22"/>
          <w:lang w:val="lt-LT"/>
        </w:rPr>
      </w:pPr>
      <w:bookmarkStart w:id="1568" w:name="straipsnis325"/>
      <w:r w:rsidRPr="00A1159C">
        <w:rPr>
          <w:rFonts w:ascii="Times New Roman" w:hAnsi="Times New Roman"/>
          <w:b/>
          <w:sz w:val="22"/>
          <w:lang w:val="lt-LT"/>
        </w:rPr>
        <w:t>6.325 straipsnis. Pareigos perduoti daiktų priklausinius, priedus ir dokumentus neįvykdymo pasekmės</w:t>
      </w:r>
    </w:p>
    <w:bookmarkEnd w:id="15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69" w:name="straipsnis326"/>
      <w:r w:rsidRPr="00A1159C">
        <w:rPr>
          <w:rFonts w:ascii="Times New Roman" w:hAnsi="Times New Roman"/>
          <w:b/>
          <w:sz w:val="22"/>
          <w:lang w:val="lt-LT"/>
        </w:rPr>
        <w:t>6.326 straipsnis. Pardavėjo pareiga saugoti parduotus daiktus</w:t>
      </w:r>
    </w:p>
    <w:bookmarkEnd w:id="15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Su daiktų saugojimu susijusias būtinas išlaidas pirkėjas privalo pardavėjui atlyginti, jeigu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70" w:name="straipsnis327"/>
      <w:r w:rsidRPr="00A1159C">
        <w:rPr>
          <w:rFonts w:ascii="Times New Roman" w:hAnsi="Times New Roman"/>
          <w:b/>
          <w:sz w:val="22"/>
          <w:lang w:val="lt-LT"/>
        </w:rPr>
        <w:t>6.327 straipsnis. Reikalavimai daiktui</w:t>
      </w:r>
    </w:p>
    <w:bookmarkEnd w:id="15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Parduodamų daiktų kokybė, kiekis ir kiti kriterijai turi atitikti sutarties sąlygas, o jeigu sutartyje nėra nurodymų, – įprastus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71" w:name="straipsnis328"/>
      <w:r w:rsidRPr="00A1159C">
        <w:rPr>
          <w:rFonts w:ascii="Times New Roman" w:hAnsi="Times New Roman"/>
          <w:b/>
          <w:sz w:val="22"/>
          <w:lang w:val="lt-LT"/>
        </w:rPr>
        <w:t xml:space="preserve">6.328 straipsnis. Daiktų patikrinimo teisė </w:t>
      </w:r>
    </w:p>
    <w:bookmarkEnd w:id="15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72" w:name="straipsnis329"/>
      <w:r w:rsidRPr="00A1159C">
        <w:rPr>
          <w:rFonts w:ascii="Times New Roman" w:hAnsi="Times New Roman"/>
          <w:b/>
          <w:sz w:val="22"/>
          <w:lang w:val="lt-LT"/>
        </w:rPr>
        <w:t>6.329 straipsnis. Daiktų kiekis</w:t>
      </w:r>
    </w:p>
    <w:bookmarkEnd w:id="15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iš pirkimo–pardavimo sutarties turinio ir ją aiškinant neįmanoma nustatyti perduotinų daiktų kiekio, laikoma, kad sutartis nesudaryta.</w:t>
      </w:r>
    </w:p>
    <w:p w:rsidR="00E97A4F" w:rsidRPr="00A1159C" w:rsidRDefault="00E97A4F">
      <w:pPr>
        <w:ind w:firstLine="720"/>
        <w:jc w:val="both"/>
        <w:rPr>
          <w:rFonts w:ascii="Times New Roman" w:hAnsi="Times New Roman"/>
          <w:i/>
          <w:sz w:val="22"/>
          <w:lang w:val="lt-LT"/>
        </w:rPr>
      </w:pPr>
    </w:p>
    <w:p w:rsidR="00E97A4F" w:rsidRPr="00A1159C" w:rsidRDefault="00E97A4F">
      <w:pPr>
        <w:ind w:left="2700" w:hanging="1980"/>
        <w:jc w:val="both"/>
        <w:rPr>
          <w:rFonts w:ascii="Times New Roman" w:hAnsi="Times New Roman"/>
          <w:b/>
          <w:sz w:val="22"/>
          <w:lang w:val="lt-LT"/>
        </w:rPr>
      </w:pPr>
      <w:bookmarkStart w:id="1573" w:name="straipsnis330"/>
      <w:r w:rsidRPr="00A1159C">
        <w:rPr>
          <w:rFonts w:ascii="Times New Roman" w:hAnsi="Times New Roman"/>
          <w:b/>
          <w:sz w:val="22"/>
          <w:lang w:val="lt-LT"/>
        </w:rPr>
        <w:t>6.330 straipsnis. Sutarties sąlygos dėl daiktų kiekio pažeidimo teisinės pasekmės</w:t>
      </w:r>
    </w:p>
    <w:bookmarkEnd w:id="15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574" w:name="straipsnis331"/>
      <w:r w:rsidRPr="00A1159C">
        <w:rPr>
          <w:rFonts w:ascii="Times New Roman" w:hAnsi="Times New Roman"/>
          <w:b/>
          <w:sz w:val="22"/>
          <w:lang w:val="lt-LT"/>
        </w:rPr>
        <w:t>6.331 straipsnis. Daiktų asortimentas</w:t>
      </w:r>
    </w:p>
    <w:bookmarkEnd w:id="1574"/>
    <w:p w:rsidR="00E97A4F" w:rsidRPr="00A1159C" w:rsidRDefault="00E97A4F">
      <w:pPr>
        <w:pStyle w:val="BodyTextIndent3"/>
        <w:ind w:left="0" w:firstLine="720"/>
        <w:rPr>
          <w:b w:val="0"/>
          <w:sz w:val="22"/>
        </w:rPr>
      </w:pPr>
      <w:r w:rsidRPr="00A1159C">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A1159C" w:rsidRDefault="00E97A4F">
      <w:pPr>
        <w:pStyle w:val="BodyTextIndent3"/>
        <w:ind w:left="0" w:firstLine="720"/>
        <w:rPr>
          <w:b w:val="0"/>
          <w:sz w:val="22"/>
        </w:rPr>
      </w:pPr>
      <w:r w:rsidRPr="00A1159C">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75" w:name="straipsnis332"/>
      <w:r w:rsidRPr="00A1159C">
        <w:rPr>
          <w:rFonts w:ascii="Times New Roman" w:hAnsi="Times New Roman"/>
          <w:b/>
          <w:sz w:val="22"/>
          <w:lang w:val="lt-LT"/>
        </w:rPr>
        <w:t>6.332 straipsnis. Daiktų asortimento sąlygos pažeidimo teisinės pasekmės</w:t>
      </w:r>
    </w:p>
    <w:bookmarkEnd w:id="15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 priimti asortimentą atitinkančius daiktus ir atsisakyti priimti asortimento neatitinkančius daiktus;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atsisakyti priimti visus daiktus;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pareikalauti pakeisti asortimento neatitinkančius daiktus daiktais, numatytais sutartyje;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priimti visus perduotus daiktus.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Šio straipsnio taisyklės taikomos tiek, kiek pirkimo–pardavimo sutartis nenumato kitokių taisyklių.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76" w:name="straipsnis333"/>
      <w:r w:rsidRPr="00A1159C">
        <w:rPr>
          <w:rFonts w:ascii="Times New Roman" w:hAnsi="Times New Roman"/>
          <w:b/>
          <w:sz w:val="22"/>
          <w:lang w:val="lt-LT"/>
        </w:rPr>
        <w:t>6.333 straipsnis. Daiktų kokybė</w:t>
      </w:r>
    </w:p>
    <w:bookmarkEnd w:id="15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Kai parduodamos paveldėjimo teisės nenurodant konkretaus turto, pardavėjas privalo garantuoti tik tai, kad jis yra įpėdinis.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77" w:name="straipsnis334"/>
      <w:r w:rsidRPr="00A1159C">
        <w:rPr>
          <w:rFonts w:ascii="Times New Roman" w:hAnsi="Times New Roman"/>
          <w:b/>
          <w:sz w:val="22"/>
          <w:lang w:val="lt-LT"/>
        </w:rPr>
        <w:t>6.334 straipsnis. Netinkamos kokybės daiktą nusipirkusio pirkėjo teisės</w:t>
      </w:r>
    </w:p>
    <w:bookmarkEnd w:id="15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kad būtų atitinkamai sumažinta pirkimo kaina;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grąžinti sumokėtą kainą ir atsisakyti sutarties, kai netinkamos kokybės daikto pardavimas yra esminis sutarties pažeidimas.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A1159C">
        <w:rPr>
          <w:rFonts w:ascii="Times New Roman" w:hAnsi="Times New Roman"/>
          <w:i/>
          <w:sz w:val="22"/>
          <w:lang w:val="lt-LT"/>
        </w:rPr>
        <w:t>.</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578" w:name="straipsnis335"/>
      <w:r w:rsidRPr="00A1159C">
        <w:rPr>
          <w:rFonts w:ascii="Times New Roman" w:hAnsi="Times New Roman"/>
          <w:b/>
          <w:sz w:val="22"/>
          <w:lang w:val="lt-LT"/>
        </w:rPr>
        <w:t>6.335 straipsnis. Daiktų kokybės garantijos terminas</w:t>
      </w:r>
    </w:p>
    <w:bookmarkEnd w:id="15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Garantijos terminas pradedamas skaičiuoti nuo daiktų perdavimo, jeigu sutartis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579" w:name="straipsnis336"/>
      <w:r w:rsidRPr="00A1159C">
        <w:rPr>
          <w:rFonts w:ascii="Times New Roman" w:hAnsi="Times New Roman"/>
          <w:b/>
          <w:sz w:val="22"/>
          <w:lang w:val="lt-LT"/>
        </w:rPr>
        <w:t>6.336 straipsnis. Daiktų tinkamumo naudoti terminas</w:t>
      </w:r>
    </w:p>
    <w:bookmarkEnd w:id="15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80" w:name="straipsnis337"/>
      <w:r w:rsidRPr="00A1159C">
        <w:rPr>
          <w:rFonts w:ascii="Times New Roman" w:hAnsi="Times New Roman"/>
          <w:b/>
          <w:sz w:val="22"/>
          <w:lang w:val="lt-LT"/>
        </w:rPr>
        <w:t>6.337 straipsnis. Daiktų kokybės patikrinimas</w:t>
      </w:r>
    </w:p>
    <w:bookmarkEnd w:id="15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Įstatymai ar pirkimo–pardavimo sutartis gali nustatyti privalomą daiktų kokybės patikrinimą ir jo tvarką bei terminus.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A1159C">
        <w:rPr>
          <w:rFonts w:ascii="Times New Roman" w:hAnsi="Times New Roman"/>
          <w:sz w:val="22"/>
          <w:lang w:val="lt-LT"/>
        </w:rPr>
        <w:br/>
        <w:t>t. t.), tai pardavėjas privalo kartu su daiktais perduoti pirkėjui dokumentus, patvirtinančius, kad daiktų kokybė patikrinta.</w:t>
      </w:r>
    </w:p>
    <w:p w:rsidR="00E97A4F" w:rsidRPr="00A1159C" w:rsidRDefault="00E97A4F">
      <w:pPr>
        <w:ind w:left="2700" w:hanging="1980"/>
        <w:jc w:val="both"/>
        <w:rPr>
          <w:rFonts w:ascii="Times New Roman" w:hAnsi="Times New Roman"/>
          <w:b/>
          <w:sz w:val="22"/>
          <w:lang w:val="lt-LT"/>
        </w:rPr>
      </w:pPr>
    </w:p>
    <w:p w:rsidR="00E97A4F" w:rsidRPr="00A1159C" w:rsidRDefault="00E97A4F">
      <w:pPr>
        <w:ind w:left="2700" w:hanging="1980"/>
        <w:jc w:val="both"/>
        <w:rPr>
          <w:rFonts w:ascii="Times New Roman" w:hAnsi="Times New Roman"/>
          <w:b/>
          <w:sz w:val="22"/>
          <w:lang w:val="lt-LT"/>
        </w:rPr>
      </w:pPr>
      <w:bookmarkStart w:id="1581" w:name="straipsnis338"/>
      <w:r w:rsidRPr="00A1159C">
        <w:rPr>
          <w:rFonts w:ascii="Times New Roman" w:hAnsi="Times New Roman"/>
          <w:b/>
          <w:sz w:val="22"/>
          <w:lang w:val="lt-LT"/>
        </w:rPr>
        <w:t>6.338 straipsnis. Terminai reikalavimams dėl parduotų daiktų trūkumų pareikšti</w:t>
      </w:r>
    </w:p>
    <w:bookmarkEnd w:id="15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582" w:name="straipsnis339"/>
      <w:r w:rsidRPr="00A1159C">
        <w:rPr>
          <w:rFonts w:ascii="Times New Roman" w:hAnsi="Times New Roman"/>
          <w:b/>
          <w:sz w:val="22"/>
          <w:lang w:val="lt-LT"/>
        </w:rPr>
        <w:t>6.339 straipsnis. Daiktų komplektiškumas</w:t>
      </w:r>
    </w:p>
    <w:bookmarkEnd w:id="1582"/>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 Pardavėjas privalo perduoti pirkėjui daiktus, kurie atitinka pirkimo–pardavimo sutarties sąlygų, nustatančių daiktų komplektiškumą,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583" w:name="straipsnis340"/>
      <w:r w:rsidRPr="00A1159C">
        <w:rPr>
          <w:rFonts w:ascii="Times New Roman" w:hAnsi="Times New Roman"/>
          <w:b/>
          <w:sz w:val="22"/>
          <w:lang w:val="lt-LT"/>
        </w:rPr>
        <w:t>6.340 straipsnis. Daiktų komplektas</w:t>
      </w:r>
    </w:p>
    <w:bookmarkEnd w:id="15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84" w:name="straipsnis341"/>
      <w:r w:rsidRPr="00A1159C">
        <w:rPr>
          <w:rFonts w:ascii="Times New Roman" w:hAnsi="Times New Roman"/>
          <w:b/>
          <w:sz w:val="22"/>
          <w:lang w:val="lt-LT"/>
        </w:rPr>
        <w:t>6.341 straipsnis. Nekomplektiškų daiktų perdavimo teisinės pasekmės</w:t>
      </w:r>
    </w:p>
    <w:bookmarkEnd w:id="15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pardavėjas perduoda nekomplektiškus daiktus, tai pirkėjas turi teisę savo pasirinkimu reikalauti: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sumažinti daikto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kad pardavėjas per protingą terminą sukomplektuotų daiktus.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pardavėjas per protingą terminą nesukomplektuoja daiktų, tai pirkėjas turi teisę savo pasirinkimu: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reikalauti pakeisti nekomplektiškus daiktus komplektiškais;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atsisakyti vykdyti sutartį ir pareikalauti grąžinti sumokėtą kainą, kai šis pažeidimas yra esminis sutarties pažeidimas.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i/>
          <w:sz w:val="22"/>
          <w:lang w:val="lt-LT"/>
        </w:rPr>
      </w:pPr>
      <w:bookmarkStart w:id="1585" w:name="straipsnis342"/>
      <w:r w:rsidRPr="00A1159C">
        <w:rPr>
          <w:rFonts w:ascii="Times New Roman" w:hAnsi="Times New Roman"/>
          <w:b/>
          <w:sz w:val="22"/>
          <w:lang w:val="lt-LT"/>
        </w:rPr>
        <w:t>6.342 straipsnis. Daiktų tara ir pakuotė</w:t>
      </w:r>
    </w:p>
    <w:bookmarkEnd w:id="15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A1159C" w:rsidRDefault="00E97A4F">
      <w:pPr>
        <w:ind w:left="2520" w:hanging="1800"/>
        <w:jc w:val="both"/>
        <w:rPr>
          <w:rFonts w:ascii="Times New Roman" w:hAnsi="Times New Roman"/>
          <w:b/>
          <w:sz w:val="22"/>
          <w:lang w:val="lt-LT"/>
        </w:rPr>
      </w:pPr>
    </w:p>
    <w:p w:rsidR="00E97A4F" w:rsidRPr="00A1159C" w:rsidRDefault="00E97A4F">
      <w:pPr>
        <w:ind w:left="2520" w:hanging="1800"/>
        <w:jc w:val="both"/>
        <w:rPr>
          <w:rFonts w:ascii="Times New Roman" w:hAnsi="Times New Roman"/>
          <w:sz w:val="22"/>
          <w:lang w:val="lt-LT"/>
        </w:rPr>
      </w:pPr>
      <w:bookmarkStart w:id="1586" w:name="straipsnis343"/>
      <w:r w:rsidRPr="00A1159C">
        <w:rPr>
          <w:rFonts w:ascii="Times New Roman" w:hAnsi="Times New Roman"/>
          <w:b/>
          <w:sz w:val="22"/>
          <w:lang w:val="lt-LT"/>
        </w:rPr>
        <w:t>6.343 straipsnis. Reikalavimų dėl daiktų taros ir pakuotės pažeidimo teisinės pasekmės</w:t>
      </w:r>
    </w:p>
    <w:bookmarkEnd w:id="15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center"/>
        <w:rPr>
          <w:rFonts w:ascii="Times New Roman" w:hAnsi="Times New Roman"/>
          <w:b/>
          <w:caps/>
          <w:sz w:val="22"/>
          <w:lang w:val="lt-LT"/>
        </w:rPr>
      </w:pPr>
      <w:bookmarkStart w:id="1587" w:name="skirsnis85"/>
      <w:r w:rsidRPr="00A1159C">
        <w:rPr>
          <w:rFonts w:ascii="Times New Roman" w:hAnsi="Times New Roman"/>
          <w:b/>
          <w:caps/>
          <w:sz w:val="22"/>
          <w:lang w:val="lt-LT"/>
        </w:rPr>
        <w:t>Trečiasis skirsnis</w:t>
      </w:r>
    </w:p>
    <w:bookmarkEnd w:id="1587"/>
    <w:p w:rsidR="00E97A4F" w:rsidRPr="00A1159C" w:rsidRDefault="00E97A4F">
      <w:pPr>
        <w:ind w:firstLine="720"/>
        <w:jc w:val="center"/>
        <w:rPr>
          <w:rFonts w:ascii="Times New Roman" w:hAnsi="Times New Roman"/>
          <w:i/>
          <w:caps/>
          <w:sz w:val="22"/>
          <w:lang w:val="lt-LT"/>
        </w:rPr>
      </w:pPr>
      <w:r w:rsidRPr="00A1159C">
        <w:rPr>
          <w:rFonts w:ascii="Times New Roman" w:hAnsi="Times New Roman"/>
          <w:b/>
          <w:caps/>
          <w:sz w:val="22"/>
          <w:lang w:val="lt-LT"/>
        </w:rPr>
        <w:t>Bendrosios pirkėjo pareigos ir teisės</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588" w:name="straipsnis344"/>
      <w:r w:rsidRPr="00A1159C">
        <w:rPr>
          <w:rFonts w:ascii="Times New Roman" w:hAnsi="Times New Roman"/>
          <w:b/>
          <w:sz w:val="22"/>
          <w:lang w:val="lt-LT"/>
        </w:rPr>
        <w:t>6.344 straipsnis. Pirkėjo pareiga sumokėti kainą ir kitas išlaidas</w:t>
      </w:r>
    </w:p>
    <w:bookmarkEnd w:id="1588"/>
    <w:p w:rsidR="00E97A4F" w:rsidRPr="00A1159C" w:rsidRDefault="00E97A4F">
      <w:pPr>
        <w:pStyle w:val="BodyTextIndent3"/>
        <w:ind w:left="0" w:firstLine="720"/>
        <w:rPr>
          <w:b w:val="0"/>
          <w:sz w:val="22"/>
        </w:rPr>
      </w:pPr>
      <w:r w:rsidRPr="00A1159C">
        <w:rPr>
          <w:b w:val="0"/>
          <w:sz w:val="22"/>
        </w:rPr>
        <w:t>1. Pirkėjas privalo sumokėti daiktų kainą per sutartyje ar įstatymuose nustatytus terminus ir nustatytoje vietoje.</w:t>
      </w:r>
    </w:p>
    <w:p w:rsidR="00E97A4F" w:rsidRPr="00A1159C" w:rsidRDefault="00E97A4F">
      <w:pPr>
        <w:pStyle w:val="BodyTextIndent3"/>
        <w:ind w:left="0" w:firstLine="720"/>
        <w:rPr>
          <w:b w:val="0"/>
          <w:sz w:val="22"/>
        </w:rPr>
      </w:pPr>
      <w:r w:rsidRPr="00A1159C">
        <w:rPr>
          <w:b w:val="0"/>
          <w:sz w:val="22"/>
        </w:rPr>
        <w:t>2. Už pavėlavimą sumokėti kainą pirkėjas privalo mokėti palūkanas, kurios pradedamos skaičiuoti nuo daikto perdavimo ar šalių sutarto termino, jeigu sutartis ar įstatymai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Pirkėjas privalo sumokėti kitas sutartyje ar įstatymuose numatytas pirkimo–pardavimo sutarties sudarymo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A1159C" w:rsidRDefault="00E97A4F">
      <w:pPr>
        <w:ind w:firstLine="720"/>
        <w:jc w:val="both"/>
        <w:rPr>
          <w:rFonts w:ascii="Times New Roman" w:hAnsi="Times New Roman"/>
          <w:i/>
          <w:sz w:val="22"/>
          <w:lang w:val="lt-LT"/>
        </w:rPr>
      </w:pPr>
    </w:p>
    <w:p w:rsidR="00E97A4F" w:rsidRPr="00A1159C" w:rsidRDefault="00E97A4F">
      <w:pPr>
        <w:ind w:left="2700" w:hanging="1980"/>
        <w:jc w:val="both"/>
        <w:rPr>
          <w:rFonts w:ascii="Times New Roman" w:hAnsi="Times New Roman"/>
          <w:b/>
          <w:sz w:val="22"/>
          <w:lang w:val="lt-LT"/>
        </w:rPr>
      </w:pPr>
      <w:bookmarkStart w:id="1589" w:name="straipsnis345"/>
      <w:r w:rsidRPr="00A1159C">
        <w:rPr>
          <w:rFonts w:ascii="Times New Roman" w:hAnsi="Times New Roman"/>
          <w:b/>
          <w:sz w:val="22"/>
          <w:lang w:val="lt-LT"/>
        </w:rPr>
        <w:t>6.345 straipsnis. Pirkėjo pareigos sumokėti kainą neįvykdymo teisinės pasekmės</w:t>
      </w:r>
    </w:p>
    <w:bookmarkEnd w:id="15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Visais kitais šio straipsnio 1 ir 2 dalyse nenurodytais atvejais atsiranda šio kodekso 6.314 straipsnyje numatytos teisinės pasekmės.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90" w:name="straipsnis346"/>
      <w:r w:rsidRPr="00A1159C">
        <w:rPr>
          <w:rFonts w:ascii="Times New Roman" w:hAnsi="Times New Roman"/>
          <w:b/>
          <w:sz w:val="22"/>
          <w:lang w:val="lt-LT"/>
        </w:rPr>
        <w:t>6.346 straipsnis. Pirkėjo pareiga priimti daiktus</w:t>
      </w:r>
    </w:p>
    <w:bookmarkEnd w:id="15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Pirkėjas privalo priimti jam perduotus daiktus, išskyrus atvejus, kai jis turi teisę reikalauti daiktus pakeisti ar nutraukti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91" w:name="straipsnis347"/>
      <w:r w:rsidRPr="00A1159C">
        <w:rPr>
          <w:rFonts w:ascii="Times New Roman" w:hAnsi="Times New Roman"/>
          <w:b/>
          <w:sz w:val="22"/>
          <w:lang w:val="lt-LT"/>
        </w:rPr>
        <w:t>6.347 straipsnis. Pirkėjo pareiga saugoti daiktus</w:t>
      </w:r>
    </w:p>
    <w:bookmarkEnd w:id="159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3. Jeigu daiktai yra greitai gendantys, taikomos šio kodekso 6.375 straipsnio 5 dalies taisyklės</w:t>
      </w:r>
      <w:r w:rsidRPr="00A1159C">
        <w:rPr>
          <w:rFonts w:ascii="Times New Roman" w:hAnsi="Times New Roman"/>
          <w:i/>
          <w:sz w:val="22"/>
          <w:lang w:val="lt-LT"/>
        </w:rPr>
        <w:t>.</w:t>
      </w:r>
    </w:p>
    <w:p w:rsidR="00E97A4F" w:rsidRPr="00A1159C" w:rsidRDefault="00E97A4F">
      <w:pPr>
        <w:ind w:firstLine="720"/>
        <w:jc w:val="both"/>
        <w:rPr>
          <w:rFonts w:ascii="Times New Roman" w:hAnsi="Times New Roman"/>
          <w:i/>
          <w:sz w:val="22"/>
          <w:lang w:val="lt-LT"/>
        </w:rPr>
      </w:pPr>
    </w:p>
    <w:p w:rsidR="00E97A4F" w:rsidRPr="00A1159C" w:rsidRDefault="00E97A4F">
      <w:pPr>
        <w:ind w:left="2700" w:hanging="1980"/>
        <w:jc w:val="both"/>
        <w:rPr>
          <w:rFonts w:ascii="Times New Roman" w:hAnsi="Times New Roman"/>
          <w:sz w:val="22"/>
          <w:lang w:val="lt-LT"/>
        </w:rPr>
      </w:pPr>
      <w:bookmarkStart w:id="1592" w:name="straipsnis348"/>
      <w:r w:rsidRPr="00A1159C">
        <w:rPr>
          <w:rFonts w:ascii="Times New Roman" w:hAnsi="Times New Roman"/>
          <w:b/>
          <w:sz w:val="22"/>
          <w:lang w:val="lt-LT"/>
        </w:rPr>
        <w:t>6.348 straipsnis. Pirkėjo pareiga pranešti pardavėjui apie netinkamą pirkimo–pardavimo sutarties įvykdymą</w:t>
      </w:r>
    </w:p>
    <w:bookmarkEnd w:id="15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A1159C">
        <w:rPr>
          <w:rFonts w:ascii="Times New Roman" w:hAnsi="Times New Roman"/>
          <w:i/>
          <w:sz w:val="22"/>
          <w:lang w:val="lt-LT"/>
        </w:rPr>
        <w:t xml:space="preserve"> </w:t>
      </w:r>
      <w:r w:rsidRPr="00A1159C">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i/>
          <w:sz w:val="22"/>
          <w:lang w:val="lt-LT"/>
        </w:rPr>
      </w:pPr>
      <w:bookmarkStart w:id="1593" w:name="straipsnis349"/>
      <w:r w:rsidRPr="00A1159C">
        <w:rPr>
          <w:rFonts w:ascii="Times New Roman" w:hAnsi="Times New Roman"/>
          <w:b/>
          <w:sz w:val="22"/>
          <w:lang w:val="lt-LT"/>
        </w:rPr>
        <w:t>6.349 straipsnis. Draudimas disponuoti daiktais</w:t>
      </w:r>
    </w:p>
    <w:bookmarkEnd w:id="15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594" w:name="skirsnis86"/>
      <w:r w:rsidRPr="00A1159C">
        <w:rPr>
          <w:rFonts w:ascii="Times New Roman" w:hAnsi="Times New Roman"/>
          <w:b/>
          <w:caps/>
          <w:sz w:val="22"/>
          <w:lang w:val="lt-LT"/>
        </w:rPr>
        <w:t>Ketvirtasis skirsnis</w:t>
      </w:r>
    </w:p>
    <w:bookmarkEnd w:id="1594"/>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Vartojimo pirkimo–pardavimo sutarčių ypatumai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95" w:name="straipsnis350"/>
      <w:r w:rsidRPr="00A1159C">
        <w:rPr>
          <w:rFonts w:ascii="Times New Roman" w:hAnsi="Times New Roman"/>
          <w:b/>
          <w:sz w:val="22"/>
          <w:lang w:val="lt-LT"/>
        </w:rPr>
        <w:t>6.350 straipsnis. Vartojimo pirkimo–pardavimo sutarties samprata</w:t>
      </w:r>
    </w:p>
    <w:bookmarkEnd w:id="15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Pardavėjui vartojimo pirkimo–pardavimo sutarties atveju draudžiama: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nustatyti, kad pirkimo–pardavimo sutartis sudaroma tik tuo atveju, jei tuo pat metu ar kitomis sąlygomis nuperkamas tam tikras daiktų kiekis;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suteikti teisę pirkėjui iš karto ar per tam tikrą terminą po sutarties sudarymo gauti dovanų ar priedą prie daikto, išskyrus reklaminius priedus ar nusipirkto daikto priklausinius;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veikti pirkėjus įkyriai siūlant daiktus ar paslaugas, nurodant kainoraščiuose, kainų etiketėse, parduotuvių vidaus ir lango vitrinose tariamą kainų sumažinimą bei kitais gerai moralei ir viešajai tvarkai prieštaraujančiais būdais ar priemonėmis.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96" w:name="straipsnis351"/>
      <w:r w:rsidRPr="00A1159C">
        <w:rPr>
          <w:rFonts w:ascii="Times New Roman" w:hAnsi="Times New Roman"/>
          <w:b/>
          <w:sz w:val="22"/>
          <w:lang w:val="lt-LT"/>
        </w:rPr>
        <w:t>6.351 straipsnis. Vartojimo pirkimo–pardavimo sutarties forma</w:t>
      </w:r>
    </w:p>
    <w:bookmarkEnd w:id="15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97" w:name="straipsnis352"/>
      <w:r w:rsidRPr="00A1159C">
        <w:rPr>
          <w:rFonts w:ascii="Times New Roman" w:hAnsi="Times New Roman"/>
          <w:b/>
          <w:sz w:val="22"/>
          <w:lang w:val="lt-LT"/>
        </w:rPr>
        <w:t>6.352 straipsnis. Viešoji oferta</w:t>
      </w:r>
    </w:p>
    <w:bookmarkEnd w:id="15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A1159C">
        <w:rPr>
          <w:rFonts w:ascii="Times New Roman" w:hAnsi="Times New Roman"/>
          <w:i/>
          <w:sz w:val="22"/>
          <w:lang w:val="lt-LT"/>
        </w:rPr>
        <w:t xml:space="preserve"> </w:t>
      </w:r>
      <w:r w:rsidRPr="00A1159C">
        <w:rPr>
          <w:rFonts w:ascii="Times New Roman" w:hAnsi="Times New Roman"/>
          <w:sz w:val="22"/>
          <w:lang w:val="lt-LT"/>
        </w:rPr>
        <w:t>nuotraukos ir kt.) jų pardavimo vietoje laikomi viešąja oferta nepaisant to, ar nurodyta</w:t>
      </w:r>
      <w:r w:rsidRPr="00A1159C">
        <w:rPr>
          <w:rFonts w:ascii="Times New Roman" w:hAnsi="Times New Roman"/>
          <w:i/>
          <w:sz w:val="22"/>
          <w:lang w:val="lt-LT"/>
        </w:rPr>
        <w:t xml:space="preserve"> </w:t>
      </w:r>
      <w:r w:rsidRPr="00A1159C">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598" w:name="straipsnis353"/>
      <w:r w:rsidRPr="00A1159C">
        <w:rPr>
          <w:rFonts w:ascii="Times New Roman" w:hAnsi="Times New Roman"/>
          <w:b/>
          <w:sz w:val="22"/>
          <w:lang w:val="lt-LT"/>
        </w:rPr>
        <w:t>6.353 straipsnis. Pardavėjo pareiga informuoti pirkėją</w:t>
      </w:r>
    </w:p>
    <w:bookmarkEnd w:id="15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Pr="00A1159C" w:rsidRDefault="00E97A4F">
      <w:pPr>
        <w:pStyle w:val="BodyTextIndent3"/>
        <w:ind w:left="0" w:firstLine="720"/>
        <w:rPr>
          <w:b w:val="0"/>
          <w:sz w:val="22"/>
        </w:rPr>
      </w:pPr>
      <w:r w:rsidRPr="00A1159C">
        <w:rPr>
          <w:b w:val="0"/>
          <w:sz w:val="22"/>
        </w:rPr>
        <w:t>2. Informacija apie parduodamus daiktus neturi būti klaidinanti.</w:t>
      </w:r>
    </w:p>
    <w:p w:rsidR="00E97A4F" w:rsidRPr="00A1159C" w:rsidRDefault="00E97A4F">
      <w:pPr>
        <w:pStyle w:val="BodyTextIndent3"/>
        <w:ind w:left="0" w:firstLine="720"/>
        <w:rPr>
          <w:b w:val="0"/>
          <w:sz w:val="22"/>
        </w:rPr>
      </w:pPr>
      <w:r w:rsidRPr="00A1159C">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pateikiami teikiant paslaugas;</w:t>
      </w:r>
    </w:p>
    <w:p w:rsidR="00E97A4F" w:rsidRPr="00A1159C" w:rsidRDefault="00E97A4F">
      <w:pPr>
        <w:pStyle w:val="BodyTextIndent3"/>
        <w:ind w:left="90" w:firstLine="630"/>
        <w:rPr>
          <w:b w:val="0"/>
          <w:sz w:val="22"/>
        </w:rPr>
      </w:pPr>
      <w:r w:rsidRPr="00A1159C">
        <w:rPr>
          <w:b w:val="0"/>
          <w:sz w:val="22"/>
        </w:rPr>
        <w:t>2) parduodami aukcionuose arba tai yra meno dirbiniai ir antikvariniai daiktai.</w:t>
      </w:r>
    </w:p>
    <w:p w:rsidR="00E97A4F" w:rsidRPr="00A1159C" w:rsidRDefault="00E97A4F">
      <w:pPr>
        <w:pStyle w:val="BodyTextIndent3"/>
        <w:ind w:left="90" w:firstLine="630"/>
        <w:rPr>
          <w:b w:val="0"/>
          <w:sz w:val="22"/>
        </w:rPr>
      </w:pPr>
      <w:r w:rsidRPr="00A1159C">
        <w:rPr>
          <w:b w:val="0"/>
          <w:sz w:val="22"/>
        </w:rPr>
        <w:t>4. Daikto standartinio vieneto kaina gali būti nenurodoma:</w:t>
      </w:r>
    </w:p>
    <w:p w:rsidR="00E97A4F" w:rsidRPr="00A1159C" w:rsidRDefault="00E97A4F">
      <w:pPr>
        <w:ind w:left="90" w:firstLine="630"/>
        <w:jc w:val="both"/>
        <w:rPr>
          <w:rFonts w:ascii="Times New Roman" w:hAnsi="Times New Roman"/>
          <w:sz w:val="22"/>
          <w:lang w:val="lt-LT"/>
        </w:rPr>
      </w:pPr>
      <w:r w:rsidRPr="00A1159C">
        <w:rPr>
          <w:rFonts w:ascii="Times New Roman" w:hAnsi="Times New Roman"/>
          <w:sz w:val="22"/>
          <w:lang w:val="lt-LT"/>
        </w:rPr>
        <w:t>1) daiktų, kurių kaina nepriklauso nuo jų svorio ar tūrio;</w:t>
      </w:r>
    </w:p>
    <w:p w:rsidR="00E97A4F" w:rsidRPr="00A1159C" w:rsidRDefault="00E97A4F">
      <w:pPr>
        <w:ind w:left="90" w:firstLine="630"/>
        <w:jc w:val="both"/>
        <w:rPr>
          <w:rFonts w:ascii="Times New Roman" w:hAnsi="Times New Roman"/>
          <w:sz w:val="22"/>
          <w:lang w:val="lt-LT"/>
        </w:rPr>
      </w:pPr>
      <w:r w:rsidRPr="00A1159C">
        <w:rPr>
          <w:rFonts w:ascii="Times New Roman" w:hAnsi="Times New Roman"/>
          <w:sz w:val="22"/>
          <w:lang w:val="lt-LT"/>
        </w:rPr>
        <w:t>2) jeigu ji sutampa su pardavimo kaina;</w:t>
      </w:r>
    </w:p>
    <w:p w:rsidR="00E97A4F" w:rsidRPr="00A1159C" w:rsidRDefault="00E97A4F">
      <w:pPr>
        <w:pStyle w:val="BodyTextIndent3"/>
        <w:ind w:left="90" w:firstLine="630"/>
        <w:rPr>
          <w:b w:val="0"/>
          <w:sz w:val="22"/>
        </w:rPr>
      </w:pPr>
      <w:r w:rsidRPr="00A1159C">
        <w:rPr>
          <w:b w:val="0"/>
          <w:sz w:val="22"/>
        </w:rPr>
        <w:t>3) daiktams ar daiktų grupėms, kurių sąrašą tvirtina Vyriausybė ar jos įgaliota institucija.</w:t>
      </w:r>
    </w:p>
    <w:p w:rsidR="00E97A4F" w:rsidRPr="00A1159C" w:rsidRDefault="00E97A4F">
      <w:pPr>
        <w:pStyle w:val="BodyTextIndent3"/>
        <w:ind w:left="90" w:firstLine="630"/>
        <w:rPr>
          <w:b w:val="0"/>
          <w:sz w:val="22"/>
        </w:rPr>
      </w:pPr>
      <w:r w:rsidRPr="00A1159C">
        <w:rPr>
          <w:b w:val="0"/>
          <w:sz w:val="22"/>
        </w:rPr>
        <w:t>5. Daiktams, kurie nėra supakuoti ir kurių kiekis nustatomas vartotojo akivaizdoje, turi būti nurodyta tik daikto standartinio vieneto kaina.</w:t>
      </w:r>
    </w:p>
    <w:p w:rsidR="00E97A4F" w:rsidRPr="00A1159C" w:rsidRDefault="00E97A4F">
      <w:pPr>
        <w:pStyle w:val="BodyTextIndent3"/>
        <w:ind w:left="90" w:firstLine="630"/>
        <w:rPr>
          <w:b w:val="0"/>
          <w:sz w:val="22"/>
        </w:rPr>
      </w:pPr>
      <w:r w:rsidRPr="00A1159C">
        <w:rPr>
          <w:b w:val="0"/>
          <w:sz w:val="22"/>
        </w:rPr>
        <w:t>6. Pardavimo kaina ir standartinio vieneto kaina turi būti gerai matoma, lengvai įskaitoma, suprantama ir atskiriama.</w:t>
      </w:r>
    </w:p>
    <w:p w:rsidR="00E97A4F" w:rsidRPr="00A1159C" w:rsidRDefault="00E97A4F">
      <w:pPr>
        <w:pStyle w:val="BodyTextIndent3"/>
        <w:ind w:left="90" w:firstLine="630"/>
        <w:rPr>
          <w:b w:val="0"/>
          <w:sz w:val="22"/>
        </w:rPr>
      </w:pPr>
      <w:r w:rsidRPr="00A1159C">
        <w:rPr>
          <w:b w:val="0"/>
          <w:sz w:val="22"/>
        </w:rPr>
        <w:t>7. Bet kokiu būdu reklamuojant daiktą, jeigu nurodoma pardavimo kaina, turi būti nurodoma daikto standartinio vieneto kaina, išskyrus šio straipsnio 3 ir 4 dalyse nustatytas išimtis.</w:t>
      </w:r>
    </w:p>
    <w:p w:rsidR="00E97A4F" w:rsidRPr="00A1159C" w:rsidRDefault="00E97A4F">
      <w:pPr>
        <w:ind w:left="90" w:firstLine="630"/>
        <w:jc w:val="both"/>
        <w:rPr>
          <w:rFonts w:ascii="Times New Roman" w:hAnsi="Times New Roman"/>
          <w:sz w:val="22"/>
          <w:lang w:val="lt-LT"/>
        </w:rPr>
      </w:pPr>
      <w:r w:rsidRPr="00A1159C">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Pr="00A1159C" w:rsidRDefault="00E97A4F">
      <w:pPr>
        <w:pStyle w:val="BodyTextIndent3"/>
        <w:ind w:left="90" w:firstLine="630"/>
        <w:rPr>
          <w:b w:val="0"/>
          <w:sz w:val="22"/>
        </w:rPr>
      </w:pPr>
      <w:r w:rsidRPr="00A1159C">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Pr="00A1159C" w:rsidRDefault="00E97A4F">
      <w:pPr>
        <w:pStyle w:val="BodyTextIndent3"/>
        <w:ind w:left="90" w:firstLine="630"/>
        <w:rPr>
          <w:b w:val="0"/>
          <w:sz w:val="22"/>
        </w:rPr>
      </w:pPr>
      <w:r w:rsidRPr="00A1159C">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Pr="00A1159C" w:rsidRDefault="00E97A4F">
      <w:pPr>
        <w:pStyle w:val="BodyTextIndent3"/>
        <w:ind w:left="90" w:firstLine="630"/>
        <w:rPr>
          <w:b w:val="0"/>
          <w:sz w:val="22"/>
        </w:rPr>
      </w:pPr>
      <w:r w:rsidRPr="00A1159C">
        <w:rPr>
          <w:b w:val="0"/>
          <w:sz w:val="22"/>
        </w:rPr>
        <w:t>11. Lietuvos Respublikoje parduodamų daiktų ženklinimo bei kainų nurodymo taisykles tvirtina Vyriausybė ar jos įgaliota institucija.</w:t>
      </w:r>
    </w:p>
    <w:p w:rsidR="00E97A4F" w:rsidRPr="00A1159C" w:rsidRDefault="00E97A4F">
      <w:pPr>
        <w:ind w:left="90" w:firstLine="63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99" w:name="straipsnis354"/>
      <w:r w:rsidRPr="00A1159C">
        <w:rPr>
          <w:rFonts w:ascii="Times New Roman" w:hAnsi="Times New Roman"/>
          <w:b/>
          <w:sz w:val="22"/>
          <w:lang w:val="lt-LT"/>
        </w:rPr>
        <w:t>6.354 straipsnis. Sutarties sudarymo išlaidos</w:t>
      </w:r>
    </w:p>
    <w:bookmarkEnd w:id="1599"/>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sidRPr="00A1159C">
        <w:rPr>
          <w:rFonts w:ascii="Times New Roman" w:hAnsi="Times New Roman"/>
          <w:i/>
          <w:sz w:val="22"/>
          <w:lang w:val="lt-LT"/>
        </w:rPr>
        <w:t>.</w:t>
      </w:r>
    </w:p>
    <w:p w:rsidR="00E97A4F" w:rsidRPr="00A1159C" w:rsidRDefault="00E97A4F">
      <w:pPr>
        <w:ind w:firstLine="720"/>
        <w:jc w:val="both"/>
        <w:rPr>
          <w:rFonts w:ascii="Times New Roman" w:hAnsi="Times New Roman"/>
          <w:i/>
          <w:sz w:val="22"/>
          <w:lang w:val="lt-LT"/>
        </w:rPr>
      </w:pPr>
    </w:p>
    <w:p w:rsidR="00E97A4F" w:rsidRPr="00A1159C" w:rsidRDefault="00E97A4F">
      <w:pPr>
        <w:ind w:left="2520" w:hanging="1800"/>
        <w:jc w:val="both"/>
        <w:rPr>
          <w:rFonts w:ascii="Times New Roman" w:hAnsi="Times New Roman"/>
          <w:i/>
          <w:sz w:val="22"/>
          <w:lang w:val="lt-LT"/>
        </w:rPr>
      </w:pPr>
      <w:bookmarkStart w:id="1600" w:name="straipsnis355"/>
      <w:r w:rsidRPr="00A1159C">
        <w:rPr>
          <w:rFonts w:ascii="Times New Roman" w:hAnsi="Times New Roman"/>
          <w:b/>
          <w:sz w:val="22"/>
          <w:lang w:val="lt-LT"/>
        </w:rPr>
        <w:t>6.355 straipsnis. Daiktų pardavimas su sąlyga, kad pirkėjas juos priimtų per tam tikrą terminą</w:t>
      </w:r>
    </w:p>
    <w:bookmarkEnd w:id="16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601" w:name="straipsnis356"/>
      <w:r w:rsidRPr="00A1159C">
        <w:rPr>
          <w:rFonts w:ascii="Times New Roman" w:hAnsi="Times New Roman"/>
          <w:b/>
          <w:sz w:val="22"/>
          <w:lang w:val="lt-LT"/>
        </w:rPr>
        <w:t>6.356 straipsnis. Daiktų pardavimas pagal pavyzdžius</w:t>
      </w:r>
    </w:p>
    <w:bookmarkEnd w:id="16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602" w:name="straipsnis357"/>
      <w:r w:rsidRPr="00A1159C">
        <w:rPr>
          <w:rFonts w:ascii="Times New Roman" w:hAnsi="Times New Roman"/>
          <w:b/>
          <w:sz w:val="22"/>
          <w:lang w:val="lt-LT"/>
        </w:rPr>
        <w:t>6.357 straipsnis. Daiktų pardavimas ne prekybai skirtose patalpose</w:t>
      </w:r>
    </w:p>
    <w:bookmarkEnd w:id="16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sidRPr="00A1159C">
        <w:rPr>
          <w:rFonts w:ascii="Times New Roman" w:hAnsi="Times New Roman"/>
          <w:i/>
          <w:sz w:val="22"/>
          <w:lang w:val="lt-LT"/>
        </w:rPr>
        <w:t xml:space="preserve">mutatis mutandis </w:t>
      </w:r>
      <w:r w:rsidRPr="00A1159C">
        <w:rPr>
          <w:rFonts w:ascii="Times New Roman" w:hAnsi="Times New Roman"/>
          <w:sz w:val="22"/>
          <w:lang w:val="lt-LT"/>
        </w:rPr>
        <w:t>taikomos ir vartojimo paslaugų sutartims.</w:t>
      </w:r>
    </w:p>
    <w:p w:rsidR="00E97A4F" w:rsidRPr="00A1159C" w:rsidRDefault="00E97A4F">
      <w:pPr>
        <w:pStyle w:val="BodyTextIndent3"/>
        <w:ind w:left="0" w:firstLine="720"/>
        <w:rPr>
          <w:b w:val="0"/>
          <w:sz w:val="22"/>
        </w:rPr>
      </w:pPr>
      <w:r w:rsidRPr="00A1159C">
        <w:rPr>
          <w:b w:val="0"/>
          <w:sz w:val="22"/>
        </w:rPr>
        <w:t>2. Daiktų pardavimo ne prekybai skirtose patalpose taisykles tvirtina Vyriausybė ar jos įgaliota institucija.</w:t>
      </w:r>
    </w:p>
    <w:p w:rsidR="00E97A4F" w:rsidRPr="00A1159C" w:rsidRDefault="00E97A4F">
      <w:pPr>
        <w:pStyle w:val="BodyTextIndent3"/>
        <w:ind w:left="0" w:firstLine="720"/>
        <w:rPr>
          <w:b w:val="0"/>
          <w:sz w:val="22"/>
        </w:rPr>
      </w:pPr>
      <w:r w:rsidRPr="00A1159C">
        <w:rPr>
          <w:b w:val="0"/>
          <w:sz w:val="22"/>
        </w:rPr>
        <w:t>3. Šis straipsnis netaikomas sutartims:</w:t>
      </w:r>
    </w:p>
    <w:p w:rsidR="00E97A4F" w:rsidRPr="00A1159C" w:rsidRDefault="00E97A4F">
      <w:pPr>
        <w:pStyle w:val="BodyTextIndent3"/>
        <w:ind w:left="0" w:firstLine="720"/>
        <w:rPr>
          <w:b w:val="0"/>
          <w:sz w:val="22"/>
        </w:rPr>
      </w:pPr>
      <w:r w:rsidRPr="00A1159C">
        <w:rPr>
          <w:b w:val="0"/>
          <w:sz w:val="22"/>
        </w:rPr>
        <w:t>1) dėl maisto produktų ar kitų kasdieniam vartojimui skirtų daiktų pirkimo–pardavimo ir (arba) pristatymo;</w:t>
      </w:r>
    </w:p>
    <w:p w:rsidR="00E97A4F" w:rsidRPr="00A1159C" w:rsidRDefault="00E97A4F">
      <w:pPr>
        <w:pStyle w:val="BodyTextIndent3"/>
        <w:ind w:left="0" w:firstLine="720"/>
        <w:rPr>
          <w:b w:val="0"/>
          <w:sz w:val="22"/>
        </w:rPr>
      </w:pPr>
      <w:r w:rsidRPr="00A1159C">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dėl draudimo paslaugų teikimo;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dėl vertybinių popierių pirkimo–pardavimo;</w:t>
      </w:r>
    </w:p>
    <w:p w:rsidR="00E97A4F" w:rsidRPr="00A1159C" w:rsidRDefault="00E97A4F">
      <w:pPr>
        <w:pStyle w:val="BodyTextIndent3"/>
        <w:ind w:left="0" w:firstLine="720"/>
        <w:rPr>
          <w:b w:val="0"/>
          <w:sz w:val="22"/>
        </w:rPr>
      </w:pPr>
      <w:r w:rsidRPr="00A1159C">
        <w:rPr>
          <w:b w:val="0"/>
          <w:sz w:val="22"/>
        </w:rPr>
        <w:t>5) dėl daiktų pirkimo–pardavimo ar paslaugų teikimo, kai pagal sudarytą sutartį vartotojas turi mokėti ne daugiau kaip du šimtus litų;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kai buvo sudaryta notarinės formos sutartis.</w:t>
      </w:r>
    </w:p>
    <w:p w:rsidR="00E97A4F" w:rsidRPr="00A1159C" w:rsidRDefault="00E97A4F">
      <w:pPr>
        <w:pStyle w:val="BodyTextIndent3"/>
        <w:ind w:left="0" w:firstLine="720"/>
        <w:rPr>
          <w:b w:val="0"/>
          <w:sz w:val="22"/>
        </w:rPr>
      </w:pPr>
      <w:r w:rsidRPr="00A1159C">
        <w:rPr>
          <w:b w:val="0"/>
          <w:sz w:val="22"/>
        </w:rPr>
        <w:t>4. Pardavėjas, parduodamas daiktą ne prekybai skirtose patalpose, privalo įteikti pirkėjui dokumentą, kuriame turi būti nurodyta:</w:t>
      </w:r>
    </w:p>
    <w:p w:rsidR="00E97A4F" w:rsidRPr="00A1159C" w:rsidRDefault="00E97A4F">
      <w:pPr>
        <w:pStyle w:val="BodyTextIndent3"/>
        <w:ind w:left="0" w:firstLine="720"/>
        <w:rPr>
          <w:b w:val="0"/>
          <w:sz w:val="22"/>
        </w:rPr>
      </w:pPr>
      <w:r w:rsidRPr="00A1159C">
        <w:rPr>
          <w:b w:val="0"/>
          <w:sz w:val="22"/>
        </w:rPr>
        <w:t>1) dokumento įteikimo vartotojui data;</w:t>
      </w:r>
    </w:p>
    <w:p w:rsidR="00E97A4F" w:rsidRPr="00A1159C" w:rsidRDefault="00E97A4F">
      <w:pPr>
        <w:pStyle w:val="BodyTextIndent3"/>
        <w:ind w:left="0" w:firstLine="720"/>
        <w:rPr>
          <w:b w:val="0"/>
          <w:sz w:val="22"/>
        </w:rPr>
      </w:pPr>
      <w:r w:rsidRPr="00A1159C">
        <w:rPr>
          <w:b w:val="0"/>
          <w:sz w:val="22"/>
        </w:rPr>
        <w:t>2) daikto pavadinimas;</w:t>
      </w:r>
    </w:p>
    <w:p w:rsidR="00E97A4F" w:rsidRPr="00A1159C" w:rsidRDefault="00E97A4F">
      <w:pPr>
        <w:pStyle w:val="BodyTextIndent3"/>
        <w:ind w:left="0" w:firstLine="720"/>
        <w:rPr>
          <w:b w:val="0"/>
          <w:sz w:val="22"/>
        </w:rPr>
      </w:pPr>
      <w:r w:rsidRPr="00A1159C">
        <w:rPr>
          <w:b w:val="0"/>
          <w:sz w:val="22"/>
        </w:rPr>
        <w:t>3) daikto kaina, įskaitant visus mokesčius;</w:t>
      </w:r>
    </w:p>
    <w:p w:rsidR="00E97A4F" w:rsidRPr="00A1159C" w:rsidRDefault="00E97A4F">
      <w:pPr>
        <w:pStyle w:val="BodyTextIndent3"/>
        <w:ind w:left="0" w:firstLine="720"/>
        <w:rPr>
          <w:b w:val="0"/>
          <w:sz w:val="22"/>
        </w:rPr>
      </w:pPr>
      <w:r w:rsidRPr="00A1159C">
        <w:rPr>
          <w:b w:val="0"/>
          <w:sz w:val="22"/>
        </w:rPr>
        <w:t>4) pardavėjo pavadinimas ir adresas;</w:t>
      </w:r>
    </w:p>
    <w:p w:rsidR="00E97A4F" w:rsidRPr="00A1159C" w:rsidRDefault="00E97A4F">
      <w:pPr>
        <w:pStyle w:val="BodyTextIndent3"/>
        <w:ind w:left="0" w:firstLine="720"/>
        <w:rPr>
          <w:b w:val="0"/>
          <w:sz w:val="22"/>
        </w:rPr>
      </w:pPr>
      <w:r w:rsidRPr="00A1159C">
        <w:rPr>
          <w:b w:val="0"/>
          <w:sz w:val="22"/>
        </w:rPr>
        <w:t>5) asmens, kurio vardu sutarties atsisakęs vartotojas gali adresuoti savo atsisakymą, pavadinimas (vardas, pavardė);</w:t>
      </w:r>
    </w:p>
    <w:p w:rsidR="00E97A4F" w:rsidRPr="00A1159C" w:rsidRDefault="00E97A4F">
      <w:pPr>
        <w:pStyle w:val="BodyTextIndent3"/>
        <w:ind w:left="0" w:firstLine="720"/>
        <w:rPr>
          <w:b w:val="0"/>
          <w:sz w:val="22"/>
        </w:rPr>
      </w:pPr>
      <w:r w:rsidRPr="00A1159C">
        <w:rPr>
          <w:b w:val="0"/>
          <w:sz w:val="22"/>
        </w:rPr>
        <w:t>6) vartotojo teisė nutraukti sutartį šio straipsnio 6–11 dalyse numatyta tvarka.</w:t>
      </w:r>
    </w:p>
    <w:p w:rsidR="00E97A4F" w:rsidRPr="00A1159C" w:rsidRDefault="00E97A4F">
      <w:pPr>
        <w:pStyle w:val="BodyTextIndent3"/>
        <w:ind w:left="0" w:firstLine="720"/>
        <w:rPr>
          <w:b w:val="0"/>
          <w:sz w:val="22"/>
        </w:rPr>
      </w:pPr>
      <w:r w:rsidRPr="00A1159C">
        <w:rPr>
          <w:b w:val="0"/>
          <w:sz w:val="22"/>
        </w:rPr>
        <w:t>5. Pareiga įrodyti, kad šio straipsnio 4 dalyje nurodytas dokumentas buvo įteiktas vartotojui, tenka pardavėjui.</w:t>
      </w:r>
    </w:p>
    <w:p w:rsidR="00E97A4F" w:rsidRPr="00A1159C" w:rsidRDefault="00E97A4F">
      <w:pPr>
        <w:pStyle w:val="BodyTextIndent3"/>
        <w:ind w:left="0" w:firstLine="720"/>
        <w:rPr>
          <w:b w:val="0"/>
          <w:sz w:val="22"/>
        </w:rPr>
      </w:pPr>
      <w:r w:rsidRPr="00A1159C">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Pr="00A1159C" w:rsidRDefault="00E97A4F">
      <w:pPr>
        <w:pStyle w:val="BodyTextIndent3"/>
        <w:ind w:left="0" w:firstLine="720"/>
        <w:rPr>
          <w:b w:val="0"/>
          <w:sz w:val="22"/>
        </w:rPr>
      </w:pPr>
      <w:r w:rsidRPr="00A1159C">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Pr="00A1159C" w:rsidRDefault="00E97A4F">
      <w:pPr>
        <w:pStyle w:val="BodyTextIndent3"/>
        <w:ind w:left="0" w:firstLine="720"/>
        <w:rPr>
          <w:b w:val="0"/>
          <w:sz w:val="22"/>
        </w:rPr>
      </w:pPr>
      <w:r w:rsidRPr="00A1159C">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Pr="00A1159C" w:rsidRDefault="00E97A4F">
      <w:pPr>
        <w:pStyle w:val="BodyTextIndent3"/>
        <w:ind w:left="0" w:firstLine="720"/>
        <w:rPr>
          <w:b w:val="0"/>
          <w:sz w:val="22"/>
        </w:rPr>
      </w:pPr>
      <w:r w:rsidRPr="00A1159C">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12. Šalių susitarimai, neatitinkantys šio straipsnio nuostatų ir pabloginantys vartotojo padėtį, negalioja.</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ind w:firstLine="720"/>
        <w:jc w:val="both"/>
        <w:rPr>
          <w:rFonts w:ascii="Times New Roman" w:hAnsi="Times New Roman"/>
          <w:b/>
          <w:sz w:val="22"/>
          <w:lang w:val="lt-LT"/>
        </w:rPr>
      </w:pPr>
      <w:bookmarkStart w:id="1603" w:name="straipsnis358"/>
      <w:r w:rsidRPr="00A1159C">
        <w:rPr>
          <w:rFonts w:ascii="Times New Roman" w:hAnsi="Times New Roman"/>
          <w:b/>
          <w:sz w:val="22"/>
          <w:lang w:val="lt-LT"/>
        </w:rPr>
        <w:t>6.358 straipsnis. Daiktų pardavimas naudojant automatus</w:t>
      </w:r>
    </w:p>
    <w:bookmarkEnd w:id="16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Sutartis šiuo atveju pripažįstama sudaryta nuo to momento, kai pirkėjas atlieka veiksmus, būtinus daiktui iš automato gauti.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i/>
          <w:sz w:val="22"/>
          <w:lang w:val="lt-LT"/>
        </w:rPr>
      </w:pPr>
      <w:bookmarkStart w:id="1604" w:name="straipsnis359"/>
      <w:r w:rsidRPr="00A1159C">
        <w:rPr>
          <w:rFonts w:ascii="Times New Roman" w:hAnsi="Times New Roman"/>
          <w:b/>
          <w:sz w:val="22"/>
          <w:lang w:val="lt-LT"/>
        </w:rPr>
        <w:t>6.359 straipsnis. Daiktų pardavimas su sąlyga juos pristatyti pirkėjui</w:t>
      </w:r>
    </w:p>
    <w:bookmarkEnd w:id="16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605" w:name="straipsnis360"/>
      <w:r w:rsidRPr="00A1159C">
        <w:rPr>
          <w:rFonts w:ascii="Times New Roman" w:hAnsi="Times New Roman"/>
          <w:b/>
          <w:sz w:val="22"/>
          <w:lang w:val="lt-LT"/>
        </w:rPr>
        <w:t>6.360 straipsnis. Daiktų kaina ir jos mokėjimas</w:t>
      </w:r>
    </w:p>
    <w:bookmarkEnd w:id="16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Pirkėjas privalo sumokėti už daiktus pardavėjo nurodytą sutarties sudarymo metu kainą, jeigu ko kita nenumato sutartis ar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daiktai perkami išsimokėtinai (kreditan), tai pirkėjas turi teisę sumokėti už daiktus iki mokėjimo termino pabaigos.</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5. Kai pirkėjas praleidžia mokėjimo terminus, palūkanos už laiku nesumokėtą sumą neskaičiuojamos.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606" w:name="straipsnis361"/>
      <w:r w:rsidRPr="00A1159C">
        <w:rPr>
          <w:rFonts w:ascii="Times New Roman" w:hAnsi="Times New Roman"/>
          <w:b/>
          <w:sz w:val="22"/>
          <w:lang w:val="lt-LT"/>
        </w:rPr>
        <w:t>6.361 straipsnis. Nuomos</w:t>
      </w:r>
      <w:r w:rsidRPr="00A1159C">
        <w:rPr>
          <w:rFonts w:ascii="Times New Roman" w:hAnsi="Times New Roman"/>
          <w:sz w:val="22"/>
          <w:lang w:val="lt-LT"/>
        </w:rPr>
        <w:t>–</w:t>
      </w:r>
      <w:r w:rsidRPr="00A1159C">
        <w:rPr>
          <w:rFonts w:ascii="Times New Roman" w:hAnsi="Times New Roman"/>
          <w:b/>
          <w:sz w:val="22"/>
          <w:lang w:val="lt-LT"/>
        </w:rPr>
        <w:t>pardavimo sutartis</w:t>
      </w:r>
    </w:p>
    <w:bookmarkEnd w:id="16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2. Jeigu sutartis nenumato ko kita, pirkėjas tampa daiktų savininku, kai visiškai už juos sumoka.</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607" w:name="straipsnis362"/>
      <w:r w:rsidRPr="00A1159C">
        <w:rPr>
          <w:rFonts w:ascii="Times New Roman" w:hAnsi="Times New Roman"/>
          <w:b/>
          <w:sz w:val="22"/>
          <w:lang w:val="lt-LT"/>
        </w:rPr>
        <w:t>6.362 straipsnis. Daiktų keitimas ir grąžinimas</w:t>
      </w:r>
    </w:p>
    <w:bookmarkEnd w:id="16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Pr="00A1159C" w:rsidRDefault="00E97A4F">
      <w:pPr>
        <w:ind w:firstLine="720"/>
        <w:jc w:val="both"/>
        <w:rPr>
          <w:rFonts w:ascii="Times New Roman" w:hAnsi="Times New Roman"/>
          <w:i/>
          <w:sz w:val="22"/>
          <w:lang w:val="lt-LT"/>
        </w:rPr>
      </w:pPr>
    </w:p>
    <w:p w:rsidR="00E97A4F" w:rsidRPr="00A1159C" w:rsidRDefault="00E97A4F">
      <w:pPr>
        <w:ind w:left="2790" w:hanging="2070"/>
        <w:jc w:val="both"/>
        <w:rPr>
          <w:rFonts w:ascii="Times New Roman" w:hAnsi="Times New Roman"/>
          <w:b/>
          <w:sz w:val="22"/>
          <w:lang w:val="lt-LT"/>
        </w:rPr>
      </w:pPr>
      <w:bookmarkStart w:id="1608" w:name="straipsnis363"/>
      <w:r w:rsidRPr="00A1159C">
        <w:rPr>
          <w:rFonts w:ascii="Times New Roman" w:hAnsi="Times New Roman"/>
          <w:b/>
          <w:sz w:val="22"/>
          <w:lang w:val="lt-LT"/>
        </w:rPr>
        <w:t>6.363 straipsnis. Daikto kokybė ir pirkėjo teisės, kai jam parduotas netinkamos kokybės daiktas</w:t>
      </w:r>
    </w:p>
    <w:bookmarkEnd w:id="1608"/>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Daikto savybės atitinka pirkimo–pardavimo sąlygas, jeigu: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 daiktas atitinka daikto gamintojo nurodytus pateikiamų norminių dokumentų reikalavimus;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daiktas tinka naudoti tam, kam tokios rūšies daiktai paprastai naudojami;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pakeisti netinkamos kokybės daiktą tinkamos kokybės daiktu;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atitinkamai sumažinti prekės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per protingą terminą neatlygintinai pašalinti daikto trūkumus;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Visais atvejais pirkėjas turi teisę į nuostolių, atsiradusių dėl netinkamos kokybės prekės pardavimo,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Išreikalauti sumokėtą kainą pirkėjas šio straipsnio numatytais atvejais gali per dvejų metų ieškinio senaties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09" w:name="straipsnis364"/>
      <w:r w:rsidRPr="00A1159C">
        <w:rPr>
          <w:rFonts w:ascii="Times New Roman" w:hAnsi="Times New Roman"/>
          <w:b/>
          <w:sz w:val="22"/>
          <w:lang w:val="lt-LT"/>
        </w:rPr>
        <w:t>6.364 straipsnis. Kainų skirtumo atlyginimas</w:t>
      </w:r>
    </w:p>
    <w:bookmarkEnd w:id="16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A1159C" w:rsidRDefault="00E97A4F">
      <w:pPr>
        <w:pStyle w:val="BodyText"/>
        <w:ind w:firstLine="720"/>
        <w:rPr>
          <w:rFonts w:ascii="Times New Roman" w:hAnsi="Times New Roman"/>
          <w:b w:val="0"/>
          <w:i/>
          <w:sz w:val="22"/>
        </w:rPr>
      </w:pPr>
      <w:r w:rsidRPr="00A1159C">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610" w:name="straipsnis365"/>
      <w:r w:rsidRPr="00A1159C">
        <w:rPr>
          <w:rFonts w:ascii="Times New Roman" w:hAnsi="Times New Roman"/>
          <w:b/>
          <w:sz w:val="22"/>
          <w:lang w:val="lt-LT"/>
        </w:rPr>
        <w:t>6.365 straipsnis. Pardavėjo atsakomybė ir prievolės įvykdymas natūra</w:t>
      </w:r>
    </w:p>
    <w:bookmarkEnd w:id="16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Pr="00A1159C" w:rsidRDefault="00E97A4F">
      <w:pPr>
        <w:ind w:left="2610" w:hanging="1890"/>
        <w:jc w:val="both"/>
        <w:rPr>
          <w:rFonts w:ascii="Times New Roman" w:hAnsi="Times New Roman"/>
          <w:b/>
          <w:sz w:val="22"/>
          <w:lang w:val="lt-LT"/>
        </w:rPr>
      </w:pPr>
    </w:p>
    <w:p w:rsidR="00E97A4F" w:rsidRPr="00A1159C" w:rsidRDefault="00E97A4F">
      <w:pPr>
        <w:ind w:left="2610" w:hanging="1890"/>
        <w:jc w:val="both"/>
        <w:rPr>
          <w:rFonts w:ascii="Times New Roman" w:hAnsi="Times New Roman"/>
          <w:b/>
          <w:sz w:val="22"/>
          <w:lang w:val="lt-LT"/>
        </w:rPr>
      </w:pPr>
      <w:bookmarkStart w:id="1611" w:name="straipsnis366"/>
      <w:r w:rsidRPr="00A1159C">
        <w:rPr>
          <w:rFonts w:ascii="Times New Roman" w:hAnsi="Times New Roman"/>
          <w:b/>
          <w:sz w:val="22"/>
          <w:lang w:val="lt-LT"/>
        </w:rPr>
        <w:t>6.366 straipsnis. Daiktų pardavimas pagal sutartis, sudaromas naudojant ryšio priemones</w:t>
      </w:r>
    </w:p>
    <w:bookmarkEnd w:id="1611"/>
    <w:p w:rsidR="00E97A4F" w:rsidRPr="00A1159C" w:rsidRDefault="00E97A4F">
      <w:pPr>
        <w:pStyle w:val="BlockText"/>
        <w:ind w:left="0" w:right="0" w:firstLine="720"/>
        <w:rPr>
          <w:sz w:val="22"/>
        </w:rPr>
      </w:pPr>
      <w:r w:rsidRPr="00A1159C">
        <w:rPr>
          <w:sz w:val="22"/>
        </w:rPr>
        <w:t xml:space="preserve">1. Daiktų pirkimo–pardavimo sutartis, sudaryta naudojant ryšio priemones, yra pardavėjo ir pirkėjo (vartotojo) sutartis dėl daiktų pardavimo, sudaroma naudojant tik ryšio priemones (vieną ar kelias). Šio straipsnio nuostatos </w:t>
      </w:r>
      <w:r w:rsidRPr="00A1159C">
        <w:rPr>
          <w:i/>
          <w:sz w:val="22"/>
        </w:rPr>
        <w:t xml:space="preserve">mutatis mutandis </w:t>
      </w:r>
      <w:r w:rsidRPr="00A1159C">
        <w:rPr>
          <w:sz w:val="22"/>
        </w:rPr>
        <w:t>taikomos ir vartojimo paslaugų bei kitoms vartojimo sutartims.</w:t>
      </w:r>
    </w:p>
    <w:p w:rsidR="00E97A4F" w:rsidRPr="00A1159C" w:rsidRDefault="00E97A4F">
      <w:pPr>
        <w:pStyle w:val="BodyTextIndent3"/>
        <w:ind w:left="0" w:firstLine="720"/>
        <w:rPr>
          <w:b w:val="0"/>
          <w:sz w:val="22"/>
        </w:rPr>
      </w:pPr>
      <w:r w:rsidRPr="00A1159C">
        <w:rPr>
          <w:b w:val="0"/>
          <w:sz w:val="22"/>
        </w:rPr>
        <w:t>2. Vyriausybė ar jos įgaliota institucija tvirtina daiktų pardavimo ir paslaugų teikimo, kai sutartys sudaromos naudojant ryšio priemones, taisykles.</w:t>
      </w:r>
    </w:p>
    <w:p w:rsidR="00E97A4F" w:rsidRPr="00A1159C" w:rsidRDefault="00E97A4F">
      <w:pPr>
        <w:pStyle w:val="BodyTextIndent3"/>
        <w:ind w:left="0" w:firstLine="720"/>
        <w:rPr>
          <w:b w:val="0"/>
          <w:sz w:val="22"/>
        </w:rPr>
      </w:pPr>
      <w:r w:rsidRPr="00A1159C">
        <w:rPr>
          <w:b w:val="0"/>
          <w:sz w:val="22"/>
        </w:rPr>
        <w:t>3. Šios straipsnio nuostatos netaikomos sutartims, kurios sudaromos: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dėl finansinių paslaugų teikimo;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aukciono būdu;</w:t>
      </w:r>
    </w:p>
    <w:p w:rsidR="00E97A4F" w:rsidRPr="00A1159C" w:rsidRDefault="00E97A4F">
      <w:pPr>
        <w:pStyle w:val="BodyTextIndent3"/>
        <w:ind w:left="0" w:firstLine="720"/>
        <w:rPr>
          <w:b w:val="0"/>
          <w:sz w:val="22"/>
        </w:rPr>
      </w:pPr>
      <w:r w:rsidRPr="00A1159C">
        <w:rPr>
          <w:b w:val="0"/>
          <w:sz w:val="22"/>
        </w:rPr>
        <w:t>3) dėl maisto produktų ar kitų kasdieniam vartojimui skirtų daiktų pirkimo–pardavimo ir (arba) pristatymo;</w:t>
      </w:r>
    </w:p>
    <w:p w:rsidR="00E97A4F" w:rsidRPr="00A1159C" w:rsidRDefault="00E97A4F">
      <w:pPr>
        <w:pStyle w:val="BodyTextIndent3"/>
        <w:ind w:left="0" w:firstLine="720"/>
        <w:rPr>
          <w:b w:val="0"/>
          <w:sz w:val="22"/>
        </w:rPr>
      </w:pPr>
      <w:r w:rsidRPr="00A1159C">
        <w:rPr>
          <w:b w:val="0"/>
          <w:sz w:val="22"/>
        </w:rPr>
        <w:t>4) dėl apgyvendinimo, transporto, maitinimo ar laisvalaikio paslaugų, kai paslaugų teikėjas įsipareigoja pateikti šias paslaugas tam tikru laiku arba tam tikru laikotarpiu;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naudojant pardavimo automatus (šio kodekso 6.358 straipsnis);</w:t>
      </w:r>
    </w:p>
    <w:p w:rsidR="00E97A4F" w:rsidRPr="00A1159C" w:rsidRDefault="00E97A4F">
      <w:pPr>
        <w:pStyle w:val="BodyTextIndent3"/>
        <w:ind w:left="0" w:firstLine="720"/>
        <w:rPr>
          <w:b w:val="0"/>
          <w:sz w:val="22"/>
        </w:rPr>
      </w:pPr>
      <w:r w:rsidRPr="00A1159C">
        <w:rPr>
          <w:b w:val="0"/>
          <w:sz w:val="22"/>
        </w:rPr>
        <w:t>6) per ryšio priemonių operatorių, t. y. asmenį, kurio verslas yra teikti vieną ar kelias ryšių paslaugas, kuriomis gali naudotis pardavėjas ar paslaugų teikėjas daiktų pirkimo–pardavimo ar paslaugų teikimo sutarčiai su vartotoju sudaryti.</w:t>
      </w:r>
    </w:p>
    <w:p w:rsidR="00E97A4F" w:rsidRPr="00A1159C" w:rsidRDefault="00E97A4F">
      <w:pPr>
        <w:pStyle w:val="BodyTextIndent3"/>
        <w:ind w:left="0" w:firstLine="720"/>
        <w:rPr>
          <w:b w:val="0"/>
          <w:sz w:val="22"/>
        </w:rPr>
      </w:pPr>
      <w:r w:rsidRPr="00A1159C">
        <w:rPr>
          <w:b w:val="0"/>
          <w:sz w:val="22"/>
        </w:rPr>
        <w:t>4. Pardavėjas iki sutarties sudarymo privalo naudojamomis ryšio priemonėmis pateikti pirkėjui tinkamą informaciją, kurioje privalo būti nurodyta: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duomenys apie pardavėją;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daikto pagrindinės savybės;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pardavimo kaina;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daikto pristatymo kaina;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mokėjimo, pristatymo ar atlikimo tvarka;</w:t>
      </w:r>
    </w:p>
    <w:p w:rsidR="00E97A4F" w:rsidRPr="00A1159C" w:rsidRDefault="00E97A4F">
      <w:pPr>
        <w:pStyle w:val="BodyTextIndent3"/>
        <w:ind w:left="0" w:firstLine="720"/>
        <w:rPr>
          <w:b w:val="0"/>
          <w:sz w:val="22"/>
        </w:rPr>
      </w:pPr>
      <w:r w:rsidRPr="00A1159C">
        <w:rPr>
          <w:b w:val="0"/>
          <w:sz w:val="22"/>
        </w:rPr>
        <w:t>6) pirkėjo teisės atsisakyti sutarties pagal šio kodekso 6.367 straipsnio taisykles įgyvendinimo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naudojimosi ryšio priemonėmis įkainiai, kai jie skaičiuojami kitaip nei įprasta;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laikotarpis, kurį pasiūlymas ir kaina galioja;</w:t>
      </w:r>
    </w:p>
    <w:p w:rsidR="00E97A4F" w:rsidRPr="00A1159C" w:rsidRDefault="00E97A4F">
      <w:pPr>
        <w:pStyle w:val="BodyTextIndent3"/>
        <w:ind w:left="0" w:firstLine="720"/>
        <w:rPr>
          <w:b w:val="0"/>
          <w:sz w:val="22"/>
        </w:rPr>
      </w:pPr>
      <w:r w:rsidRPr="00A1159C">
        <w:rPr>
          <w:b w:val="0"/>
          <w:sz w:val="22"/>
        </w:rPr>
        <w:t>9) mažiausia sutarties trukmė, kai yra sudaroma sutartis dėl nuolatinio prekių tiekimo ar paslaugų teikimo.</w:t>
      </w:r>
    </w:p>
    <w:p w:rsidR="00E97A4F" w:rsidRPr="00A1159C" w:rsidRDefault="00E97A4F">
      <w:pPr>
        <w:pStyle w:val="BodyTextIndent3"/>
        <w:ind w:left="0" w:firstLine="720"/>
        <w:rPr>
          <w:b w:val="0"/>
          <w:sz w:val="22"/>
        </w:rPr>
      </w:pPr>
      <w:r w:rsidRPr="00A1159C">
        <w:rPr>
          <w:b w:val="0"/>
          <w:sz w:val="22"/>
        </w:rPr>
        <w:t>5. Šio straipsnio 4 dalyje nurodytos informacijos komercinis pobūdis turi būti aiškiai ir suprantamai išreikštas bei atitikti naudojamas ryšio priemones. Jeigu kalbama telefonu, pardavėjas privalo aiškiai išdėstyti komercinį pokalbio tikslą.</w:t>
      </w:r>
    </w:p>
    <w:p w:rsidR="00E97A4F" w:rsidRPr="00A1159C" w:rsidRDefault="00E97A4F">
      <w:pPr>
        <w:pStyle w:val="BodyTextIndent3"/>
        <w:ind w:left="0" w:firstLine="720"/>
        <w:rPr>
          <w:b w:val="0"/>
          <w:sz w:val="22"/>
        </w:rPr>
      </w:pPr>
      <w:r w:rsidRPr="00A1159C">
        <w:rPr>
          <w:b w:val="0"/>
          <w:sz w:val="22"/>
        </w:rPr>
        <w:t>6. Iki sutarties sudarymo, o kai daiktai tiekiami, – iki daiktų pateikimo (jeigu juos pateikia ne pardavėjo įgaliotas trečiasis asmuo) pirkėjas turi gauti informaciją raštu apie (nebent tokia informacija raštu jau buvo pateikta pirkėjui prieš sutarties sudarymą):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siūlomą daiktą (pavadinimas, pagrindinės savybės);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pardavėją; nurodoma, kur ir kam pirkėjas gali adresuoti bet kokį skundą;</w:t>
      </w:r>
    </w:p>
    <w:p w:rsidR="00E97A4F" w:rsidRPr="00A1159C" w:rsidRDefault="00E97A4F">
      <w:pPr>
        <w:pStyle w:val="BodyTextIndent3"/>
        <w:ind w:left="0" w:firstLine="720"/>
        <w:rPr>
          <w:b w:val="0"/>
          <w:sz w:val="22"/>
        </w:rPr>
      </w:pPr>
      <w:r w:rsidRPr="00A1159C">
        <w:rPr>
          <w:b w:val="0"/>
          <w:sz w:val="22"/>
        </w:rPr>
        <w:t>3) pirkėjo teisės atsisakyti sutarties pagal šio kodekso 6.367 straipsnio taisykles įgyvendinimo tvarką;</w:t>
      </w:r>
    </w:p>
    <w:p w:rsidR="00E97A4F" w:rsidRPr="00A1159C" w:rsidRDefault="00E97A4F">
      <w:pPr>
        <w:pStyle w:val="BodyTextIndent3"/>
        <w:ind w:left="0" w:firstLine="720"/>
        <w:rPr>
          <w:b w:val="0"/>
          <w:sz w:val="22"/>
        </w:rPr>
      </w:pPr>
      <w:r w:rsidRPr="00A1159C">
        <w:rPr>
          <w:b w:val="0"/>
          <w:sz w:val="22"/>
        </w:rPr>
        <w:t>4) mokėjimo, pristatymo ar atlikimo tvarką, pardavėjo teikiamas daikto priežiūros paslaugas ir garantijas, jeigu jos suteikiamos;</w:t>
      </w:r>
    </w:p>
    <w:p w:rsidR="00E97A4F" w:rsidRPr="00A1159C" w:rsidRDefault="00E97A4F">
      <w:pPr>
        <w:pStyle w:val="BodyTextIndent3"/>
        <w:ind w:left="0" w:firstLine="720"/>
        <w:rPr>
          <w:b w:val="0"/>
          <w:sz w:val="22"/>
        </w:rPr>
      </w:pPr>
      <w:r w:rsidRPr="00A1159C">
        <w:rPr>
          <w:b w:val="0"/>
          <w:sz w:val="22"/>
        </w:rPr>
        <w:t>5) sutarties atsisakymo sąlygas, jeigu sutartis neterminuota arba ilgesnė nei vieneriems metams.</w:t>
      </w:r>
    </w:p>
    <w:p w:rsidR="00E97A4F" w:rsidRPr="00A1159C" w:rsidRDefault="00E97A4F">
      <w:pPr>
        <w:pStyle w:val="BlockText"/>
        <w:ind w:left="0" w:right="0" w:firstLine="720"/>
        <w:rPr>
          <w:sz w:val="22"/>
        </w:rPr>
      </w:pPr>
      <w:r w:rsidRPr="00A1159C">
        <w:rPr>
          <w:sz w:val="22"/>
        </w:rPr>
        <w:t>7. Pareiga įrodyti, kad šio straipsnio 6 dalyje nustatyta informacija raštu buvo įteikta pirkėjui, tenka pardavėjui.</w:t>
      </w:r>
    </w:p>
    <w:p w:rsidR="00E97A4F" w:rsidRPr="00A1159C" w:rsidRDefault="00E97A4F">
      <w:pPr>
        <w:pStyle w:val="BodyTextIndent3"/>
        <w:ind w:left="0" w:firstLine="720"/>
        <w:rPr>
          <w:b w:val="0"/>
          <w:sz w:val="22"/>
        </w:rPr>
      </w:pPr>
      <w:r w:rsidRPr="00A1159C">
        <w:rPr>
          <w:b w:val="0"/>
          <w:sz w:val="22"/>
        </w:rPr>
        <w:t>8. Pardavėjas turi pateikti daiktus per trisdešimt kalendorinių dienų nuo sutarties sudarymo dienos, jeigu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612" w:name="straipsnis367"/>
      <w:r w:rsidRPr="00A1159C">
        <w:rPr>
          <w:rFonts w:ascii="Times New Roman" w:hAnsi="Times New Roman"/>
          <w:b/>
          <w:sz w:val="22"/>
          <w:lang w:val="lt-LT"/>
        </w:rPr>
        <w:t>6.367 straipsnis. Pirkėjo teisė atsisakyti pirkimo–pardavimo sutarties, sudarytos naudojant ryšio priemones</w:t>
      </w:r>
    </w:p>
    <w:bookmarkEnd w:id="1612"/>
    <w:p w:rsidR="00E97A4F" w:rsidRPr="00A1159C" w:rsidRDefault="00E97A4F">
      <w:pPr>
        <w:pStyle w:val="BlockText"/>
        <w:ind w:left="0" w:right="0" w:firstLine="720"/>
        <w:rPr>
          <w:sz w:val="22"/>
        </w:rPr>
      </w:pPr>
      <w:r w:rsidRPr="00A1159C">
        <w:rPr>
          <w:sz w:val="22"/>
        </w:rPr>
        <w:t>1. Pirkėjas turi teisę atsisakyti pirkimo–pardavimo sutarties, sudarytos naudojant ryšio priemones, pranešdamas apie tai raštu pardavėjui per septynias darbo dienas nuo: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daikto pristatymo dienos, – kai parduodamas daiktas;</w:t>
      </w:r>
    </w:p>
    <w:p w:rsidR="00E97A4F" w:rsidRPr="00A1159C" w:rsidRDefault="00E97A4F">
      <w:pPr>
        <w:pStyle w:val="BodyTextIndent3"/>
        <w:ind w:left="0" w:firstLine="720"/>
        <w:rPr>
          <w:b w:val="0"/>
          <w:sz w:val="22"/>
        </w:rPr>
      </w:pPr>
      <w:r w:rsidRPr="00A1159C">
        <w:rPr>
          <w:b w:val="0"/>
          <w:sz w:val="22"/>
        </w:rPr>
        <w:t>2) sutarties sudarymo dienos, – kai teikiamos paslaugos.</w:t>
      </w:r>
    </w:p>
    <w:p w:rsidR="00E97A4F" w:rsidRPr="00A1159C" w:rsidRDefault="00E97A4F">
      <w:pPr>
        <w:pStyle w:val="BodyTextIndent3"/>
        <w:ind w:left="0" w:firstLine="720"/>
        <w:rPr>
          <w:b w:val="0"/>
          <w:sz w:val="22"/>
        </w:rPr>
      </w:pPr>
      <w:r w:rsidRPr="00A1159C">
        <w:rPr>
          <w:b w:val="0"/>
          <w:sz w:val="22"/>
        </w:rPr>
        <w:t>2. Jeigu šio kodekso 6.366 straipsnio 6 dalyje nurodyta informacija pirkėjui nebuvo įteikta raštu, jis turi teisę atsisakyti sutarties per tris mėnesius nuo sutarties sudarymo dienos.</w:t>
      </w:r>
    </w:p>
    <w:p w:rsidR="00E97A4F" w:rsidRPr="00A1159C" w:rsidRDefault="00E97A4F">
      <w:pPr>
        <w:pStyle w:val="BodyTextIndent3"/>
        <w:ind w:left="0" w:firstLine="720"/>
        <w:rPr>
          <w:b w:val="0"/>
          <w:sz w:val="22"/>
        </w:rPr>
      </w:pPr>
      <w:r w:rsidRPr="00A1159C">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E97A4F" w:rsidRPr="00A1159C" w:rsidRDefault="00E97A4F">
      <w:pPr>
        <w:pStyle w:val="BodyTextIndent3"/>
        <w:ind w:left="0" w:firstLine="720"/>
        <w:rPr>
          <w:b w:val="0"/>
          <w:sz w:val="22"/>
        </w:rPr>
      </w:pPr>
      <w:r w:rsidRPr="00A1159C">
        <w:rPr>
          <w:b w:val="0"/>
          <w:sz w:val="22"/>
        </w:rPr>
        <w:t>4. Pirkėjas neturi teisės pasinaudoti šio straipsnio 1 ir 2 dalyse nurodyta teise atsisakyti sutarties, jeigu sutartis buvo sudaryta dėl:</w:t>
      </w:r>
    </w:p>
    <w:p w:rsidR="00E97A4F" w:rsidRPr="00A1159C" w:rsidRDefault="00E97A4F">
      <w:pPr>
        <w:pStyle w:val="BodyTextIndent3"/>
        <w:ind w:left="0" w:firstLine="720"/>
        <w:rPr>
          <w:b w:val="0"/>
          <w:sz w:val="22"/>
        </w:rPr>
      </w:pPr>
      <w:r w:rsidRPr="00A1159C">
        <w:rPr>
          <w:b w:val="0"/>
          <w:sz w:val="22"/>
        </w:rPr>
        <w:t>1) garso ir vaizdo kūrinių ir fonogramų bet kokiose vaizdo ar garso laikmenose, kompiuterių programų tiekimo ir pirkėjas pažeidė pakuotės apsaugas;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laikraščių, žurnalų ar kitų periodinių leidinių tiekimo;</w:t>
      </w:r>
    </w:p>
    <w:p w:rsidR="00E97A4F" w:rsidRPr="00A1159C" w:rsidRDefault="00E97A4F">
      <w:pPr>
        <w:pStyle w:val="BodyTextIndent3"/>
        <w:ind w:left="0" w:firstLine="720"/>
        <w:rPr>
          <w:b w:val="0"/>
          <w:sz w:val="22"/>
        </w:rPr>
      </w:pPr>
      <w:r w:rsidRPr="00A1159C">
        <w:rPr>
          <w:b w:val="0"/>
          <w:sz w:val="22"/>
        </w:rPr>
        <w:t>3) dalyvavimo žaidimuose ir loterijose.</w:t>
      </w:r>
    </w:p>
    <w:p w:rsidR="00E97A4F" w:rsidRPr="00A1159C" w:rsidRDefault="00E97A4F">
      <w:pPr>
        <w:pStyle w:val="BlockText"/>
        <w:ind w:left="0" w:right="0" w:firstLine="720"/>
        <w:rPr>
          <w:sz w:val="22"/>
        </w:rPr>
      </w:pPr>
      <w:r w:rsidRPr="00A1159C">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Pr="00A1159C" w:rsidRDefault="00E97A4F">
      <w:pPr>
        <w:pStyle w:val="BodyTextIndent3"/>
        <w:ind w:left="0" w:firstLine="720"/>
        <w:rPr>
          <w:b w:val="0"/>
          <w:sz w:val="22"/>
        </w:rPr>
      </w:pPr>
      <w:r w:rsidRPr="00A1159C">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Pr="00A1159C" w:rsidRDefault="00E97A4F">
      <w:pPr>
        <w:pStyle w:val="BodyTextIndent3"/>
        <w:ind w:left="0" w:firstLine="720"/>
        <w:rPr>
          <w:b w:val="0"/>
          <w:sz w:val="22"/>
        </w:rPr>
      </w:pPr>
      <w:r w:rsidRPr="00A1159C">
        <w:rPr>
          <w:b w:val="0"/>
          <w:sz w:val="22"/>
        </w:rPr>
        <w:t>7. Pardavėjas, gavęs šio straipsnio 1 dalyje nurodytą pranešimą apie sutarties atsisakymą, per penkiolika dienų privalo atsiimti daiktą ir grąžinti pirkėjui už daiktą sumokėtus pinigus.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13" w:name="straipsnis368"/>
      <w:r w:rsidRPr="00A1159C">
        <w:rPr>
          <w:rFonts w:ascii="Times New Roman" w:hAnsi="Times New Roman"/>
          <w:b/>
          <w:sz w:val="22"/>
          <w:lang w:val="lt-LT"/>
        </w:rPr>
        <w:t>6.368 straipsnis. Daiktų tiekimas be vartotojo sutikimo</w:t>
      </w:r>
    </w:p>
    <w:bookmarkEnd w:id="1613"/>
    <w:p w:rsidR="00E97A4F" w:rsidRPr="00A1159C" w:rsidRDefault="00E97A4F">
      <w:pPr>
        <w:pStyle w:val="BodyTextIndent3"/>
        <w:ind w:left="0" w:firstLine="720"/>
        <w:rPr>
          <w:b w:val="0"/>
          <w:sz w:val="22"/>
        </w:rPr>
      </w:pPr>
      <w:r w:rsidRPr="00A1159C">
        <w:rPr>
          <w:b w:val="0"/>
          <w:sz w:val="22"/>
        </w:rPr>
        <w:t>1. Draudžiama tiekti daiktus vartotojui be jo sutikimo, jeigu už juos reikalaujama mokėti.</w:t>
      </w:r>
    </w:p>
    <w:p w:rsidR="00E97A4F" w:rsidRPr="00A1159C" w:rsidRDefault="00E97A4F">
      <w:pPr>
        <w:pStyle w:val="BodyTextIndent3"/>
        <w:ind w:left="0" w:firstLine="720"/>
        <w:rPr>
          <w:b w:val="0"/>
          <w:sz w:val="22"/>
        </w:rPr>
      </w:pPr>
      <w:r w:rsidRPr="00A1159C">
        <w:rPr>
          <w:b w:val="0"/>
          <w:sz w:val="22"/>
        </w:rPr>
        <w:t xml:space="preserve">2. Jeigu buvo pateikti daiktai be vartotojo sutikimo, vartotojas gali jais naudotis savo nuožiūra neatlygintinai. </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614" w:name="straipsnis369"/>
      <w:r w:rsidRPr="00A1159C">
        <w:rPr>
          <w:rFonts w:ascii="Times New Roman" w:hAnsi="Times New Roman"/>
          <w:b/>
          <w:sz w:val="22"/>
          <w:lang w:val="lt-LT"/>
        </w:rPr>
        <w:t>6.369 straipsnis. Teisės tam tikru laiku naudotis gyvenamosiomis patalpomis pirkimas</w:t>
      </w:r>
    </w:p>
    <w:bookmarkEnd w:id="1614"/>
    <w:p w:rsidR="00E97A4F" w:rsidRPr="00A1159C" w:rsidRDefault="00E97A4F">
      <w:pPr>
        <w:pStyle w:val="BlockText"/>
        <w:ind w:left="0" w:right="0" w:firstLine="720"/>
        <w:rPr>
          <w:sz w:val="22"/>
        </w:rPr>
      </w:pPr>
      <w:r w:rsidRPr="00A1159C">
        <w:rPr>
          <w:sz w:val="22"/>
        </w:rPr>
        <w:t>1. Teisės tam tikru laiku naudotis gyvenamosiomis patalpomis pirkimo sutartis yra ne trumpesniam kaip trejų metų terminui sudaryta sutartis, pagal kurią pirkėjas, nesvarbu, kokios rūšies sutartis sudaryta, įgyja teisę naudotis gyvenamosiomis patalpomis tam tikru laiku ne mažiau kaip vieną savaitę per metus.</w:t>
      </w:r>
    </w:p>
    <w:p w:rsidR="00E97A4F" w:rsidRPr="00A1159C" w:rsidRDefault="00E97A4F">
      <w:pPr>
        <w:pStyle w:val="BodyTextIndent3"/>
        <w:ind w:left="0" w:firstLine="720"/>
        <w:rPr>
          <w:b w:val="0"/>
          <w:sz w:val="22"/>
        </w:rPr>
      </w:pPr>
      <w:r w:rsidRPr="00A1159C">
        <w:rPr>
          <w:b w:val="0"/>
          <w:sz w:val="22"/>
        </w:rPr>
        <w:t>2. Pardavėjas, prieš sudarydamas teisės tam tikru laiku naudotis gyvenamosiomis patalpomis pirkimo sutartį, privalo įteikti pirkėjui suteikiamų gyvenamųjų patalpų aprašymą. Jame turi būti nurodyta: informacija apie gyvenamąsias patalpas ir kitus asmenis, turinčius teisę naudotis suteikiamomis gyvenamosiomis patalpomis; gyvenamųjų patalpų savininkas; pirkėjo teisės; informacija apie mokesčius už teisę naudotis gyvenamąja patalpa bei kitus papildomus mokesčius. Privalomų duomenų, kurie gali būti pateikiami suteikiamų gyvenamųjų patalpų aprašyme bei sutartyje, minimalų sąrašą nustato Vyriausybė arba jos įgaliota institucija. Suteikiamų patalpų aprašymas yra neatskiriama sutarties dalis.</w:t>
      </w:r>
    </w:p>
    <w:p w:rsidR="00E97A4F" w:rsidRPr="00A1159C" w:rsidRDefault="00E97A4F">
      <w:pPr>
        <w:pStyle w:val="BodyTextIndent3"/>
        <w:ind w:left="0" w:firstLine="720"/>
        <w:rPr>
          <w:b w:val="0"/>
          <w:sz w:val="22"/>
        </w:rPr>
      </w:pPr>
      <w:r w:rsidRPr="00A1159C">
        <w:rPr>
          <w:b w:val="0"/>
          <w:sz w:val="22"/>
        </w:rPr>
        <w:t>3. Suteikiamų gyvenamųjų patalpų aprašymas ir sutartis turi būti parašyti valstybine kalba. Jeigu gyvenamosios patalpos, dėl kurių naudojimosi teisės sudaroma sutartis, yra kitoje valstybėje, pardavėjas privalo pateikti pirkėjui sutarties vertimą į vieną iš toje valstybėje oficialiai vartojamų kalbų.</w:t>
      </w:r>
    </w:p>
    <w:p w:rsidR="00E97A4F" w:rsidRPr="00A1159C" w:rsidRDefault="00E97A4F">
      <w:pPr>
        <w:pStyle w:val="BodyTextIndent3"/>
        <w:ind w:left="0" w:firstLine="720"/>
        <w:rPr>
          <w:b w:val="0"/>
          <w:sz w:val="22"/>
        </w:rPr>
      </w:pPr>
      <w:r w:rsidRPr="00A1159C">
        <w:rPr>
          <w:b w:val="0"/>
          <w:sz w:val="22"/>
        </w:rPr>
        <w:t>4. Bet kokiame skelbime, kuriame siūloma įsigyti teisę tam tikru laiku naudotis gyvenamosiomis patalpomis, turi būti nurodyta, kur ir kaip pirkėjas gali gauti gyvenamųjų patalpų aprašymą.</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615" w:name="straipsnis370"/>
      <w:r w:rsidRPr="00A1159C">
        <w:rPr>
          <w:rFonts w:ascii="Times New Roman" w:hAnsi="Times New Roman"/>
          <w:b/>
          <w:sz w:val="22"/>
          <w:lang w:val="lt-LT"/>
        </w:rPr>
        <w:t>6.370 straipsnis. Pirkėjo teisė atsisakyti teisės tam tikru laiku naudotis gyvenamosiomis patalpomis pirkimo sutarties</w:t>
      </w:r>
    </w:p>
    <w:bookmarkEnd w:id="1615"/>
    <w:p w:rsidR="00E97A4F" w:rsidRPr="00A1159C" w:rsidRDefault="00E97A4F">
      <w:pPr>
        <w:pStyle w:val="BlockText"/>
        <w:ind w:left="0" w:right="0" w:firstLine="720"/>
        <w:rPr>
          <w:sz w:val="22"/>
        </w:rPr>
      </w:pPr>
      <w:r w:rsidRPr="00A1159C">
        <w:rPr>
          <w:sz w:val="22"/>
        </w:rPr>
        <w:t>1. Pirkėjas turi teisę atsisakyti teisės tam tikru laiku naudotis gyvenamosiomis patalpomis pirkimo sutarties, iš anksto raštu apie tai pranešdamas pardavėjui per dešimt dienų nuo sutarties sudarymo dienos. Jeigu sutarties sudarymo metu pirkėjui neįteikiamas suteikiamų gyvenamųjų patalpų aprašymas arba jame nėra visų privalomų duomenų, pirkėjas turi teisę atsisakyti sutarties per keturis mėnesius nuo jos sudarymo dienos. Jeigu suteikiamų gyvenamųjų patalpų aprašymas, kuriame yra visi privalomi duomenys, įteikiamas per šiuos keturis mėnesius, tai pirkėjas turi teisę atsisakyti sutarties per dešimt dienų nuo suteikiamų gyvenamųjų patalpų aprašymo įteikimo dienos.</w:t>
      </w:r>
    </w:p>
    <w:p w:rsidR="00E97A4F" w:rsidRPr="00A1159C" w:rsidRDefault="00E97A4F">
      <w:pPr>
        <w:pStyle w:val="BodyTextIndent3"/>
        <w:ind w:left="0" w:firstLine="720"/>
        <w:rPr>
          <w:b w:val="0"/>
          <w:sz w:val="22"/>
        </w:rPr>
      </w:pPr>
      <w:r w:rsidRPr="00A1159C">
        <w:rPr>
          <w:b w:val="0"/>
          <w:sz w:val="22"/>
        </w:rPr>
        <w:t>2. Jeigu pirkėjas pasinaudoja teise atsisakyti sutarties, kai už teisę naudotis tam tikru laiku gyvenamosiomis patalpomis visiškai ar iš dalies sumokama pagal tam tikslui pardavėjo ir vartotojo arba pardavėjo ir trečiojo asmens sudarytą vartojimo kredito sutartį, tai vartojimo kredito sutartis gali būti nutraukiama.</w:t>
      </w:r>
    </w:p>
    <w:p w:rsidR="00E97A4F" w:rsidRPr="00A1159C" w:rsidRDefault="00E97A4F">
      <w:pPr>
        <w:pStyle w:val="BodyTextIndent3"/>
        <w:ind w:left="0" w:firstLine="720"/>
        <w:rPr>
          <w:b w:val="0"/>
          <w:sz w:val="22"/>
        </w:rPr>
      </w:pPr>
      <w:r w:rsidRPr="00A1159C">
        <w:rPr>
          <w:b w:val="0"/>
          <w:sz w:val="22"/>
        </w:rPr>
        <w:t>3. Draudžiama šiame straipsnyje numatytą pirkėjo teisę atsisakyti sutarties suvaržyti papildomais įsipareigojimais ar įmokomis arba bet kokiu kitu būdu apriboti ar panaikinti.</w:t>
      </w:r>
    </w:p>
    <w:p w:rsidR="00E97A4F" w:rsidRPr="00A1159C" w:rsidRDefault="00E97A4F">
      <w:pPr>
        <w:pStyle w:val="BodyTextIndent3"/>
        <w:ind w:left="0" w:firstLine="720"/>
        <w:rPr>
          <w:b w:val="0"/>
          <w:sz w:val="22"/>
        </w:rPr>
      </w:pPr>
      <w:r w:rsidRPr="00A1159C">
        <w:rPr>
          <w:b w:val="0"/>
          <w:sz w:val="22"/>
        </w:rPr>
        <w:t>4. Pardavėjas neturi teisės reikalauti, kad pirkėjas sumokėtų iš anksto iki laikotarpio, per kurį pirkėjas turi teisę atsisakyti sutarties, pabaigos. Jeigu iš anksto buvo sumokėta, pardavėjas, gavęs pirkėjo pranešimą apie sutarties atsisakymą, privalo per dešimt dienų grąžinti sumokėtus pinigus vartotojui.</w:t>
      </w:r>
    </w:p>
    <w:p w:rsidR="00E97A4F" w:rsidRPr="00A1159C" w:rsidRDefault="00E97A4F">
      <w:pPr>
        <w:ind w:firstLine="720"/>
        <w:jc w:val="center"/>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616" w:name="skirsnis87"/>
      <w:r w:rsidRPr="00A1159C">
        <w:rPr>
          <w:rFonts w:ascii="Times New Roman" w:hAnsi="Times New Roman"/>
          <w:b/>
          <w:caps/>
          <w:sz w:val="22"/>
          <w:lang w:val="lt-LT"/>
        </w:rPr>
        <w:t>Penktasis skirsnis</w:t>
      </w:r>
    </w:p>
    <w:bookmarkEnd w:id="1616"/>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Didmeninio pirkimo–pardavimo sutarčių ypatumai</w:t>
      </w:r>
    </w:p>
    <w:p w:rsidR="00E97A4F" w:rsidRPr="00A1159C" w:rsidRDefault="00E97A4F">
      <w:pPr>
        <w:ind w:firstLine="720"/>
        <w:jc w:val="center"/>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17" w:name="straipsnis371"/>
      <w:r w:rsidRPr="00A1159C">
        <w:rPr>
          <w:rFonts w:ascii="Times New Roman" w:hAnsi="Times New Roman"/>
          <w:b/>
          <w:sz w:val="22"/>
          <w:lang w:val="lt-LT"/>
        </w:rPr>
        <w:t>6.371 straipsnis. Didmeninio pirkimo–pardavimo sutarties samprata</w:t>
      </w:r>
    </w:p>
    <w:bookmarkEnd w:id="16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618" w:name="straipsnis372"/>
      <w:r w:rsidRPr="00A1159C">
        <w:rPr>
          <w:rFonts w:ascii="Times New Roman" w:hAnsi="Times New Roman"/>
          <w:b/>
          <w:sz w:val="22"/>
          <w:lang w:val="lt-LT"/>
        </w:rPr>
        <w:t>6.372 straipsnis. Daiktų perdavimo terminai</w:t>
      </w:r>
    </w:p>
    <w:bookmarkEnd w:id="16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619" w:name="straipsnis373"/>
      <w:r w:rsidRPr="00A1159C">
        <w:rPr>
          <w:rFonts w:ascii="Times New Roman" w:hAnsi="Times New Roman"/>
          <w:b/>
          <w:sz w:val="22"/>
          <w:lang w:val="lt-LT"/>
        </w:rPr>
        <w:t>6.373 straipsnis. Daiktų pristatymas</w:t>
      </w:r>
    </w:p>
    <w:bookmarkEnd w:id="16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Sutartyje gali būti numatyta pirkėjo pareiga atsiimti daiktus pardavėjo verslo ar kitoje vietoje (sandėlyje, geležinkelio stotyje ir t. 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20" w:name="straipsnis374"/>
      <w:r w:rsidRPr="00A1159C">
        <w:rPr>
          <w:rFonts w:ascii="Times New Roman" w:hAnsi="Times New Roman"/>
          <w:b/>
          <w:sz w:val="22"/>
          <w:lang w:val="lt-LT"/>
        </w:rPr>
        <w:t>6.374 straipsnis. Daiktų priėmimas</w:t>
      </w:r>
    </w:p>
    <w:bookmarkEnd w:id="16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621" w:name="straipsnis375"/>
      <w:r w:rsidRPr="00A1159C">
        <w:rPr>
          <w:rFonts w:ascii="Times New Roman" w:hAnsi="Times New Roman"/>
          <w:b/>
          <w:sz w:val="22"/>
          <w:lang w:val="lt-LT"/>
        </w:rPr>
        <w:t>6.375 straipsnis. Nepriimtų daiktų saugojimas</w:t>
      </w:r>
    </w:p>
    <w:bookmarkEnd w:id="16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622" w:name="straipsnis376"/>
      <w:r w:rsidRPr="00A1159C">
        <w:rPr>
          <w:rFonts w:ascii="Times New Roman" w:hAnsi="Times New Roman"/>
          <w:b/>
          <w:sz w:val="22"/>
          <w:lang w:val="lt-LT"/>
        </w:rPr>
        <w:t>6.376 straipsnis. Daiktų atsiėmimas</w:t>
      </w:r>
    </w:p>
    <w:bookmarkEnd w:id="16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623" w:name="straipsnis377"/>
      <w:r w:rsidRPr="00A1159C">
        <w:rPr>
          <w:rFonts w:ascii="Times New Roman" w:hAnsi="Times New Roman"/>
          <w:b/>
          <w:sz w:val="22"/>
          <w:lang w:val="lt-LT"/>
        </w:rPr>
        <w:t>6.377 straipsnis. Tara ir pakuotė</w:t>
      </w:r>
    </w:p>
    <w:bookmarkEnd w:id="16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A1159C" w:rsidRDefault="00E97A4F">
      <w:pPr>
        <w:pStyle w:val="BodyText"/>
        <w:ind w:firstLine="720"/>
        <w:rPr>
          <w:rFonts w:ascii="Times New Roman" w:hAnsi="Times New Roman"/>
          <w:b w:val="0"/>
          <w:i/>
          <w:sz w:val="22"/>
        </w:rPr>
      </w:pPr>
      <w:r w:rsidRPr="00A1159C">
        <w:rPr>
          <w:rFonts w:ascii="Times New Roman" w:hAnsi="Times New Roman"/>
          <w:b w:val="0"/>
          <w:sz w:val="22"/>
        </w:rPr>
        <w:t>2. Kita tara grąžinama tik sutartyje numatytais atvejais.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24" w:name="straipsnis378"/>
      <w:r w:rsidRPr="00A1159C">
        <w:rPr>
          <w:rFonts w:ascii="Times New Roman" w:hAnsi="Times New Roman"/>
          <w:b/>
          <w:sz w:val="22"/>
          <w:lang w:val="lt-LT"/>
        </w:rPr>
        <w:t>6.378 straipsnis. Netinkamos kokybės ar nekomplektiškų daiktų pardavimas</w:t>
      </w:r>
    </w:p>
    <w:bookmarkEnd w:id="16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25" w:name="straipsnis379"/>
      <w:r w:rsidRPr="00A1159C">
        <w:rPr>
          <w:rFonts w:ascii="Times New Roman" w:hAnsi="Times New Roman"/>
          <w:b/>
          <w:sz w:val="22"/>
          <w:lang w:val="lt-LT"/>
        </w:rPr>
        <w:t>6.379 straipsnis. Vienašalis sutarties nutraukimas</w:t>
      </w:r>
    </w:p>
    <w:bookmarkEnd w:id="16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Pirkėjas turi teisę vienašališkai nutraukti sutartį, jeigu pardavėjas ją iš esmės pažeidė.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Pardavėjo padarytas sutarties pažeidimas laikomas esminiu,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perduoti daiktai yra netinkamos kokybės ir jų trūkumų neįmanoma per pirkėjui priimtiną terminą pašalinti;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Pirkėjas laikomas iš esmės pažeidusiu sutartį, o pardavėjas įgyja teisę vienašališkai ją nutraukti, jeigu pirkėjas: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daugiau kaip du kartus laiku nesumokėjo už daiktus, kai jie perduodami nustatytais terminais;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daugiau kaip du kartus neatsiėmė daiktų, kai jie perduodami nustatytais terminais.</w:t>
      </w: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center"/>
        <w:rPr>
          <w:rFonts w:ascii="Times New Roman" w:hAnsi="Times New Roman"/>
          <w:b/>
          <w:caps/>
          <w:sz w:val="22"/>
          <w:lang w:val="lt-LT"/>
        </w:rPr>
      </w:pPr>
      <w:bookmarkStart w:id="1626" w:name="skirsnis88"/>
      <w:r w:rsidRPr="00A1159C">
        <w:rPr>
          <w:rFonts w:ascii="Times New Roman" w:hAnsi="Times New Roman"/>
          <w:b/>
          <w:caps/>
          <w:sz w:val="22"/>
          <w:lang w:val="lt-LT"/>
        </w:rPr>
        <w:t>Šeštasis skirsnis</w:t>
      </w:r>
    </w:p>
    <w:bookmarkEnd w:id="1626"/>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Viešojo pirkimo–pardavimo sutartYs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27" w:name="straipsnis380"/>
      <w:r w:rsidRPr="00A1159C">
        <w:rPr>
          <w:rFonts w:ascii="Times New Roman" w:hAnsi="Times New Roman"/>
          <w:b/>
          <w:sz w:val="22"/>
          <w:lang w:val="lt-LT"/>
        </w:rPr>
        <w:t>6.380 straipsnis. Viešojo pirkimo–pardavimo sutarties samprata</w:t>
      </w:r>
    </w:p>
    <w:bookmarkEnd w:id="16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28" w:name="straipsnis381"/>
      <w:r w:rsidRPr="00A1159C">
        <w:rPr>
          <w:rFonts w:ascii="Times New Roman" w:hAnsi="Times New Roman"/>
          <w:b/>
          <w:sz w:val="22"/>
          <w:lang w:val="lt-LT"/>
        </w:rPr>
        <w:t>6.381 straipsnis. Viešojo pirkimo–pardavimo sutarčių sudarymo ypatumai</w:t>
      </w:r>
    </w:p>
    <w:bookmarkEnd w:id="16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Viešojo pirkimo–pardavimo sutartys sudaromos konkurso tvarka, išskyrus įstatymų nustatytas išimtis.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29" w:name="straipsnis382"/>
      <w:r w:rsidRPr="00A1159C">
        <w:rPr>
          <w:rFonts w:ascii="Times New Roman" w:hAnsi="Times New Roman"/>
          <w:b/>
          <w:sz w:val="22"/>
          <w:lang w:val="lt-LT"/>
        </w:rPr>
        <w:t>6.382 straipsnis. Viešojo pirkimo–pardavimo sutarčių reglamentavimas</w:t>
      </w:r>
    </w:p>
    <w:bookmarkEnd w:id="16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Viešojo pirkimo–pardavimo sutartims šio kodekso normos taikomos tiek, kiek kiti įstatymai nenustato ko kita.</w:t>
      </w: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center"/>
        <w:rPr>
          <w:rFonts w:ascii="Times New Roman" w:hAnsi="Times New Roman"/>
          <w:b/>
          <w:caps/>
          <w:sz w:val="22"/>
          <w:lang w:val="lt-LT"/>
        </w:rPr>
      </w:pPr>
      <w:bookmarkStart w:id="1630" w:name="skirsnis89"/>
      <w:r w:rsidRPr="00A1159C">
        <w:rPr>
          <w:rFonts w:ascii="Times New Roman" w:hAnsi="Times New Roman"/>
          <w:b/>
          <w:caps/>
          <w:sz w:val="22"/>
          <w:lang w:val="lt-LT"/>
        </w:rPr>
        <w:t>Septintasis skirsnis</w:t>
      </w:r>
    </w:p>
    <w:bookmarkEnd w:id="1630"/>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Energijos pirkimo–pardavimo sutartys</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631" w:name="straipsnis383"/>
      <w:r w:rsidRPr="00A1159C">
        <w:rPr>
          <w:rFonts w:ascii="Times New Roman" w:hAnsi="Times New Roman"/>
          <w:b/>
          <w:sz w:val="22"/>
          <w:lang w:val="lt-LT"/>
        </w:rPr>
        <w:t>6.383 straipsnis. Energijos pirkimo–pardavimo sutarties samprata</w:t>
      </w:r>
    </w:p>
    <w:bookmarkEnd w:id="16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Energijos pirkimo–pardavimo sutartis yra viešoji sutartis (šio kodekso 6.161 straipsnis).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sidRPr="00A1159C">
        <w:rPr>
          <w:rFonts w:ascii="Times New Roman" w:hAnsi="Times New Roman"/>
          <w:i/>
          <w:sz w:val="22"/>
          <w:lang w:val="lt-LT"/>
        </w:rPr>
        <w:t xml:space="preserve">mutatis mutandis </w:t>
      </w:r>
      <w:r w:rsidRPr="00A1159C">
        <w:rPr>
          <w:rFonts w:ascii="Times New Roman" w:hAnsi="Times New Roman"/>
          <w:sz w:val="22"/>
          <w:lang w:val="lt-LT"/>
        </w:rPr>
        <w:t>taikomas šio kodekso 6.188 straipsnis ir kiti šio kodekso straipsniai, nustatantys vartojimo pirkimo–pardavimo sutarčių ypatumus.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632" w:name="straipsnis384"/>
      <w:r w:rsidRPr="00A1159C">
        <w:rPr>
          <w:rFonts w:ascii="Times New Roman" w:hAnsi="Times New Roman"/>
          <w:b/>
          <w:sz w:val="22"/>
          <w:lang w:val="lt-LT"/>
        </w:rPr>
        <w:t>6.384 straipsnis. Energijos pirkimo–pardavimo sutarties sudarymas ir pratęsimas</w:t>
      </w:r>
    </w:p>
    <w:bookmarkEnd w:id="16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33" w:name="straipsnis385"/>
      <w:r w:rsidRPr="00A1159C">
        <w:rPr>
          <w:rFonts w:ascii="Times New Roman" w:hAnsi="Times New Roman"/>
          <w:b/>
          <w:sz w:val="22"/>
          <w:lang w:val="lt-LT"/>
        </w:rPr>
        <w:t>6.385 straipsnis. Energijos kiekis ir kainos (tarifai)</w:t>
      </w:r>
    </w:p>
    <w:bookmarkEnd w:id="16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Abonentas, kai jis yra fizinis asmuo – vartotojas, naudojantis energiją savo buitinėms reikmėms, gali naudoti tiek energijos, kiek jam reikia.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Energijos kaina (tarifai) nustatoma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34" w:name="straipsnis386"/>
      <w:r w:rsidRPr="00A1159C">
        <w:rPr>
          <w:rFonts w:ascii="Times New Roman" w:hAnsi="Times New Roman"/>
          <w:b/>
          <w:sz w:val="22"/>
          <w:lang w:val="lt-LT"/>
        </w:rPr>
        <w:t>6.386 straipsnis. Energijos kokybė</w:t>
      </w:r>
    </w:p>
    <w:bookmarkEnd w:id="16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Abonentas turi teisę į nuostolių, patirtų dėl netinkamos kokybės energijos tiekimo, atlyginimą.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35" w:name="straipsnis387"/>
      <w:r w:rsidRPr="00A1159C">
        <w:rPr>
          <w:rFonts w:ascii="Times New Roman" w:hAnsi="Times New Roman"/>
          <w:b/>
          <w:sz w:val="22"/>
          <w:lang w:val="lt-LT"/>
        </w:rPr>
        <w:t>6.387 straipsnis. Pirkėjo pareigos, susijusios su įrenginių priežiūra</w:t>
      </w:r>
    </w:p>
    <w:bookmarkEnd w:id="16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36" w:name="straipsnis388"/>
      <w:r w:rsidRPr="00A1159C">
        <w:rPr>
          <w:rFonts w:ascii="Times New Roman" w:hAnsi="Times New Roman"/>
          <w:b/>
          <w:sz w:val="22"/>
          <w:lang w:val="lt-LT"/>
        </w:rPr>
        <w:t>6.388 straipsnis. Energijos apmokėjimas</w:t>
      </w:r>
    </w:p>
    <w:bookmarkEnd w:id="16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Abonentas moka už faktiškai sunaudotą energijos kiekį pagal energijos apskaitos prietaisų rodmenis, jeigu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Atsiskaitymo tvarką nustato šalių susitarimas, jeigu teisės aktai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37" w:name="straipsnis389"/>
      <w:r w:rsidRPr="00A1159C">
        <w:rPr>
          <w:rFonts w:ascii="Times New Roman" w:hAnsi="Times New Roman"/>
          <w:b/>
          <w:sz w:val="22"/>
          <w:lang w:val="lt-LT"/>
        </w:rPr>
        <w:t>6.389 straipsnis. Subabonentas</w:t>
      </w:r>
    </w:p>
    <w:bookmarkEnd w:id="1637"/>
    <w:p w:rsidR="00E97A4F" w:rsidRPr="00A1159C" w:rsidRDefault="00E97A4F">
      <w:pPr>
        <w:pStyle w:val="BodyTextIndent3"/>
        <w:ind w:left="0" w:firstLine="720"/>
        <w:rPr>
          <w:b w:val="0"/>
          <w:sz w:val="22"/>
        </w:rPr>
      </w:pPr>
      <w:r w:rsidRPr="00A1159C">
        <w:rPr>
          <w:b w:val="0"/>
          <w:sz w:val="22"/>
        </w:rPr>
        <w:t>1. Abonentas, neviršydamas leistinos naudoti galios, be elektros energijos tiekimo įmonės sutikimo turi teisę iš jos priimtą elektros energiją perduoti kitam asmeniui (subabonentui).</w:t>
      </w:r>
    </w:p>
    <w:p w:rsidR="00E97A4F" w:rsidRPr="00A1159C" w:rsidRDefault="00E97A4F">
      <w:pPr>
        <w:pStyle w:val="BodyTextIndent3"/>
        <w:ind w:left="0" w:firstLine="720"/>
        <w:rPr>
          <w:b w:val="0"/>
          <w:sz w:val="22"/>
        </w:rPr>
      </w:pPr>
      <w:r w:rsidRPr="00A1159C">
        <w:rPr>
          <w:b w:val="0"/>
          <w:sz w:val="22"/>
        </w:rPr>
        <w:t>2. Šilumos energiją, šaltą bei karštą vandenį, dujas abonentas gali perduoti kitam asmeniui (subabonentui) tik tuo atveju, kai energijos tiekimo įmonė sutinka.</w:t>
      </w:r>
    </w:p>
    <w:p w:rsidR="00E97A4F" w:rsidRPr="00A1159C" w:rsidRDefault="00E97A4F">
      <w:pPr>
        <w:pStyle w:val="BodyTextIndent3"/>
        <w:ind w:left="0" w:firstLine="720"/>
        <w:rPr>
          <w:b w:val="0"/>
          <w:sz w:val="22"/>
        </w:rPr>
      </w:pPr>
      <w:r w:rsidRPr="00A1159C">
        <w:rPr>
          <w:b w:val="0"/>
          <w:sz w:val="22"/>
        </w:rPr>
        <w:t>3. Šio straipsnio 1 ir 2 dalyse numatytais atvejais atsakingas pagal energijos pirkimo–pardavimo sutartį energijos tiekimo įmonei lieka abonentas.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38" w:name="straipsnis390"/>
      <w:r w:rsidRPr="00A1159C">
        <w:rPr>
          <w:rFonts w:ascii="Times New Roman" w:hAnsi="Times New Roman"/>
          <w:b/>
          <w:sz w:val="22"/>
          <w:lang w:val="lt-LT"/>
        </w:rPr>
        <w:t>6.390 straipsnis. Sutarties pakeitimas ir nutraukimas</w:t>
      </w:r>
    </w:p>
    <w:bookmarkEnd w:id="16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A1159C" w:rsidRDefault="00E97A4F">
      <w:pPr>
        <w:pStyle w:val="BodyTextIndent3"/>
        <w:ind w:left="0" w:firstLine="720"/>
        <w:rPr>
          <w:b w:val="0"/>
          <w:sz w:val="22"/>
        </w:rPr>
      </w:pPr>
      <w:r w:rsidRPr="00A1159C">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A1159C" w:rsidRDefault="00E97A4F">
      <w:pPr>
        <w:pStyle w:val="BodyTextIndent3"/>
        <w:ind w:left="0" w:firstLine="720"/>
        <w:rPr>
          <w:b w:val="0"/>
          <w:sz w:val="22"/>
        </w:rPr>
      </w:pPr>
      <w:r w:rsidRPr="00A1159C">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39" w:name="straipsnis391"/>
      <w:r w:rsidRPr="00A1159C">
        <w:rPr>
          <w:rFonts w:ascii="Times New Roman" w:hAnsi="Times New Roman"/>
          <w:b/>
          <w:sz w:val="22"/>
          <w:lang w:val="lt-LT"/>
        </w:rPr>
        <w:t>6.391 straipsnis. Taikymo ribos</w:t>
      </w:r>
    </w:p>
    <w:bookmarkEnd w:id="16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640" w:name="skirsnis90"/>
      <w:r w:rsidRPr="00A1159C">
        <w:rPr>
          <w:rFonts w:ascii="Times New Roman" w:hAnsi="Times New Roman"/>
          <w:b/>
          <w:caps/>
          <w:sz w:val="22"/>
          <w:lang w:val="lt-LT"/>
        </w:rPr>
        <w:t>Aštuntasis skirsnis</w:t>
      </w:r>
    </w:p>
    <w:bookmarkEnd w:id="1640"/>
    <w:p w:rsidR="00E97A4F" w:rsidRPr="00A1159C" w:rsidRDefault="00E97A4F">
      <w:pPr>
        <w:ind w:firstLine="720"/>
        <w:jc w:val="center"/>
        <w:rPr>
          <w:rFonts w:ascii="Times New Roman" w:hAnsi="Times New Roman"/>
          <w:sz w:val="22"/>
          <w:lang w:val="lt-LT"/>
        </w:rPr>
      </w:pPr>
      <w:r w:rsidRPr="00A1159C">
        <w:rPr>
          <w:rFonts w:ascii="Times New Roman" w:hAnsi="Times New Roman"/>
          <w:b/>
          <w:caps/>
          <w:sz w:val="22"/>
          <w:lang w:val="lt-LT"/>
        </w:rPr>
        <w:t>Nekilnojamojo daikto pirkimo–pardavimo sutartys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41" w:name="straipsnis392"/>
      <w:r w:rsidRPr="00A1159C">
        <w:rPr>
          <w:rFonts w:ascii="Times New Roman" w:hAnsi="Times New Roman"/>
          <w:b/>
          <w:sz w:val="22"/>
          <w:lang w:val="lt-LT"/>
        </w:rPr>
        <w:t>6.392 straipsnis. Taikymo ribos</w:t>
      </w:r>
    </w:p>
    <w:bookmarkEnd w:id="164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Šio skirsnio normos taikomos žemės, pastatų, gyvenamųjų namų, butų ir kitokių nekilnojamųjų daiktų pirkimui–pardavimui.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skirsnio normos taikomos įmonių pirkimui–pardavimui tiek, kiek šio skyriaus devintojo skirsnio normos (6.402–6.410 straipsniai)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42" w:name="straipsnis393"/>
      <w:r w:rsidRPr="00A1159C">
        <w:rPr>
          <w:rFonts w:ascii="Times New Roman" w:hAnsi="Times New Roman"/>
          <w:b/>
          <w:sz w:val="22"/>
          <w:lang w:val="lt-LT"/>
        </w:rPr>
        <w:t>6.393 straipsnis. Sutarties forma</w:t>
      </w:r>
    </w:p>
    <w:bookmarkEnd w:id="16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Nekilnojamojo daikto pirkimo–pardavimo sutartis turi būti notarinės formos.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Formos reikalavimų nesilaikymas sutartį daro negaliojančią.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43" w:name="straipsnis394"/>
      <w:r w:rsidRPr="00A1159C">
        <w:rPr>
          <w:rFonts w:ascii="Times New Roman" w:hAnsi="Times New Roman"/>
          <w:b/>
          <w:sz w:val="22"/>
          <w:lang w:val="lt-LT"/>
        </w:rPr>
        <w:t>6.394 straipsnis.Teisės į žemės sklypą</w:t>
      </w:r>
    </w:p>
    <w:bookmarkEnd w:id="16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44" w:name="straipsnis395"/>
      <w:r w:rsidRPr="00A1159C">
        <w:rPr>
          <w:rFonts w:ascii="Times New Roman" w:hAnsi="Times New Roman"/>
          <w:b/>
          <w:sz w:val="22"/>
          <w:lang w:val="lt-LT"/>
        </w:rPr>
        <w:t>6.395 straipsnis. Teisės į nekilnojamąjį daiktą parduodant žemės sklypą</w:t>
      </w:r>
    </w:p>
    <w:bookmarkEnd w:id="16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45" w:name="straipsnis396"/>
      <w:r w:rsidRPr="00A1159C">
        <w:rPr>
          <w:rFonts w:ascii="Times New Roman" w:hAnsi="Times New Roman"/>
          <w:b/>
          <w:sz w:val="22"/>
          <w:lang w:val="lt-LT"/>
        </w:rPr>
        <w:t>6.396 straipsnis. Sutarties dalykas</w:t>
      </w:r>
    </w:p>
    <w:bookmarkEnd w:id="16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sutartyje šio straipsnio 1 dalyje nurodytų duomenų nėra, tai sutartis negali būti notaro tvirtinama, o patvirtinta –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46" w:name="straipsnis397"/>
      <w:r w:rsidRPr="00A1159C">
        <w:rPr>
          <w:rFonts w:ascii="Times New Roman" w:hAnsi="Times New Roman"/>
          <w:b/>
          <w:sz w:val="22"/>
          <w:lang w:val="lt-LT"/>
        </w:rPr>
        <w:t>6.397 straipsnis. Kaina</w:t>
      </w:r>
    </w:p>
    <w:bookmarkEnd w:id="16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47" w:name="straipsnis398"/>
      <w:r w:rsidRPr="00A1159C">
        <w:rPr>
          <w:rFonts w:ascii="Times New Roman" w:hAnsi="Times New Roman"/>
          <w:b/>
          <w:sz w:val="22"/>
          <w:lang w:val="lt-LT"/>
        </w:rPr>
        <w:t>6.398 straipsnis. Daikto perdavimas</w:t>
      </w:r>
    </w:p>
    <w:bookmarkEnd w:id="16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48" w:name="straipsnis399"/>
      <w:r w:rsidRPr="00A1159C">
        <w:rPr>
          <w:rFonts w:ascii="Times New Roman" w:hAnsi="Times New Roman"/>
          <w:b/>
          <w:sz w:val="22"/>
          <w:lang w:val="lt-LT"/>
        </w:rPr>
        <w:t>6.399 straipsnis. Netinkamos kokybės daikto perdavimas</w:t>
      </w:r>
    </w:p>
    <w:bookmarkEnd w:id="16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A1159C" w:rsidRDefault="00E97A4F">
      <w:pPr>
        <w:ind w:left="2610" w:hanging="1890"/>
        <w:jc w:val="both"/>
        <w:rPr>
          <w:rFonts w:ascii="Times New Roman" w:hAnsi="Times New Roman"/>
          <w:b/>
          <w:sz w:val="22"/>
          <w:lang w:val="lt-LT"/>
        </w:rPr>
      </w:pPr>
    </w:p>
    <w:p w:rsidR="00E97A4F" w:rsidRPr="00A1159C" w:rsidRDefault="00E97A4F">
      <w:pPr>
        <w:ind w:left="2610" w:hanging="1890"/>
        <w:jc w:val="both"/>
        <w:rPr>
          <w:rFonts w:ascii="Times New Roman" w:hAnsi="Times New Roman"/>
          <w:sz w:val="22"/>
          <w:lang w:val="lt-LT"/>
        </w:rPr>
      </w:pPr>
      <w:bookmarkStart w:id="1649" w:name="straipsnis400"/>
      <w:r w:rsidRPr="00A1159C">
        <w:rPr>
          <w:rFonts w:ascii="Times New Roman" w:hAnsi="Times New Roman"/>
          <w:b/>
          <w:sz w:val="22"/>
          <w:lang w:val="lt-LT"/>
        </w:rPr>
        <w:t>6.400 straipsnis. Gyvenamojo namo ar buto pirkimo–pardavimo sutarčių sąlygos ir turinys</w:t>
      </w:r>
    </w:p>
    <w:bookmarkEnd w:id="1649"/>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A1159C" w:rsidRDefault="00E97A4F">
      <w:pPr>
        <w:ind w:left="2700" w:hanging="1980"/>
        <w:jc w:val="both"/>
        <w:rPr>
          <w:rFonts w:ascii="Times New Roman" w:hAnsi="Times New Roman"/>
          <w:b/>
          <w:sz w:val="22"/>
          <w:lang w:val="lt-LT"/>
        </w:rPr>
      </w:pPr>
    </w:p>
    <w:p w:rsidR="00E97A4F" w:rsidRPr="00A1159C" w:rsidRDefault="00E97A4F">
      <w:pPr>
        <w:ind w:left="2700" w:hanging="1980"/>
        <w:jc w:val="both"/>
        <w:rPr>
          <w:rFonts w:ascii="Times New Roman" w:hAnsi="Times New Roman"/>
          <w:b/>
          <w:sz w:val="22"/>
          <w:lang w:val="lt-LT"/>
        </w:rPr>
      </w:pPr>
      <w:bookmarkStart w:id="1650" w:name="straipsnis401"/>
      <w:r w:rsidRPr="00A1159C">
        <w:rPr>
          <w:rFonts w:ascii="Times New Roman" w:hAnsi="Times New Roman"/>
          <w:b/>
          <w:sz w:val="22"/>
          <w:lang w:val="lt-LT"/>
        </w:rPr>
        <w:t>6.401 straipsnis. Būsimo gyvenamojo namo ar buto pirkimo–pardavimo sutartis</w:t>
      </w:r>
    </w:p>
    <w:bookmarkEnd w:id="1650"/>
    <w:p w:rsidR="00E97A4F" w:rsidRPr="00A1159C" w:rsidRDefault="00E97A4F">
      <w:pPr>
        <w:pStyle w:val="BodyTextIndent3"/>
        <w:ind w:left="0" w:firstLine="720"/>
        <w:rPr>
          <w:b w:val="0"/>
          <w:sz w:val="22"/>
        </w:rPr>
      </w:pPr>
      <w:r w:rsidRPr="00A1159C">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A1159C" w:rsidRDefault="00E97A4F">
      <w:pPr>
        <w:pStyle w:val="BodyTextIndent3"/>
        <w:ind w:left="0" w:firstLine="720"/>
        <w:rPr>
          <w:b w:val="0"/>
          <w:sz w:val="22"/>
        </w:rPr>
      </w:pPr>
      <w:r w:rsidRPr="00A1159C">
        <w:rPr>
          <w:b w:val="0"/>
          <w:sz w:val="22"/>
        </w:rPr>
        <w:t>2. Preliminariojoje sutartyje privalo būti nurodyta:</w:t>
      </w:r>
    </w:p>
    <w:p w:rsidR="00E97A4F" w:rsidRPr="00A1159C" w:rsidRDefault="00E97A4F">
      <w:pPr>
        <w:pStyle w:val="BodyTextIndent3"/>
        <w:ind w:left="0" w:firstLine="720"/>
        <w:rPr>
          <w:b w:val="0"/>
          <w:sz w:val="22"/>
        </w:rPr>
      </w:pPr>
      <w:r w:rsidRPr="00A1159C">
        <w:rPr>
          <w:b w:val="0"/>
          <w:sz w:val="22"/>
        </w:rPr>
        <w:t>1) pirkėjo teisė per dešimt dienų nuo sutarties sudarymo dienos atsisakyti preliminariosios sutarties;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būsimo gyvenamojo namo ar buto kaina ir jos patikslinimo ar pakeitimo sąlygos;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sutarties dalyko aprašymai ir darbai, kuriuos privalo atlikti pardavėjas;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gyvenamojo namo ar buto statybos terminai;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teisės į gyvenamąjį namą ar butą suvaržymai (tiek esantys, tiek būsimi);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rangovas, architektas, inžinierius ir kiti statybą ir jos priežiūrą atliksiantys asmenys;</w:t>
      </w:r>
    </w:p>
    <w:p w:rsidR="00E97A4F" w:rsidRPr="00A1159C" w:rsidRDefault="00E97A4F">
      <w:pPr>
        <w:pStyle w:val="BodyTextIndent3"/>
        <w:ind w:left="0" w:firstLine="720"/>
        <w:rPr>
          <w:b w:val="0"/>
          <w:sz w:val="22"/>
        </w:rPr>
      </w:pPr>
      <w:r w:rsidRPr="00A1159C">
        <w:rPr>
          <w:b w:val="0"/>
          <w:sz w:val="22"/>
        </w:rPr>
        <w:t xml:space="preserve">7) žemės sklypo, kuriame bus statomas namas ar butas, teisinis statusas ir nusipirkusio gyvenamąjį namą ar butą pirkėjo teisės į žemės sklypą. </w:t>
      </w:r>
    </w:p>
    <w:p w:rsidR="00E97A4F" w:rsidRPr="00A1159C" w:rsidRDefault="00E97A4F">
      <w:pPr>
        <w:pStyle w:val="BodyTextIndent3"/>
        <w:ind w:left="0" w:firstLine="720"/>
        <w:rPr>
          <w:b w:val="0"/>
          <w:sz w:val="22"/>
        </w:rPr>
      </w:pPr>
      <w:r w:rsidRPr="00A1159C">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A1159C" w:rsidRDefault="00E97A4F">
      <w:pPr>
        <w:pStyle w:val="BodyTextIndent3"/>
        <w:ind w:left="0" w:firstLine="720"/>
        <w:rPr>
          <w:b w:val="0"/>
          <w:sz w:val="22"/>
        </w:rPr>
      </w:pPr>
      <w:r w:rsidRPr="00A1159C">
        <w:rPr>
          <w:b w:val="0"/>
          <w:sz w:val="22"/>
        </w:rPr>
        <w:t>4. Neatskiriama preliminariosios sutarties dalis yra gyvenamojo namo ar buto projektas, jo sąmata ir kiti dokumentai.</w:t>
      </w:r>
    </w:p>
    <w:p w:rsidR="00E97A4F" w:rsidRPr="00A1159C" w:rsidRDefault="00E97A4F">
      <w:pPr>
        <w:pStyle w:val="BodyTextIndent3"/>
        <w:ind w:left="0" w:firstLine="720"/>
        <w:rPr>
          <w:b w:val="0"/>
          <w:sz w:val="22"/>
        </w:rPr>
      </w:pPr>
      <w:r w:rsidRPr="00A1159C">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ind w:firstLine="720"/>
        <w:jc w:val="center"/>
        <w:rPr>
          <w:rFonts w:ascii="Times New Roman" w:hAnsi="Times New Roman"/>
          <w:b/>
          <w:caps/>
          <w:sz w:val="22"/>
          <w:lang w:val="lt-LT"/>
        </w:rPr>
      </w:pPr>
      <w:bookmarkStart w:id="1651" w:name="skirsnis91"/>
      <w:r w:rsidRPr="00A1159C">
        <w:rPr>
          <w:rFonts w:ascii="Times New Roman" w:hAnsi="Times New Roman"/>
          <w:b/>
          <w:caps/>
          <w:sz w:val="22"/>
          <w:lang w:val="lt-LT"/>
        </w:rPr>
        <w:t>Devintasis skirsnis</w:t>
      </w:r>
    </w:p>
    <w:bookmarkEnd w:id="1651"/>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Įmonės pirkimas–pardavimas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52" w:name="straipsnis402"/>
      <w:r w:rsidRPr="00A1159C">
        <w:rPr>
          <w:rFonts w:ascii="Times New Roman" w:hAnsi="Times New Roman"/>
          <w:b/>
          <w:sz w:val="22"/>
          <w:lang w:val="lt-LT"/>
        </w:rPr>
        <w:t>6.402 straipsnis. Įmonės pirkimo–pardavimo sutarties samprata</w:t>
      </w:r>
    </w:p>
    <w:bookmarkEnd w:id="16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53" w:name="straipsnis403"/>
      <w:r w:rsidRPr="00A1159C">
        <w:rPr>
          <w:rFonts w:ascii="Times New Roman" w:hAnsi="Times New Roman"/>
          <w:b/>
          <w:sz w:val="22"/>
          <w:lang w:val="lt-LT"/>
        </w:rPr>
        <w:t>6.403 straipsnis. Sutarties forma</w:t>
      </w:r>
    </w:p>
    <w:bookmarkEnd w:id="16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Sutarties formos reikalavimų nesilaikymas sutartį daro negaliojančią.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54" w:name="straipsnis404"/>
      <w:r w:rsidRPr="00A1159C">
        <w:rPr>
          <w:rFonts w:ascii="Times New Roman" w:hAnsi="Times New Roman"/>
          <w:b/>
          <w:sz w:val="22"/>
          <w:lang w:val="lt-LT"/>
        </w:rPr>
        <w:t>6.404 straipsnis. Sutarties turinys ir jos priedai</w:t>
      </w:r>
    </w:p>
    <w:bookmarkEnd w:id="16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įmonės turto inventorizavimo aktas;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įmonės balansas;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nepriklausomo auditoriaus išvada apie įmonės turto sudėtį ir jo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įmonės skolų (prievolių) sąrašas, kuriame nurodyta skolos dydis, įvykdymo terminas, prievolių užtikrinimo rūšis, kreditoriai ir jų adresai.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55" w:name="straipsnis405"/>
      <w:r w:rsidRPr="00A1159C">
        <w:rPr>
          <w:rFonts w:ascii="Times New Roman" w:hAnsi="Times New Roman"/>
          <w:b/>
          <w:sz w:val="22"/>
          <w:lang w:val="lt-LT"/>
        </w:rPr>
        <w:t>6.405 straipsnis. Įmonės kreditorių teisių apsauga</w:t>
      </w:r>
    </w:p>
    <w:bookmarkEnd w:id="16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kreditoriai kainos paskirstymo akto neginčija, jiems išmokama kainos dalis, proporcinga jų reikalavimų dydžiui.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656" w:name="straipsnis406"/>
      <w:r w:rsidRPr="00A1159C">
        <w:rPr>
          <w:rFonts w:ascii="Times New Roman" w:hAnsi="Times New Roman"/>
          <w:b/>
          <w:sz w:val="22"/>
          <w:lang w:val="lt-LT"/>
        </w:rPr>
        <w:t>6.406 straipsnis. Įmonės kreditorių teisių pažeidimo teisinės pasekmės</w:t>
      </w:r>
    </w:p>
    <w:bookmarkEnd w:id="16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ind w:firstLine="720"/>
        <w:jc w:val="both"/>
        <w:rPr>
          <w:rFonts w:ascii="Times New Roman" w:hAnsi="Times New Roman"/>
          <w:b/>
          <w:sz w:val="22"/>
          <w:lang w:val="lt-LT"/>
        </w:rPr>
      </w:pPr>
      <w:bookmarkStart w:id="1657" w:name="straipsnis407"/>
      <w:r w:rsidRPr="00A1159C">
        <w:rPr>
          <w:rFonts w:ascii="Times New Roman" w:hAnsi="Times New Roman"/>
          <w:b/>
          <w:sz w:val="22"/>
          <w:lang w:val="lt-LT"/>
        </w:rPr>
        <w:t>6.407 straipsnis. Įmonės perdavimas</w:t>
      </w:r>
    </w:p>
    <w:bookmarkEnd w:id="16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Įmonę paruošti perdavimui, parengti perdavimo–priėmimo aktą privalo pardavėjas savo lėšomis, jeigu sutartis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Įmonė pripažįstama perduota pirkėjui nuo to momento, kai jos perdavimo–priėmimo aktą pasirašo abi šalys.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Atsitiktinio įmonės turto žuvimo ar sugedimo rizika pereina pirkėjui nuo įmonės perdavimo–priėmimo akto pasirašymo.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58" w:name="straipsnis408"/>
      <w:r w:rsidRPr="00A1159C">
        <w:rPr>
          <w:rFonts w:ascii="Times New Roman" w:hAnsi="Times New Roman"/>
          <w:b/>
          <w:sz w:val="22"/>
          <w:lang w:val="lt-LT"/>
        </w:rPr>
        <w:t>6.408 straipsnis. Įmonės su trūkumais perdavimo teisinės pasekmės</w:t>
      </w:r>
    </w:p>
    <w:bookmarkEnd w:id="16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659" w:name="straipsnis409"/>
      <w:r w:rsidRPr="00A1159C">
        <w:rPr>
          <w:rFonts w:ascii="Times New Roman" w:hAnsi="Times New Roman"/>
          <w:b/>
          <w:sz w:val="22"/>
          <w:lang w:val="lt-LT"/>
        </w:rPr>
        <w:t>6.409 straipsnis. Sandorių negaliojimo ir sutarties nutraukimo ar pakeitimo teisinių pasekmių atsiradimas</w:t>
      </w:r>
    </w:p>
    <w:bookmarkEnd w:id="1659"/>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60" w:name="straipsnis410"/>
      <w:r w:rsidRPr="00A1159C">
        <w:rPr>
          <w:rFonts w:ascii="Times New Roman" w:hAnsi="Times New Roman"/>
          <w:b/>
          <w:sz w:val="22"/>
          <w:lang w:val="lt-LT"/>
        </w:rPr>
        <w:t>6.410 straipsnis. Atvejai, kuriais šio skirsnio normos netaikomos</w:t>
      </w:r>
    </w:p>
    <w:bookmarkEnd w:id="16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661" w:name="skirsnis92"/>
      <w:r w:rsidRPr="00A1159C">
        <w:rPr>
          <w:rFonts w:ascii="Times New Roman" w:hAnsi="Times New Roman"/>
          <w:b/>
          <w:caps/>
          <w:sz w:val="22"/>
          <w:lang w:val="lt-LT"/>
        </w:rPr>
        <w:t>Dešimtasis skirsnis</w:t>
      </w:r>
    </w:p>
    <w:bookmarkEnd w:id="1661"/>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Daiktų pirkimas–pardavimas išsimokėtinai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62" w:name="straipsnis411"/>
      <w:r w:rsidRPr="00A1159C">
        <w:rPr>
          <w:rFonts w:ascii="Times New Roman" w:hAnsi="Times New Roman"/>
          <w:b/>
          <w:sz w:val="22"/>
          <w:lang w:val="lt-LT"/>
        </w:rPr>
        <w:t>6.411 straipsnis. Daiktų pirkimo–pardavimo išsimokėtinai sutartis</w:t>
      </w:r>
    </w:p>
    <w:bookmarkEnd w:id="16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63" w:name="straipsnis412"/>
      <w:r w:rsidRPr="00A1159C">
        <w:rPr>
          <w:rFonts w:ascii="Times New Roman" w:hAnsi="Times New Roman"/>
          <w:b/>
          <w:sz w:val="22"/>
          <w:lang w:val="lt-LT"/>
        </w:rPr>
        <w:t>6.412 straipsnis. Daiktų atsitiktinio žuvimo ar sugedimo rizika</w:t>
      </w:r>
    </w:p>
    <w:bookmarkEnd w:id="16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64" w:name="straipsnis413"/>
      <w:r w:rsidRPr="00A1159C">
        <w:rPr>
          <w:rFonts w:ascii="Times New Roman" w:hAnsi="Times New Roman"/>
          <w:b/>
          <w:sz w:val="22"/>
          <w:lang w:val="lt-LT"/>
        </w:rPr>
        <w:t>6.413 straipsnis. Sutarties forma ir turinys</w:t>
      </w:r>
    </w:p>
    <w:bookmarkEnd w:id="16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Daiktų pirkimo–pardavimo išsimokėtinai sutartis turi būti rašytinė.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Sutartyje privalo būti nurodyta daikto kaina ir periodinių įmokų dydis, periodinių įmokų mokėjimo terminai ir atsiskaitymo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65" w:name="straipsnis414"/>
      <w:r w:rsidRPr="00A1159C">
        <w:rPr>
          <w:rFonts w:ascii="Times New Roman" w:hAnsi="Times New Roman"/>
          <w:b/>
          <w:sz w:val="22"/>
          <w:lang w:val="lt-LT"/>
        </w:rPr>
        <w:t>6.414 straipsnis. Kaina ir atsiskaitymo tvarka</w:t>
      </w:r>
    </w:p>
    <w:bookmarkEnd w:id="16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666" w:name="straipsnis415"/>
      <w:r w:rsidRPr="00A1159C">
        <w:rPr>
          <w:rFonts w:ascii="Times New Roman" w:hAnsi="Times New Roman"/>
          <w:b/>
          <w:sz w:val="22"/>
          <w:lang w:val="lt-LT"/>
        </w:rPr>
        <w:t>6.415 straipsnis. Palūkanos</w:t>
      </w:r>
    </w:p>
    <w:bookmarkEnd w:id="16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667" w:name="straipsnis416"/>
      <w:r w:rsidRPr="00A1159C">
        <w:rPr>
          <w:rFonts w:ascii="Times New Roman" w:hAnsi="Times New Roman"/>
          <w:b/>
          <w:sz w:val="22"/>
          <w:lang w:val="lt-LT"/>
        </w:rPr>
        <w:t>6.416 straipsnis. Daiktų pirkimo–pardavimo išsimokėtinai ypatumai, kai pirkėjas yra vartotojas</w:t>
      </w:r>
    </w:p>
    <w:bookmarkEnd w:id="16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668" w:name="skirsnis93"/>
      <w:r w:rsidRPr="00A1159C">
        <w:rPr>
          <w:rFonts w:ascii="Times New Roman" w:hAnsi="Times New Roman"/>
          <w:b/>
          <w:caps/>
          <w:sz w:val="22"/>
          <w:lang w:val="lt-LT"/>
        </w:rPr>
        <w:t>Vienuoliktasis skirsnis</w:t>
      </w:r>
    </w:p>
    <w:bookmarkEnd w:id="1668"/>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Pirkimas–pardavimas su atpirkimo teise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69" w:name="straipsnis417"/>
      <w:r w:rsidRPr="00A1159C">
        <w:rPr>
          <w:rFonts w:ascii="Times New Roman" w:hAnsi="Times New Roman"/>
          <w:b/>
          <w:sz w:val="22"/>
          <w:lang w:val="lt-LT"/>
        </w:rPr>
        <w:t>6.417 straipsnis. Pirkimo–pardavimo su atpirkimo teise sutartis</w:t>
      </w:r>
    </w:p>
    <w:bookmarkEnd w:id="16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70" w:name="straipsnis418"/>
      <w:r w:rsidRPr="00A1159C">
        <w:rPr>
          <w:rFonts w:ascii="Times New Roman" w:hAnsi="Times New Roman"/>
          <w:b/>
          <w:sz w:val="22"/>
          <w:lang w:val="lt-LT"/>
        </w:rPr>
        <w:t>6.418 straipsnis. Atpirkimo teisės įgyvendinimas</w:t>
      </w:r>
    </w:p>
    <w:bookmarkEnd w:id="16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A1159C" w:rsidRDefault="00E97A4F">
      <w:pPr>
        <w:ind w:firstLine="720"/>
        <w:jc w:val="both"/>
        <w:rPr>
          <w:rFonts w:ascii="Times New Roman" w:hAnsi="Times New Roman"/>
          <w:b/>
          <w:sz w:val="22"/>
          <w:lang w:val="lt-LT"/>
        </w:rPr>
      </w:pPr>
      <w:r w:rsidRPr="00A1159C">
        <w:rPr>
          <w:rFonts w:ascii="Times New Roman" w:hAnsi="Times New Roman"/>
          <w:sz w:val="22"/>
          <w:lang w:val="lt-LT"/>
        </w:rPr>
        <w:t>6. Vertybinių popierių pirkimo–pardavimo su atpirkimo teise sutarties ypatumus nustato atskiri įstatymai.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671" w:name="skirsnis94"/>
      <w:r w:rsidRPr="00A1159C">
        <w:rPr>
          <w:rFonts w:ascii="Times New Roman" w:hAnsi="Times New Roman"/>
          <w:b/>
          <w:caps/>
          <w:sz w:val="22"/>
          <w:lang w:val="lt-LT"/>
        </w:rPr>
        <w:t>Dvyliktasis skirsnis</w:t>
      </w:r>
    </w:p>
    <w:bookmarkEnd w:id="1671"/>
    <w:p w:rsidR="00E97A4F" w:rsidRPr="00A1159C" w:rsidRDefault="00E97A4F">
      <w:pPr>
        <w:ind w:firstLine="720"/>
        <w:jc w:val="center"/>
        <w:rPr>
          <w:rFonts w:ascii="Times New Roman" w:hAnsi="Times New Roman"/>
          <w:sz w:val="22"/>
          <w:lang w:val="lt-LT"/>
        </w:rPr>
      </w:pPr>
      <w:r w:rsidRPr="00A1159C">
        <w:rPr>
          <w:rFonts w:ascii="Times New Roman" w:hAnsi="Times New Roman"/>
          <w:b/>
          <w:caps/>
          <w:sz w:val="22"/>
          <w:lang w:val="lt-LT"/>
        </w:rPr>
        <w:t>Daiktų pardavimas aukcionO BŪDU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72" w:name="straipsnis419"/>
      <w:r w:rsidRPr="00A1159C">
        <w:rPr>
          <w:rFonts w:ascii="Times New Roman" w:hAnsi="Times New Roman"/>
          <w:b/>
          <w:sz w:val="22"/>
          <w:lang w:val="lt-LT"/>
        </w:rPr>
        <w:t>6.419 straipsnis. Daiktų pirkimas–pardavimas aukciono būdu</w:t>
      </w:r>
    </w:p>
    <w:bookmarkEnd w:id="16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Aukcionas gali būti savanoriškas arba priverstinis. Varžytynių, kaip priverstinio aukciono, ypatumus nustato Civilinio proceso kodeksas.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73" w:name="straipsnis420"/>
      <w:r w:rsidRPr="00A1159C">
        <w:rPr>
          <w:rFonts w:ascii="Times New Roman" w:hAnsi="Times New Roman"/>
          <w:b/>
          <w:sz w:val="22"/>
          <w:lang w:val="lt-LT"/>
        </w:rPr>
        <w:t>6.420 straipsnis. Kaina ir aukciono sąlygos</w:t>
      </w:r>
    </w:p>
    <w:bookmarkEnd w:id="16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Aukciono dalyvis neturi teisės atšaukti savo pasiūlymą.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74" w:name="straipsnis421"/>
      <w:r w:rsidRPr="00A1159C">
        <w:rPr>
          <w:rFonts w:ascii="Times New Roman" w:hAnsi="Times New Roman"/>
          <w:b/>
          <w:sz w:val="22"/>
          <w:lang w:val="lt-LT"/>
        </w:rPr>
        <w:t>6.421 straipsnis. Sutarties sudarymo momentas</w:t>
      </w:r>
    </w:p>
    <w:bookmarkEnd w:id="167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aukcione parduodama įmonė, tai būtina laikytis ir šio kodekso 6.403–6.407 straipsniuose numatytų reikalavimų.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75" w:name="straipsnis422"/>
      <w:r w:rsidRPr="00A1159C">
        <w:rPr>
          <w:rFonts w:ascii="Times New Roman" w:hAnsi="Times New Roman"/>
          <w:b/>
          <w:sz w:val="22"/>
          <w:lang w:val="lt-LT"/>
        </w:rPr>
        <w:t>6.422 straipsnis. Kainos sumokėjimas</w:t>
      </w:r>
    </w:p>
    <w:bookmarkEnd w:id="16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Kainą pirkėjas privalo sumokėti aukciono sąlygose nustatyta tvarka ir terminais.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76" w:name="straipsnis423"/>
      <w:r w:rsidRPr="00A1159C">
        <w:rPr>
          <w:rFonts w:ascii="Times New Roman" w:hAnsi="Times New Roman"/>
          <w:b/>
          <w:sz w:val="22"/>
          <w:lang w:val="lt-LT"/>
        </w:rPr>
        <w:t>6.423 straipsnis. Daikto atsiėmimas iš aukciono</w:t>
      </w:r>
    </w:p>
    <w:bookmarkEnd w:id="16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77" w:name="straipsnis424"/>
      <w:r w:rsidRPr="00A1159C">
        <w:rPr>
          <w:rFonts w:ascii="Times New Roman" w:hAnsi="Times New Roman"/>
          <w:b/>
          <w:sz w:val="22"/>
          <w:lang w:val="lt-LT"/>
        </w:rPr>
        <w:t>6.424 straipsnis. Pirkėjo teisių apsauga</w:t>
      </w:r>
    </w:p>
    <w:bookmarkEnd w:id="16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678" w:name="skirsnis95"/>
      <w:r w:rsidRPr="00A1159C">
        <w:rPr>
          <w:rFonts w:ascii="Times New Roman" w:hAnsi="Times New Roman"/>
          <w:b/>
          <w:caps/>
          <w:sz w:val="22"/>
          <w:lang w:val="lt-LT"/>
        </w:rPr>
        <w:t>Tryliktasis skirsnis</w:t>
      </w:r>
    </w:p>
    <w:bookmarkEnd w:id="1678"/>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Teisių pirkimas–pardavimas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79" w:name="straipsnis425"/>
      <w:r w:rsidRPr="00A1159C">
        <w:rPr>
          <w:rFonts w:ascii="Times New Roman" w:hAnsi="Times New Roman"/>
          <w:b/>
          <w:sz w:val="22"/>
          <w:lang w:val="lt-LT"/>
        </w:rPr>
        <w:t>6.425 straipsnis. Teisių pirkimo–pardavimo sutartis</w:t>
      </w:r>
    </w:p>
    <w:bookmarkEnd w:id="16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Teisių pirkimo–pardavimo sutarčiai taikomos šio skyriaus nuostatos tiek, kiek tai neprieštarauja tų teisių prigimčiai ir esmei.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680" w:name="straipsnis426"/>
      <w:r w:rsidRPr="00A1159C">
        <w:rPr>
          <w:rFonts w:ascii="Times New Roman" w:hAnsi="Times New Roman"/>
          <w:b/>
          <w:sz w:val="22"/>
          <w:lang w:val="lt-LT"/>
        </w:rPr>
        <w:t>6.426 straipsnis. Paveldėjimo teisių pardavimas</w:t>
      </w:r>
    </w:p>
    <w:bookmarkEnd w:id="16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Pirkėjas privalo atlyginti pardavėjui palikimo priėmimo išlaidas ir sumokėti sumas, kurias priklauso mokėti iš palikimo pardavėjui.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Pirkėjas turi atlyginti pardavėjui šio turėtas išlaidas, susijusias su palikėjo skolų grąžinimu.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Pirkėjas privalo apmokėti palikėjo skolas, už kurias atsako pardavėjas.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81" w:name="straipsnis427"/>
      <w:r w:rsidRPr="00A1159C">
        <w:rPr>
          <w:rFonts w:ascii="Times New Roman" w:hAnsi="Times New Roman"/>
          <w:b/>
          <w:sz w:val="22"/>
          <w:lang w:val="lt-LT"/>
        </w:rPr>
        <w:t>6.427 straipsnis. Ginčijamų teisių pardavimas</w:t>
      </w:r>
    </w:p>
    <w:bookmarkEnd w:id="16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Teisė yra ginčo objektas, jeigu ją ginčija asmuo, pareikšdamas ieškinį, arba yra reali tikimybė, kad toks ieškinys gali būti pareikštas.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center"/>
        <w:rPr>
          <w:rFonts w:ascii="Times New Roman" w:hAnsi="Times New Roman"/>
          <w:b/>
          <w:caps/>
          <w:sz w:val="22"/>
          <w:lang w:val="lt-LT"/>
        </w:rPr>
      </w:pPr>
      <w:bookmarkStart w:id="1682" w:name="skirsnis96"/>
      <w:r w:rsidRPr="00A1159C">
        <w:rPr>
          <w:rFonts w:ascii="Times New Roman" w:hAnsi="Times New Roman"/>
          <w:b/>
          <w:caps/>
          <w:sz w:val="22"/>
          <w:lang w:val="lt-LT"/>
        </w:rPr>
        <w:t>Keturioliktasis skirsnis</w:t>
      </w:r>
    </w:p>
    <w:bookmarkEnd w:id="1682"/>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Kitokių pirkimo–pardavimo sutarčių ypatumai</w:t>
      </w:r>
    </w:p>
    <w:p w:rsidR="00E97A4F" w:rsidRPr="00A1159C" w:rsidRDefault="00E97A4F">
      <w:pPr>
        <w:ind w:firstLine="720"/>
        <w:jc w:val="both"/>
        <w:rPr>
          <w:rFonts w:ascii="Times New Roman" w:hAnsi="Times New Roman"/>
          <w:b/>
          <w:sz w:val="22"/>
          <w:lang w:val="lt-LT"/>
        </w:rPr>
      </w:pPr>
    </w:p>
    <w:p w:rsidR="00E97A4F" w:rsidRPr="00A1159C" w:rsidRDefault="00E97A4F">
      <w:pPr>
        <w:ind w:left="2700" w:hanging="1980"/>
        <w:jc w:val="both"/>
        <w:rPr>
          <w:rFonts w:ascii="Times New Roman" w:hAnsi="Times New Roman"/>
          <w:sz w:val="22"/>
          <w:lang w:val="lt-LT"/>
        </w:rPr>
      </w:pPr>
      <w:bookmarkStart w:id="1683" w:name="straipsnis428"/>
      <w:r w:rsidRPr="00A1159C">
        <w:rPr>
          <w:rFonts w:ascii="Times New Roman" w:hAnsi="Times New Roman"/>
          <w:b/>
          <w:sz w:val="22"/>
          <w:lang w:val="lt-LT"/>
        </w:rPr>
        <w:t>6.428 straipsnis. Vertybinių popierių ir valiutos pirkimo–pardavimo sutartys</w:t>
      </w:r>
    </w:p>
    <w:bookmarkEnd w:id="1683"/>
    <w:p w:rsidR="00E97A4F" w:rsidRPr="00A1159C" w:rsidRDefault="00E97A4F">
      <w:pPr>
        <w:ind w:firstLine="720"/>
        <w:jc w:val="both"/>
        <w:rPr>
          <w:rFonts w:ascii="Times New Roman" w:hAnsi="Times New Roman"/>
          <w:b/>
          <w:sz w:val="22"/>
          <w:lang w:val="lt-LT"/>
        </w:rPr>
      </w:pPr>
      <w:r w:rsidRPr="00A1159C">
        <w:rPr>
          <w:rFonts w:ascii="Times New Roman" w:hAnsi="Times New Roman"/>
          <w:sz w:val="22"/>
          <w:lang w:val="lt-LT"/>
        </w:rPr>
        <w:t>Vertybinių popierių ir valiutos pirkimo–pardavimo sutarčių sudarymo ypatumus nustato atskiri įstatymai.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684" w:name="straipsnis429"/>
      <w:r w:rsidRPr="00A1159C">
        <w:rPr>
          <w:rFonts w:ascii="Times New Roman" w:hAnsi="Times New Roman"/>
          <w:b/>
          <w:sz w:val="22"/>
          <w:lang w:val="lt-LT"/>
        </w:rPr>
        <w:t>6.429 straipsnis. Pirkimo–pardavimo sutarties sudarymas konkurso būdu</w:t>
      </w:r>
    </w:p>
    <w:bookmarkEnd w:id="16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Pirkimo–pardavimo sutartį sudaro konkurso būdu pardavėjas su pirkėju, kurį konkurso komisija nustato pagal konkurso sąlygas.</w:t>
      </w:r>
    </w:p>
    <w:p w:rsidR="00E97A4F" w:rsidRPr="00A1159C" w:rsidRDefault="00E97A4F">
      <w:pPr>
        <w:ind w:firstLine="720"/>
        <w:jc w:val="both"/>
        <w:rPr>
          <w:rFonts w:ascii="Times New Roman" w:hAnsi="Times New Roman"/>
          <w:b/>
          <w:sz w:val="22"/>
          <w:lang w:val="lt-LT"/>
        </w:rPr>
      </w:pPr>
      <w:r w:rsidRPr="00A1159C">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685" w:name="straipsnis430"/>
      <w:r w:rsidRPr="00A1159C">
        <w:rPr>
          <w:rFonts w:ascii="Times New Roman" w:hAnsi="Times New Roman"/>
          <w:b/>
          <w:sz w:val="22"/>
          <w:lang w:val="lt-LT"/>
        </w:rPr>
        <w:t>6.430 straipsnis. Pirkimo–pardavimo sutarčių sudarymas biržoje</w:t>
      </w:r>
    </w:p>
    <w:bookmarkEnd w:id="16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86" w:name="straipsnis431"/>
      <w:r w:rsidRPr="00A1159C">
        <w:rPr>
          <w:rFonts w:ascii="Times New Roman" w:hAnsi="Times New Roman"/>
          <w:b/>
          <w:sz w:val="22"/>
          <w:lang w:val="lt-LT"/>
        </w:rPr>
        <w:t>6.431 straipsnis. Pirkimo–pardavimo sutartis su išlyga dėl nuosavybės teisės</w:t>
      </w:r>
    </w:p>
    <w:bookmarkEnd w:id="16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687" w:name="skyrius96"/>
      <w:r w:rsidRPr="00A1159C">
        <w:rPr>
          <w:rFonts w:ascii="Times New Roman" w:hAnsi="Times New Roman"/>
          <w:b/>
          <w:caps/>
          <w:sz w:val="22"/>
          <w:lang w:val="lt-LT"/>
        </w:rPr>
        <w:t>XXIV skyrius</w:t>
      </w:r>
    </w:p>
    <w:bookmarkEnd w:id="1687"/>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Mainai</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sz w:val="22"/>
          <w:lang w:val="lt-LT"/>
        </w:rPr>
      </w:pPr>
      <w:bookmarkStart w:id="1688" w:name="straipsnis432"/>
      <w:r w:rsidRPr="00A1159C">
        <w:rPr>
          <w:rFonts w:ascii="Times New Roman" w:hAnsi="Times New Roman"/>
          <w:b/>
          <w:caps/>
          <w:sz w:val="22"/>
          <w:lang w:val="lt-LT"/>
        </w:rPr>
        <w:t>6.432</w:t>
      </w:r>
      <w:r w:rsidRPr="00A1159C">
        <w:rPr>
          <w:rFonts w:ascii="Times New Roman" w:hAnsi="Times New Roman"/>
          <w:b/>
          <w:sz w:val="22"/>
          <w:lang w:val="lt-LT"/>
        </w:rPr>
        <w:t xml:space="preserve"> straipsnis.</w:t>
      </w:r>
      <w:r w:rsidRPr="00A1159C">
        <w:rPr>
          <w:rFonts w:ascii="Times New Roman" w:hAnsi="Times New Roman"/>
          <w:b/>
          <w:caps/>
          <w:sz w:val="22"/>
          <w:lang w:val="lt-LT"/>
        </w:rPr>
        <w:t xml:space="preserve"> </w:t>
      </w:r>
      <w:r w:rsidRPr="00A1159C">
        <w:rPr>
          <w:rFonts w:ascii="Times New Roman" w:hAnsi="Times New Roman"/>
          <w:b/>
          <w:sz w:val="22"/>
          <w:lang w:val="lt-LT"/>
        </w:rPr>
        <w:t>Mainų sutarties samprata</w:t>
      </w:r>
    </w:p>
    <w:bookmarkEnd w:id="16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mainų sutartį viena šalis įsipareigoja perduoti kitai šaliai nuosavybės teise vieną daiktą mainais už kitą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89" w:name="straipsnis433"/>
      <w:r w:rsidRPr="00A1159C">
        <w:rPr>
          <w:rFonts w:ascii="Times New Roman" w:hAnsi="Times New Roman"/>
          <w:b/>
          <w:sz w:val="22"/>
          <w:lang w:val="lt-LT"/>
        </w:rPr>
        <w:t>6.433 straipsnis. Kaina ir sutarties sudarymo išlaidos</w:t>
      </w:r>
    </w:p>
    <w:bookmarkEnd w:id="16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90" w:name="straipsnis434"/>
      <w:r w:rsidRPr="00A1159C">
        <w:rPr>
          <w:rFonts w:ascii="Times New Roman" w:hAnsi="Times New Roman"/>
          <w:b/>
          <w:sz w:val="22"/>
          <w:lang w:val="lt-LT"/>
        </w:rPr>
        <w:t>6.434 straipsnis. Prievolės perduoti daiktus vykdymas</w:t>
      </w:r>
    </w:p>
    <w:bookmarkEnd w:id="16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Abi šalys savo prievolę perduoti daiktus turi įvykdyti kartu, jeigu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91" w:name="straipsnis435"/>
      <w:r w:rsidRPr="00A1159C">
        <w:rPr>
          <w:rFonts w:ascii="Times New Roman" w:hAnsi="Times New Roman"/>
          <w:b/>
          <w:sz w:val="22"/>
          <w:lang w:val="lt-LT"/>
        </w:rPr>
        <w:t>6.435 straipsnis. Mainais įsigytų daiktų paėmimo teisinės pasekmės</w:t>
      </w:r>
    </w:p>
    <w:bookmarkEnd w:id="169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692" w:name="skyrius97"/>
      <w:r w:rsidRPr="00A1159C">
        <w:rPr>
          <w:rFonts w:ascii="Times New Roman" w:hAnsi="Times New Roman"/>
          <w:b/>
          <w:caps/>
          <w:sz w:val="22"/>
          <w:lang w:val="lt-LT"/>
        </w:rPr>
        <w:t>XXV skyrius</w:t>
      </w:r>
    </w:p>
    <w:bookmarkEnd w:id="1692"/>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Skolos padengimas ir turto perleidimas už rentą</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693" w:name="straipsnis436"/>
      <w:r w:rsidRPr="00A1159C">
        <w:rPr>
          <w:rFonts w:ascii="Times New Roman" w:hAnsi="Times New Roman"/>
          <w:b/>
          <w:sz w:val="22"/>
          <w:lang w:val="lt-LT"/>
        </w:rPr>
        <w:t>6.436 straipsnis. Skolos padengimo sutarties samprata</w:t>
      </w:r>
    </w:p>
    <w:bookmarkEnd w:id="16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Skolos padengimo sutartis laikoma sudaryta tuo momentu, kai turtas perduodamas kreditoriui.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94" w:name="straipsnis437"/>
      <w:r w:rsidRPr="00A1159C">
        <w:rPr>
          <w:rFonts w:ascii="Times New Roman" w:hAnsi="Times New Roman"/>
          <w:b/>
          <w:sz w:val="22"/>
          <w:lang w:val="lt-LT"/>
        </w:rPr>
        <w:t xml:space="preserve">6.437 straipsnis. Draudimas iš anksto susitarti dėl skolos padengimo </w:t>
      </w:r>
    </w:p>
    <w:bookmarkEnd w:id="16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95" w:name="straipsnis438"/>
      <w:r w:rsidRPr="00A1159C">
        <w:rPr>
          <w:rFonts w:ascii="Times New Roman" w:hAnsi="Times New Roman"/>
          <w:b/>
          <w:sz w:val="22"/>
          <w:lang w:val="lt-LT"/>
        </w:rPr>
        <w:t>6.438 straipsnis. Turto perleidimo už rentą sutartis</w:t>
      </w:r>
    </w:p>
    <w:bookmarkEnd w:id="16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Renta nuo sutarties galiojimo pradžios mokama pinigais arba natūra kiekvienų metų pabaigoje, jeigu sutartis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1"/>
        <w:ind w:firstLine="720"/>
        <w:rPr>
          <w:rFonts w:ascii="Times New Roman" w:hAnsi="Times New Roman"/>
          <w:caps/>
          <w:sz w:val="22"/>
          <w:lang w:val="lt-LT"/>
        </w:rPr>
      </w:pPr>
      <w:bookmarkStart w:id="1696" w:name="skyrius98"/>
      <w:r w:rsidRPr="00A1159C">
        <w:rPr>
          <w:rFonts w:ascii="Times New Roman" w:hAnsi="Times New Roman"/>
          <w:caps/>
          <w:sz w:val="22"/>
          <w:lang w:val="lt-LT"/>
        </w:rPr>
        <w:t>XXVI skyrius</w:t>
      </w:r>
    </w:p>
    <w:bookmarkEnd w:id="1696"/>
    <w:p w:rsidR="00E97A4F" w:rsidRPr="00A1159C" w:rsidRDefault="00E97A4F">
      <w:pPr>
        <w:pStyle w:val="Heading1"/>
        <w:ind w:firstLine="720"/>
        <w:rPr>
          <w:rFonts w:ascii="Times New Roman" w:hAnsi="Times New Roman"/>
          <w:caps/>
          <w:sz w:val="22"/>
          <w:lang w:val="lt-LT"/>
        </w:rPr>
      </w:pPr>
      <w:r w:rsidRPr="00A1159C">
        <w:rPr>
          <w:rFonts w:ascii="Times New Roman" w:hAnsi="Times New Roman"/>
          <w:caps/>
          <w:sz w:val="22"/>
          <w:lang w:val="lt-LT"/>
        </w:rPr>
        <w:t>Renta</w:t>
      </w:r>
    </w:p>
    <w:p w:rsidR="00E97A4F" w:rsidRPr="00A1159C" w:rsidRDefault="00E97A4F">
      <w:pPr>
        <w:ind w:firstLine="720"/>
        <w:jc w:val="center"/>
        <w:rPr>
          <w:rFonts w:ascii="Times New Roman" w:hAnsi="Times New Roman"/>
          <w:sz w:val="22"/>
          <w:lang w:val="lt-LT"/>
        </w:rPr>
      </w:pPr>
    </w:p>
    <w:p w:rsidR="00E97A4F" w:rsidRPr="00A1159C" w:rsidRDefault="00E97A4F">
      <w:pPr>
        <w:pStyle w:val="Heading1"/>
        <w:ind w:firstLine="720"/>
        <w:rPr>
          <w:rFonts w:ascii="Times New Roman" w:hAnsi="Times New Roman"/>
          <w:caps/>
          <w:sz w:val="22"/>
          <w:lang w:val="lt-LT"/>
        </w:rPr>
      </w:pPr>
      <w:bookmarkStart w:id="1697" w:name="skirsnis97"/>
      <w:r w:rsidRPr="00A1159C">
        <w:rPr>
          <w:rFonts w:ascii="Times New Roman" w:hAnsi="Times New Roman"/>
          <w:caps/>
          <w:sz w:val="22"/>
          <w:lang w:val="lt-LT"/>
        </w:rPr>
        <w:t>Pirmasis skirsnis</w:t>
      </w:r>
    </w:p>
    <w:bookmarkEnd w:id="1697"/>
    <w:p w:rsidR="00E97A4F" w:rsidRPr="00A1159C" w:rsidRDefault="00E97A4F">
      <w:pPr>
        <w:pStyle w:val="Heading1"/>
        <w:ind w:firstLine="720"/>
        <w:rPr>
          <w:rFonts w:ascii="Times New Roman" w:hAnsi="Times New Roman"/>
          <w:caps/>
          <w:sz w:val="22"/>
          <w:lang w:val="lt-LT"/>
        </w:rPr>
      </w:pPr>
      <w:r w:rsidRPr="00A1159C">
        <w:rPr>
          <w:rFonts w:ascii="Times New Roman" w:hAnsi="Times New Roman"/>
          <w:caps/>
          <w:sz w:val="22"/>
          <w:lang w:val="lt-LT"/>
        </w:rPr>
        <w:t>BendrOSIOS nuostatOS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98" w:name="straipsnis439"/>
      <w:r w:rsidRPr="00A1159C">
        <w:rPr>
          <w:rFonts w:ascii="Times New Roman" w:hAnsi="Times New Roman"/>
          <w:b/>
          <w:sz w:val="22"/>
          <w:lang w:val="lt-LT"/>
        </w:rPr>
        <w:t>6.439 straipsnis. Rentos sutarties samprata</w:t>
      </w:r>
    </w:p>
    <w:bookmarkEnd w:id="16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Preziumuojama, kad negrąžintina paskola yra renta paskolos davėjui iki šio gyvos galvos.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99" w:name="straipsnis440"/>
      <w:r w:rsidRPr="00A1159C">
        <w:rPr>
          <w:rFonts w:ascii="Times New Roman" w:hAnsi="Times New Roman"/>
          <w:b/>
          <w:sz w:val="22"/>
          <w:lang w:val="lt-LT"/>
        </w:rPr>
        <w:t>6.440 straipsnis. Perduotinas kapitalas</w:t>
      </w:r>
    </w:p>
    <w:bookmarkEnd w:id="16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kapitalas yra pinigų suma, ji gali būti sumokėta iš karto arba keliomis išmokomis.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00" w:name="straipsnis441"/>
      <w:r w:rsidRPr="00A1159C">
        <w:rPr>
          <w:rFonts w:ascii="Times New Roman" w:hAnsi="Times New Roman"/>
          <w:b/>
          <w:sz w:val="22"/>
          <w:lang w:val="lt-LT"/>
        </w:rPr>
        <w:t>6.441 straipsnis. Rentos sutartis trečiojo asmens naudai</w:t>
      </w:r>
    </w:p>
    <w:bookmarkEnd w:id="17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Rentos sutartyje gali būti nustatyta, kad rentos gavėjas yra trečiasis asmuo, o ne asmuo, perduodantis rentos mokėtojui nuosavybės teise kapitalą.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01" w:name="straipsnis442"/>
      <w:r w:rsidRPr="00A1159C">
        <w:rPr>
          <w:rFonts w:ascii="Times New Roman" w:hAnsi="Times New Roman"/>
          <w:b/>
          <w:sz w:val="22"/>
          <w:lang w:val="lt-LT"/>
        </w:rPr>
        <w:t>6.442 straipsnis. Rentos sutarties terminas</w:t>
      </w:r>
    </w:p>
    <w:bookmarkEnd w:id="17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Rentos sutartyje gali būti nustatyta, kad renta mokama iki rentos gavėjo gyvos galvos, neterminuotai arba tam tikrą laiką.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Iki gyvos galvos mokama renta gali būti nustatyta kaip išlaikymas iki gyvos galvos.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Sutartyje gali būti nustatyta, kad po rentos gavėjo mirties renta mokama rentos gavėjo įpėdiniui ar kitam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6. Visais atvejais rentos sutarties terminas negali būti ilgesnis nei šimtas metų nuo sutarties sudarymo dienos.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02" w:name="straipsnis443"/>
      <w:r w:rsidRPr="00A1159C">
        <w:rPr>
          <w:rFonts w:ascii="Times New Roman" w:hAnsi="Times New Roman"/>
          <w:b/>
          <w:sz w:val="22"/>
          <w:lang w:val="lt-LT"/>
        </w:rPr>
        <w:t>6.443 straipsnis. Rentos sutarties forma</w:t>
      </w:r>
    </w:p>
    <w:bookmarkEnd w:id="17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Rentos sutartis turi būti notarinės formos.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03" w:name="straipsnis444"/>
      <w:r w:rsidRPr="00A1159C">
        <w:rPr>
          <w:rFonts w:ascii="Times New Roman" w:hAnsi="Times New Roman"/>
          <w:b/>
          <w:sz w:val="22"/>
          <w:lang w:val="lt-LT"/>
        </w:rPr>
        <w:t>6.444 straipsnis. Teisių į nekilnojamąjį daiktą suvaržymas renta</w:t>
      </w:r>
    </w:p>
    <w:bookmarkEnd w:id="17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04" w:name="straipsnis445"/>
      <w:r w:rsidRPr="00A1159C">
        <w:rPr>
          <w:rFonts w:ascii="Times New Roman" w:hAnsi="Times New Roman"/>
          <w:b/>
          <w:sz w:val="22"/>
          <w:lang w:val="lt-LT"/>
        </w:rPr>
        <w:t>6.445 straipsnis. Rentos mokėjimo užtikrinimas</w:t>
      </w:r>
    </w:p>
    <w:bookmarkEnd w:id="17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05" w:name="straipsnis446"/>
      <w:r w:rsidRPr="00A1159C">
        <w:rPr>
          <w:rFonts w:ascii="Times New Roman" w:hAnsi="Times New Roman"/>
          <w:b/>
          <w:sz w:val="22"/>
          <w:lang w:val="lt-LT"/>
        </w:rPr>
        <w:t>6.446 straipsnis. Palūkanos pagal rentos sutartį</w:t>
      </w:r>
    </w:p>
    <w:bookmarkEnd w:id="17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Už rentos mokėjimo terminų pažeidimą rentos mokėtojas jos gavėjui moka įstatymų ar sutarties nustatytas palūkanas.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706" w:name="straipsnis447"/>
      <w:r w:rsidRPr="00A1159C">
        <w:rPr>
          <w:rFonts w:ascii="Times New Roman" w:hAnsi="Times New Roman"/>
          <w:b/>
          <w:sz w:val="22"/>
          <w:lang w:val="lt-LT"/>
        </w:rPr>
        <w:t>6.447 straipsnis. Rentos gavėjo interesų apsauga</w:t>
      </w:r>
    </w:p>
    <w:bookmarkEnd w:id="17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07" w:name="straipsnis448"/>
      <w:r w:rsidRPr="00A1159C">
        <w:rPr>
          <w:rFonts w:ascii="Times New Roman" w:hAnsi="Times New Roman"/>
          <w:b/>
          <w:sz w:val="22"/>
          <w:lang w:val="lt-LT"/>
        </w:rPr>
        <w:t>6.448 straipsnis. Rentos mokėtojo pakeitimas</w:t>
      </w:r>
    </w:p>
    <w:bookmarkEnd w:id="17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708" w:name="skirsnis98"/>
      <w:r w:rsidRPr="00A1159C">
        <w:rPr>
          <w:rFonts w:ascii="Times New Roman" w:hAnsi="Times New Roman"/>
          <w:b/>
          <w:caps/>
          <w:sz w:val="22"/>
          <w:lang w:val="lt-LT"/>
        </w:rPr>
        <w:t>Antrasis skirsnis</w:t>
      </w:r>
    </w:p>
    <w:bookmarkEnd w:id="1708"/>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Neterminuota (nuolatinė) renta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09" w:name="straipsnis449"/>
      <w:r w:rsidRPr="00A1159C">
        <w:rPr>
          <w:rFonts w:ascii="Times New Roman" w:hAnsi="Times New Roman"/>
          <w:b/>
          <w:sz w:val="22"/>
          <w:lang w:val="lt-LT"/>
        </w:rPr>
        <w:t>6.449 straipsnis. Neterminuotos (nuolatinės) rentos gavėjai</w:t>
      </w:r>
    </w:p>
    <w:bookmarkEnd w:id="17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710" w:name="straipsnis450"/>
      <w:r w:rsidRPr="00A1159C">
        <w:rPr>
          <w:rFonts w:ascii="Times New Roman" w:hAnsi="Times New Roman"/>
          <w:b/>
          <w:sz w:val="22"/>
          <w:lang w:val="lt-LT"/>
        </w:rPr>
        <w:t>6.450 straipsnis. Neterminuotos (nuolatinės) rentos forma ir dydis</w:t>
      </w:r>
    </w:p>
    <w:bookmarkEnd w:id="17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Neterminuota (nuolatinė) renta mokama pinigais. Jos dydį nustato rentos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kas kita nenustatyta sutartyje, rentos dydis indeksuojamas atsižvelgiant į teisės aktų nustatytą minimalią mėnesinę algą.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11" w:name="straipsnis451"/>
      <w:r w:rsidRPr="00A1159C">
        <w:rPr>
          <w:rFonts w:ascii="Times New Roman" w:hAnsi="Times New Roman"/>
          <w:b/>
          <w:sz w:val="22"/>
          <w:lang w:val="lt-LT"/>
        </w:rPr>
        <w:t>6.451 straipsnis. Neterminuotos (nuolatinės) rentos mokėjimo terminai</w:t>
      </w:r>
    </w:p>
    <w:bookmarkEnd w:id="1711"/>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Neterminuota (nuolatinė) renta mokama kiekvieno mėnesio pabaigoje, jeigu ko kita nenustatyta rentos sutartyje. </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712" w:name="straipsnis452"/>
      <w:r w:rsidRPr="00A1159C">
        <w:rPr>
          <w:rFonts w:ascii="Times New Roman" w:hAnsi="Times New Roman"/>
          <w:b/>
          <w:sz w:val="22"/>
          <w:lang w:val="lt-LT"/>
        </w:rPr>
        <w:t>6.452 straipsnis. Rentos mokėtojo teisė išpirkti neterminuotą (nuolatinę) rentą</w:t>
      </w:r>
    </w:p>
    <w:bookmarkEnd w:id="17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Rentos mokėtojas turi teisę atsisakyti toliau mokėti neterminuotą (nuolatinę) rentą ją išpirkdamas.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Rentos sutarties sąlyga, panaikinanti rentos mokėtojo teisę išpirkti rentą, yra niekinė ir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713" w:name="straipsnis453"/>
      <w:r w:rsidRPr="00A1159C">
        <w:rPr>
          <w:rFonts w:ascii="Times New Roman" w:hAnsi="Times New Roman"/>
          <w:b/>
          <w:sz w:val="22"/>
          <w:lang w:val="lt-LT"/>
        </w:rPr>
        <w:t>6.453 straipsnis. Neterminuotos (nuolatinės) rentos išpirkimas rentos gavėjo reikalavimu</w:t>
      </w:r>
    </w:p>
    <w:bookmarkEnd w:id="17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Neterminuotos (nuolatinės) rentos gavėjas turi teisę reikalauti, kad rentos mokėtojas išpirktų rentą,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rentos mokėtojas praleidžia mokėjimo terminą daugiau kaip vienerius metus, jeigu sutartyje nenumatyta kas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rentos mokėtojas pažeidžia savo prievolę užtikrinti rentos mokėjimą (šio kodekso 6.445 straipsnio 2 dalis);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A1159C" w:rsidRDefault="00E97A4F">
      <w:pPr>
        <w:ind w:firstLine="720"/>
        <w:jc w:val="both"/>
        <w:rPr>
          <w:rFonts w:ascii="Times New Roman" w:hAnsi="Times New Roman"/>
          <w:sz w:val="22"/>
          <w:lang w:val="lt-LT"/>
        </w:rPr>
      </w:pPr>
      <w:r w:rsidRPr="00A1159C">
        <w:rPr>
          <w:rFonts w:ascii="Times New Roman" w:hAnsi="Times New Roman"/>
          <w:caps/>
          <w:sz w:val="22"/>
          <w:lang w:val="lt-LT"/>
        </w:rPr>
        <w:t xml:space="preserve">4) </w:t>
      </w:r>
      <w:r w:rsidRPr="00A1159C">
        <w:rPr>
          <w:rFonts w:ascii="Times New Roman" w:hAnsi="Times New Roman"/>
          <w:sz w:val="22"/>
          <w:lang w:val="lt-LT"/>
        </w:rPr>
        <w:t>kaip renta perduotas nekilnojamasis daiktas perėjo keliems asmenims</w:t>
      </w:r>
      <w:r w:rsidRPr="00A1159C">
        <w:rPr>
          <w:rFonts w:ascii="Times New Roman" w:hAnsi="Times New Roman"/>
          <w:caps/>
          <w:sz w:val="22"/>
          <w:lang w:val="lt-LT"/>
        </w:rPr>
        <w:t xml:space="preserve"> </w:t>
      </w:r>
      <w:r w:rsidRPr="00A1159C">
        <w:rPr>
          <w:rFonts w:ascii="Times New Roman" w:hAnsi="Times New Roman"/>
          <w:sz w:val="22"/>
          <w:lang w:val="lt-LT"/>
        </w:rPr>
        <w:t>bendrosios nuosavybės teise;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sutartyje nurodyti kiti atvejai.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714" w:name="straipsnis454"/>
      <w:r w:rsidRPr="00A1159C">
        <w:rPr>
          <w:rFonts w:ascii="Times New Roman" w:hAnsi="Times New Roman"/>
          <w:b/>
          <w:sz w:val="22"/>
          <w:lang w:val="lt-LT"/>
        </w:rPr>
        <w:t>6.454 straipsnis. Neterminuotos (nuolatinės) rentos išpirkimo kaina</w:t>
      </w:r>
    </w:p>
    <w:bookmarkEnd w:id="17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Neterminuota (nuolatinė) renta išperkama rentos sutartyje numatyta kaina.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A1159C" w:rsidRDefault="00E97A4F">
      <w:pPr>
        <w:ind w:left="2520" w:hanging="1800"/>
        <w:jc w:val="both"/>
        <w:rPr>
          <w:rFonts w:ascii="Times New Roman" w:hAnsi="Times New Roman"/>
          <w:b/>
          <w:sz w:val="22"/>
          <w:lang w:val="lt-LT"/>
        </w:rPr>
      </w:pPr>
    </w:p>
    <w:p w:rsidR="00E97A4F" w:rsidRPr="00A1159C" w:rsidRDefault="00E97A4F">
      <w:pPr>
        <w:ind w:left="2520" w:hanging="1800"/>
        <w:jc w:val="both"/>
        <w:rPr>
          <w:rFonts w:ascii="Times New Roman" w:hAnsi="Times New Roman"/>
          <w:b/>
          <w:sz w:val="22"/>
          <w:lang w:val="lt-LT"/>
        </w:rPr>
      </w:pPr>
      <w:bookmarkStart w:id="1715" w:name="straipsnis455"/>
      <w:r w:rsidRPr="00A1159C">
        <w:rPr>
          <w:rFonts w:ascii="Times New Roman" w:hAnsi="Times New Roman"/>
          <w:b/>
          <w:sz w:val="22"/>
          <w:lang w:val="lt-LT"/>
        </w:rPr>
        <w:t>6.455 straipsnis. Nustatant neterminuotą (nuolatinę) rentą perduoto turto atsitiktinio žuvimo ar sugedimo rizika</w:t>
      </w:r>
    </w:p>
    <w:bookmarkEnd w:id="17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Turto, kuris neatlygintinai perduotas kaip renta, atsitiktinio žuvimo ar sugedimo rizika tenka rentos mokėtojui.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center"/>
        <w:rPr>
          <w:rFonts w:ascii="Times New Roman" w:hAnsi="Times New Roman"/>
          <w:b/>
          <w:caps/>
          <w:sz w:val="22"/>
          <w:lang w:val="lt-LT"/>
        </w:rPr>
      </w:pPr>
      <w:bookmarkStart w:id="1716" w:name="skirsnis99"/>
      <w:r w:rsidRPr="00A1159C">
        <w:rPr>
          <w:rFonts w:ascii="Times New Roman" w:hAnsi="Times New Roman"/>
          <w:b/>
          <w:caps/>
          <w:sz w:val="22"/>
          <w:lang w:val="lt-LT"/>
        </w:rPr>
        <w:t>Trečiasis skirsnis</w:t>
      </w:r>
    </w:p>
    <w:bookmarkEnd w:id="1716"/>
    <w:p w:rsidR="00E97A4F" w:rsidRPr="00A1159C" w:rsidRDefault="00E97A4F">
      <w:pPr>
        <w:ind w:firstLine="720"/>
        <w:jc w:val="center"/>
        <w:rPr>
          <w:rFonts w:ascii="Times New Roman" w:hAnsi="Times New Roman"/>
          <w:sz w:val="22"/>
          <w:lang w:val="lt-LT"/>
        </w:rPr>
      </w:pPr>
      <w:r w:rsidRPr="00A1159C">
        <w:rPr>
          <w:rFonts w:ascii="Times New Roman" w:hAnsi="Times New Roman"/>
          <w:b/>
          <w:caps/>
          <w:sz w:val="22"/>
          <w:lang w:val="lt-LT"/>
        </w:rPr>
        <w:t>Renta iki gyvos galvos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717" w:name="straipsnis456"/>
      <w:r w:rsidRPr="00A1159C">
        <w:rPr>
          <w:rFonts w:ascii="Times New Roman" w:hAnsi="Times New Roman"/>
          <w:b/>
          <w:sz w:val="22"/>
          <w:lang w:val="lt-LT"/>
        </w:rPr>
        <w:t>6.456 straipsnis. Rentos iki gyvos galvos gavėjas</w:t>
      </w:r>
    </w:p>
    <w:bookmarkEnd w:id="17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Renta iki gyvos galvos gali būti mokama fiziniam asmeniui, perdavusiam turtą su sąlyga mokėti rentą, arba jo nurodytam kitam fiziniam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Rentos sutartis, kuri nustato rentą iki gyvos galvos asmeniui, mirusiam sutarties sudarymo metu,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718" w:name="straipsnis457"/>
      <w:r w:rsidRPr="00A1159C">
        <w:rPr>
          <w:rFonts w:ascii="Times New Roman" w:hAnsi="Times New Roman"/>
          <w:b/>
          <w:sz w:val="22"/>
          <w:lang w:val="lt-LT"/>
        </w:rPr>
        <w:t>6.457 straipsnis. Rentos iki gyvos galvos dydis</w:t>
      </w:r>
    </w:p>
    <w:bookmarkEnd w:id="17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Renta iki gyvos galvos sutartyje nustatoma kaip pinigų suma, periodiškai mokama visą rentos gavėjo gyvenimą.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719" w:name="straipsnis458"/>
      <w:r w:rsidRPr="00A1159C">
        <w:rPr>
          <w:rFonts w:ascii="Times New Roman" w:hAnsi="Times New Roman"/>
          <w:b/>
          <w:sz w:val="22"/>
          <w:lang w:val="lt-LT"/>
        </w:rPr>
        <w:t>6.458 straipsnis. Rentos iki gyvos galvos sutarties nutraukimas rentos gavėjo reikalavimu</w:t>
      </w:r>
    </w:p>
    <w:bookmarkEnd w:id="17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720" w:name="straipsnis459"/>
      <w:r w:rsidRPr="00A1159C">
        <w:rPr>
          <w:rFonts w:ascii="Times New Roman" w:hAnsi="Times New Roman"/>
          <w:b/>
          <w:sz w:val="22"/>
          <w:lang w:val="lt-LT"/>
        </w:rPr>
        <w:t>6.459 straipsnis. Už rentą iki gyvos galvos perduoto turto atsitiktinio žuvimo ar sugedimo rizika</w:t>
      </w:r>
    </w:p>
    <w:bookmarkEnd w:id="17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721" w:name="skirsnis100"/>
      <w:r w:rsidRPr="00A1159C">
        <w:rPr>
          <w:rFonts w:ascii="Times New Roman" w:hAnsi="Times New Roman"/>
          <w:b/>
          <w:caps/>
          <w:sz w:val="22"/>
          <w:lang w:val="lt-LT"/>
        </w:rPr>
        <w:t>Ketvirtasis skirsnis</w:t>
      </w:r>
    </w:p>
    <w:bookmarkEnd w:id="1721"/>
    <w:p w:rsidR="00E97A4F" w:rsidRPr="00A1159C" w:rsidRDefault="00E97A4F">
      <w:pPr>
        <w:ind w:firstLine="720"/>
        <w:jc w:val="center"/>
        <w:rPr>
          <w:rFonts w:ascii="Times New Roman" w:hAnsi="Times New Roman"/>
          <w:sz w:val="22"/>
          <w:lang w:val="lt-LT"/>
        </w:rPr>
      </w:pPr>
      <w:r w:rsidRPr="00A1159C">
        <w:rPr>
          <w:rFonts w:ascii="Times New Roman" w:hAnsi="Times New Roman"/>
          <w:b/>
          <w:caps/>
          <w:sz w:val="22"/>
          <w:lang w:val="lt-LT"/>
        </w:rPr>
        <w:t>Išlaikymas iki gyvos galvos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22" w:name="straipsnis460"/>
      <w:r w:rsidRPr="00A1159C">
        <w:rPr>
          <w:rFonts w:ascii="Times New Roman" w:hAnsi="Times New Roman"/>
          <w:b/>
          <w:sz w:val="22"/>
          <w:lang w:val="lt-LT"/>
        </w:rPr>
        <w:t>6.460 straipsnis. Išlaikymo iki gyvos galvos sutartis</w:t>
      </w:r>
    </w:p>
    <w:bookmarkEnd w:id="17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23" w:name="straipsnis461"/>
      <w:r w:rsidRPr="00A1159C">
        <w:rPr>
          <w:rFonts w:ascii="Times New Roman" w:hAnsi="Times New Roman"/>
          <w:b/>
          <w:sz w:val="22"/>
          <w:lang w:val="lt-LT"/>
        </w:rPr>
        <w:t>6.461 straipsnis. Pareiga išlaikyti iki gyvos galvos</w:t>
      </w:r>
    </w:p>
    <w:bookmarkEnd w:id="17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Teismas, spręsdamas šalių ginčą dėl išlaikymo turinio ir dydžio, turi vadovautis sąžiningumo, protingumo ir teisingumo kriterijais.</w:t>
      </w:r>
    </w:p>
    <w:p w:rsidR="00E97A4F" w:rsidRPr="00A1159C" w:rsidRDefault="00E97A4F">
      <w:pPr>
        <w:ind w:left="2790" w:hanging="2070"/>
        <w:jc w:val="both"/>
        <w:rPr>
          <w:rFonts w:ascii="Times New Roman" w:hAnsi="Times New Roman"/>
          <w:b/>
          <w:sz w:val="22"/>
          <w:lang w:val="lt-LT"/>
        </w:rPr>
      </w:pPr>
    </w:p>
    <w:p w:rsidR="00E97A4F" w:rsidRPr="00A1159C" w:rsidRDefault="00E97A4F">
      <w:pPr>
        <w:ind w:left="2790" w:hanging="2070"/>
        <w:jc w:val="both"/>
        <w:rPr>
          <w:rFonts w:ascii="Times New Roman" w:hAnsi="Times New Roman"/>
          <w:b/>
          <w:sz w:val="22"/>
          <w:lang w:val="lt-LT"/>
        </w:rPr>
      </w:pPr>
      <w:bookmarkStart w:id="1724" w:name="straipsnis462"/>
      <w:r w:rsidRPr="00A1159C">
        <w:rPr>
          <w:rFonts w:ascii="Times New Roman" w:hAnsi="Times New Roman"/>
          <w:b/>
          <w:sz w:val="22"/>
          <w:lang w:val="lt-LT"/>
        </w:rPr>
        <w:t>6.462 straipsnis. Išlaikymo iki gyvos galvos pakeitimas periodinėmis įmokomis</w:t>
      </w:r>
    </w:p>
    <w:bookmarkEnd w:id="17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25" w:name="straipsnis463"/>
      <w:r w:rsidRPr="00A1159C">
        <w:rPr>
          <w:rFonts w:ascii="Times New Roman" w:hAnsi="Times New Roman"/>
          <w:b/>
          <w:sz w:val="22"/>
          <w:lang w:val="lt-LT"/>
        </w:rPr>
        <w:t>6.463 straipsnis. Rentos mokėtojo teisė disponuoti ir naudotis perleistu turtu</w:t>
      </w:r>
    </w:p>
    <w:bookmarkEnd w:id="17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Rentos mokėtojas privalo imtis būtinų priemonių, kad nesumažėtų jam perduoto daikto vertė.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26" w:name="straipsnis464"/>
      <w:r w:rsidRPr="00A1159C">
        <w:rPr>
          <w:rFonts w:ascii="Times New Roman" w:hAnsi="Times New Roman"/>
          <w:b/>
          <w:sz w:val="22"/>
          <w:lang w:val="lt-LT"/>
        </w:rPr>
        <w:t>6.464 straipsnis. Išlaikymo iki gyvos galvos nutraukimas</w:t>
      </w:r>
    </w:p>
    <w:bookmarkEnd w:id="17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 išlaikyti asmenį iki gyvos galvos baigiasi po rentos gavėjo mirties.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727" w:name="skyrius99"/>
      <w:r w:rsidRPr="00A1159C">
        <w:rPr>
          <w:rFonts w:ascii="Times New Roman" w:hAnsi="Times New Roman"/>
          <w:b/>
          <w:caps/>
          <w:sz w:val="22"/>
          <w:lang w:val="lt-LT"/>
        </w:rPr>
        <w:t>XXVII skyrius</w:t>
      </w:r>
    </w:p>
    <w:bookmarkEnd w:id="1727"/>
    <w:p w:rsidR="00E97A4F" w:rsidRPr="00A1159C" w:rsidRDefault="00E97A4F">
      <w:pPr>
        <w:ind w:firstLine="720"/>
        <w:jc w:val="center"/>
        <w:rPr>
          <w:rFonts w:ascii="Times New Roman" w:hAnsi="Times New Roman"/>
          <w:sz w:val="22"/>
          <w:lang w:val="lt-LT"/>
        </w:rPr>
      </w:pPr>
      <w:r w:rsidRPr="00A1159C">
        <w:rPr>
          <w:rFonts w:ascii="Times New Roman" w:hAnsi="Times New Roman"/>
          <w:b/>
          <w:caps/>
          <w:sz w:val="22"/>
          <w:lang w:val="lt-LT"/>
        </w:rPr>
        <w:t>Dovanojimas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28" w:name="straipsnis465"/>
      <w:r w:rsidRPr="00A1159C">
        <w:rPr>
          <w:rFonts w:ascii="Times New Roman" w:hAnsi="Times New Roman"/>
          <w:b/>
          <w:sz w:val="22"/>
          <w:lang w:val="lt-LT"/>
        </w:rPr>
        <w:t>6.465 straipsnis. Dovanojimo sutarties samprata</w:t>
      </w:r>
    </w:p>
    <w:bookmarkEnd w:id="17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Dovanojimo sutartis, nustatanti dovanotojo teisę vienašaliu sprendimu atsiimti dovanotą turtą ar turtinę teisę,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Dovanojimo sutarties ypatumus, kai sutarties šalys yra sutuoktiniai, nustato šio kodekso trečiosios knygos normos.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729" w:name="straipsnis466"/>
      <w:r w:rsidRPr="00A1159C">
        <w:rPr>
          <w:rFonts w:ascii="Times New Roman" w:hAnsi="Times New Roman"/>
          <w:b/>
          <w:sz w:val="22"/>
          <w:lang w:val="lt-LT"/>
        </w:rPr>
        <w:t>6.466 straipsnis. Sandoriai, kurie nelaikomi dovanojimu</w:t>
      </w:r>
    </w:p>
    <w:bookmarkEnd w:id="17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Besąlyginis asmens atsisakymas palikimo ar dar neįgyto nuosavybės teise turto, ar turtinės teisės nelaikomas dovanojimu.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30" w:name="straipsnis467"/>
      <w:r w:rsidRPr="00A1159C">
        <w:rPr>
          <w:rFonts w:ascii="Times New Roman" w:hAnsi="Times New Roman"/>
          <w:b/>
          <w:sz w:val="22"/>
          <w:lang w:val="lt-LT"/>
        </w:rPr>
        <w:t>6.467 straipsnis. Dovanojimo su sąlyga sutartis</w:t>
      </w:r>
    </w:p>
    <w:bookmarkEnd w:id="17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731" w:name="straipsnis468"/>
      <w:r w:rsidRPr="00A1159C">
        <w:rPr>
          <w:rFonts w:ascii="Times New Roman" w:hAnsi="Times New Roman"/>
          <w:b/>
          <w:sz w:val="22"/>
          <w:lang w:val="lt-LT"/>
        </w:rPr>
        <w:t xml:space="preserve">6.468 straipsnis. Apdovanotojo teisė atsisakyti priimti dovaną </w:t>
      </w:r>
    </w:p>
    <w:bookmarkEnd w:id="17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Apdovanotasis turi teisę bet kada iki dovanos perdavimo jam atsisakyti priimti dovaną.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32" w:name="straipsnis469"/>
      <w:r w:rsidRPr="00A1159C">
        <w:rPr>
          <w:rFonts w:ascii="Times New Roman" w:hAnsi="Times New Roman"/>
          <w:b/>
          <w:sz w:val="22"/>
          <w:lang w:val="lt-LT"/>
        </w:rPr>
        <w:t>6.469 straipsnis. Dovanojimo sutarties forma</w:t>
      </w:r>
    </w:p>
    <w:bookmarkEnd w:id="17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Sutartis, kai dovanojama didesnė kaip penkių tūkstančių litų suma, turi būti rašytinės formos.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33" w:name="straipsnis470"/>
      <w:r w:rsidRPr="00A1159C">
        <w:rPr>
          <w:rFonts w:ascii="Times New Roman" w:hAnsi="Times New Roman"/>
          <w:b/>
          <w:sz w:val="22"/>
          <w:lang w:val="lt-LT"/>
        </w:rPr>
        <w:t>6.470 straipsnis. Galėjimas dovanoti ir galėjimas priimti dovanas</w:t>
      </w:r>
    </w:p>
    <w:bookmarkEnd w:id="17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Dovanojimo sutartis negalioja, jeigu dovanotojas nebuvo dovanos savininkas arba nebuvo tinkamai įgaliotas sudaryti tokią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(Neteko galios nuo </w:t>
      </w:r>
      <w:smartTag w:uri="urn:schemas-microsoft-com:office:smarttags" w:element="metricconverter">
        <w:smartTagPr>
          <w:attr w:name="ProductID" w:val="2006 m"/>
        </w:smartTagPr>
        <w:r w:rsidRPr="00A1159C">
          <w:rPr>
            <w:rFonts w:ascii="Times New Roman" w:hAnsi="Times New Roman"/>
            <w:sz w:val="22"/>
            <w:lang w:val="lt-LT"/>
          </w:rPr>
          <w:t>2006 m</w:t>
        </w:r>
      </w:smartTag>
      <w:r w:rsidRPr="00A1159C">
        <w:rPr>
          <w:rFonts w:ascii="Times New Roman" w:hAnsi="Times New Roman"/>
          <w:sz w:val="22"/>
          <w:lang w:val="lt-LT"/>
        </w:rPr>
        <w:t>. liepos 14 d.)</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Turto, kurio nėra sutarties sudarymo metu ar kuris bus sukurtas tik ateityje, dovanojimo sutartis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A1159C" w:rsidRDefault="00E97A4F">
      <w:pPr>
        <w:jc w:val="both"/>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jc w:val="both"/>
        <w:rPr>
          <w:rFonts w:ascii="Times New Roman" w:eastAsia="MS Mincho" w:hAnsi="Times New Roman"/>
          <w:i/>
          <w:iCs/>
        </w:rPr>
      </w:pPr>
      <w:r w:rsidRPr="00A1159C">
        <w:rPr>
          <w:rFonts w:ascii="Times New Roman" w:eastAsia="MS Mincho" w:hAnsi="Times New Roman"/>
          <w:i/>
          <w:iCs/>
        </w:rPr>
        <w:t xml:space="preserve">Nr. </w:t>
      </w:r>
      <w:hyperlink r:id="rId104" w:history="1">
        <w:r w:rsidRPr="00A1159C">
          <w:rPr>
            <w:rStyle w:val="Hyperlink"/>
            <w:rFonts w:ascii="Times New Roman" w:eastAsia="MS Mincho" w:hAnsi="Times New Roman"/>
            <w:i/>
            <w:iCs/>
          </w:rPr>
          <w:t>X-730</w:t>
        </w:r>
      </w:hyperlink>
      <w:r w:rsidRPr="00A1159C">
        <w:rPr>
          <w:rFonts w:ascii="Times New Roman" w:eastAsia="MS Mincho" w:hAnsi="Times New Roman"/>
          <w:i/>
          <w:iCs/>
        </w:rPr>
        <w:t>, 2006-06-22, Žin., 2006, Nr. 77-2974 (2006-07-14)</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34" w:name="straipsnis471"/>
      <w:r w:rsidRPr="00A1159C">
        <w:rPr>
          <w:rFonts w:ascii="Times New Roman" w:hAnsi="Times New Roman"/>
          <w:b/>
          <w:sz w:val="22"/>
          <w:lang w:val="lt-LT"/>
        </w:rPr>
        <w:t>6.471 straipsnis. Dovanojimo apribojimai</w:t>
      </w:r>
    </w:p>
    <w:bookmarkEnd w:id="17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Turtą, kuris yra bendroji jungtinė nuosavybė, galima dovanoti tik visų bendraturčių rašytiniu sutikimu.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Patikėjimo teise tvarkomą turtą galima dovanoti tik turto savininko rašytiniu sutikimu, jeigu įstatymai ar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Dovanojant reikalavimo teisę privaloma laikytis šio kodekso 6.101–6.104, 6.107 straipsniuose nustatytų reikalavimų.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Įgaliojimas dovanojimo sutarčiai sudaryti, kuriame nenurodytas sutarties dalykas ir apdovanotasis,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35" w:name="straipsnis472"/>
      <w:r w:rsidRPr="00A1159C">
        <w:rPr>
          <w:rFonts w:ascii="Times New Roman" w:hAnsi="Times New Roman"/>
          <w:b/>
          <w:sz w:val="22"/>
          <w:lang w:val="lt-LT"/>
        </w:rPr>
        <w:t>6.472 straipsnis. Dovanojimo panaikinimas</w:t>
      </w:r>
    </w:p>
    <w:bookmarkEnd w:id="17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Šio straipsnio taisyklės netaikomos, kai dovana buvo buitinio pobūdžio ir nedidelės vertės.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36" w:name="straipsnis473"/>
      <w:r w:rsidRPr="00A1159C">
        <w:rPr>
          <w:rFonts w:ascii="Times New Roman" w:hAnsi="Times New Roman"/>
          <w:b/>
          <w:sz w:val="22"/>
          <w:lang w:val="lt-LT"/>
        </w:rPr>
        <w:t>6.473 straipsnis. Dovanotojo pareigos</w:t>
      </w:r>
    </w:p>
    <w:bookmarkEnd w:id="17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Dovanotojas gali perduoti tik tas su dovanojamu turtu susijusias teises, kurias jis turi.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Dovanotojas neatsako už paslėptus dovanojamo turto trūkumus, jeigu apie juos jis nežinojo ar neturėjo žinoti.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Dovanotojas apmoka sutarties sudarymo ir įvykdymo išlaidas, jeigu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37" w:name="straipsnis474"/>
      <w:r w:rsidRPr="00A1159C">
        <w:rPr>
          <w:rFonts w:ascii="Times New Roman" w:hAnsi="Times New Roman"/>
          <w:b/>
          <w:sz w:val="22"/>
          <w:lang w:val="lt-LT"/>
        </w:rPr>
        <w:t>6.474 straipsnis. Apdovanotojo atsakomybė už dovanotojo skolas</w:t>
      </w:r>
    </w:p>
    <w:bookmarkEnd w:id="17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ko kita nenustato įstatymai ar sutartis, apdovanotasis atsako tik už tas dovanotojo skolas, kurios neatsiejamai susijusios su dovana.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38" w:name="straipsnis475"/>
      <w:r w:rsidRPr="00A1159C">
        <w:rPr>
          <w:rFonts w:ascii="Times New Roman" w:hAnsi="Times New Roman"/>
          <w:b/>
          <w:sz w:val="22"/>
          <w:lang w:val="lt-LT"/>
        </w:rPr>
        <w:t>6.475 straipsnis. Žalos atlyginimas</w:t>
      </w:r>
    </w:p>
    <w:bookmarkEnd w:id="17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739" w:name="straipsnis476"/>
      <w:r w:rsidRPr="00A1159C">
        <w:rPr>
          <w:rFonts w:ascii="Times New Roman" w:hAnsi="Times New Roman"/>
          <w:b/>
          <w:sz w:val="22"/>
          <w:lang w:val="lt-LT"/>
        </w:rPr>
        <w:t>6.476 straipsnis. Aukos (parama ar labdara)</w:t>
      </w:r>
    </w:p>
    <w:bookmarkEnd w:id="17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Auka laikomas turto ar turtinės teisės dovanojimas tam tikram naudingam tikslui.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Aukai priimti nereikalingas joks leidimas ar sutikimas.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Aukoms netaikomas šio kodekso 6.467 straipsnis.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740" w:name="skyrius100"/>
      <w:r w:rsidRPr="00A1159C">
        <w:rPr>
          <w:rFonts w:ascii="Times New Roman" w:hAnsi="Times New Roman"/>
          <w:b/>
          <w:caps/>
          <w:sz w:val="22"/>
          <w:lang w:val="lt-LT"/>
        </w:rPr>
        <w:t>XXVIII skyrius</w:t>
      </w:r>
    </w:p>
    <w:bookmarkEnd w:id="1740"/>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NUOMA</w:t>
      </w:r>
    </w:p>
    <w:p w:rsidR="00E97A4F" w:rsidRPr="00A1159C" w:rsidRDefault="00E97A4F">
      <w:pPr>
        <w:ind w:firstLine="720"/>
        <w:jc w:val="center"/>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741" w:name="skirsnis101"/>
      <w:r w:rsidRPr="00A1159C">
        <w:rPr>
          <w:rFonts w:ascii="Times New Roman" w:hAnsi="Times New Roman"/>
          <w:b/>
          <w:caps/>
          <w:sz w:val="22"/>
          <w:lang w:val="lt-LT"/>
        </w:rPr>
        <w:t>Pirmasis skirsnis</w:t>
      </w:r>
    </w:p>
    <w:bookmarkEnd w:id="1741"/>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BendrOSIOS nuostatOS</w:t>
      </w:r>
    </w:p>
    <w:p w:rsidR="00E97A4F" w:rsidRPr="00A1159C" w:rsidRDefault="00E97A4F">
      <w:pPr>
        <w:ind w:firstLine="720"/>
        <w:jc w:val="center"/>
        <w:rPr>
          <w:rFonts w:ascii="Times New Roman" w:hAnsi="Times New Roman"/>
          <w:caps/>
          <w:sz w:val="22"/>
          <w:lang w:val="lt-LT"/>
        </w:rPr>
      </w:pPr>
    </w:p>
    <w:p w:rsidR="00E97A4F" w:rsidRPr="00A1159C" w:rsidRDefault="00E97A4F">
      <w:pPr>
        <w:ind w:firstLine="720"/>
        <w:jc w:val="both"/>
        <w:rPr>
          <w:rFonts w:ascii="Times New Roman" w:hAnsi="Times New Roman"/>
          <w:b/>
          <w:sz w:val="22"/>
          <w:lang w:val="lt-LT"/>
        </w:rPr>
      </w:pPr>
      <w:bookmarkStart w:id="1742" w:name="straipsnis477"/>
      <w:r w:rsidRPr="00A1159C">
        <w:rPr>
          <w:rFonts w:ascii="Times New Roman" w:hAnsi="Times New Roman"/>
          <w:b/>
          <w:sz w:val="22"/>
          <w:lang w:val="lt-LT"/>
        </w:rPr>
        <w:t>6.477 straipsnis. Nuomos sutarties samprata</w:t>
      </w:r>
    </w:p>
    <w:bookmarkEnd w:id="17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43" w:name="straipsnis478"/>
      <w:r w:rsidRPr="00A1159C">
        <w:rPr>
          <w:rFonts w:ascii="Times New Roman" w:hAnsi="Times New Roman"/>
          <w:b/>
          <w:sz w:val="22"/>
          <w:lang w:val="lt-LT"/>
        </w:rPr>
        <w:t>6.478 straipsnis. Sutarties forma</w:t>
      </w:r>
    </w:p>
    <w:bookmarkEnd w:id="17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Nuomos sutartis ilgesniam kaip vienerių metų terminui turi būti rašytinė.</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44" w:name="straipsnis479"/>
      <w:r w:rsidRPr="00A1159C">
        <w:rPr>
          <w:rFonts w:ascii="Times New Roman" w:hAnsi="Times New Roman"/>
          <w:b/>
          <w:sz w:val="22"/>
          <w:lang w:val="lt-LT"/>
        </w:rPr>
        <w:t>6.479 straipsnis. Sutarties terminas</w:t>
      </w:r>
    </w:p>
    <w:bookmarkEnd w:id="17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Nuomos sutartis gali būti terminuota arba neterminuota, tačiau visais atvejais sutarties terminas negali būti ilgesnis kaip vienas šimtas metų.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Nuomos sutarties terminas nustatomas šalių susitarimu. Jeigu sutarties terminas joje nenustatytas, tai laikoma, kad nuomos sutartis neterminuota.</w:t>
      </w:r>
    </w:p>
    <w:p w:rsidR="00E97A4F" w:rsidRPr="00A1159C" w:rsidRDefault="00E97A4F">
      <w:pPr>
        <w:pStyle w:val="BodyTextIndent3"/>
        <w:ind w:left="0" w:firstLine="720"/>
        <w:rPr>
          <w:b w:val="0"/>
          <w:sz w:val="22"/>
        </w:rPr>
      </w:pPr>
      <w:r w:rsidRPr="00A1159C">
        <w:rPr>
          <w:b w:val="0"/>
          <w:sz w:val="22"/>
        </w:rPr>
        <w:t>3. Įstatymai gali nustatyti kitokius daikto, kuris yra valstybės nuosavybė, nuomos terminus.</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ind w:firstLine="720"/>
        <w:jc w:val="both"/>
        <w:rPr>
          <w:rFonts w:ascii="Times New Roman" w:hAnsi="Times New Roman"/>
          <w:b/>
          <w:sz w:val="22"/>
          <w:lang w:val="lt-LT"/>
        </w:rPr>
      </w:pPr>
      <w:bookmarkStart w:id="1745" w:name="straipsnis480"/>
      <w:r w:rsidRPr="00A1159C">
        <w:rPr>
          <w:rFonts w:ascii="Times New Roman" w:hAnsi="Times New Roman"/>
          <w:b/>
          <w:sz w:val="22"/>
          <w:lang w:val="lt-LT"/>
        </w:rPr>
        <w:t>6.480 straipsnis. Neterminuotos nuomos sutarties pasekmės</w:t>
      </w:r>
    </w:p>
    <w:bookmarkEnd w:id="1745"/>
    <w:p w:rsidR="00E97A4F" w:rsidRPr="00A1159C" w:rsidRDefault="00E97A4F">
      <w:pPr>
        <w:pStyle w:val="BodyTextIndent3"/>
        <w:ind w:left="0" w:firstLine="720"/>
        <w:rPr>
          <w:b w:val="0"/>
          <w:sz w:val="22"/>
        </w:rPr>
      </w:pPr>
      <w:r w:rsidRPr="00A1159C">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46" w:name="straipsnis481"/>
      <w:r w:rsidRPr="00A1159C">
        <w:rPr>
          <w:rFonts w:ascii="Times New Roman" w:hAnsi="Times New Roman"/>
          <w:b/>
          <w:sz w:val="22"/>
          <w:lang w:val="lt-LT"/>
        </w:rPr>
        <w:t>6.481 straipsnis. Tolesnis naudojimasis turtu pasibaigus sutarties terminui</w:t>
      </w:r>
    </w:p>
    <w:bookmarkEnd w:id="17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747" w:name="straipsnis482"/>
      <w:r w:rsidRPr="00A1159C">
        <w:rPr>
          <w:rFonts w:ascii="Times New Roman" w:hAnsi="Times New Roman"/>
          <w:b/>
          <w:sz w:val="22"/>
          <w:lang w:val="lt-LT"/>
        </w:rPr>
        <w:t>6.482 straipsnis. Nuomininko pirmenybės teisė atnaujinti sutartį</w:t>
      </w:r>
    </w:p>
    <w:bookmarkEnd w:id="17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Sudarant nuomos sutartį naujam terminui, jos sąlygos šalių susitarimu gali būti pakeistos.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748" w:name="skirsnis102"/>
      <w:r w:rsidRPr="00A1159C">
        <w:rPr>
          <w:rFonts w:ascii="Times New Roman" w:hAnsi="Times New Roman"/>
          <w:b/>
          <w:caps/>
          <w:sz w:val="22"/>
          <w:lang w:val="lt-LT"/>
        </w:rPr>
        <w:t>Antrasis skirsnis</w:t>
      </w:r>
    </w:p>
    <w:bookmarkEnd w:id="1748"/>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Nuomos sutarties šalių teisės ir pareigos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49" w:name="straipsnis483"/>
      <w:r w:rsidRPr="00A1159C">
        <w:rPr>
          <w:rFonts w:ascii="Times New Roman" w:hAnsi="Times New Roman"/>
          <w:b/>
          <w:sz w:val="22"/>
          <w:lang w:val="lt-LT"/>
        </w:rPr>
        <w:t>6.483 straipsnis. Daikto perdavimas nuomininkui</w:t>
      </w:r>
    </w:p>
    <w:bookmarkEnd w:id="17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Nuomotojas neatsako už tuos daikto trūkumus, kuriuos jis aptarė sudarydamas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Nei nuomotojas, nei nuomininkas visą nuomos sutarties galiojimo laiką neturi teisės keisti išnuomoto daikto formos ir paskirties.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750" w:name="straipsnis484"/>
      <w:r w:rsidRPr="00A1159C">
        <w:rPr>
          <w:rFonts w:ascii="Times New Roman" w:hAnsi="Times New Roman"/>
          <w:b/>
          <w:sz w:val="22"/>
          <w:lang w:val="lt-LT"/>
        </w:rPr>
        <w:t>6.484 straipsnis. Daikto neperdavimo nuomininkui pasekmės</w:t>
      </w:r>
    </w:p>
    <w:bookmarkEnd w:id="17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51" w:name="straipsnis485"/>
      <w:r w:rsidRPr="00A1159C">
        <w:rPr>
          <w:rFonts w:ascii="Times New Roman" w:hAnsi="Times New Roman"/>
          <w:b/>
          <w:sz w:val="22"/>
          <w:lang w:val="lt-LT"/>
        </w:rPr>
        <w:t>6.485 straipsnis. Nuomotojo atsakomybė už daikto trūkumus</w:t>
      </w:r>
    </w:p>
    <w:bookmarkEnd w:id="17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Nuomininkas, jeigu paaiškėja šio straipsnio 1 dalyje numatytų trūkumų, turi teisę savo pasirinkimu: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išskaičiuoti iš nuomos mokesčio trūkumų pašalinimo išlaidas, jei apie tai iš anksto pranešė nuomotojui;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reikalauti nutraukti nuomos sutartį prieš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752" w:name="straipsnis486"/>
      <w:r w:rsidRPr="00A1159C">
        <w:rPr>
          <w:rFonts w:ascii="Times New Roman" w:hAnsi="Times New Roman"/>
          <w:b/>
          <w:sz w:val="22"/>
          <w:lang w:val="lt-LT"/>
        </w:rPr>
        <w:t>6.486 straipsnis. Trečiųjų asmenų teisės į išnuomotą daiktą</w:t>
      </w:r>
    </w:p>
    <w:bookmarkEnd w:id="17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Daikto išnuomojimas nepanaikina ir nepakeičia trečiųjų asmenų teisių į tą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753" w:name="straipsnis487"/>
      <w:r w:rsidRPr="00A1159C">
        <w:rPr>
          <w:rFonts w:ascii="Times New Roman" w:hAnsi="Times New Roman"/>
          <w:b/>
          <w:sz w:val="22"/>
          <w:lang w:val="lt-LT"/>
        </w:rPr>
        <w:t>6.487 straipsnis. Nuomos mokestis</w:t>
      </w:r>
    </w:p>
    <w:bookmarkEnd w:id="17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Nuomos mokestis šalių susitarimu gali būti nustatytas tokiais būdais: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konkrečia pinigų suma, kuri turi būti mokama iš karto arba periodiškai;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 išnuomoto daikto gaunamos produkcijos, vaisių ar pajamų dalimi;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nuomininko teikiamomis nuomotojui tam tikromis paslaugomis;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nuomininko pareiga savo lėšomis pagerinti išnuomoto daikto būklę;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nuomininko pareiga perduoti sutartyje numatytą daiktą nuomotojui nuosavybės teise ar jam išnuomoti.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54" w:name="straipsnis488"/>
      <w:r w:rsidRPr="00A1159C">
        <w:rPr>
          <w:rFonts w:ascii="Times New Roman" w:hAnsi="Times New Roman"/>
          <w:b/>
          <w:sz w:val="22"/>
          <w:lang w:val="lt-LT"/>
        </w:rPr>
        <w:t>6.488 straipsnis. Nuomininko teisė į išsinuomoto daikto duodamas pajamas</w:t>
      </w:r>
    </w:p>
    <w:bookmarkEnd w:id="1754"/>
    <w:p w:rsidR="00E97A4F" w:rsidRPr="00A1159C" w:rsidRDefault="00E97A4F">
      <w:pPr>
        <w:pStyle w:val="BodyTextIndent3"/>
        <w:ind w:left="0" w:firstLine="720"/>
        <w:rPr>
          <w:b w:val="0"/>
          <w:sz w:val="22"/>
        </w:rPr>
      </w:pPr>
      <w:r w:rsidRPr="00A1159C">
        <w:rPr>
          <w:b w:val="0"/>
          <w:sz w:val="22"/>
        </w:rPr>
        <w:t>Išsinuomoto daikto duodamos pajamos, vaisiai, gyvulių prieauglis priklauso nuomininkui, jeigu ko kita nenustato sutartis.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55" w:name="straipsnis489"/>
      <w:r w:rsidRPr="00A1159C">
        <w:rPr>
          <w:rFonts w:ascii="Times New Roman" w:hAnsi="Times New Roman"/>
          <w:b/>
          <w:sz w:val="22"/>
          <w:lang w:val="lt-LT"/>
        </w:rPr>
        <w:t>6.489 straipsnis. Naudojimasis išsinuomotu daiktu</w:t>
      </w:r>
    </w:p>
    <w:bookmarkEnd w:id="17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Nuomininkas privalo naudotis išsinuomotu daiktu pagal sutartį ir daikto paskirtį.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Nuomininkas privalo išsinuomotu daiktu naudotis taip, kad netrukdytų juo naudotis kitiems teisėtiems to daikto naudotojams.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756" w:name="straipsnis490"/>
      <w:r w:rsidRPr="00A1159C">
        <w:rPr>
          <w:rFonts w:ascii="Times New Roman" w:hAnsi="Times New Roman"/>
          <w:b/>
          <w:sz w:val="22"/>
          <w:lang w:val="lt-LT"/>
        </w:rPr>
        <w:t>6.490 straipsnis. Subnuoma</w:t>
      </w:r>
    </w:p>
    <w:bookmarkEnd w:id="17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nuomos sutartis yra negaliojanti, tai negalioja ir subnuomos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Šio straipsnio nustatytos taisyklės taikomos ir išnuomoto daikto panaudai.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Jeigu nuomotojas nevykdo savo prievolių pagal nuomos sutartį, tai reikalavimus nuomininko vardu gali pareikšti ir subnuomininkas.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757" w:name="straipsnis491"/>
      <w:r w:rsidRPr="00A1159C">
        <w:rPr>
          <w:rFonts w:ascii="Times New Roman" w:hAnsi="Times New Roman"/>
          <w:b/>
          <w:sz w:val="22"/>
          <w:lang w:val="lt-LT"/>
        </w:rPr>
        <w:t>6.491 straipsnis. Nuomininko teisių ir pareigų perleidimas ar suvaržymas</w:t>
      </w:r>
    </w:p>
    <w:bookmarkEnd w:id="17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758" w:name="straipsnis492"/>
      <w:r w:rsidRPr="00A1159C">
        <w:rPr>
          <w:rFonts w:ascii="Times New Roman" w:hAnsi="Times New Roman"/>
          <w:b/>
          <w:sz w:val="22"/>
          <w:lang w:val="lt-LT"/>
        </w:rPr>
        <w:t>6.492 straipsnis. Nuomotojo pareiga daryti išnuomoto daikto kapitalinį remontą</w:t>
      </w:r>
    </w:p>
    <w:bookmarkEnd w:id="17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Nuomotojas privalo savo lėšomis daryti išnuomoto daikto kapitalinį remontą, jeigu ko kita nenumato įstatymai arba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Nuomininkas privalo sudaryti visas sąlygas šio straipsnio 1 dalyje numatytai nuomotojo pareigai tinkamai įvykdyti.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759" w:name="straipsnis493"/>
      <w:r w:rsidRPr="00A1159C">
        <w:rPr>
          <w:rFonts w:ascii="Times New Roman" w:hAnsi="Times New Roman"/>
          <w:b/>
          <w:sz w:val="22"/>
          <w:lang w:val="lt-LT"/>
        </w:rPr>
        <w:t>6.493 straipsnis. Nuomininko pareiga išlaikyti išsinuomotą daiktą</w:t>
      </w:r>
    </w:p>
    <w:bookmarkEnd w:id="175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1760" w:name="straipsnis494"/>
      <w:r w:rsidRPr="00A1159C">
        <w:rPr>
          <w:rFonts w:ascii="Times New Roman" w:hAnsi="Times New Roman"/>
          <w:b/>
          <w:sz w:val="22"/>
          <w:lang w:val="lt-LT"/>
        </w:rPr>
        <w:t>6.494 straipsnis. Sutarties galiojimas daikto perėjimo kitam savininkui ar nuomininko mirties atvejais</w:t>
      </w:r>
    </w:p>
    <w:bookmarkEnd w:id="17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Nuomos sutartis lieka galioti ir tais atvejais, kai daiktas iš vienos valstybinės (savivaldybių) institucijos (nuomotojo) pereina kitai.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Išnuomoto daikto nuosavybės perėjimas iš nuomotojo kitam asmeniui yra pagrindas nuomos sutarčiai pasibaigti, jeigu to reikalauja nuomininkas.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A1159C" w:rsidRDefault="00E97A4F">
      <w:pPr>
        <w:pStyle w:val="BodyTextIndent3"/>
        <w:ind w:left="0" w:firstLine="720"/>
        <w:rPr>
          <w:b w:val="0"/>
          <w:sz w:val="22"/>
        </w:rPr>
      </w:pPr>
      <w:r w:rsidRPr="00A1159C">
        <w:rPr>
          <w:b w:val="0"/>
          <w:sz w:val="22"/>
        </w:rPr>
        <w:t xml:space="preserve">5. Daikto paėmimo visuomenės poreikiais (ekspropriacijos) atveju nuomos sutartis baigiasi nuo to momento, kai eksproprijuotą daiktą pradeda valdyti naujas jo savininkas (valdytojas).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61" w:name="straipsnis495"/>
      <w:r w:rsidRPr="00A1159C">
        <w:rPr>
          <w:rFonts w:ascii="Times New Roman" w:hAnsi="Times New Roman"/>
          <w:b/>
          <w:sz w:val="22"/>
          <w:lang w:val="lt-LT"/>
        </w:rPr>
        <w:t>6.495 straipsnis. Nuomotojo pareiga pranešti apie nuomos sutartį</w:t>
      </w:r>
    </w:p>
    <w:bookmarkEnd w:id="17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762" w:name="skirsnis103"/>
      <w:r w:rsidRPr="00A1159C">
        <w:rPr>
          <w:rFonts w:ascii="Times New Roman" w:hAnsi="Times New Roman"/>
          <w:b/>
          <w:caps/>
          <w:sz w:val="22"/>
          <w:lang w:val="lt-LT"/>
        </w:rPr>
        <w:t>Trečiasis skirsnis</w:t>
      </w:r>
    </w:p>
    <w:bookmarkEnd w:id="1762"/>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Nuomos sutarties Pabaiga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63" w:name="straipsnis496"/>
      <w:r w:rsidRPr="00A1159C">
        <w:rPr>
          <w:rFonts w:ascii="Times New Roman" w:hAnsi="Times New Roman"/>
          <w:b/>
          <w:sz w:val="22"/>
          <w:lang w:val="lt-LT"/>
        </w:rPr>
        <w:t>6.496 straipsnis. Nuomos sutarties pabaiga suėjus jos terminui</w:t>
      </w:r>
    </w:p>
    <w:bookmarkEnd w:id="17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64" w:name="straipsnis497"/>
      <w:r w:rsidRPr="00A1159C">
        <w:rPr>
          <w:rFonts w:ascii="Times New Roman" w:hAnsi="Times New Roman"/>
          <w:b/>
          <w:sz w:val="22"/>
          <w:lang w:val="lt-LT"/>
        </w:rPr>
        <w:t>6.497 straipsnis. Sutarties nutraukimas prieš terminą nuomotojo reikalavimu</w:t>
      </w:r>
    </w:p>
    <w:bookmarkEnd w:id="17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Nuomotojas turi teisę pareikšti teisme reikalavimą nutraukti nuomos sutartį prieš terminą,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nuomininkas naudojasi turtu ne pagal sutartį ar turto paskirtį;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nuomininkas tyčia ar dėl neatsargumo blogina daikto būklę;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nuomininkas nemoka nuomos mokesčio;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nuomininkas nedaro remonto tais atvejais, kai jis pagal įstatymus ar sutartį privalo jį daryti;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yra kiti nuomos sutartyje numatyti pagrindai.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kas kita nenumatyta nuomos sutartyje, nuomos sutarties nutraukimas prieš terminą nutraukia ir subnuomos sutartį.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A1159C" w:rsidRDefault="00E97A4F">
      <w:pPr>
        <w:ind w:firstLine="720"/>
        <w:jc w:val="both"/>
        <w:rPr>
          <w:rFonts w:ascii="Times New Roman" w:hAnsi="Times New Roman"/>
          <w:sz w:val="22"/>
          <w:lang w:val="lt-LT"/>
        </w:rPr>
      </w:pPr>
    </w:p>
    <w:p w:rsidR="00E97A4F" w:rsidRPr="00A1159C" w:rsidRDefault="00E97A4F">
      <w:pPr>
        <w:ind w:left="2880" w:hanging="2160"/>
        <w:jc w:val="both"/>
        <w:rPr>
          <w:rFonts w:ascii="Times New Roman" w:hAnsi="Times New Roman"/>
          <w:b/>
          <w:sz w:val="22"/>
          <w:lang w:val="lt-LT"/>
        </w:rPr>
      </w:pPr>
      <w:bookmarkStart w:id="1765" w:name="straipsnis498"/>
      <w:r w:rsidRPr="00A1159C">
        <w:rPr>
          <w:rFonts w:ascii="Times New Roman" w:hAnsi="Times New Roman"/>
          <w:b/>
          <w:sz w:val="22"/>
          <w:lang w:val="lt-LT"/>
        </w:rPr>
        <w:t>6.498 straipsnis. Sutarties nutraukimas prieš terminą nuomininko reikalavimu</w:t>
      </w:r>
    </w:p>
    <w:bookmarkEnd w:id="17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Nuomininkas turi teisę pareikšti teisme reikalavimą nutraukti nuomos sutartį prieš terminą,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nuomotojas nedaro remonto, kurį jis privalo daryti;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daiktas dėl aplinkybių, už kurias nuomininkas neatsako, pasidaro netinkamas naudoti;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nuomotojas neperduoda daikto nuomininkui arba kliudo naudotis daiktu pagal jo paskirtį ir sutarties sąlygas;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yra kiti nuomos sutartyje numatyti pagrindai.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766" w:name="straipsnis499"/>
      <w:r w:rsidRPr="00A1159C">
        <w:rPr>
          <w:rFonts w:ascii="Times New Roman" w:hAnsi="Times New Roman"/>
          <w:b/>
          <w:sz w:val="22"/>
          <w:lang w:val="lt-LT"/>
        </w:rPr>
        <w:t>6.499 straipsnis. Daikto grąžinimas nuomotojui</w:t>
      </w:r>
    </w:p>
    <w:bookmarkEnd w:id="17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67" w:name="straipsnis500"/>
      <w:r w:rsidRPr="00A1159C">
        <w:rPr>
          <w:rFonts w:ascii="Times New Roman" w:hAnsi="Times New Roman"/>
          <w:b/>
          <w:sz w:val="22"/>
          <w:lang w:val="lt-LT"/>
        </w:rPr>
        <w:t>6.500 straipsnis. Nuomininko atsakomybė už daikto pabloginimą</w:t>
      </w:r>
    </w:p>
    <w:bookmarkEnd w:id="17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768" w:name="straipsnis501"/>
      <w:r w:rsidRPr="00A1159C">
        <w:rPr>
          <w:rFonts w:ascii="Times New Roman" w:hAnsi="Times New Roman"/>
          <w:b/>
          <w:sz w:val="22"/>
          <w:lang w:val="lt-LT"/>
        </w:rPr>
        <w:t>6.501 straipsnis. Daikto pagerinimas</w:t>
      </w:r>
    </w:p>
    <w:bookmarkEnd w:id="17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Nuomininko padarytų be nuomotojo leidimo ir neatskiriamų be žalos išsinuomotam daiktui pagerinimų vertės neprivaloma atlyginti.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769" w:name="straipsnis502"/>
      <w:r w:rsidRPr="00A1159C">
        <w:rPr>
          <w:rFonts w:ascii="Times New Roman" w:hAnsi="Times New Roman"/>
          <w:b/>
          <w:sz w:val="22"/>
          <w:lang w:val="lt-LT"/>
        </w:rPr>
        <w:t>6.502 straipsnis. Nuomininko atsakomybė už daikto praradimą</w:t>
      </w:r>
    </w:p>
    <w:bookmarkEnd w:id="17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770" w:name="straipsnis503"/>
      <w:r w:rsidRPr="00A1159C">
        <w:rPr>
          <w:rFonts w:ascii="Times New Roman" w:hAnsi="Times New Roman"/>
          <w:b/>
          <w:sz w:val="22"/>
          <w:lang w:val="lt-LT"/>
        </w:rPr>
        <w:t>6.503 straipsnis. Nuomojamo daikto išpirkimas</w:t>
      </w:r>
    </w:p>
    <w:bookmarkEnd w:id="17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Įstatymai ar sutartis gali nustatyti draudimą išpirkti nuomojamą daiktą.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center"/>
        <w:rPr>
          <w:rFonts w:ascii="Times New Roman" w:hAnsi="Times New Roman"/>
          <w:b/>
          <w:caps/>
          <w:sz w:val="22"/>
          <w:lang w:val="lt-LT"/>
        </w:rPr>
      </w:pPr>
      <w:bookmarkStart w:id="1771" w:name="skirsnis104"/>
      <w:r w:rsidRPr="00A1159C">
        <w:rPr>
          <w:rFonts w:ascii="Times New Roman" w:hAnsi="Times New Roman"/>
          <w:b/>
          <w:caps/>
          <w:sz w:val="22"/>
          <w:lang w:val="lt-LT"/>
        </w:rPr>
        <w:t>Ketvirtasis skirsnis</w:t>
      </w:r>
    </w:p>
    <w:bookmarkEnd w:id="1771"/>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Vartojimo nuoma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72" w:name="straipsnis504"/>
      <w:r w:rsidRPr="00A1159C">
        <w:rPr>
          <w:rFonts w:ascii="Times New Roman" w:hAnsi="Times New Roman"/>
          <w:b/>
          <w:sz w:val="22"/>
          <w:lang w:val="lt-LT"/>
        </w:rPr>
        <w:t>6.504 straipsnis. Vartojimo nuomos sutarties samprata</w:t>
      </w:r>
    </w:p>
    <w:bookmarkEnd w:id="17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Vartojimo nuomos sutartis yra vartojimo sutartis ir jai </w:t>
      </w:r>
      <w:r w:rsidRPr="00A1159C">
        <w:rPr>
          <w:rFonts w:ascii="Times New Roman" w:hAnsi="Times New Roman"/>
          <w:i/>
          <w:sz w:val="22"/>
          <w:lang w:val="lt-LT"/>
        </w:rPr>
        <w:t xml:space="preserve">mutatis mutandis </w:t>
      </w:r>
      <w:r w:rsidRPr="00A1159C">
        <w:rPr>
          <w:rFonts w:ascii="Times New Roman" w:hAnsi="Times New Roman"/>
          <w:sz w:val="22"/>
          <w:lang w:val="lt-LT"/>
        </w:rPr>
        <w:t>taikomos šio kodekso nustatytos vartojimo sutarčių taisyklės.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73" w:name="straipsnis505"/>
      <w:r w:rsidRPr="00A1159C">
        <w:rPr>
          <w:rFonts w:ascii="Times New Roman" w:hAnsi="Times New Roman"/>
          <w:b/>
          <w:sz w:val="22"/>
          <w:lang w:val="lt-LT"/>
        </w:rPr>
        <w:t>6.505 straipsnis. Vartojimo nuomos sutarties terminas</w:t>
      </w:r>
    </w:p>
    <w:bookmarkEnd w:id="17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Vartojimo nuomos sutarties terminas negali būti ilgesnis kaip vieneri metai.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Vartojimo nuomos sutarčiai netaikomos šio kodekso 6.481 ir 6.482 straipsniuose nustatytos taisyklės.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Nuomininkas bet kada turi teisę atsisakyti sutarties įspėjęs apie tai nuomotoją ne vėliau kaip prieš dešimt dienų iki sutarties atsisakymo.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74" w:name="straipsnis506"/>
      <w:r w:rsidRPr="00A1159C">
        <w:rPr>
          <w:rFonts w:ascii="Times New Roman" w:hAnsi="Times New Roman"/>
          <w:b/>
          <w:sz w:val="22"/>
          <w:lang w:val="lt-LT"/>
        </w:rPr>
        <w:t>6.506 straipsnis. Vartojimo nuomos sutarties forma</w:t>
      </w:r>
    </w:p>
    <w:bookmarkEnd w:id="1774"/>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Vartojimo nuomos sutartis turi būti rašytinė ar kitokios specialiai nustatytos formos (kvitas, žetonas ir kt.).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75" w:name="straipsnis507"/>
      <w:r w:rsidRPr="00A1159C">
        <w:rPr>
          <w:rFonts w:ascii="Times New Roman" w:hAnsi="Times New Roman"/>
          <w:b/>
          <w:sz w:val="22"/>
          <w:lang w:val="lt-LT"/>
        </w:rPr>
        <w:t>6.507 straipsnis. Nuomotojo pareiga daryti išnuomoto daikto remontą</w:t>
      </w:r>
    </w:p>
    <w:bookmarkEnd w:id="17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Nuomotojas privalo daryti išnuomoto daikto kapitalinį ir einamąjį remontą.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76" w:name="straipsnis508"/>
      <w:r w:rsidRPr="00A1159C">
        <w:rPr>
          <w:rFonts w:ascii="Times New Roman" w:hAnsi="Times New Roman"/>
          <w:b/>
          <w:sz w:val="22"/>
          <w:lang w:val="lt-LT"/>
        </w:rPr>
        <w:t>6.508 straipsnis. Daikto perdavimas nuomininkui</w:t>
      </w:r>
    </w:p>
    <w:bookmarkEnd w:id="1776"/>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77" w:name="straipsnis509"/>
      <w:r w:rsidRPr="00A1159C">
        <w:rPr>
          <w:rFonts w:ascii="Times New Roman" w:hAnsi="Times New Roman"/>
          <w:b/>
          <w:sz w:val="22"/>
          <w:lang w:val="lt-LT"/>
        </w:rPr>
        <w:t>6.509 straipsnis. Išnuomoto daikto trūkumų pašalinimas</w:t>
      </w:r>
    </w:p>
    <w:bookmarkEnd w:id="17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78" w:name="straipsnis510"/>
      <w:r w:rsidRPr="00A1159C">
        <w:rPr>
          <w:rFonts w:ascii="Times New Roman" w:hAnsi="Times New Roman"/>
          <w:b/>
          <w:sz w:val="22"/>
          <w:lang w:val="lt-LT"/>
        </w:rPr>
        <w:t>6.510 straipsnis. Nuomos mokestis</w:t>
      </w:r>
    </w:p>
    <w:bookmarkEnd w:id="17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Nuomos mokestis nustatomas sutartyje pinigų suma, kuri sumokama iš karto arba periodiškai per kelis kartus.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Nuomotojas neturi teisės vienašališkai padidinti nuomos mokestį po sutarties sudarymo.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79" w:name="straipsnis511"/>
      <w:r w:rsidRPr="00A1159C">
        <w:rPr>
          <w:rFonts w:ascii="Times New Roman" w:hAnsi="Times New Roman"/>
          <w:b/>
          <w:sz w:val="22"/>
          <w:lang w:val="lt-LT"/>
        </w:rPr>
        <w:t>6.511 straipsnis. Nuomininko teisių apribojimai</w:t>
      </w:r>
    </w:p>
    <w:bookmarkEnd w:id="17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1780" w:name="skirsnis105"/>
      <w:r w:rsidRPr="00A1159C">
        <w:rPr>
          <w:rFonts w:ascii="Times New Roman" w:hAnsi="Times New Roman"/>
          <w:b/>
          <w:caps/>
          <w:sz w:val="22"/>
          <w:lang w:val="lt-LT"/>
        </w:rPr>
        <w:t>Penktasis skirsnis</w:t>
      </w:r>
    </w:p>
    <w:bookmarkEnd w:id="1780"/>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Transporto priemonių nuoma teikiant vairavimo</w:t>
      </w:r>
    </w:p>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ir techninės priežiūros paslaugas</w:t>
      </w:r>
    </w:p>
    <w:p w:rsidR="00E97A4F" w:rsidRPr="00A1159C" w:rsidRDefault="00E97A4F">
      <w:pPr>
        <w:ind w:firstLine="720"/>
        <w:jc w:val="center"/>
        <w:rPr>
          <w:rFonts w:ascii="Times New Roman" w:hAnsi="Times New Roman"/>
          <w:caps/>
          <w:sz w:val="22"/>
          <w:lang w:val="lt-LT"/>
        </w:rPr>
      </w:pPr>
    </w:p>
    <w:p w:rsidR="00E97A4F" w:rsidRPr="00A1159C" w:rsidRDefault="00E97A4F">
      <w:pPr>
        <w:ind w:left="2790" w:hanging="2070"/>
        <w:jc w:val="both"/>
        <w:rPr>
          <w:rFonts w:ascii="Times New Roman" w:hAnsi="Times New Roman"/>
          <w:b/>
          <w:sz w:val="22"/>
          <w:lang w:val="lt-LT"/>
        </w:rPr>
      </w:pPr>
      <w:bookmarkStart w:id="1781" w:name="straipsnis512"/>
      <w:r w:rsidRPr="00A1159C">
        <w:rPr>
          <w:rFonts w:ascii="Times New Roman" w:hAnsi="Times New Roman"/>
          <w:b/>
          <w:sz w:val="22"/>
          <w:lang w:val="lt-LT"/>
        </w:rPr>
        <w:t>6.512 straipsnis. Transporto priemonių nuomos teikiant vairavimo ir techninės priežiūros paslaugas sutarties samprata</w:t>
      </w:r>
    </w:p>
    <w:bookmarkEnd w:id="17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82" w:name="straipsnis513"/>
      <w:r w:rsidRPr="00A1159C">
        <w:rPr>
          <w:rFonts w:ascii="Times New Roman" w:hAnsi="Times New Roman"/>
          <w:b/>
          <w:sz w:val="22"/>
          <w:lang w:val="lt-LT"/>
        </w:rPr>
        <w:t>6.513 straipsnis. Sutarties forma</w:t>
      </w:r>
    </w:p>
    <w:bookmarkEnd w:id="17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Transporto priemonių nuomos teikiant vairavimo ir techninės priežiūros paslaugas sutartis nepaisant jos termino turi būti rašytinė.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83" w:name="straipsnis514"/>
      <w:r w:rsidRPr="00A1159C">
        <w:rPr>
          <w:rFonts w:ascii="Times New Roman" w:hAnsi="Times New Roman"/>
          <w:b/>
          <w:sz w:val="22"/>
          <w:lang w:val="lt-LT"/>
        </w:rPr>
        <w:t>6.514 straipsnis. Nuomotojo pareiga išlaikyti transporto priemonę</w:t>
      </w:r>
    </w:p>
    <w:bookmarkEnd w:id="17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784" w:name="straipsnis515"/>
      <w:r w:rsidRPr="00A1159C">
        <w:rPr>
          <w:rFonts w:ascii="Times New Roman" w:hAnsi="Times New Roman"/>
          <w:b/>
          <w:sz w:val="22"/>
          <w:lang w:val="lt-LT"/>
        </w:rPr>
        <w:t>6.515 straipsnis. Nuomotojo pareiga teikti transporto priemonės vairavimo ir techninio aptarnavimo paslaugas</w:t>
      </w:r>
    </w:p>
    <w:bookmarkEnd w:id="17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Jeigu nuomos sutartis nenumato ko kita, asmenų, vairuojančių transporto priemonę, išlaikymo išlaidas bei darbo užmokestį jiems moka nuomotojas.</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b/>
          <w:sz w:val="22"/>
          <w:lang w:val="lt-LT"/>
        </w:rPr>
      </w:pPr>
      <w:bookmarkStart w:id="1785" w:name="straipsnis516"/>
      <w:r w:rsidRPr="00A1159C">
        <w:rPr>
          <w:rFonts w:ascii="Times New Roman" w:hAnsi="Times New Roman"/>
          <w:b/>
          <w:sz w:val="22"/>
          <w:lang w:val="lt-LT"/>
        </w:rPr>
        <w:t>6.516 straipsnis. Nuomininko pareiga apmokėti transporto priemonės komercinio naudojimo išlaidas</w:t>
      </w:r>
    </w:p>
    <w:bookmarkEnd w:id="1785"/>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86" w:name="straipsnis517"/>
      <w:r w:rsidRPr="00A1159C">
        <w:rPr>
          <w:rFonts w:ascii="Times New Roman" w:hAnsi="Times New Roman"/>
          <w:b/>
          <w:sz w:val="22"/>
          <w:lang w:val="lt-LT"/>
        </w:rPr>
        <w:t>6.517 straipsnis. Transporto priemonės draudimas</w:t>
      </w:r>
    </w:p>
    <w:bookmarkEnd w:id="1786"/>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Drausti transporto priemonę ir jos valdytojo civilinę atsakomybę privalo nuomotojas, jeigu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787" w:name="straipsnis518"/>
      <w:r w:rsidRPr="00A1159C">
        <w:rPr>
          <w:rFonts w:ascii="Times New Roman" w:hAnsi="Times New Roman"/>
          <w:b/>
          <w:sz w:val="22"/>
          <w:lang w:val="lt-LT"/>
        </w:rPr>
        <w:t xml:space="preserve">6.518 straipsnis. Sutartys su trečiaisiais asmenimis </w:t>
      </w:r>
    </w:p>
    <w:bookmarkEnd w:id="17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nuomos sutartis nenumato ko kita, nuomininkas neturi teisės subnuomoti transporto priemonę tretiesiems asmenims be nuomotojo sutikimo.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88" w:name="straipsnis519"/>
      <w:r w:rsidRPr="00A1159C">
        <w:rPr>
          <w:rFonts w:ascii="Times New Roman" w:hAnsi="Times New Roman"/>
          <w:b/>
          <w:sz w:val="22"/>
          <w:lang w:val="lt-LT"/>
        </w:rPr>
        <w:t>6.519 straipsnis. Atsakomybė už transporto priemonei padarytą žalą</w:t>
      </w:r>
    </w:p>
    <w:bookmarkEnd w:id="17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89" w:name="straipsnis520"/>
      <w:r w:rsidRPr="00A1159C">
        <w:rPr>
          <w:rFonts w:ascii="Times New Roman" w:hAnsi="Times New Roman"/>
          <w:b/>
          <w:sz w:val="22"/>
          <w:lang w:val="lt-LT"/>
        </w:rPr>
        <w:t>6.520 straipsnis. Atsakomybė už tretiesiems asmenims padarytą žalą</w:t>
      </w:r>
    </w:p>
    <w:bookmarkEnd w:id="1789"/>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790" w:name="straipsnis521"/>
      <w:r w:rsidRPr="00A1159C">
        <w:rPr>
          <w:rFonts w:ascii="Times New Roman" w:hAnsi="Times New Roman"/>
          <w:b/>
          <w:sz w:val="22"/>
          <w:lang w:val="lt-LT"/>
        </w:rPr>
        <w:t>6.521 straipsnis. Atskirų rūšių transporto priemonių nuomos teikiant vairavimo ir techninės priežiūros paslaugas ypatumai</w:t>
      </w:r>
    </w:p>
    <w:bookmarkEnd w:id="17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center"/>
        <w:rPr>
          <w:rFonts w:ascii="Times New Roman" w:hAnsi="Times New Roman"/>
          <w:b/>
          <w:caps/>
          <w:sz w:val="22"/>
          <w:lang w:val="lt-LT"/>
        </w:rPr>
      </w:pPr>
      <w:bookmarkStart w:id="1791" w:name="skirsnis106"/>
      <w:r w:rsidRPr="00A1159C">
        <w:rPr>
          <w:rFonts w:ascii="Times New Roman" w:hAnsi="Times New Roman"/>
          <w:b/>
          <w:caps/>
          <w:sz w:val="22"/>
          <w:lang w:val="lt-LT"/>
        </w:rPr>
        <w:t>Šeštasis skirsnis</w:t>
      </w:r>
    </w:p>
    <w:bookmarkEnd w:id="1791"/>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Transporto priemonių nuoma neteikiant vairavimo</w:t>
      </w:r>
    </w:p>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ir techninės priežiūros paslaugų</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792" w:name="straipsnis522"/>
      <w:r w:rsidRPr="00A1159C">
        <w:rPr>
          <w:rFonts w:ascii="Times New Roman" w:hAnsi="Times New Roman"/>
          <w:b/>
          <w:sz w:val="22"/>
          <w:lang w:val="lt-LT"/>
        </w:rPr>
        <w:t>6.522 straipsnis. Transporto priemonės nuomos neteikiant vairavimo ir techninės priežiūros paslaugų sutarties samprata</w:t>
      </w:r>
    </w:p>
    <w:bookmarkEnd w:id="1792"/>
    <w:p w:rsidR="00E97A4F" w:rsidRPr="00A1159C" w:rsidRDefault="00E97A4F">
      <w:pPr>
        <w:pStyle w:val="BodyTextIndent2"/>
        <w:rPr>
          <w:i w:val="0"/>
          <w:sz w:val="22"/>
        </w:rPr>
      </w:pPr>
      <w:r w:rsidRPr="00A1159C">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793" w:name="straipsnis523"/>
      <w:r w:rsidRPr="00A1159C">
        <w:rPr>
          <w:rFonts w:ascii="Times New Roman" w:hAnsi="Times New Roman"/>
          <w:b/>
          <w:sz w:val="22"/>
          <w:lang w:val="lt-LT"/>
        </w:rPr>
        <w:t>6.523 straipsnis. Sutarties forma</w:t>
      </w:r>
    </w:p>
    <w:bookmarkEnd w:id="1793"/>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Transporto priemonės nuomos neteikiant vairavimo ir techninės priežiūros paslaugų sutartis nepaisant jos termino turi būti rašytinė.</w:t>
      </w:r>
    </w:p>
    <w:p w:rsidR="00E97A4F" w:rsidRPr="00A1159C" w:rsidRDefault="00E97A4F">
      <w:pPr>
        <w:pStyle w:val="BodyText"/>
        <w:ind w:firstLine="720"/>
        <w:rPr>
          <w:rFonts w:ascii="Times New Roman" w:hAnsi="Times New Roman"/>
          <w:sz w:val="22"/>
        </w:rPr>
      </w:pPr>
    </w:p>
    <w:p w:rsidR="00E97A4F" w:rsidRPr="00A1159C" w:rsidRDefault="00E97A4F">
      <w:pPr>
        <w:ind w:firstLine="720"/>
        <w:jc w:val="both"/>
        <w:rPr>
          <w:rFonts w:ascii="Times New Roman" w:hAnsi="Times New Roman"/>
          <w:b/>
          <w:sz w:val="22"/>
          <w:lang w:val="lt-LT"/>
        </w:rPr>
      </w:pPr>
      <w:bookmarkStart w:id="1794" w:name="straipsnis524"/>
      <w:r w:rsidRPr="00A1159C">
        <w:rPr>
          <w:rFonts w:ascii="Times New Roman" w:hAnsi="Times New Roman"/>
          <w:b/>
          <w:sz w:val="22"/>
          <w:lang w:val="lt-LT"/>
        </w:rPr>
        <w:t>6.524 straipsnis. Pareiga prižiūrėti transporto priemonę</w:t>
      </w:r>
    </w:p>
    <w:bookmarkEnd w:id="17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A1159C" w:rsidRDefault="00E97A4F">
      <w:pPr>
        <w:ind w:left="2700" w:hanging="1980"/>
        <w:jc w:val="both"/>
        <w:rPr>
          <w:rFonts w:ascii="Times New Roman" w:hAnsi="Times New Roman"/>
          <w:b/>
          <w:sz w:val="22"/>
          <w:lang w:val="lt-LT"/>
        </w:rPr>
      </w:pPr>
    </w:p>
    <w:p w:rsidR="00E97A4F" w:rsidRPr="00A1159C" w:rsidRDefault="00E97A4F">
      <w:pPr>
        <w:ind w:left="2700" w:hanging="1980"/>
        <w:jc w:val="both"/>
        <w:rPr>
          <w:rFonts w:ascii="Times New Roman" w:hAnsi="Times New Roman"/>
          <w:b/>
          <w:sz w:val="22"/>
          <w:lang w:val="lt-LT"/>
        </w:rPr>
      </w:pPr>
      <w:bookmarkStart w:id="1795" w:name="straipsnis525"/>
      <w:r w:rsidRPr="00A1159C">
        <w:rPr>
          <w:rFonts w:ascii="Times New Roman" w:hAnsi="Times New Roman"/>
          <w:b/>
          <w:sz w:val="22"/>
          <w:lang w:val="lt-LT"/>
        </w:rPr>
        <w:t>6.525 straipsnis. Nuomininko pareiga vairuoti ir eksploatuoti transporto priemonę</w:t>
      </w:r>
    </w:p>
    <w:bookmarkEnd w:id="17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Nuomojamos transporto priemonės vairavimą ir jos komercinį bei techninį eksploatavimą užtikrina nuomininkas savo jėgomis ir lėšomis.</w:t>
      </w:r>
    </w:p>
    <w:p w:rsidR="00E97A4F" w:rsidRPr="00A1159C" w:rsidRDefault="00E97A4F">
      <w:pPr>
        <w:ind w:left="2790" w:hanging="2070"/>
        <w:jc w:val="both"/>
        <w:rPr>
          <w:rFonts w:ascii="Times New Roman" w:hAnsi="Times New Roman"/>
          <w:b/>
          <w:sz w:val="22"/>
          <w:lang w:val="lt-LT"/>
        </w:rPr>
      </w:pPr>
    </w:p>
    <w:p w:rsidR="00E97A4F" w:rsidRPr="00A1159C" w:rsidRDefault="00E97A4F">
      <w:pPr>
        <w:ind w:left="2790" w:hanging="2070"/>
        <w:jc w:val="both"/>
        <w:rPr>
          <w:rFonts w:ascii="Times New Roman" w:hAnsi="Times New Roman"/>
          <w:b/>
          <w:sz w:val="22"/>
          <w:lang w:val="lt-LT"/>
        </w:rPr>
      </w:pPr>
      <w:bookmarkStart w:id="1796" w:name="straipsnis526"/>
      <w:r w:rsidRPr="00A1159C">
        <w:rPr>
          <w:rFonts w:ascii="Times New Roman" w:hAnsi="Times New Roman"/>
          <w:b/>
          <w:sz w:val="22"/>
          <w:lang w:val="lt-LT"/>
        </w:rPr>
        <w:t>6.526 straipsnis. Nuomininko pareiga apmokėti transporto priemonės naudojimo ir kitas išlaidas</w:t>
      </w:r>
    </w:p>
    <w:bookmarkEnd w:id="17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97" w:name="straipsnis527"/>
      <w:r w:rsidRPr="00A1159C">
        <w:rPr>
          <w:rFonts w:ascii="Times New Roman" w:hAnsi="Times New Roman"/>
          <w:b/>
          <w:sz w:val="22"/>
          <w:lang w:val="lt-LT"/>
        </w:rPr>
        <w:t>6.527 straipsnis. Sutartys su trečiaisiais asmenimis</w:t>
      </w:r>
    </w:p>
    <w:bookmarkEnd w:id="17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98" w:name="straipsnis528"/>
      <w:r w:rsidRPr="00A1159C">
        <w:rPr>
          <w:rFonts w:ascii="Times New Roman" w:hAnsi="Times New Roman"/>
          <w:b/>
          <w:sz w:val="22"/>
          <w:lang w:val="lt-LT"/>
        </w:rPr>
        <w:t>6.528 straipsnis. Atsakomybė už tretiesiems asmenims padarytą žalą</w:t>
      </w:r>
    </w:p>
    <w:bookmarkEnd w:id="1798"/>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Už žalą, padarytą nuomojama transporto priemone tretiesiems asmenims, atsako nuomininkas.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799" w:name="straipsnis529"/>
      <w:r w:rsidRPr="00A1159C">
        <w:rPr>
          <w:rFonts w:ascii="Times New Roman" w:hAnsi="Times New Roman"/>
          <w:b/>
          <w:sz w:val="22"/>
          <w:lang w:val="lt-LT"/>
        </w:rPr>
        <w:t>6.529 straipsnis. Atskirų rūšių transporto priemonių nuomos neteikiant vairavimo ir techninės priežiūros paslaugų ypatumai</w:t>
      </w:r>
    </w:p>
    <w:bookmarkEnd w:id="17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800" w:name="skirsnis107"/>
      <w:r w:rsidRPr="00A1159C">
        <w:rPr>
          <w:rFonts w:ascii="Times New Roman" w:hAnsi="Times New Roman"/>
          <w:b/>
          <w:caps/>
          <w:sz w:val="22"/>
          <w:lang w:val="lt-LT"/>
        </w:rPr>
        <w:t>Septintasis skirsnis</w:t>
      </w:r>
    </w:p>
    <w:bookmarkEnd w:id="1800"/>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Pastatų, statinių ar įrenginių nuoma</w:t>
      </w:r>
    </w:p>
    <w:p w:rsidR="00E97A4F" w:rsidRPr="00A1159C" w:rsidRDefault="00E97A4F">
      <w:pPr>
        <w:ind w:firstLine="720"/>
        <w:jc w:val="center"/>
        <w:rPr>
          <w:rFonts w:ascii="Times New Roman" w:hAnsi="Times New Roman"/>
          <w:caps/>
          <w:sz w:val="22"/>
          <w:lang w:val="lt-LT"/>
        </w:rPr>
      </w:pPr>
    </w:p>
    <w:p w:rsidR="00E97A4F" w:rsidRPr="00A1159C" w:rsidRDefault="00E97A4F">
      <w:pPr>
        <w:ind w:firstLine="720"/>
        <w:jc w:val="both"/>
        <w:rPr>
          <w:rFonts w:ascii="Times New Roman" w:hAnsi="Times New Roman"/>
          <w:b/>
          <w:sz w:val="22"/>
          <w:lang w:val="lt-LT"/>
        </w:rPr>
      </w:pPr>
      <w:bookmarkStart w:id="1801" w:name="straipsnis530"/>
      <w:r w:rsidRPr="00A1159C">
        <w:rPr>
          <w:rFonts w:ascii="Times New Roman" w:hAnsi="Times New Roman"/>
          <w:b/>
          <w:sz w:val="22"/>
          <w:lang w:val="lt-LT"/>
        </w:rPr>
        <w:t>6.530 straipsnis. Pastatų, statinių ar įrenginių nuomos sutarties samprata</w:t>
      </w:r>
    </w:p>
    <w:bookmarkEnd w:id="18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Šio skirsnio taisyklės taikomos įmonių nuomai tiek, kiek tai neprieštarauja šio skyriaus aštuntojo skirsnio normoms.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02" w:name="straipsnis531"/>
      <w:r w:rsidRPr="00A1159C">
        <w:rPr>
          <w:rFonts w:ascii="Times New Roman" w:hAnsi="Times New Roman"/>
          <w:b/>
          <w:sz w:val="22"/>
          <w:lang w:val="lt-LT"/>
        </w:rPr>
        <w:t>6.531 straipsnis. Sutarties forma</w:t>
      </w:r>
    </w:p>
    <w:bookmarkEnd w:id="18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Pastatų, statinių ar įrenginių nuomos sutartis turi būti rašytinė.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Tik įregistruota viešame registre pastatų, statinių ar įrenginių nuomos sutartis gali būti panaudota prieš trečiuosius asmenis.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03" w:name="straipsnis532"/>
      <w:r w:rsidRPr="00A1159C">
        <w:rPr>
          <w:rFonts w:ascii="Times New Roman" w:hAnsi="Times New Roman"/>
          <w:b/>
          <w:sz w:val="22"/>
          <w:lang w:val="lt-LT"/>
        </w:rPr>
        <w:t>6.532 straipsnis. Teisės į žemės sklypą</w:t>
      </w:r>
    </w:p>
    <w:bookmarkEnd w:id="18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804" w:name="straipsnis533"/>
      <w:r w:rsidRPr="00A1159C">
        <w:rPr>
          <w:rFonts w:ascii="Times New Roman" w:hAnsi="Times New Roman"/>
          <w:b/>
          <w:sz w:val="22"/>
          <w:lang w:val="lt-LT"/>
        </w:rPr>
        <w:t>6.533 straipsnis. Nuomininko teisės naudotis žemės sklypu pasikeitus jo savininkui</w:t>
      </w:r>
    </w:p>
    <w:bookmarkEnd w:id="1804"/>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05" w:name="straipsnis534"/>
      <w:r w:rsidRPr="00A1159C">
        <w:rPr>
          <w:rFonts w:ascii="Times New Roman" w:hAnsi="Times New Roman"/>
          <w:b/>
          <w:sz w:val="22"/>
          <w:lang w:val="lt-LT"/>
        </w:rPr>
        <w:t>6.534 straipsnis. Nuomos mokestis</w:t>
      </w:r>
    </w:p>
    <w:bookmarkEnd w:id="18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Nuomos mokestis nustatomas šalių susitarimu.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06" w:name="straipsnis535"/>
      <w:r w:rsidRPr="00A1159C">
        <w:rPr>
          <w:rFonts w:ascii="Times New Roman" w:hAnsi="Times New Roman"/>
          <w:b/>
          <w:sz w:val="22"/>
          <w:lang w:val="lt-LT"/>
        </w:rPr>
        <w:t>6.535 straipsnis. Pastato, statinio ar įrenginio perdavimas</w:t>
      </w:r>
    </w:p>
    <w:bookmarkEnd w:id="18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Pastatas, statinys ar įrenginys perduodamas ir priimamas pagal perdavimo–priėmimo aktą. Jį pasirašo abi šalys.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Pasibaigus pastato, statinio ar įrenginio nuomos sutarčiai, jis turi būti grąžintas nuomotojui pagal šio straipsnio nustatytas taisykles.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807" w:name="skirsnis108"/>
      <w:r w:rsidRPr="00A1159C">
        <w:rPr>
          <w:rFonts w:ascii="Times New Roman" w:hAnsi="Times New Roman"/>
          <w:b/>
          <w:caps/>
          <w:sz w:val="22"/>
          <w:lang w:val="lt-LT"/>
        </w:rPr>
        <w:t>Aštuntasis skirsnis</w:t>
      </w:r>
    </w:p>
    <w:bookmarkEnd w:id="1807"/>
    <w:p w:rsidR="00E97A4F" w:rsidRPr="00A1159C" w:rsidRDefault="00E97A4F">
      <w:pPr>
        <w:ind w:firstLine="720"/>
        <w:jc w:val="center"/>
        <w:rPr>
          <w:rFonts w:ascii="Times New Roman" w:hAnsi="Times New Roman"/>
          <w:sz w:val="22"/>
          <w:lang w:val="lt-LT"/>
        </w:rPr>
      </w:pPr>
      <w:r w:rsidRPr="00A1159C">
        <w:rPr>
          <w:rFonts w:ascii="Times New Roman" w:hAnsi="Times New Roman"/>
          <w:b/>
          <w:caps/>
          <w:sz w:val="22"/>
          <w:lang w:val="lt-LT"/>
        </w:rPr>
        <w:t>Įmonės nuoma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08" w:name="straipsnis536"/>
      <w:r w:rsidRPr="00A1159C">
        <w:rPr>
          <w:rFonts w:ascii="Times New Roman" w:hAnsi="Times New Roman"/>
          <w:b/>
          <w:sz w:val="22"/>
          <w:lang w:val="lt-LT"/>
        </w:rPr>
        <w:t>6.536 straipsnis. Įmonės nuomos sutarties samprata</w:t>
      </w:r>
    </w:p>
    <w:bookmarkEnd w:id="18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09" w:name="straipsnis537"/>
      <w:r w:rsidRPr="00A1159C">
        <w:rPr>
          <w:rFonts w:ascii="Times New Roman" w:hAnsi="Times New Roman"/>
          <w:b/>
          <w:sz w:val="22"/>
          <w:lang w:val="lt-LT"/>
        </w:rPr>
        <w:t>6.537 straipsnis. Įmonės kreditorių teisės įmonės nuomos atveju</w:t>
      </w:r>
    </w:p>
    <w:bookmarkEnd w:id="18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Įmonės nuomotojas privalo iki įmonės perdavimo nuomininkui raštu pranešti apie įmonės išnuomavimą įmonės kreditoriams.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Po įmonės išnuomavimo nuomotojas ir nuomininkas solidariai atsako už įmonės skolas, kurios buvo perkeltos nuomininkui be kreditoriaus sutikimo.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10" w:name="straipsnis538"/>
      <w:r w:rsidRPr="00A1159C">
        <w:rPr>
          <w:rFonts w:ascii="Times New Roman" w:hAnsi="Times New Roman"/>
          <w:b/>
          <w:sz w:val="22"/>
          <w:lang w:val="lt-LT"/>
        </w:rPr>
        <w:t>6.538 straipsnis. Sutarties forma</w:t>
      </w:r>
    </w:p>
    <w:bookmarkEnd w:id="18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Įmonės nuomos sutartis turi būti vienas rašytinės formos dokumentas.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Formos reikalavimų nesilaikymas įmonės nuomos sutartį daro negaliojančią.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Tik viešame turto registre ir juridinių asmenų registre įregistruota įmonės nuomos sutartis gali būti panaudota prieš trečiuosius asmenis.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11" w:name="straipsnis539"/>
      <w:r w:rsidRPr="00A1159C">
        <w:rPr>
          <w:rFonts w:ascii="Times New Roman" w:hAnsi="Times New Roman"/>
          <w:b/>
          <w:sz w:val="22"/>
          <w:lang w:val="lt-LT"/>
        </w:rPr>
        <w:t>6.539 straipsnis. Įmonės perdavimas</w:t>
      </w:r>
    </w:p>
    <w:bookmarkEnd w:id="18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Įmonė perduodama nuomininkui pagal perdavimo–priėmimo aktą.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12" w:name="straipsnis540"/>
      <w:r w:rsidRPr="00A1159C">
        <w:rPr>
          <w:rFonts w:ascii="Times New Roman" w:hAnsi="Times New Roman"/>
          <w:b/>
          <w:sz w:val="22"/>
          <w:lang w:val="lt-LT"/>
        </w:rPr>
        <w:t>6.540 straipsnis. Išnuomotos įmonės turto naudojimas</w:t>
      </w:r>
    </w:p>
    <w:bookmarkEnd w:id="18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13" w:name="straipsnis541"/>
      <w:r w:rsidRPr="00A1159C">
        <w:rPr>
          <w:rFonts w:ascii="Times New Roman" w:hAnsi="Times New Roman"/>
          <w:b/>
          <w:sz w:val="22"/>
          <w:lang w:val="lt-LT"/>
        </w:rPr>
        <w:t>6.541 straipsnis. Nuomininko pareiga užtikrinti įmonės eksploatavimą</w:t>
      </w:r>
    </w:p>
    <w:bookmarkEnd w:id="18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Nuomininkas privalo per visą nuomos laikotarpį užtikrinti tinkamą įmonės techninę būklę, daryti įmonės einamąjį ir kapitalinį remontą.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14" w:name="straipsnis542"/>
      <w:r w:rsidRPr="00A1159C">
        <w:rPr>
          <w:rFonts w:ascii="Times New Roman" w:hAnsi="Times New Roman"/>
          <w:b/>
          <w:sz w:val="22"/>
          <w:lang w:val="lt-LT"/>
        </w:rPr>
        <w:t>6.542 straipsnis. Įmonės pagerinimai</w:t>
      </w:r>
    </w:p>
    <w:bookmarkEnd w:id="18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b/>
          <w:sz w:val="22"/>
          <w:lang w:val="lt-LT"/>
        </w:rPr>
      </w:pPr>
      <w:bookmarkStart w:id="1815" w:name="straipsnis543"/>
      <w:r w:rsidRPr="00A1159C">
        <w:rPr>
          <w:rFonts w:ascii="Times New Roman" w:hAnsi="Times New Roman"/>
          <w:b/>
          <w:sz w:val="22"/>
          <w:lang w:val="lt-LT"/>
        </w:rPr>
        <w:t>6.543 straipsnis. Sandorių negaliojimo ir kitokių teisinių pasekmių atsiradimas įmonės nuomos sutartims</w:t>
      </w:r>
    </w:p>
    <w:bookmarkEnd w:id="1815"/>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16" w:name="straipsnis544"/>
      <w:r w:rsidRPr="00A1159C">
        <w:rPr>
          <w:rFonts w:ascii="Times New Roman" w:hAnsi="Times New Roman"/>
          <w:b/>
          <w:sz w:val="22"/>
          <w:lang w:val="lt-LT"/>
        </w:rPr>
        <w:t>6.544 straipsnis. Išnuomotos įmonės grąžinimas</w:t>
      </w:r>
    </w:p>
    <w:bookmarkEnd w:id="1816"/>
    <w:p w:rsidR="00E97A4F" w:rsidRPr="00A1159C" w:rsidRDefault="00E97A4F">
      <w:pPr>
        <w:ind w:firstLine="720"/>
        <w:jc w:val="both"/>
        <w:rPr>
          <w:rFonts w:ascii="Times New Roman" w:hAnsi="Times New Roman"/>
          <w:caps/>
          <w:sz w:val="22"/>
          <w:lang w:val="lt-LT"/>
        </w:rPr>
      </w:pPr>
      <w:r w:rsidRPr="00A1159C">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A1159C" w:rsidRDefault="00E97A4F">
      <w:pPr>
        <w:ind w:firstLine="720"/>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817" w:name="skyrius101"/>
      <w:r w:rsidRPr="00A1159C">
        <w:rPr>
          <w:rFonts w:ascii="Times New Roman" w:hAnsi="Times New Roman"/>
          <w:b/>
          <w:caps/>
          <w:sz w:val="22"/>
          <w:lang w:val="lt-LT"/>
        </w:rPr>
        <w:t>XXIX skyrius</w:t>
      </w:r>
    </w:p>
    <w:bookmarkEnd w:id="1817"/>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Žemės nuoma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18" w:name="straipsnis545"/>
      <w:r w:rsidRPr="00A1159C">
        <w:rPr>
          <w:rFonts w:ascii="Times New Roman" w:hAnsi="Times New Roman"/>
          <w:b/>
          <w:sz w:val="22"/>
          <w:lang w:val="lt-LT"/>
        </w:rPr>
        <w:t>6.545 straipsnis. Žemės nuomos sutarties samprata</w:t>
      </w:r>
    </w:p>
    <w:bookmarkEnd w:id="18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19" w:name="straipsnis546"/>
      <w:r w:rsidRPr="00A1159C">
        <w:rPr>
          <w:rFonts w:ascii="Times New Roman" w:hAnsi="Times New Roman"/>
          <w:b/>
          <w:sz w:val="22"/>
          <w:lang w:val="lt-LT"/>
        </w:rPr>
        <w:t>6.546 straipsnis. Žemės nuomos sutarties dalykas</w:t>
      </w:r>
    </w:p>
    <w:bookmarkEnd w:id="18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820" w:name="straipsnis547"/>
      <w:r w:rsidRPr="00A1159C">
        <w:rPr>
          <w:rFonts w:ascii="Times New Roman" w:hAnsi="Times New Roman"/>
          <w:b/>
          <w:sz w:val="22"/>
          <w:lang w:val="lt-LT"/>
        </w:rPr>
        <w:t>6.547 straipsnis. Žemės nuomos sutarties forma</w:t>
      </w:r>
    </w:p>
    <w:bookmarkEnd w:id="18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Žemės nuomos sutartis turi būti rašytinė.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Šalys gali panaudoti žemės nuomos sutartį prieš trečiuosius asmenis tik įregistravusios ją viešame registre įstatymų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21" w:name="straipsnis548"/>
      <w:r w:rsidRPr="00A1159C">
        <w:rPr>
          <w:rFonts w:ascii="Times New Roman" w:hAnsi="Times New Roman"/>
          <w:b/>
          <w:sz w:val="22"/>
          <w:lang w:val="lt-LT"/>
        </w:rPr>
        <w:t>6.548 straipsnis. Žemės nuomotojas ir žemės nuomininkas</w:t>
      </w:r>
    </w:p>
    <w:bookmarkEnd w:id="18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Privačios žemės nuomotojas yra privačios žemės savininkas.</w:t>
      </w:r>
    </w:p>
    <w:p w:rsidR="001302D1" w:rsidRPr="00A1159C" w:rsidRDefault="001302D1">
      <w:pPr>
        <w:ind w:firstLine="720"/>
        <w:jc w:val="both"/>
        <w:rPr>
          <w:rFonts w:ascii="Times New Roman" w:hAnsi="Times New Roman"/>
          <w:sz w:val="22"/>
          <w:lang w:val="lt-LT"/>
        </w:rPr>
      </w:pPr>
    </w:p>
    <w:p w:rsidR="001302D1" w:rsidRPr="00A1159C" w:rsidRDefault="001302D1" w:rsidP="001302D1">
      <w:pPr>
        <w:jc w:val="both"/>
        <w:rPr>
          <w:rFonts w:ascii="Times New Roman" w:hAnsi="Times New Roman"/>
          <w:sz w:val="22"/>
          <w:lang w:val="lt-LT"/>
        </w:rPr>
      </w:pPr>
      <w:r w:rsidRPr="00A1159C">
        <w:rPr>
          <w:rFonts w:ascii="Times New Roman" w:hAnsi="Times New Roman"/>
          <w:b/>
          <w:sz w:val="20"/>
          <w:lang w:val="lt-LT"/>
        </w:rPr>
        <w:t>2 dalies redakcija iki 2010 m. liepos 1 d.:</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Valstybinės žemės nuomos sutartis pagal savo kompetenciją gali sudaryti apskrities viršininkas, savivaldybės institucija ar kita valstybinės žemės valdytojo funkcijas atliekanti institucija.</w:t>
      </w:r>
    </w:p>
    <w:p w:rsidR="00AD0079" w:rsidRPr="00A1159C" w:rsidRDefault="00AD0079" w:rsidP="00AD0079">
      <w:pPr>
        <w:jc w:val="both"/>
        <w:rPr>
          <w:rFonts w:ascii="Times New Roman" w:hAnsi="Times New Roman"/>
          <w:b/>
          <w:sz w:val="20"/>
          <w:lang w:val="lt-LT"/>
        </w:rPr>
      </w:pPr>
      <w:r w:rsidRPr="00A1159C">
        <w:rPr>
          <w:rFonts w:ascii="Times New Roman" w:hAnsi="Times New Roman"/>
          <w:b/>
          <w:sz w:val="20"/>
          <w:lang w:val="lt-LT"/>
        </w:rPr>
        <w:t>2 dalies redakcija nuo 2010 m. liepos 1 d.:</w:t>
      </w:r>
    </w:p>
    <w:p w:rsidR="00AD0079" w:rsidRPr="00A1159C" w:rsidRDefault="00AD0079" w:rsidP="00AD0079">
      <w:pPr>
        <w:ind w:firstLine="720"/>
        <w:jc w:val="both"/>
        <w:rPr>
          <w:rFonts w:ascii="Times New Roman" w:hAnsi="Times New Roman"/>
          <w:sz w:val="22"/>
          <w:szCs w:val="22"/>
          <w:lang w:val="lt-LT"/>
        </w:rPr>
      </w:pPr>
      <w:r w:rsidRPr="00A1159C">
        <w:rPr>
          <w:rFonts w:ascii="Times New Roman" w:hAnsi="Times New Roman"/>
          <w:sz w:val="22"/>
          <w:szCs w:val="22"/>
          <w:lang w:val="lt-LT"/>
        </w:rPr>
        <w:t>2. Valstybinės žemės nuomos sutartis pagal savo kompetenciją sudaro valstybinės žemės valdytojo funkcijas atliekanti institucija.</w:t>
      </w:r>
    </w:p>
    <w:p w:rsidR="00AD0079" w:rsidRPr="00A1159C" w:rsidRDefault="00AD0079" w:rsidP="00AD0079">
      <w:pPr>
        <w:pStyle w:val="HTMLPreformatted"/>
        <w:ind w:firstLine="720"/>
        <w:jc w:val="both"/>
        <w:rPr>
          <w:rFonts w:ascii="Times New Roman" w:hAnsi="Times New Roman" w:cs="Times New Roman"/>
          <w:b/>
          <w:sz w:val="22"/>
          <w:szCs w:val="22"/>
        </w:rPr>
      </w:pP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Keliems asmenims bendrosios nuosavybės teise priklausantis žemės sklypas gali būti išnuomojamas, jeigu visi bendraturčiai raštu sutinka.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Žemės nuomininku gali būti Lietuvos Respublikos ir užsienio valstybių fiziniai ir juridiniai asmenys.</w:t>
      </w:r>
    </w:p>
    <w:p w:rsidR="00AD0079" w:rsidRPr="00A1159C" w:rsidRDefault="00AD0079" w:rsidP="00AD0079">
      <w:pPr>
        <w:jc w:val="both"/>
        <w:rPr>
          <w:rFonts w:ascii="Times New Roman" w:hAnsi="Times New Roman"/>
          <w:i/>
          <w:sz w:val="20"/>
          <w:lang w:val="lt-LT"/>
        </w:rPr>
      </w:pPr>
      <w:r w:rsidRPr="00A1159C">
        <w:rPr>
          <w:rFonts w:ascii="Times New Roman" w:hAnsi="Times New Roman"/>
          <w:i/>
          <w:sz w:val="20"/>
          <w:lang w:val="lt-LT"/>
        </w:rPr>
        <w:t>Straipsnio pakeitimas:</w:t>
      </w:r>
    </w:p>
    <w:p w:rsidR="00AD0079" w:rsidRPr="00A1159C" w:rsidRDefault="00AD0079" w:rsidP="00AD0079">
      <w:pPr>
        <w:autoSpaceDE w:val="0"/>
        <w:autoSpaceDN w:val="0"/>
        <w:adjustRightInd w:val="0"/>
        <w:rPr>
          <w:rFonts w:ascii="Times New Roman" w:hAnsi="Times New Roman"/>
          <w:i/>
          <w:sz w:val="20"/>
          <w:lang w:val="lt-LT"/>
        </w:rPr>
      </w:pPr>
      <w:r w:rsidRPr="00A1159C">
        <w:rPr>
          <w:rFonts w:ascii="Times New Roman" w:hAnsi="Times New Roman"/>
          <w:i/>
          <w:sz w:val="20"/>
          <w:lang w:val="lt-LT"/>
        </w:rPr>
        <w:t xml:space="preserve">Nr. </w:t>
      </w:r>
      <w:hyperlink r:id="rId105" w:history="1">
        <w:r w:rsidRPr="00A1159C">
          <w:rPr>
            <w:rStyle w:val="Hyperlink"/>
            <w:rFonts w:ascii="Times New Roman" w:hAnsi="Times New Roman"/>
            <w:i/>
            <w:sz w:val="20"/>
            <w:lang w:val="lt-LT"/>
          </w:rPr>
          <w:t>XI-747</w:t>
        </w:r>
      </w:hyperlink>
      <w:r w:rsidRPr="00A1159C">
        <w:rPr>
          <w:rFonts w:ascii="Times New Roman" w:hAnsi="Times New Roman"/>
          <w:i/>
          <w:sz w:val="20"/>
          <w:lang w:val="lt-LT"/>
        </w:rPr>
        <w:t>, 2010-04-13, Žin., 2010, Nr. 48-2297 (2010-04-27)</w:t>
      </w:r>
    </w:p>
    <w:p w:rsidR="00AD0079" w:rsidRPr="00A1159C" w:rsidRDefault="00AD0079">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22" w:name="straipsnis549"/>
      <w:r w:rsidRPr="00A1159C">
        <w:rPr>
          <w:rFonts w:ascii="Times New Roman" w:hAnsi="Times New Roman"/>
          <w:b/>
          <w:sz w:val="22"/>
          <w:lang w:val="lt-LT"/>
        </w:rPr>
        <w:t>6.549 straipsnis. Žemės nuomos sutarties terminas</w:t>
      </w:r>
    </w:p>
    <w:bookmarkEnd w:id="18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Valstybinės žemės nuomos sutarties terminas nustatomas nuomotojo ir nuomininko susitarimu, bet ne ilgiau kaip devyniasdešimt devyneriems metams.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Įstatymai gali nustatyti ir trumpesnius maksimalius žemės nuomos sutarties terminus.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23" w:name="straipsnis550"/>
      <w:r w:rsidRPr="00A1159C">
        <w:rPr>
          <w:rFonts w:ascii="Times New Roman" w:hAnsi="Times New Roman"/>
          <w:b/>
          <w:sz w:val="22"/>
          <w:lang w:val="lt-LT"/>
        </w:rPr>
        <w:t>6.550 straipsnis. Žemės nuomos sutarties turinys</w:t>
      </w:r>
    </w:p>
    <w:bookmarkEnd w:id="18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Žemės nuomos sutartyje turi būti nurodyta: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žemės nuomotojas;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žemės nuomininkas;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žemės nuomos objekto duomenys, įrašyti žemės kadastre bei viešame registre;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žemės nuomos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pagrindinė tikslinė žemės naudojimo paskirtis;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žemės naudojimo specialiosios sąlygos;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žemės naudojimo apribojimai;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žemės servitutai ir kitos daiktinės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13) atsakomybė už žemės nuomos sutarties pažeidimus.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 žemės nuomos sutartį negali būti įrašytas: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įgaliojimas nuomininkui atstovauti žemės savininkui ir disponuoti šio savininko privačia žeme bei joje esančiu kitu nekilnojamuoju turtu;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privačios žemės nuomininko teisė keisti pagrindinę tikslinę žemės naudojimo paskirtį.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24" w:name="straipsnis551"/>
      <w:r w:rsidRPr="00A1159C">
        <w:rPr>
          <w:rFonts w:ascii="Times New Roman" w:hAnsi="Times New Roman"/>
          <w:b/>
          <w:sz w:val="22"/>
          <w:lang w:val="lt-LT"/>
        </w:rPr>
        <w:t>6.551 straipsnis. Valstybinės žemės išnuomojimas</w:t>
      </w:r>
    </w:p>
    <w:bookmarkEnd w:id="18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25" w:name="straipsnis552"/>
      <w:r w:rsidRPr="00A1159C">
        <w:rPr>
          <w:rFonts w:ascii="Times New Roman" w:hAnsi="Times New Roman"/>
          <w:b/>
          <w:sz w:val="22"/>
          <w:lang w:val="lt-LT"/>
        </w:rPr>
        <w:t>6.552 straipsnis. Žemės nuomos mokestis</w:t>
      </w:r>
    </w:p>
    <w:bookmarkEnd w:id="18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Privačios žemės nuomos mokesčio dydis nustatomas nuomotojo ir nuomininko susitarimu.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Valstybinės žemės, nuomojamos ne aukciono būdu, nuomos mokesčio dydis nustatomas teisės aktų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26" w:name="straipsnis553"/>
      <w:r w:rsidRPr="00A1159C">
        <w:rPr>
          <w:rFonts w:ascii="Times New Roman" w:hAnsi="Times New Roman"/>
          <w:b/>
          <w:sz w:val="22"/>
          <w:lang w:val="lt-LT"/>
        </w:rPr>
        <w:t>6.553 straipsnis. Žemės subnuoma</w:t>
      </w:r>
    </w:p>
    <w:bookmarkEnd w:id="18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Žemės ūkio paskirties žemės kitai paskirčiai, negu numatyta žemės nuomos sutartyje, subnuomoti negalima.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Žemės subnuomos sutartis sudaroma laikantis žemės nuomos sutarčiai nustatytų reikalavimų.</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827" w:name="straipsnis554"/>
      <w:r w:rsidRPr="00A1159C">
        <w:rPr>
          <w:rFonts w:ascii="Times New Roman" w:hAnsi="Times New Roman"/>
          <w:b/>
          <w:sz w:val="22"/>
          <w:lang w:val="lt-LT"/>
        </w:rPr>
        <w:t>6.554 straipsnis. Nuomininko išlaidų žemės ūkio paskirties žemei pagerinti atlyginimas</w:t>
      </w:r>
    </w:p>
    <w:bookmarkEnd w:id="1827"/>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A1159C" w:rsidRDefault="00E97A4F">
      <w:pPr>
        <w:ind w:left="2610" w:hanging="1890"/>
        <w:jc w:val="both"/>
        <w:rPr>
          <w:rFonts w:ascii="Times New Roman" w:hAnsi="Times New Roman"/>
          <w:b/>
          <w:sz w:val="22"/>
          <w:lang w:val="lt-LT"/>
        </w:rPr>
      </w:pPr>
    </w:p>
    <w:p w:rsidR="00E97A4F" w:rsidRPr="00A1159C" w:rsidRDefault="00E97A4F">
      <w:pPr>
        <w:ind w:left="2610" w:hanging="1890"/>
        <w:jc w:val="both"/>
        <w:rPr>
          <w:rFonts w:ascii="Times New Roman" w:hAnsi="Times New Roman"/>
          <w:b/>
          <w:sz w:val="22"/>
          <w:lang w:val="lt-LT"/>
        </w:rPr>
      </w:pPr>
      <w:bookmarkStart w:id="1828" w:name="straipsnis555"/>
      <w:r w:rsidRPr="00A1159C">
        <w:rPr>
          <w:rFonts w:ascii="Times New Roman" w:hAnsi="Times New Roman"/>
          <w:b/>
          <w:sz w:val="22"/>
          <w:lang w:val="lt-LT"/>
        </w:rPr>
        <w:t>6.555 straipsnis. Nuomotojo pareiga remontuoti melioracijos įrenginius, kelius, tiltus ir kitus inžinerinius įrenginius</w:t>
      </w:r>
    </w:p>
    <w:bookmarkEnd w:id="18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829" w:name="straipsnis556"/>
      <w:r w:rsidRPr="00A1159C">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1830" w:name="straipsnis557"/>
      <w:r w:rsidRPr="00A1159C">
        <w:rPr>
          <w:rFonts w:ascii="Times New Roman" w:hAnsi="Times New Roman"/>
          <w:b/>
          <w:sz w:val="22"/>
          <w:lang w:val="lt-LT"/>
        </w:rPr>
        <w:t>6.557 straipsnis. Nuomininko teisė gauti kompensaciją už pastatytus pastatus, statinius ir įrenginius</w:t>
      </w:r>
    </w:p>
    <w:bookmarkEnd w:id="18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831" w:name="straipsnis558"/>
      <w:r w:rsidRPr="00A1159C">
        <w:rPr>
          <w:rFonts w:ascii="Times New Roman" w:hAnsi="Times New Roman"/>
          <w:b/>
          <w:sz w:val="22"/>
          <w:lang w:val="lt-LT"/>
        </w:rPr>
        <w:t>6.558 straipsnis. Žemės nuomos sutarties galiojimas pasikeitus žemės nuomininkui</w:t>
      </w:r>
    </w:p>
    <w:bookmarkEnd w:id="18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žemės nuomininkas yra juridinis asmuo ir jis reorganizuojamas, tai jo pagal sutartį turėtos teisės ir pareigos pereina naujam juridiniam asmeniui.</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832" w:name="straipsnis559"/>
      <w:r w:rsidRPr="00A1159C">
        <w:rPr>
          <w:rFonts w:ascii="Times New Roman" w:hAnsi="Times New Roman"/>
          <w:b/>
          <w:sz w:val="22"/>
          <w:lang w:val="lt-LT"/>
        </w:rPr>
        <w:t>6.559 straipsnis. Žemės nuomos sutarties galiojimas pasikeitus žemės nuomotojui</w:t>
      </w:r>
    </w:p>
    <w:bookmarkEnd w:id="1832"/>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33" w:name="straipsnis560"/>
      <w:r w:rsidRPr="00A1159C">
        <w:rPr>
          <w:rFonts w:ascii="Times New Roman" w:hAnsi="Times New Roman"/>
          <w:b/>
          <w:sz w:val="22"/>
          <w:lang w:val="lt-LT"/>
        </w:rPr>
        <w:t>6.560 straipsnis. Nuomotojo pareiga pranešti apie nuomos sutartį</w:t>
      </w:r>
    </w:p>
    <w:bookmarkEnd w:id="1833"/>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34" w:name="straipsnis561"/>
      <w:r w:rsidRPr="00A1159C">
        <w:rPr>
          <w:rFonts w:ascii="Times New Roman" w:hAnsi="Times New Roman"/>
          <w:b/>
          <w:sz w:val="22"/>
          <w:lang w:val="lt-LT"/>
        </w:rPr>
        <w:t>6.561 straipsnis. Draudimas išnuomoti įkeistą žemę</w:t>
      </w:r>
    </w:p>
    <w:bookmarkEnd w:id="1834"/>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35" w:name="straipsnis562"/>
      <w:r w:rsidRPr="00A1159C">
        <w:rPr>
          <w:rFonts w:ascii="Times New Roman" w:hAnsi="Times New Roman"/>
          <w:b/>
          <w:sz w:val="22"/>
          <w:lang w:val="lt-LT"/>
        </w:rPr>
        <w:t>6.562 straipsnis. Žemės nuomos sutarties pabaiga</w:t>
      </w:r>
    </w:p>
    <w:bookmarkEnd w:id="18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Žemės nuomos sutartis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sueina nuomos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po žemės nuomininko mirties, jeigu įpėdiniai neperima su nuomos sutartimi susijusių teisių ir pareigų arba įpėdinių nėra;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juridinis asmuo, kuris buvo žemės nuomininkas, likviduojamas;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nuomojama žemė parduodama, padovanojama ar kitaip perleidžiama nuomininkui;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kai žemės nuomos sutartis nutraukiama šio kodekso 6.563, 6.564 ir 6.565 straipsniuose numatytais pagrindais;</w:t>
      </w:r>
    </w:p>
    <w:p w:rsidR="00E97A4F" w:rsidRPr="00A1159C" w:rsidRDefault="00E97A4F">
      <w:pPr>
        <w:pStyle w:val="BodyTextIndent3"/>
        <w:rPr>
          <w:b w:val="0"/>
          <w:sz w:val="22"/>
        </w:rPr>
      </w:pPr>
      <w:r w:rsidRPr="00A1159C">
        <w:rPr>
          <w:b w:val="0"/>
          <w:sz w:val="22"/>
        </w:rPr>
        <w:t>6) šalių susitarimu.</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836" w:name="straipsnis563"/>
      <w:r w:rsidRPr="00A1159C">
        <w:rPr>
          <w:rFonts w:ascii="Times New Roman" w:hAnsi="Times New Roman"/>
          <w:b/>
          <w:sz w:val="22"/>
          <w:lang w:val="lt-LT"/>
        </w:rPr>
        <w:t>6.563 straipsnis. Žemės nuomos sutarties nutraukimas paimant žemę visuomenės poreikiams</w:t>
      </w:r>
    </w:p>
    <w:bookmarkEnd w:id="18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837" w:name="straipsnis564"/>
      <w:r w:rsidRPr="00A1159C">
        <w:rPr>
          <w:rFonts w:ascii="Times New Roman" w:hAnsi="Times New Roman"/>
          <w:b/>
          <w:sz w:val="22"/>
          <w:lang w:val="lt-LT"/>
        </w:rPr>
        <w:t>6.564 straipsnis. Žemės nuomos sutarties nutraukimas prieš terminą nuomotojo reikalavimu</w:t>
      </w:r>
    </w:p>
    <w:bookmarkEnd w:id="18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Žemės nuomos sutartis prieš terminą nuomotojo reikalavimu gali būti nutraukta: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žemės nuomininkas naudoja žemę ne pagal sutartį ar pagrindinę tikslinę žemės naudojimo paskirtį;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kitais įstatymų nustatytais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838" w:name="straipsnis565"/>
      <w:r w:rsidRPr="00A1159C">
        <w:rPr>
          <w:rFonts w:ascii="Times New Roman" w:hAnsi="Times New Roman"/>
          <w:b/>
          <w:sz w:val="22"/>
          <w:lang w:val="lt-LT"/>
        </w:rPr>
        <w:t>6.565 straipsnis. Žemės nuomos sutarties nutraukimas prieš terminą nuomininko reikalavimu</w:t>
      </w:r>
    </w:p>
    <w:bookmarkEnd w:id="18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839" w:name="straipsnis566"/>
      <w:r w:rsidRPr="00A1159C">
        <w:rPr>
          <w:rFonts w:ascii="Times New Roman" w:hAnsi="Times New Roman"/>
          <w:b/>
          <w:sz w:val="22"/>
          <w:lang w:val="lt-LT"/>
        </w:rPr>
        <w:t>6.566 straipsnis. Žemės nuomininko pirmumo teisė atnaujinti žemės nuomos sutartį</w:t>
      </w:r>
    </w:p>
    <w:bookmarkEnd w:id="1839"/>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1840" w:name="skyrius102"/>
      <w:r w:rsidRPr="00A1159C">
        <w:rPr>
          <w:rFonts w:ascii="Times New Roman" w:hAnsi="Times New Roman"/>
          <w:b/>
          <w:caps/>
          <w:sz w:val="22"/>
          <w:lang w:val="lt-LT"/>
        </w:rPr>
        <w:t>XXX skyrius</w:t>
      </w:r>
    </w:p>
    <w:bookmarkEnd w:id="1840"/>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Lizingas (finansinė nuoma)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841" w:name="straipsnis567"/>
      <w:r w:rsidRPr="00A1159C">
        <w:rPr>
          <w:rFonts w:ascii="Times New Roman" w:hAnsi="Times New Roman"/>
          <w:b/>
          <w:sz w:val="22"/>
          <w:lang w:val="lt-LT"/>
        </w:rPr>
        <w:t>6.567 straipsnis. Lizingo (finansinės nuomos) sutarties samprata</w:t>
      </w:r>
    </w:p>
    <w:bookmarkEnd w:id="184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A1159C">
        <w:rPr>
          <w:rFonts w:ascii="Times New Roman" w:hAnsi="Times New Roman"/>
          <w:i/>
          <w:sz w:val="22"/>
          <w:lang w:val="lt-LT"/>
        </w:rPr>
        <w:t>mutatis mutandis</w:t>
      </w:r>
      <w:r w:rsidRPr="00A1159C">
        <w:rPr>
          <w:rFonts w:ascii="Times New Roman" w:hAnsi="Times New Roman"/>
          <w:sz w:val="22"/>
          <w:lang w:val="lt-LT"/>
        </w:rPr>
        <w:t xml:space="preserve"> taikomos ir tais atvejais, kai lizingo davėjas yra nuomojamo turto savininkas.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Lizingo davėjas pagal sutartį gali būti bankas arba kitas pelno siekiantis juridinis asmuo.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42" w:name="straipsnis568"/>
      <w:r w:rsidRPr="00A1159C">
        <w:rPr>
          <w:rFonts w:ascii="Times New Roman" w:hAnsi="Times New Roman"/>
          <w:b/>
          <w:sz w:val="22"/>
          <w:lang w:val="lt-LT"/>
        </w:rPr>
        <w:t>6.568 straipsnis. Lizingo sutarties dalykas</w:t>
      </w:r>
    </w:p>
    <w:bookmarkEnd w:id="18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Lizingo sutarties dalyku gali būti bet kokie nesunaudojamieji kilnojamieji ir nekilnojamieji daiktai, išskyrus žemę ir gamtos išteklius.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Lizingo davėjas neturi teisės be lizingo gavėjo rašytinio sutikimo įkeisti lizingo dalyką, jeigu lizingo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43" w:name="straipsnis569"/>
      <w:r w:rsidRPr="00A1159C">
        <w:rPr>
          <w:rFonts w:ascii="Times New Roman" w:hAnsi="Times New Roman"/>
          <w:b/>
          <w:sz w:val="22"/>
          <w:lang w:val="lt-LT"/>
        </w:rPr>
        <w:t>6.569 straipsnis. Lizingo davėjo pareiga pranešti apie lizingo sutartį</w:t>
      </w:r>
    </w:p>
    <w:bookmarkEnd w:id="18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44" w:name="straipsnis570"/>
      <w:r w:rsidRPr="00A1159C">
        <w:rPr>
          <w:rFonts w:ascii="Times New Roman" w:hAnsi="Times New Roman"/>
          <w:b/>
          <w:sz w:val="22"/>
          <w:lang w:val="lt-LT"/>
        </w:rPr>
        <w:t>6.570 straipsnis. Lizingo dalyko perdavimas</w:t>
      </w:r>
    </w:p>
    <w:bookmarkEnd w:id="18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Lizingo gavėjas turi teisę sustabdyti periodinių įmokų mokėjimą tol, kol lizingo davėjas tinkamai įvykdo savo prievolę perduoti daiktą.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45" w:name="straipsnis571"/>
      <w:r w:rsidRPr="00A1159C">
        <w:rPr>
          <w:rFonts w:ascii="Times New Roman" w:hAnsi="Times New Roman"/>
          <w:b/>
          <w:sz w:val="22"/>
          <w:lang w:val="lt-LT"/>
        </w:rPr>
        <w:t>6.571 straipsnis. Daikto atsitiktinio žuvimo ar sugedimo rizika</w:t>
      </w:r>
    </w:p>
    <w:bookmarkEnd w:id="18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Lizingo gavėjui tenka visos daikto išlaikymo ir remonto išlaidos.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46" w:name="straipsnis572"/>
      <w:r w:rsidRPr="00A1159C">
        <w:rPr>
          <w:rFonts w:ascii="Times New Roman" w:hAnsi="Times New Roman"/>
          <w:b/>
          <w:sz w:val="22"/>
          <w:lang w:val="lt-LT"/>
        </w:rPr>
        <w:t>6.572 straipsnis. Lizingo sutarties įtaka tretiesiems asmenims</w:t>
      </w:r>
    </w:p>
    <w:bookmarkEnd w:id="18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Lizingo sutarčiai, kurios dalykas yra nekilnojamasis daiktas, </w:t>
      </w:r>
      <w:r w:rsidRPr="00A1159C">
        <w:rPr>
          <w:rFonts w:ascii="Times New Roman" w:hAnsi="Times New Roman"/>
          <w:i/>
          <w:sz w:val="22"/>
          <w:lang w:val="lt-LT"/>
        </w:rPr>
        <w:t>mutatis mutandis</w:t>
      </w:r>
      <w:r w:rsidRPr="00A1159C">
        <w:rPr>
          <w:rFonts w:ascii="Times New Roman" w:hAnsi="Times New Roman"/>
          <w:sz w:val="22"/>
          <w:lang w:val="lt-LT"/>
        </w:rPr>
        <w:t xml:space="preserve"> taikomos šio kodekso 6.478 straipsnio 2 dalyje numatytos taisyklės.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Už trečiųjų asmenų patirtą žalą dėl lizingo sutarties dalyko naudojimo atsako lizingo gavėjas.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847" w:name="straipsnis573"/>
      <w:r w:rsidRPr="00A1159C">
        <w:rPr>
          <w:rFonts w:ascii="Times New Roman" w:hAnsi="Times New Roman"/>
          <w:b/>
          <w:sz w:val="22"/>
          <w:lang w:val="lt-LT"/>
        </w:rPr>
        <w:t>6.573 straipsnis. Pardavėjo atsakomybė</w:t>
      </w:r>
    </w:p>
    <w:bookmarkEnd w:id="18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Lizingo davėjas ir lizingo gavėjas turi pardavėjui solidariosios prievolės kreditorių teises ir pareigas.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848" w:name="straipsnis574"/>
      <w:r w:rsidRPr="00A1159C">
        <w:rPr>
          <w:rFonts w:ascii="Times New Roman" w:hAnsi="Times New Roman"/>
          <w:b/>
          <w:sz w:val="22"/>
          <w:lang w:val="lt-LT"/>
        </w:rPr>
        <w:t>6.574 straipsnis. Lizingo sutarties nutraukimas</w:t>
      </w:r>
    </w:p>
    <w:bookmarkEnd w:id="1848"/>
    <w:p w:rsidR="00E97A4F" w:rsidRPr="00A1159C" w:rsidRDefault="00E97A4F">
      <w:pPr>
        <w:pStyle w:val="BodyTextIndent2"/>
        <w:rPr>
          <w:i w:val="0"/>
          <w:sz w:val="22"/>
        </w:rPr>
      </w:pPr>
      <w:r w:rsidRPr="00A1159C">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A1159C" w:rsidRDefault="00E97A4F">
      <w:pPr>
        <w:pStyle w:val="Heading9"/>
        <w:ind w:right="0"/>
        <w:jc w:val="center"/>
        <w:rPr>
          <w:b/>
          <w:sz w:val="22"/>
        </w:rPr>
      </w:pPr>
    </w:p>
    <w:p w:rsidR="00E97A4F" w:rsidRPr="00A1159C" w:rsidRDefault="00E97A4F">
      <w:pPr>
        <w:pStyle w:val="Heading9"/>
        <w:ind w:right="0"/>
        <w:jc w:val="center"/>
        <w:rPr>
          <w:b/>
          <w:sz w:val="22"/>
        </w:rPr>
      </w:pPr>
      <w:bookmarkStart w:id="1849" w:name="skyrius103"/>
      <w:r w:rsidRPr="00A1159C">
        <w:rPr>
          <w:b/>
          <w:sz w:val="22"/>
        </w:rPr>
        <w:t>XXXI skyrius</w:t>
      </w:r>
    </w:p>
    <w:bookmarkEnd w:id="1849"/>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Gyvenamosios patalpos nuoma</w:t>
      </w:r>
    </w:p>
    <w:p w:rsidR="00E97A4F" w:rsidRPr="00A1159C" w:rsidRDefault="00E97A4F">
      <w:pPr>
        <w:ind w:firstLine="720"/>
        <w:jc w:val="center"/>
        <w:rPr>
          <w:rFonts w:ascii="Times New Roman" w:hAnsi="Times New Roman"/>
          <w:b/>
          <w:caps/>
          <w:sz w:val="22"/>
          <w:lang w:val="lt-LT"/>
        </w:rPr>
      </w:pPr>
    </w:p>
    <w:p w:rsidR="00E97A4F" w:rsidRPr="00A1159C" w:rsidRDefault="00E97A4F">
      <w:pPr>
        <w:pStyle w:val="Heading6"/>
        <w:ind w:firstLine="720"/>
        <w:rPr>
          <w:caps/>
          <w:sz w:val="22"/>
        </w:rPr>
      </w:pPr>
      <w:bookmarkStart w:id="1850" w:name="skirsnis109"/>
      <w:r w:rsidRPr="00A1159C">
        <w:rPr>
          <w:caps/>
          <w:sz w:val="22"/>
        </w:rPr>
        <w:t>Pirmasis skirsnis</w:t>
      </w:r>
    </w:p>
    <w:bookmarkEnd w:id="1850"/>
    <w:p w:rsidR="00E97A4F" w:rsidRPr="00A1159C" w:rsidRDefault="00E97A4F">
      <w:pPr>
        <w:pStyle w:val="Heading1"/>
        <w:ind w:firstLine="720"/>
        <w:rPr>
          <w:rFonts w:ascii="Times New Roman" w:hAnsi="Times New Roman"/>
          <w:caps/>
          <w:sz w:val="22"/>
          <w:lang w:val="lt-LT"/>
        </w:rPr>
      </w:pPr>
      <w:r w:rsidRPr="00A1159C">
        <w:rPr>
          <w:rFonts w:ascii="Times New Roman" w:hAnsi="Times New Roman"/>
          <w:caps/>
          <w:sz w:val="22"/>
          <w:lang w:val="lt-LT"/>
        </w:rPr>
        <w:t>BendrOSIOS nuostatOS</w:t>
      </w:r>
    </w:p>
    <w:p w:rsidR="00E97A4F" w:rsidRPr="00A1159C" w:rsidRDefault="00E97A4F">
      <w:pPr>
        <w:ind w:firstLine="720"/>
        <w:jc w:val="center"/>
        <w:rPr>
          <w:rFonts w:ascii="Times New Roman" w:hAnsi="Times New Roman"/>
          <w:caps/>
          <w:sz w:val="22"/>
          <w:lang w:val="lt-LT"/>
        </w:rPr>
      </w:pPr>
    </w:p>
    <w:p w:rsidR="00E97A4F" w:rsidRPr="00A1159C" w:rsidRDefault="00E97A4F">
      <w:pPr>
        <w:ind w:firstLine="720"/>
        <w:jc w:val="both"/>
        <w:rPr>
          <w:rFonts w:ascii="Times New Roman" w:hAnsi="Times New Roman"/>
          <w:b/>
          <w:sz w:val="22"/>
          <w:lang w:val="lt-LT"/>
        </w:rPr>
      </w:pPr>
      <w:bookmarkStart w:id="1851" w:name="straipsnis575"/>
      <w:r w:rsidRPr="00A1159C">
        <w:rPr>
          <w:rFonts w:ascii="Times New Roman" w:hAnsi="Times New Roman"/>
          <w:b/>
          <w:sz w:val="22"/>
          <w:lang w:val="lt-LT"/>
        </w:rPr>
        <w:t>6.575 straipsnis. Taikymo sritis</w:t>
      </w:r>
    </w:p>
    <w:bookmarkEnd w:id="18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Šio skyriaus normos nustato gyvenamųjų patalpų nuomos sutarčių sudarymo, vykdymo ir pasibaigimo tvarką, kai šios patalpos priklauso: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fiziniams asmenims;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valstybei ar savivaldybėms;</w:t>
      </w:r>
    </w:p>
    <w:p w:rsidR="00E97A4F" w:rsidRPr="00A1159C" w:rsidRDefault="00E97A4F">
      <w:pPr>
        <w:pStyle w:val="BodyTextIndent3"/>
        <w:rPr>
          <w:b w:val="0"/>
          <w:sz w:val="22"/>
        </w:rPr>
      </w:pPr>
      <w:r w:rsidRPr="00A1159C">
        <w:rPr>
          <w:b w:val="0"/>
          <w:sz w:val="22"/>
        </w:rPr>
        <w:t>3) juridiniams asmenims.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52" w:name="straipsnis576"/>
      <w:r w:rsidRPr="00A1159C">
        <w:rPr>
          <w:rFonts w:ascii="Times New Roman" w:hAnsi="Times New Roman"/>
          <w:b/>
          <w:sz w:val="22"/>
          <w:lang w:val="lt-LT"/>
        </w:rPr>
        <w:t>6.576 straipsnis. Gyvenamosios patalpos nuomos sutarties samprata</w:t>
      </w:r>
    </w:p>
    <w:bookmarkEnd w:id="1852"/>
    <w:p w:rsidR="00E97A4F" w:rsidRPr="00A1159C" w:rsidRDefault="00E97A4F">
      <w:pPr>
        <w:pStyle w:val="BodyText"/>
        <w:ind w:firstLine="720"/>
        <w:rPr>
          <w:rFonts w:ascii="Times New Roman" w:hAnsi="Times New Roman"/>
          <w:sz w:val="22"/>
        </w:rPr>
      </w:pPr>
      <w:r w:rsidRPr="00A1159C">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A1159C">
        <w:rPr>
          <w:rFonts w:ascii="Times New Roman" w:hAnsi="Times New Roman"/>
          <w:sz w:val="22"/>
        </w:rPr>
        <w:t xml:space="preserve"> mokestį.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53" w:name="straipsnis577"/>
      <w:r w:rsidRPr="00A1159C">
        <w:rPr>
          <w:rFonts w:ascii="Times New Roman" w:hAnsi="Times New Roman"/>
          <w:b/>
          <w:sz w:val="22"/>
          <w:lang w:val="lt-LT"/>
        </w:rPr>
        <w:t>6.577 straipsnis. Sutarties sudarymo pagrindai</w:t>
      </w:r>
    </w:p>
    <w:bookmarkEnd w:id="18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firstLine="720"/>
        <w:jc w:val="both"/>
        <w:rPr>
          <w:rFonts w:ascii="Times New Roman" w:hAnsi="Times New Roman"/>
          <w:b/>
          <w:sz w:val="22"/>
          <w:lang w:val="lt-LT"/>
        </w:rPr>
      </w:pPr>
      <w:bookmarkStart w:id="1854" w:name="straipsnis578"/>
      <w:r w:rsidRPr="00A1159C">
        <w:rPr>
          <w:rFonts w:ascii="Times New Roman" w:hAnsi="Times New Roman"/>
          <w:b/>
          <w:sz w:val="22"/>
          <w:lang w:val="lt-LT"/>
        </w:rPr>
        <w:t>6.578 straipsnis. Sutarties šalys</w:t>
      </w:r>
    </w:p>
    <w:bookmarkEnd w:id="18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Gyvenamosios patalpos nuomos sutarties šalys yra nuomotojas ir nuomininkas.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55" w:name="straipsnis579"/>
      <w:r w:rsidRPr="00A1159C">
        <w:rPr>
          <w:rFonts w:ascii="Times New Roman" w:hAnsi="Times New Roman"/>
          <w:b/>
          <w:sz w:val="22"/>
          <w:lang w:val="lt-LT"/>
        </w:rPr>
        <w:t>6.579 straipsnis. Sutarties forma</w:t>
      </w:r>
    </w:p>
    <w:bookmarkEnd w:id="18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Nuomos sutartys tarp fizinių asmenų gali būti sudaromos žodžiu.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Terminuota gyvenamosios patalpos nuomos sutartis, nepaisant, kas yra jos šalis, turi būti sudaroma raštu.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Gyvenamosios patalpos nuomos sutartis gali būti panaudota prieš trečiuosius asmenis tik įregistravus ją įstatymų nustatyta tvarka viešame registre.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56" w:name="straipsnis580"/>
      <w:r w:rsidRPr="00A1159C">
        <w:rPr>
          <w:rFonts w:ascii="Times New Roman" w:hAnsi="Times New Roman"/>
          <w:b/>
          <w:sz w:val="22"/>
          <w:lang w:val="lt-LT"/>
        </w:rPr>
        <w:t>6.580 straipsnis. Sutarties turinys</w:t>
      </w:r>
    </w:p>
    <w:bookmarkEnd w:id="18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Gyvenamosios patalpos nuomos sutartyje gali būti numatomos ir kitos sąlygos.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Negalioja gyvenamosios patalpos nuomos sutarties sąlygos, kurios: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 nustato nuomininko civilinę atsakomybę be kaltės;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suteikia teisę nuomotojui vienašališkai keisti nuomos sutarties sąlygas;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riboja nuomininko teisę pirkti daiktus ar gauti paslaugas iš asmenų, kuriuos nuomininkas nori pasirinkti savo nuožiūra;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6) suteikia nuomotojui teisę vienašališkai įvertinti gyvenamosios patalpos būklę ir konstatuoti, kad ji tinkama gyventi;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7) nustato didesnę nuomininko civilinę atsakomybę, nei faktiškai yra nuomotojui padarytos žalos dydis.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57" w:name="straipsnis581"/>
      <w:r w:rsidRPr="00A1159C">
        <w:rPr>
          <w:rFonts w:ascii="Times New Roman" w:hAnsi="Times New Roman"/>
          <w:b/>
          <w:sz w:val="22"/>
          <w:lang w:val="lt-LT"/>
        </w:rPr>
        <w:t>6.581 straipsnis. Sutarties dalykas</w:t>
      </w:r>
    </w:p>
    <w:bookmarkEnd w:id="1857"/>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58" w:name="straipsnis582"/>
      <w:r w:rsidRPr="00A1159C">
        <w:rPr>
          <w:rFonts w:ascii="Times New Roman" w:hAnsi="Times New Roman"/>
          <w:b/>
          <w:sz w:val="22"/>
          <w:lang w:val="lt-LT"/>
        </w:rPr>
        <w:t>6.582 straipsnis. Sutarties terminas</w:t>
      </w:r>
    </w:p>
    <w:bookmarkEnd w:id="18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Gyvenamosios patalpos nuomos sutartis gali būti neterminuota arba terminuota.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Šalys gali atnaujinti gyvenamosios patalpos terminuotą nuomos sutartį sudarydamos naują terminuotą arba neterminuotą nuomos sutartį.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59" w:name="straipsnis583"/>
      <w:r w:rsidRPr="00A1159C">
        <w:rPr>
          <w:rFonts w:ascii="Times New Roman" w:hAnsi="Times New Roman"/>
          <w:b/>
          <w:sz w:val="22"/>
          <w:lang w:val="lt-LT"/>
        </w:rPr>
        <w:t>6.583 straipsnis. Gyvenamosios patalpos nuomos mokestis</w:t>
      </w:r>
    </w:p>
    <w:bookmarkEnd w:id="185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 gyvenamosios patalpos nuomą nuomininkas moka nuomos mokestį (buto nuompinigius).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Nuomotojas neturi teisės reikalauti mokėti nuomos mokestį iš anksto, išskyrus nuomos mokestį už pirmąjį nuomos mėnesį.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7. Kilus tarp šalių ginčui, nuomininkas turi teisę nuomos mokestį sumokėti į depozitinę sąskaitą šio kodekso 6.56 straipsnio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60" w:name="straipsnis584"/>
      <w:r w:rsidRPr="00A1159C">
        <w:rPr>
          <w:rFonts w:ascii="Times New Roman" w:hAnsi="Times New Roman"/>
          <w:b/>
          <w:sz w:val="22"/>
          <w:lang w:val="lt-LT"/>
        </w:rPr>
        <w:t>6.584 straipsnis. Mokestis už vandenį, energiją ir komunalines paslaugas</w:t>
      </w:r>
    </w:p>
    <w:bookmarkEnd w:id="18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b/>
          <w:sz w:val="22"/>
          <w:lang w:val="lt-LT"/>
        </w:rPr>
      </w:pPr>
      <w:bookmarkStart w:id="1861" w:name="straipsnis585"/>
      <w:r w:rsidRPr="00A1159C">
        <w:rPr>
          <w:rFonts w:ascii="Times New Roman" w:hAnsi="Times New Roman"/>
          <w:b/>
          <w:sz w:val="22"/>
          <w:lang w:val="lt-LT"/>
        </w:rPr>
        <w:t>6.585 straipsnis. Gyvenamosios patalpos nuomos sutarties galiojimas pasikeitus gyvenamosios patalpos savininkui</w:t>
      </w:r>
    </w:p>
    <w:bookmarkEnd w:id="1861"/>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A1159C" w:rsidRDefault="00E97A4F">
      <w:pPr>
        <w:ind w:firstLine="720"/>
        <w:jc w:val="both"/>
        <w:rPr>
          <w:rFonts w:ascii="Times New Roman" w:hAnsi="Times New Roman"/>
          <w:b/>
          <w:sz w:val="22"/>
          <w:lang w:val="lt-LT"/>
        </w:rPr>
      </w:pPr>
      <w:r w:rsidRPr="00A1159C">
        <w:rPr>
          <w:rFonts w:ascii="Times New Roman" w:hAnsi="Times New Roman"/>
          <w:sz w:val="22"/>
          <w:lang w:val="lt-LT"/>
        </w:rPr>
        <w:t xml:space="preserve"> </w:t>
      </w:r>
    </w:p>
    <w:p w:rsidR="00E97A4F" w:rsidRPr="00A1159C" w:rsidRDefault="00E97A4F">
      <w:pPr>
        <w:ind w:firstLine="720"/>
        <w:jc w:val="both"/>
        <w:rPr>
          <w:rFonts w:ascii="Times New Roman" w:hAnsi="Times New Roman"/>
          <w:b/>
          <w:sz w:val="22"/>
          <w:lang w:val="lt-LT"/>
        </w:rPr>
      </w:pPr>
      <w:bookmarkStart w:id="1862" w:name="straipsnis586"/>
      <w:r w:rsidRPr="00A1159C">
        <w:rPr>
          <w:rFonts w:ascii="Times New Roman" w:hAnsi="Times New Roman"/>
          <w:b/>
          <w:sz w:val="22"/>
          <w:lang w:val="lt-LT"/>
        </w:rPr>
        <w:t>6.586 straipsnis. Sutarties pripažinimo negaliojančia pagrindai</w:t>
      </w:r>
    </w:p>
    <w:bookmarkEnd w:id="18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63" w:name="straipsnis587"/>
      <w:r w:rsidRPr="00A1159C">
        <w:rPr>
          <w:rFonts w:ascii="Times New Roman" w:hAnsi="Times New Roman"/>
          <w:b/>
          <w:sz w:val="22"/>
          <w:lang w:val="lt-LT"/>
        </w:rPr>
        <w:t>6.587 straipsnis. Gyvenamosios patalpos nuomotojo pareigos</w:t>
      </w:r>
    </w:p>
    <w:bookmarkEnd w:id="18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864" w:name="straipsnis588"/>
      <w:r w:rsidRPr="00A1159C">
        <w:rPr>
          <w:rFonts w:ascii="Times New Roman" w:hAnsi="Times New Roman"/>
          <w:b/>
          <w:sz w:val="22"/>
          <w:lang w:val="lt-LT"/>
        </w:rPr>
        <w:t>6.588 straipsnis. Nuomininko šeimos nariai</w:t>
      </w:r>
    </w:p>
    <w:bookmarkEnd w:id="18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Pilnamečiai vaikai, jų sutuoktiniai (sugyventiniai) ir nuomininko vaikaičiai priskiriami prie šeimos narių, jei jie su nuomininku turi bendrą ūkį.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Už nuomininko šeimos narių veiksmus, pažeidžiančius nuomos sutartį, nuomotojui atsako nuomininkas ir pilnamečiai jo šeimos nariai.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Gyvenamojoje patalpoje gyventi asmenų turi tiek, kad kiekvienas jų galėtų turėti normalias sanitarines sąlygas ir naudotis normaliais patogumais.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65" w:name="straipsnis589"/>
      <w:r w:rsidRPr="00A1159C">
        <w:rPr>
          <w:rFonts w:ascii="Times New Roman" w:hAnsi="Times New Roman"/>
          <w:b/>
          <w:sz w:val="22"/>
          <w:lang w:val="lt-LT"/>
        </w:rPr>
        <w:t>6.589 straipsnis. Nuomininko šeimos narių teisės ir pareigos</w:t>
      </w:r>
    </w:p>
    <w:bookmarkEnd w:id="18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66" w:name="straipsnis590"/>
      <w:r w:rsidRPr="00A1159C">
        <w:rPr>
          <w:rFonts w:ascii="Times New Roman" w:hAnsi="Times New Roman"/>
          <w:b/>
          <w:sz w:val="22"/>
          <w:lang w:val="lt-LT"/>
        </w:rPr>
        <w:t>6.590 straipsnis. Šeimos narių teisė apsigyventi nuomojamoje patalpoje</w:t>
      </w:r>
    </w:p>
    <w:bookmarkEnd w:id="18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867" w:name="straipsnis591"/>
      <w:r w:rsidRPr="00A1159C">
        <w:rPr>
          <w:rFonts w:ascii="Times New Roman" w:hAnsi="Times New Roman"/>
          <w:b/>
          <w:sz w:val="22"/>
          <w:lang w:val="lt-LT"/>
        </w:rPr>
        <w:t>6.591 straipsnis. Teisės naudotis valstybės ir savivaldybės gyvenamąja patalpa palikimas laikinai išvykusiesiems</w:t>
      </w:r>
    </w:p>
    <w:bookmarkEnd w:id="18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išvykusiems gydytis – visą gydymosi laiką;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išvykusiems mokytis – visą mokymosi, studijų laiką;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išvykusiems į ilgalaikę komandiruotę į užsienį – visą komandiruotės laiką;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išvykusiems eiti globėjo ar rūpintojo pareigų – visą šių pareigų ėjimo laiką;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vaikams, atiduotiems į auklėjimo įstaigą, giminaičiams, globėjui ar rūpintojui, – visą vaikų ten buvimo laiką;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pašauktiems į privalomąją karo tarnybą ar tarnaujantiems tarptautinių operacijų kariniame vienete – įstatymų nustatytą tarnybos laiką;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suimtiems – visą tardymo ir teismo laiką.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868" w:name="straipsnis592"/>
      <w:r w:rsidRPr="00A1159C">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868"/>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A1159C" w:rsidRDefault="00E97A4F">
      <w:pPr>
        <w:ind w:firstLine="720"/>
        <w:jc w:val="both"/>
        <w:rPr>
          <w:rFonts w:ascii="Times New Roman" w:hAnsi="Times New Roman"/>
          <w:sz w:val="22"/>
          <w:lang w:val="lt-LT"/>
        </w:rPr>
      </w:pPr>
    </w:p>
    <w:p w:rsidR="00E97A4F" w:rsidRPr="00A1159C" w:rsidRDefault="00E97A4F">
      <w:pPr>
        <w:ind w:left="2880" w:hanging="2160"/>
        <w:jc w:val="both"/>
        <w:rPr>
          <w:rFonts w:ascii="Times New Roman" w:hAnsi="Times New Roman"/>
          <w:b/>
          <w:sz w:val="22"/>
          <w:lang w:val="lt-LT"/>
        </w:rPr>
      </w:pPr>
      <w:bookmarkStart w:id="1869" w:name="straipsnis593"/>
      <w:r w:rsidRPr="00A1159C">
        <w:rPr>
          <w:rFonts w:ascii="Times New Roman" w:hAnsi="Times New Roman"/>
          <w:b/>
          <w:sz w:val="22"/>
          <w:lang w:val="lt-LT"/>
        </w:rPr>
        <w:t>6.593 straipsnis. Valstybės ar savivaldybės gyvenamosios patalpos rezervavimas</w:t>
      </w:r>
    </w:p>
    <w:bookmarkEnd w:id="1869"/>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A1159C" w:rsidRDefault="00E97A4F">
      <w:pPr>
        <w:ind w:firstLine="720"/>
        <w:jc w:val="both"/>
        <w:rPr>
          <w:rFonts w:ascii="Times New Roman" w:hAnsi="Times New Roman"/>
          <w:sz w:val="22"/>
          <w:lang w:val="lt-LT"/>
        </w:rPr>
      </w:pPr>
    </w:p>
    <w:p w:rsidR="00E97A4F" w:rsidRPr="00A1159C" w:rsidRDefault="00E97A4F">
      <w:pPr>
        <w:ind w:left="2880" w:hanging="2160"/>
        <w:jc w:val="both"/>
        <w:rPr>
          <w:rFonts w:ascii="Times New Roman" w:hAnsi="Times New Roman"/>
          <w:b/>
          <w:sz w:val="22"/>
          <w:lang w:val="lt-LT"/>
        </w:rPr>
      </w:pPr>
      <w:bookmarkStart w:id="1870" w:name="straipsnis594"/>
      <w:r w:rsidRPr="00A1159C">
        <w:rPr>
          <w:rFonts w:ascii="Times New Roman" w:hAnsi="Times New Roman"/>
          <w:b/>
          <w:sz w:val="22"/>
          <w:lang w:val="lt-LT"/>
        </w:rPr>
        <w:t>6.594 straipsnis. Naudojimasis rezervuota valstybės ar savivaldybės gyvenamąja patalpa</w:t>
      </w:r>
    </w:p>
    <w:bookmarkEnd w:id="18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Asmenys, nepatuštinę rezervuotos gyvenamosios patalpos, be jokio išankstinio įspėjimo iškeldinami ir kita gyvenamoji patalpa jiems nesuteikiama.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71" w:name="straipsnis595"/>
      <w:r w:rsidRPr="00A1159C">
        <w:rPr>
          <w:rFonts w:ascii="Times New Roman" w:hAnsi="Times New Roman"/>
          <w:b/>
          <w:sz w:val="22"/>
          <w:lang w:val="lt-LT"/>
        </w:rPr>
        <w:t>6.595 straipsnis. Gyvenamosios patalpos subnuoma</w:t>
      </w:r>
    </w:p>
    <w:bookmarkEnd w:id="18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Gyvenamosios patalpos subnuomos mokestis nustatomas šalių susitarimu.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Sudarius subnuomos sutartį, atsakingu pagal nuomos sutartį nuomotojui ir toliau lieka nuomininkas.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872" w:name="straipsnis596"/>
      <w:r w:rsidRPr="00A1159C">
        <w:rPr>
          <w:rFonts w:ascii="Times New Roman" w:hAnsi="Times New Roman"/>
          <w:b/>
          <w:sz w:val="22"/>
          <w:lang w:val="lt-LT"/>
        </w:rPr>
        <w:t>6.596 straipsnis. Laikini gyventojai</w:t>
      </w:r>
    </w:p>
    <w:bookmarkEnd w:id="18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 laikinų gyventojų veiksmus nuomotojui atsako nuomininkas.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1873" w:name="straipsnis597"/>
      <w:r w:rsidRPr="00A1159C">
        <w:rPr>
          <w:rFonts w:ascii="Times New Roman" w:hAnsi="Times New Roman"/>
          <w:b/>
          <w:sz w:val="22"/>
          <w:lang w:val="lt-LT"/>
        </w:rPr>
        <w:t>6.597 straipsnis. Subnuomininkų ir laikinų gyventojų iškeldinimas pasibaigus gyvenamosios patalpos nuomos sutarčiai</w:t>
      </w:r>
    </w:p>
    <w:bookmarkEnd w:id="18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Subnuomos sutarčiai netaikomos taisyklės, nustatančios nuomininko pirmenybės teisę pratęsti nuomos sutartį naujam terminui.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74" w:name="straipsnis598"/>
      <w:r w:rsidRPr="00A1159C">
        <w:rPr>
          <w:rFonts w:ascii="Times New Roman" w:hAnsi="Times New Roman"/>
          <w:b/>
          <w:sz w:val="22"/>
          <w:lang w:val="lt-LT"/>
        </w:rPr>
        <w:t>6.598 straipsnis. Sutarties pakeitimas</w:t>
      </w:r>
    </w:p>
    <w:bookmarkEnd w:id="187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Pakeitus gyvenamosios patalpos rašytinę nuomos sutartį, sudaroma nauja rašytinė sutartis, kurioje nurodomi senosios sutarties pakeitimai.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75" w:name="straipsnis599"/>
      <w:r w:rsidRPr="00A1159C">
        <w:rPr>
          <w:rFonts w:ascii="Times New Roman" w:hAnsi="Times New Roman"/>
          <w:b/>
          <w:sz w:val="22"/>
          <w:lang w:val="lt-LT"/>
        </w:rPr>
        <w:t>6.599 straipsnis. Sutarties pakeitimas padalijant butą</w:t>
      </w:r>
    </w:p>
    <w:bookmarkEnd w:id="18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Ginčai, kylantys dėl buto padalijimo, nuomojamos gyvenamosios patalpos naudojimosi tvarkos ir sąlygų nustatymo, sprendžiami teismo tvarka.</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876" w:name="straipsnis600"/>
      <w:r w:rsidRPr="00A1159C">
        <w:rPr>
          <w:rFonts w:ascii="Times New Roman" w:hAnsi="Times New Roman"/>
          <w:b/>
          <w:sz w:val="22"/>
          <w:lang w:val="lt-LT"/>
        </w:rPr>
        <w:t>6.600 straipsnis. Sutarties pakeitimas, kai viena gyvenamoji patalpa keičiama į kelias</w:t>
      </w:r>
    </w:p>
    <w:bookmarkEnd w:id="18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877" w:name="straipsnis601"/>
      <w:r w:rsidRPr="00A1159C">
        <w:rPr>
          <w:rFonts w:ascii="Times New Roman" w:hAnsi="Times New Roman"/>
          <w:b/>
          <w:sz w:val="22"/>
          <w:lang w:val="lt-LT"/>
        </w:rPr>
        <w:t>6.601 straipsnis. Sutarties pakeitimas nuomininkams susijungus į vieną šeimą</w:t>
      </w:r>
    </w:p>
    <w:bookmarkEnd w:id="18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Nuomotojo atsisakymas sudaryti vieną nuomos sutartį gali būti nuginčijamas teismo tvarka.</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878" w:name="straipsnis602"/>
      <w:r w:rsidRPr="00A1159C">
        <w:rPr>
          <w:rFonts w:ascii="Times New Roman" w:hAnsi="Times New Roman"/>
          <w:b/>
          <w:sz w:val="22"/>
          <w:lang w:val="lt-LT"/>
        </w:rPr>
        <w:t>6.602 straipsnis. Sutarties pakeitimas dėl kito šeimos nario pripažinimo nuomininku</w:t>
      </w:r>
    </w:p>
    <w:bookmarkEnd w:id="18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Nuomininko ir jo šeimos narių susitarimu pirminis nuomininkas gali būti pakeistas kitu.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Ginčai, kylantys dėl šeimos nario pripažinimo nuomininku, sprendžiami teismo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79" w:name="straipsnis603"/>
      <w:r w:rsidRPr="00A1159C">
        <w:rPr>
          <w:rFonts w:ascii="Times New Roman" w:hAnsi="Times New Roman"/>
          <w:b/>
          <w:sz w:val="22"/>
          <w:lang w:val="lt-LT"/>
        </w:rPr>
        <w:t>6.603 straipsnis. Sutarties pakeitimas perdavus patuštintą kambarį</w:t>
      </w:r>
    </w:p>
    <w:bookmarkEnd w:id="18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Perdavus patuštintą kambarį kitam nuomininkui, pakeičiama ir gyvenamosios patalpos nuomos sutartis.</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b/>
          <w:sz w:val="22"/>
          <w:lang w:val="lt-LT"/>
        </w:rPr>
      </w:pPr>
      <w:bookmarkStart w:id="1880" w:name="straipsnis604"/>
      <w:r w:rsidRPr="00A1159C">
        <w:rPr>
          <w:rFonts w:ascii="Times New Roman" w:hAnsi="Times New Roman"/>
          <w:b/>
          <w:sz w:val="22"/>
          <w:lang w:val="lt-LT"/>
        </w:rPr>
        <w:t>6.604 straipsnis. Gyvenamosios patalpos nuomos sutarties pakeitimas nuomininkui nutraukus darbo santykius</w:t>
      </w:r>
    </w:p>
    <w:bookmarkEnd w:id="1880"/>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1881" w:name="straipsnis605"/>
      <w:r w:rsidRPr="00A1159C">
        <w:rPr>
          <w:rFonts w:ascii="Times New Roman" w:hAnsi="Times New Roman"/>
          <w:b/>
          <w:sz w:val="22"/>
          <w:lang w:val="lt-LT"/>
        </w:rPr>
        <w:t>6.605 straipsnis. Nuomininko teisė pertvarkyti ir perplanuoti gyvenamąją patalpą</w:t>
      </w:r>
    </w:p>
    <w:bookmarkEnd w:id="18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dalis netaikoma einamajam gyvenamosios patalpos remontui, kurį privalo atlikti nuomininkas, jeigu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882" w:name="straipsnis606"/>
      <w:r w:rsidRPr="00A1159C">
        <w:rPr>
          <w:rFonts w:ascii="Times New Roman" w:hAnsi="Times New Roman"/>
          <w:b/>
          <w:sz w:val="22"/>
          <w:lang w:val="lt-LT"/>
        </w:rPr>
        <w:t>6.606 straipsnis. Nuomininko perkeldinimas jo nuomojamos gyvenamosios patalpos kapitalinio remonto ir rekonstrukcijos laikui</w:t>
      </w:r>
    </w:p>
    <w:bookmarkEnd w:id="18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83" w:name="straipsnis607"/>
      <w:r w:rsidRPr="00A1159C">
        <w:rPr>
          <w:rFonts w:ascii="Times New Roman" w:hAnsi="Times New Roman"/>
          <w:b/>
          <w:sz w:val="22"/>
          <w:lang w:val="lt-LT"/>
        </w:rPr>
        <w:t>6.607 straipsnis. Nuomininko pirmenybės teisė pratęsti nuomos sutartį</w:t>
      </w:r>
    </w:p>
    <w:bookmarkEnd w:id="18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84" w:name="straipsnis608"/>
      <w:r w:rsidRPr="00A1159C">
        <w:rPr>
          <w:rFonts w:ascii="Times New Roman" w:hAnsi="Times New Roman"/>
          <w:b/>
          <w:sz w:val="22"/>
          <w:lang w:val="lt-LT"/>
        </w:rPr>
        <w:t>6.608 straipsnis. Keitimasis gyvenamosiomis patalpomis</w:t>
      </w:r>
    </w:p>
    <w:bookmarkEnd w:id="18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Valstybės ar savivaldybės atsisakymas sutikti, kad būtų keičiamasi gyvenamosiomis patalpomis, gali būti ginčijamas teismo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885" w:name="skirsnis110"/>
      <w:r w:rsidRPr="00A1159C">
        <w:rPr>
          <w:rFonts w:ascii="Times New Roman" w:hAnsi="Times New Roman"/>
          <w:b/>
          <w:caps/>
          <w:sz w:val="22"/>
          <w:lang w:val="lt-LT"/>
        </w:rPr>
        <w:t>Antrasis skirsnis</w:t>
      </w:r>
    </w:p>
    <w:bookmarkEnd w:id="1885"/>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Gyvenamosios patalpos nuomos sutarties pabaiga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886" w:name="straipsnis609"/>
      <w:r w:rsidRPr="00A1159C">
        <w:rPr>
          <w:rFonts w:ascii="Times New Roman" w:hAnsi="Times New Roman"/>
          <w:b/>
          <w:sz w:val="22"/>
          <w:lang w:val="lt-LT"/>
        </w:rPr>
        <w:t>6.609 straipsnis. Nuomininko teisė nutraukti sutartį</w:t>
      </w:r>
    </w:p>
    <w:bookmarkEnd w:id="18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87" w:name="straipsnis610"/>
      <w:r w:rsidRPr="00A1159C">
        <w:rPr>
          <w:rFonts w:ascii="Times New Roman" w:hAnsi="Times New Roman"/>
          <w:b/>
          <w:sz w:val="22"/>
          <w:lang w:val="lt-LT"/>
        </w:rPr>
        <w:t>6.610 straipsnis. Sutarties nutraukimo ir asmenų iškeldinimo tvarka</w:t>
      </w:r>
    </w:p>
    <w:bookmarkEnd w:id="1887"/>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888" w:name="straipsnis611"/>
      <w:r w:rsidRPr="00A1159C">
        <w:rPr>
          <w:rFonts w:ascii="Times New Roman" w:hAnsi="Times New Roman"/>
          <w:b/>
          <w:sz w:val="22"/>
          <w:lang w:val="lt-LT"/>
        </w:rPr>
        <w:t>6.611 straipsnis. Sutarties nutraukimas nuomininkui pažeidus nuomos sutarties sąlygas</w:t>
      </w:r>
    </w:p>
    <w:bookmarkEnd w:id="18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89" w:name="straipsnis612"/>
      <w:r w:rsidRPr="00A1159C">
        <w:rPr>
          <w:rFonts w:ascii="Times New Roman" w:hAnsi="Times New Roman"/>
          <w:b/>
          <w:sz w:val="22"/>
          <w:lang w:val="lt-LT"/>
        </w:rPr>
        <w:t>6.612 straipsnis. Iškeldinimas iš savavališkai užimtų patalpų</w:t>
      </w:r>
    </w:p>
    <w:bookmarkEnd w:id="18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sz w:val="22"/>
          <w:lang w:val="lt-LT"/>
        </w:rPr>
      </w:pPr>
      <w:bookmarkStart w:id="1890" w:name="straipsnis613"/>
      <w:r w:rsidRPr="00A1159C">
        <w:rPr>
          <w:rFonts w:ascii="Times New Roman" w:hAnsi="Times New Roman"/>
          <w:b/>
          <w:sz w:val="22"/>
          <w:lang w:val="lt-LT"/>
        </w:rPr>
        <w:t>6.613 straipsnis. Gyvenamosios patalpos terminuotos nuomos sutarties pasibaigimo pasekmės</w:t>
      </w:r>
    </w:p>
    <w:bookmarkEnd w:id="1890"/>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891" w:name="straipsnis614"/>
      <w:r w:rsidRPr="00A1159C">
        <w:rPr>
          <w:rFonts w:ascii="Times New Roman" w:hAnsi="Times New Roman"/>
          <w:b/>
          <w:sz w:val="22"/>
          <w:lang w:val="lt-LT"/>
        </w:rPr>
        <w:t>6.614 straipsnis. Gyvenamosios patalpos neterminuotos nuomos sutarties nutraukimas</w:t>
      </w:r>
    </w:p>
    <w:bookmarkEnd w:id="1891"/>
    <w:p w:rsidR="00E97A4F" w:rsidRPr="00A1159C" w:rsidRDefault="00E97A4F">
      <w:pPr>
        <w:pStyle w:val="BodyTextIndent2"/>
        <w:rPr>
          <w:i w:val="0"/>
          <w:sz w:val="22"/>
        </w:rPr>
      </w:pPr>
      <w:r w:rsidRPr="00A1159C">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892" w:name="straipsnis615"/>
      <w:r w:rsidRPr="00A1159C">
        <w:rPr>
          <w:rFonts w:ascii="Times New Roman" w:hAnsi="Times New Roman"/>
          <w:b/>
          <w:sz w:val="22"/>
          <w:lang w:val="lt-LT"/>
        </w:rPr>
        <w:t>6.615 straipsnis. Iškeldinimas iš gresiančių sugriūti gyvenamųjų namų, butų</w:t>
      </w:r>
    </w:p>
    <w:bookmarkEnd w:id="18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A1159C" w:rsidRDefault="00E97A4F">
      <w:pPr>
        <w:ind w:left="2610" w:hanging="1890"/>
        <w:jc w:val="both"/>
        <w:rPr>
          <w:rFonts w:ascii="Times New Roman" w:hAnsi="Times New Roman"/>
          <w:b/>
          <w:sz w:val="22"/>
          <w:lang w:val="lt-LT"/>
        </w:rPr>
      </w:pPr>
    </w:p>
    <w:p w:rsidR="00E97A4F" w:rsidRPr="00A1159C" w:rsidRDefault="00E97A4F">
      <w:pPr>
        <w:ind w:left="2430" w:hanging="1710"/>
        <w:jc w:val="both"/>
        <w:rPr>
          <w:rFonts w:ascii="Times New Roman" w:hAnsi="Times New Roman"/>
          <w:b/>
          <w:sz w:val="22"/>
          <w:lang w:val="lt-LT"/>
        </w:rPr>
      </w:pPr>
      <w:bookmarkStart w:id="1893" w:name="straipsnis616"/>
      <w:r w:rsidRPr="00A1159C">
        <w:rPr>
          <w:rFonts w:ascii="Times New Roman" w:hAnsi="Times New Roman"/>
          <w:b/>
          <w:sz w:val="22"/>
          <w:lang w:val="lt-LT"/>
        </w:rPr>
        <w:t>6.616 straipsnis. Sutarties nutraukimas ir piliečių iškeldinimas suteikiant kitą tinkamai įrengtą gyvenamąją patalpą</w:t>
      </w:r>
    </w:p>
    <w:bookmarkEnd w:id="18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namas, kuriame yra gyvenamoji patalpa, turi būti nugriautas;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gyvenamoji patalpa neišlieka po kapitalinio remonto, rekonstrukcijos ar perplanavimo;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gyvenamosios patalpos pertvarkomos į kitos paskirties patalpas.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894" w:name="straipsnis617"/>
      <w:r w:rsidRPr="00A1159C">
        <w:rPr>
          <w:rFonts w:ascii="Times New Roman" w:hAnsi="Times New Roman"/>
          <w:b/>
          <w:sz w:val="22"/>
          <w:lang w:val="lt-LT"/>
        </w:rPr>
        <w:t>6.617 straipsnis. Kitos tinkamai įrengtos gyvenamosios patalpos suteikimas iškeldinamiems asmenims</w:t>
      </w:r>
    </w:p>
    <w:bookmarkEnd w:id="18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Nuomininko pageidavimu jam gali būti suteikta ir mažesnė gyvenamoji patalpa.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firstLine="720"/>
        <w:jc w:val="center"/>
        <w:rPr>
          <w:rFonts w:ascii="Times New Roman" w:hAnsi="Times New Roman"/>
          <w:b/>
          <w:caps/>
          <w:sz w:val="22"/>
          <w:lang w:val="lt-LT"/>
        </w:rPr>
      </w:pPr>
      <w:bookmarkStart w:id="1895" w:name="skirsnis111"/>
      <w:r w:rsidRPr="00A1159C">
        <w:rPr>
          <w:rFonts w:ascii="Times New Roman" w:hAnsi="Times New Roman"/>
          <w:b/>
          <w:caps/>
          <w:sz w:val="22"/>
          <w:lang w:val="lt-LT"/>
        </w:rPr>
        <w:t>Trečiasis skirsnis</w:t>
      </w:r>
    </w:p>
    <w:bookmarkEnd w:id="1895"/>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Tarnybinės gyvenamosios patalpos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96" w:name="straipsnis618"/>
      <w:r w:rsidRPr="00A1159C">
        <w:rPr>
          <w:rFonts w:ascii="Times New Roman" w:hAnsi="Times New Roman"/>
          <w:b/>
          <w:sz w:val="22"/>
          <w:lang w:val="lt-LT"/>
        </w:rPr>
        <w:t>6.618 straipsnis. Tarnybinių gyvenamųjų patalpų teisinis statusas</w:t>
      </w:r>
    </w:p>
    <w:bookmarkEnd w:id="18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897" w:name="straipsnis619"/>
      <w:r w:rsidRPr="00A1159C">
        <w:rPr>
          <w:rFonts w:ascii="Times New Roman" w:hAnsi="Times New Roman"/>
          <w:b/>
          <w:sz w:val="22"/>
          <w:lang w:val="lt-LT"/>
        </w:rPr>
        <w:t>6.619 straipsnis. Tarnybinių gyvenamųjų patalpų suteikimo ir jų naudojimo tvarka</w:t>
      </w:r>
    </w:p>
    <w:bookmarkEnd w:id="18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Tarnybinių gyvenamųjų patalpų naudojimo ir apskaitos tvarką nustato Vyriausybė arba jos įgaliota institucija.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98" w:name="straipsnis620"/>
      <w:r w:rsidRPr="00A1159C">
        <w:rPr>
          <w:rFonts w:ascii="Times New Roman" w:hAnsi="Times New Roman"/>
          <w:b/>
          <w:sz w:val="22"/>
          <w:lang w:val="lt-LT"/>
        </w:rPr>
        <w:t>6.620 straipsnis. Iškeldinimas iš tarnybinių gyvenamųjų patalpų</w:t>
      </w:r>
    </w:p>
    <w:bookmarkEnd w:id="18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899" w:name="straipsnis621"/>
      <w:r w:rsidRPr="00A1159C">
        <w:rPr>
          <w:rFonts w:ascii="Times New Roman" w:hAnsi="Times New Roman"/>
          <w:b/>
          <w:sz w:val="22"/>
          <w:lang w:val="lt-LT"/>
        </w:rPr>
        <w:t xml:space="preserve">6.621 straipsnis. Iškeldinimas iš tarnybinių gyvenamųjų patalpų suteikiant kitą gyvenamąją patalpą </w:t>
      </w:r>
    </w:p>
    <w:bookmarkEnd w:id="1899"/>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darbuotojai (tarnautojai), atleisti iš darbo (tarnybos) dėl to, kad tapo I ar II grupės invalidais dėl su darbu (tarnyba) susijusių priežasčių;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900" w:name="straipsnis622"/>
      <w:r w:rsidRPr="00A1159C">
        <w:rPr>
          <w:rFonts w:ascii="Times New Roman" w:hAnsi="Times New Roman"/>
          <w:b/>
          <w:sz w:val="22"/>
          <w:lang w:val="lt-LT"/>
        </w:rPr>
        <w:t>6.622 straipsnis. Kitos gyvenamosios patalpos suteikimas iškeldinamiems fiziniams asmenims</w:t>
      </w:r>
    </w:p>
    <w:bookmarkEnd w:id="19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901" w:name="skirsnis112"/>
      <w:r w:rsidRPr="00A1159C">
        <w:rPr>
          <w:rFonts w:ascii="Times New Roman" w:hAnsi="Times New Roman"/>
          <w:b/>
          <w:caps/>
          <w:sz w:val="22"/>
          <w:lang w:val="lt-LT"/>
        </w:rPr>
        <w:t>Ketvirtasis skirsnis</w:t>
      </w:r>
    </w:p>
    <w:bookmarkEnd w:id="1901"/>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Gyvenamųjų patalpų nuoma bendrabučiuose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02" w:name="straipsnis623"/>
      <w:r w:rsidRPr="00A1159C">
        <w:rPr>
          <w:rFonts w:ascii="Times New Roman" w:hAnsi="Times New Roman"/>
          <w:b/>
          <w:sz w:val="22"/>
          <w:lang w:val="lt-LT"/>
        </w:rPr>
        <w:t>6.623 straipsnis. Bendrabučiai</w:t>
      </w:r>
    </w:p>
    <w:bookmarkEnd w:id="19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Iš bendrabučių iškeldinama teismo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03" w:name="straipsnis624"/>
      <w:r w:rsidRPr="00A1159C">
        <w:rPr>
          <w:rFonts w:ascii="Times New Roman" w:hAnsi="Times New Roman"/>
          <w:b/>
          <w:sz w:val="22"/>
          <w:lang w:val="lt-LT"/>
        </w:rPr>
        <w:t>6.624 straipsnis. Draudimas subnuomoti bendrabučių patalpas</w:t>
      </w:r>
    </w:p>
    <w:bookmarkEnd w:id="1903"/>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Bendrabučiuose gyvenantys nuomininkai neturi teisės subnuomoti savo nuomojamos gyvenamosios patalpos bei apgyvendinti laikinus gyventojus.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04" w:name="straipsnis625"/>
      <w:r w:rsidRPr="00A1159C">
        <w:rPr>
          <w:rFonts w:ascii="Times New Roman" w:hAnsi="Times New Roman"/>
          <w:b/>
          <w:sz w:val="22"/>
          <w:lang w:val="lt-LT"/>
        </w:rPr>
        <w:t>6.625 straipsnis. Laikinas perkeldinimas</w:t>
      </w:r>
    </w:p>
    <w:bookmarkEnd w:id="19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center"/>
        <w:rPr>
          <w:rFonts w:ascii="Times New Roman" w:hAnsi="Times New Roman"/>
          <w:b/>
          <w:caps/>
          <w:sz w:val="22"/>
          <w:lang w:val="lt-LT"/>
        </w:rPr>
      </w:pPr>
      <w:bookmarkStart w:id="1905" w:name="skirsnis113"/>
      <w:r w:rsidRPr="00A1159C">
        <w:rPr>
          <w:rFonts w:ascii="Times New Roman" w:hAnsi="Times New Roman"/>
          <w:b/>
          <w:caps/>
          <w:sz w:val="22"/>
          <w:lang w:val="lt-LT"/>
        </w:rPr>
        <w:t>Penktasis skirsnis</w:t>
      </w:r>
    </w:p>
    <w:bookmarkEnd w:id="1905"/>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Viešbučiai, nakvynės namai ir gyvenimas gydymo</w:t>
      </w:r>
    </w:p>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ir socialinės globos institucijų patalpose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06" w:name="straipsnis626"/>
      <w:r w:rsidRPr="00A1159C">
        <w:rPr>
          <w:rFonts w:ascii="Times New Roman" w:hAnsi="Times New Roman"/>
          <w:b/>
          <w:sz w:val="22"/>
          <w:lang w:val="lt-LT"/>
        </w:rPr>
        <w:t>6.626 straipsnis. Viešbučiai</w:t>
      </w:r>
    </w:p>
    <w:bookmarkEnd w:id="19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Juridiniai ir fiziniai asmenys turi teisę turėti viešbučius – specialiai įrengtas patalpas laikinai atvykusiems asmenims apgyvendinti.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Viešbučiai steigiami ir veikia komercinės veiklos sąlygomis.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07" w:name="straipsnis627"/>
      <w:r w:rsidRPr="00A1159C">
        <w:rPr>
          <w:rFonts w:ascii="Times New Roman" w:hAnsi="Times New Roman"/>
          <w:b/>
          <w:sz w:val="22"/>
          <w:lang w:val="lt-LT"/>
        </w:rPr>
        <w:t>6.627 straipsnis. Nakvynės namai</w:t>
      </w:r>
    </w:p>
    <w:bookmarkEnd w:id="1907"/>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08" w:name="straipsnis628"/>
      <w:r w:rsidRPr="00A1159C">
        <w:rPr>
          <w:rFonts w:ascii="Times New Roman" w:hAnsi="Times New Roman"/>
          <w:b/>
          <w:sz w:val="22"/>
          <w:lang w:val="lt-LT"/>
        </w:rPr>
        <w:t>6.628 straipsnis. Gyvenimas gydymo ir globos (rūpybos) institucijų patalpose</w:t>
      </w:r>
    </w:p>
    <w:bookmarkEnd w:id="19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909" w:name="skyrius104"/>
      <w:r w:rsidRPr="00A1159C">
        <w:rPr>
          <w:rFonts w:ascii="Times New Roman" w:hAnsi="Times New Roman"/>
          <w:b/>
          <w:caps/>
          <w:sz w:val="22"/>
          <w:lang w:val="lt-LT"/>
        </w:rPr>
        <w:t>XXXII skyrius</w:t>
      </w:r>
    </w:p>
    <w:bookmarkEnd w:id="1909"/>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Neatlygintinis naudojimasis daiktu (panauda)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10" w:name="straipsnis629"/>
      <w:r w:rsidRPr="00A1159C">
        <w:rPr>
          <w:rFonts w:ascii="Times New Roman" w:hAnsi="Times New Roman"/>
          <w:b/>
          <w:sz w:val="22"/>
          <w:lang w:val="lt-LT"/>
        </w:rPr>
        <w:t>6.629 straipsnis. Panaudos sutarties samprata</w:t>
      </w:r>
    </w:p>
    <w:bookmarkEnd w:id="19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911" w:name="straipsnis630"/>
      <w:r w:rsidRPr="00A1159C">
        <w:rPr>
          <w:rFonts w:ascii="Times New Roman" w:hAnsi="Times New Roman"/>
          <w:b/>
          <w:sz w:val="22"/>
          <w:lang w:val="lt-LT"/>
        </w:rPr>
        <w:t>6.630 straipsnis. Neatlygintinio naudojimosi daiktu sutarties sudarymo apribojimai</w:t>
      </w:r>
    </w:p>
    <w:bookmarkEnd w:id="1911"/>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912" w:name="straipsnis631"/>
      <w:r w:rsidRPr="00A1159C">
        <w:rPr>
          <w:rFonts w:ascii="Times New Roman" w:hAnsi="Times New Roman"/>
          <w:b/>
          <w:sz w:val="22"/>
          <w:lang w:val="lt-LT"/>
        </w:rPr>
        <w:t>6.631 straipsnis. Pažado perduoti daiktą neatlygintinai naudotis teisinės pasekmės</w:t>
      </w:r>
    </w:p>
    <w:bookmarkEnd w:id="1912"/>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13" w:name="straipsnis632"/>
      <w:r w:rsidRPr="00A1159C">
        <w:rPr>
          <w:rFonts w:ascii="Times New Roman" w:hAnsi="Times New Roman"/>
          <w:b/>
          <w:sz w:val="22"/>
          <w:lang w:val="lt-LT"/>
        </w:rPr>
        <w:t>6.632 straipsnis. Panaudos davėjas</w:t>
      </w:r>
    </w:p>
    <w:bookmarkEnd w:id="1913"/>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Perduoti daiktą neatlygintinai naudotis kitam asmeniui turi teisę tik to daikto savininkas arba kiti įstatymų ar daikto savininko įgalioti asmenys.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14" w:name="straipsnis633"/>
      <w:r w:rsidRPr="00A1159C">
        <w:rPr>
          <w:rFonts w:ascii="Times New Roman" w:hAnsi="Times New Roman"/>
          <w:b/>
          <w:sz w:val="22"/>
          <w:lang w:val="lt-LT"/>
        </w:rPr>
        <w:t>6.633 straipsnis. Daikto perdavimas neatlygintinai naudotis</w:t>
      </w:r>
    </w:p>
    <w:bookmarkEnd w:id="19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915" w:name="straipsnis634"/>
      <w:r w:rsidRPr="00A1159C">
        <w:rPr>
          <w:rFonts w:ascii="Times New Roman" w:hAnsi="Times New Roman"/>
          <w:b/>
          <w:sz w:val="22"/>
          <w:lang w:val="lt-LT"/>
        </w:rPr>
        <w:t>6.634 straipsnis. Panaudos davėjo atsakomybė už daikto trūkumus</w:t>
      </w:r>
    </w:p>
    <w:bookmarkEnd w:id="19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p>
    <w:p w:rsidR="00E97A4F" w:rsidRPr="00A1159C" w:rsidRDefault="00E97A4F">
      <w:pPr>
        <w:ind w:left="2610" w:hanging="1890"/>
        <w:jc w:val="both"/>
        <w:rPr>
          <w:rFonts w:ascii="Times New Roman" w:hAnsi="Times New Roman"/>
          <w:b/>
          <w:sz w:val="22"/>
          <w:lang w:val="lt-LT"/>
        </w:rPr>
      </w:pPr>
    </w:p>
    <w:p w:rsidR="00E97A4F" w:rsidRPr="00A1159C" w:rsidRDefault="00E97A4F">
      <w:pPr>
        <w:ind w:left="2610" w:hanging="1890"/>
        <w:jc w:val="both"/>
        <w:rPr>
          <w:rFonts w:ascii="Times New Roman" w:hAnsi="Times New Roman"/>
          <w:b/>
          <w:sz w:val="22"/>
          <w:lang w:val="lt-LT"/>
        </w:rPr>
      </w:pPr>
      <w:bookmarkStart w:id="1916" w:name="straipsnis635"/>
      <w:r w:rsidRPr="00A1159C">
        <w:rPr>
          <w:rFonts w:ascii="Times New Roman" w:hAnsi="Times New Roman"/>
          <w:b/>
          <w:sz w:val="22"/>
          <w:lang w:val="lt-LT"/>
        </w:rPr>
        <w:t xml:space="preserve">6.635 straipsnis. Trečiųjų asmenų teisės į daiktą, kuris perduotas naudotis neatlygintinai </w:t>
      </w:r>
    </w:p>
    <w:bookmarkEnd w:id="19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17" w:name="straipsnis636"/>
      <w:r w:rsidRPr="00A1159C">
        <w:rPr>
          <w:rFonts w:ascii="Times New Roman" w:hAnsi="Times New Roman"/>
          <w:b/>
          <w:sz w:val="22"/>
          <w:lang w:val="lt-LT"/>
        </w:rPr>
        <w:t>6.636 straipsnis. Panaudos gavėjo pareiga išlaikyti ir saugoti daiktą</w:t>
      </w:r>
    </w:p>
    <w:bookmarkEnd w:id="1917"/>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18" w:name="straipsnis637"/>
      <w:r w:rsidRPr="00A1159C">
        <w:rPr>
          <w:rFonts w:ascii="Times New Roman" w:hAnsi="Times New Roman"/>
          <w:b/>
          <w:sz w:val="22"/>
          <w:lang w:val="lt-LT"/>
        </w:rPr>
        <w:t>6.637 straipsnis. Panaudos gavėjo pareiga naudoti daiktą pagal paskirtį</w:t>
      </w:r>
    </w:p>
    <w:bookmarkEnd w:id="19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Panaudos gavėjas privalo naudoti jam perduotą daiktą tik pagal sutartyje numatytą paskirtį.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 išankstinio rašytinio panaudos davėjo sutikimo panaudos gavėjas neturi teisės duoti gautąjį daiktą naudotis trečiajam asmeniui.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19" w:name="straipsnis638"/>
      <w:r w:rsidRPr="00A1159C">
        <w:rPr>
          <w:rFonts w:ascii="Times New Roman" w:hAnsi="Times New Roman"/>
          <w:b/>
          <w:sz w:val="22"/>
          <w:lang w:val="lt-LT"/>
        </w:rPr>
        <w:t>6.638 straipsnis. Daikto atsitiktinio žuvimo ar sugedimo rizika</w:t>
      </w:r>
    </w:p>
    <w:bookmarkEnd w:id="19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Panaudos gavėjas neatsako už atsitiktinį daikto žuvimą ar sugedimą jo normalaus naudojimo pagal sutartyje numatytą paskirtį metu.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20" w:name="straipsnis639"/>
      <w:r w:rsidRPr="00A1159C">
        <w:rPr>
          <w:rFonts w:ascii="Times New Roman" w:hAnsi="Times New Roman"/>
          <w:b/>
          <w:sz w:val="22"/>
          <w:lang w:val="lt-LT"/>
        </w:rPr>
        <w:t>6.639 straipsnis. Atsakomybė už žalą, padarytą tretiesiems asmenims</w:t>
      </w:r>
    </w:p>
    <w:bookmarkEnd w:id="1920"/>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21" w:name="straipsnis640"/>
      <w:r w:rsidRPr="00A1159C">
        <w:rPr>
          <w:rFonts w:ascii="Times New Roman" w:hAnsi="Times New Roman"/>
          <w:b/>
          <w:sz w:val="22"/>
          <w:lang w:val="lt-LT"/>
        </w:rPr>
        <w:t>6.640 straipsnis. Draudimas naudotis sulaikymo teise</w:t>
      </w:r>
    </w:p>
    <w:bookmarkEnd w:id="19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922" w:name="straipsnis641"/>
      <w:r w:rsidRPr="00A1159C">
        <w:rPr>
          <w:rFonts w:ascii="Times New Roman" w:hAnsi="Times New Roman"/>
          <w:b/>
          <w:sz w:val="22"/>
          <w:lang w:val="lt-LT"/>
        </w:rPr>
        <w:t>6.641 straipsnis. Daikto neatlygintinio naudojimo sutarties nutraukimas prieš terminą</w:t>
      </w:r>
    </w:p>
    <w:bookmarkEnd w:id="19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Panaudos davėjas turi teisę reikalauti sutartį nutraukti prieš terminą, jeigu panaudos gavėjas: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naudoja daiktą ne pagal paskirtį;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nevykdo pareigos išlaikyti ir saugoti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iš esmės pablogina daikto būklę;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be panaudos davėjo sutikimo perduoda daiktą trečiajam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Panaudos gavėjas turi teisę reikalauti nutraukti sutartį prieš terminą,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daiktas dėl aplinkybių, už kurias panaudos gavėjas neatsako, tampa negalimu naudoti pagal paskirtį;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sutarties sudarymo metu panaudos davėjas neįspėjo jo apie trečiųjų asmenų teises į tą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panaudos davėjas neperduoda daikto priklausinių ar dokumentų.</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923" w:name="straipsnis642"/>
      <w:r w:rsidRPr="00A1159C">
        <w:rPr>
          <w:rFonts w:ascii="Times New Roman" w:hAnsi="Times New Roman"/>
          <w:b/>
          <w:sz w:val="22"/>
          <w:lang w:val="lt-LT"/>
        </w:rPr>
        <w:t>6.642 straipsnis. Teisė atsisakyti daikto neatlygintinio naudojimo sutarties</w:t>
      </w:r>
    </w:p>
    <w:bookmarkEnd w:id="19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24" w:name="straipsnis643"/>
      <w:r w:rsidRPr="00A1159C">
        <w:rPr>
          <w:rFonts w:ascii="Times New Roman" w:hAnsi="Times New Roman"/>
          <w:b/>
          <w:sz w:val="22"/>
          <w:lang w:val="lt-LT"/>
        </w:rPr>
        <w:t>6.643 straipsnis. Šalių pasikeitimas daikto neatlygintinio naudojimo sutartyje</w:t>
      </w:r>
    </w:p>
    <w:bookmarkEnd w:id="19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Panaudos davėjui mirus ar jį reorganizavus, jo teisės ir pareigos pereina jo teisių perėmėjams.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1925" w:name="skyrius105"/>
      <w:r w:rsidRPr="00A1159C">
        <w:rPr>
          <w:rFonts w:ascii="Times New Roman" w:hAnsi="Times New Roman"/>
          <w:b/>
          <w:caps/>
          <w:sz w:val="22"/>
          <w:lang w:val="lt-LT"/>
        </w:rPr>
        <w:t>XXXIII skyrius</w:t>
      </w:r>
    </w:p>
    <w:bookmarkEnd w:id="1925"/>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ranga</w:t>
      </w:r>
    </w:p>
    <w:p w:rsidR="00E97A4F" w:rsidRPr="00A1159C" w:rsidRDefault="00E97A4F">
      <w:pPr>
        <w:ind w:firstLine="720"/>
        <w:jc w:val="center"/>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926" w:name="skirsnis114"/>
      <w:r w:rsidRPr="00A1159C">
        <w:rPr>
          <w:rFonts w:ascii="Times New Roman" w:hAnsi="Times New Roman"/>
          <w:b/>
          <w:caps/>
          <w:sz w:val="22"/>
          <w:lang w:val="lt-LT"/>
        </w:rPr>
        <w:t>Pirmasis skirsnis</w:t>
      </w:r>
    </w:p>
    <w:bookmarkEnd w:id="1926"/>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BendrOSIOS nuostaTOS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27" w:name="straipsnis644"/>
      <w:r w:rsidRPr="00A1159C">
        <w:rPr>
          <w:rFonts w:ascii="Times New Roman" w:hAnsi="Times New Roman"/>
          <w:b/>
          <w:sz w:val="22"/>
          <w:lang w:val="lt-LT"/>
        </w:rPr>
        <w:t>6.644 straipsnis. Rangos sutarties samprata</w:t>
      </w:r>
    </w:p>
    <w:bookmarkEnd w:id="19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Rangovo ir užsakovo nesieja pavaldumo ar kitokie priklausymo santykiai.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28" w:name="straipsnis645"/>
      <w:r w:rsidRPr="00A1159C">
        <w:rPr>
          <w:rFonts w:ascii="Times New Roman" w:hAnsi="Times New Roman"/>
          <w:b/>
          <w:sz w:val="22"/>
          <w:lang w:val="lt-LT"/>
        </w:rPr>
        <w:t>6.645 straipsnis. Rangos sutarties dalykas</w:t>
      </w:r>
    </w:p>
    <w:bookmarkEnd w:id="19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rangos sutartis sudaryta daiktui pagaminti, tai rangovas užsakovui kartu su pagamintu daiktu perduoda ir teises į jį.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sutartis nenustato ko kita, rangovas darbus atlieka savo rizika ir savarankiškai nustato užsakovo užduoties įvykdymo būdus.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29" w:name="straipsnis646"/>
      <w:r w:rsidRPr="00A1159C">
        <w:rPr>
          <w:rFonts w:ascii="Times New Roman" w:hAnsi="Times New Roman"/>
          <w:b/>
          <w:sz w:val="22"/>
          <w:lang w:val="lt-LT"/>
        </w:rPr>
        <w:t>6.646 straipsnis. Leidimai (licencijos) atskirų rūšių darbams</w:t>
      </w:r>
    </w:p>
    <w:bookmarkEnd w:id="1929"/>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30" w:name="straipsnis647"/>
      <w:r w:rsidRPr="00A1159C">
        <w:rPr>
          <w:rFonts w:ascii="Times New Roman" w:hAnsi="Times New Roman"/>
          <w:b/>
          <w:sz w:val="22"/>
          <w:lang w:val="lt-LT"/>
        </w:rPr>
        <w:t>6.647 straipsnis. Darbo atlikimas iš rangovo medžiagos ir jo priemonėmis</w:t>
      </w:r>
    </w:p>
    <w:bookmarkEnd w:id="19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Rangovas privalo atlikti sutartyje sulygtą darbą iš savo medžiagos, savo priemonėmis ir jėgomis, jeigu ko kita nenustato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Rangovas, atliekantis darbą iš savo medžiagos, atsako už blogą medžiagos kokybę.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31" w:name="straipsnis648"/>
      <w:r w:rsidRPr="00A1159C">
        <w:rPr>
          <w:rFonts w:ascii="Times New Roman" w:hAnsi="Times New Roman"/>
          <w:b/>
          <w:sz w:val="22"/>
          <w:lang w:val="lt-LT"/>
        </w:rPr>
        <w:t>6.648 straipsnis. Darbo atlikimas iš užsakovo medžiagos</w:t>
      </w:r>
    </w:p>
    <w:bookmarkEnd w:id="19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Užsakovas, pateikdamas medžiagas rangovui, privalo perduoti rangovui ir šių medžiagų atitikties dokumentus.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32" w:name="straipsnis649"/>
      <w:r w:rsidRPr="00A1159C">
        <w:rPr>
          <w:rFonts w:ascii="Times New Roman" w:hAnsi="Times New Roman"/>
          <w:b/>
          <w:sz w:val="22"/>
          <w:lang w:val="lt-LT"/>
        </w:rPr>
        <w:t>6.649 straipsnis. Rizikos paskirstymas šalims</w:t>
      </w:r>
    </w:p>
    <w:bookmarkEnd w:id="19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ko kita nenustato įstatymai ar rangos sutartis, 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medžiagų ar įrenginių, perduotų darbams atlikti atsitiktinio žuvimo ar sugedimo rizika tenka ją davusiai šaliai;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darbų rezultato ar tarpinio darbų etapo rezultato, iki užsakovas jį priima, atsitiktinio žuvimo ar sugedimo rizika tenka rangovui.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Praleidus darbų rezultato perdavimo ar priėmimo terminą, rizika, numatyta šio straipsnio 1 dalyje, tenka terminą praleidusiai šaliai.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33" w:name="straipsnis650"/>
      <w:r w:rsidRPr="00A1159C">
        <w:rPr>
          <w:rFonts w:ascii="Times New Roman" w:hAnsi="Times New Roman"/>
          <w:b/>
          <w:sz w:val="22"/>
          <w:lang w:val="lt-LT"/>
        </w:rPr>
        <w:t>6.650 straipsnis. Generalinis rangovas ir subrangovas</w:t>
      </w:r>
    </w:p>
    <w:bookmarkEnd w:id="19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34" w:name="straipsnis651"/>
      <w:r w:rsidRPr="00A1159C">
        <w:rPr>
          <w:rFonts w:ascii="Times New Roman" w:hAnsi="Times New Roman"/>
          <w:b/>
          <w:sz w:val="22"/>
          <w:lang w:val="lt-LT"/>
        </w:rPr>
        <w:t>6.651 straipsnis. Rangos sutarties ypatumai, kai darbus atlieka keli asmenys</w:t>
      </w:r>
    </w:p>
    <w:bookmarkEnd w:id="19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35" w:name="straipsnis652"/>
      <w:r w:rsidRPr="00A1159C">
        <w:rPr>
          <w:rFonts w:ascii="Times New Roman" w:hAnsi="Times New Roman"/>
          <w:b/>
          <w:sz w:val="22"/>
          <w:lang w:val="lt-LT"/>
        </w:rPr>
        <w:t>6.652 straipsnis. Darbų atlikimo terminai</w:t>
      </w:r>
    </w:p>
    <w:bookmarkEnd w:id="19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Rangos sutartyje nustatoma darbų pradžia ir pabaiga. Šalys taip pat gali nustatyti atskirų darbų atlikimo terminus (tarpiniai terminai).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įstatymai ar sutartis nenustato ko kita, rangovas atsako ir už darbų pradžios ar pabaigos termino, ir už tarpinių terminų pažeidimą.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Šalių susitarimu sutartyje nustatyti darbų atlikimo terminai gali būti keičiami rangos sutartyje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36" w:name="straipsnis653"/>
      <w:r w:rsidRPr="00A1159C">
        <w:rPr>
          <w:rFonts w:ascii="Times New Roman" w:hAnsi="Times New Roman"/>
          <w:b/>
          <w:sz w:val="22"/>
          <w:lang w:val="lt-LT"/>
        </w:rPr>
        <w:t>6.653 straipsnis. Darbų kaina</w:t>
      </w:r>
    </w:p>
    <w:bookmarkEnd w:id="19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 rangos sutartyje nurodytą kainą įeina rangovo atlikto darbo atlyginimas ir jo turėtų išlaidų kompensavimas.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37" w:name="straipsnis654"/>
      <w:r w:rsidRPr="00A1159C">
        <w:rPr>
          <w:rFonts w:ascii="Times New Roman" w:hAnsi="Times New Roman"/>
          <w:b/>
          <w:sz w:val="22"/>
          <w:lang w:val="lt-LT"/>
        </w:rPr>
        <w:t>6.654 straipsnis. Rangovo ekonomija</w:t>
      </w:r>
    </w:p>
    <w:bookmarkEnd w:id="19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Sutartyje gali būti numatyta ekonomijos paskirstymo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38" w:name="straipsnis655"/>
      <w:r w:rsidRPr="00A1159C">
        <w:rPr>
          <w:rFonts w:ascii="Times New Roman" w:hAnsi="Times New Roman"/>
          <w:b/>
          <w:sz w:val="22"/>
          <w:lang w:val="lt-LT"/>
        </w:rPr>
        <w:t>6.655 straipsnis. Darbų apmokėjimo tvarka</w:t>
      </w:r>
    </w:p>
    <w:bookmarkEnd w:id="19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Rangovas turi teisę reikalauti išmokėti jam avansą ar rankpinigius tik rangos sutartyje numatytais atvejais.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39" w:name="straipsnis656"/>
      <w:r w:rsidRPr="00A1159C">
        <w:rPr>
          <w:rFonts w:ascii="Times New Roman" w:hAnsi="Times New Roman"/>
          <w:b/>
          <w:sz w:val="22"/>
          <w:lang w:val="lt-LT"/>
        </w:rPr>
        <w:t>6.656 straipsnis. Rangovo teisė išieškoti jam priklausantį atlyginimą</w:t>
      </w:r>
    </w:p>
    <w:bookmarkEnd w:id="1939"/>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A1159C" w:rsidRDefault="00E97A4F">
      <w:pPr>
        <w:ind w:firstLine="720"/>
        <w:jc w:val="both"/>
        <w:rPr>
          <w:rFonts w:ascii="Times New Roman" w:hAnsi="Times New Roman"/>
          <w:sz w:val="22"/>
          <w:lang w:val="lt-LT"/>
        </w:rPr>
      </w:pPr>
    </w:p>
    <w:p w:rsidR="00E97A4F" w:rsidRPr="00A1159C" w:rsidRDefault="00E97A4F">
      <w:pPr>
        <w:ind w:left="2880" w:hanging="2160"/>
        <w:jc w:val="both"/>
        <w:rPr>
          <w:rFonts w:ascii="Times New Roman" w:hAnsi="Times New Roman"/>
          <w:b/>
          <w:sz w:val="22"/>
          <w:lang w:val="lt-LT"/>
        </w:rPr>
      </w:pPr>
      <w:bookmarkStart w:id="1940" w:name="straipsnis657"/>
      <w:r w:rsidRPr="00A1159C">
        <w:rPr>
          <w:rFonts w:ascii="Times New Roman" w:hAnsi="Times New Roman"/>
          <w:b/>
          <w:sz w:val="22"/>
          <w:lang w:val="lt-LT"/>
        </w:rPr>
        <w:t>6.657 straipsnis. Rangovo atsakomybė už užsakovo perduoto turto neišsaugojimą</w:t>
      </w:r>
    </w:p>
    <w:bookmarkEnd w:id="19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41" w:name="straipsnis658"/>
      <w:r w:rsidRPr="00A1159C">
        <w:rPr>
          <w:rFonts w:ascii="Times New Roman" w:hAnsi="Times New Roman"/>
          <w:b/>
          <w:sz w:val="22"/>
          <w:lang w:val="lt-LT"/>
        </w:rPr>
        <w:t>6.658 straipsnis. Užsakovo teisės darbo atlikimo metu</w:t>
      </w:r>
    </w:p>
    <w:bookmarkEnd w:id="194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Užsakovas turi teisę bet kuriuo metu tikrinti darbų atlikimo eigą ir kokybę, nesikišdamas į rangovo ūkinę komercinę veiklą.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42" w:name="straipsnis659"/>
      <w:r w:rsidRPr="00A1159C">
        <w:rPr>
          <w:rFonts w:ascii="Times New Roman" w:hAnsi="Times New Roman"/>
          <w:b/>
          <w:sz w:val="22"/>
          <w:lang w:val="lt-LT"/>
        </w:rPr>
        <w:t>6.659 straipsnis. Aplinkybės, apie kurias rangovas privalo įspėti užsakovą</w:t>
      </w:r>
    </w:p>
    <w:bookmarkEnd w:id="19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Rangovas privalo nedelsdamas įspėti užsakovą ir, kol gaus nurodymus, sustabdyti darbą,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gauta iš užsakovo medžiaga, kitas turtas ar dokumentai netinkami ar blogos kokybės;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užsakovo nurodymų dėl darbo atlikimo būdo laikymasis sudaro grėsmę atliekamo darbo tinkamumui ar tvirtumui;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yra kitų nuo rangovo nepriklausančių aplinkybių, sudarančių grėsmę atliekamo darbo tinkamumui, tvirtumui ar darbo saugumui.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43" w:name="straipsnis660"/>
      <w:r w:rsidRPr="00A1159C">
        <w:rPr>
          <w:rFonts w:ascii="Times New Roman" w:hAnsi="Times New Roman"/>
          <w:b/>
          <w:sz w:val="22"/>
          <w:lang w:val="lt-LT"/>
        </w:rPr>
        <w:t>6.660 straipsnis. Užsakovo pagalba</w:t>
      </w:r>
    </w:p>
    <w:bookmarkEnd w:id="19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b/>
          <w:sz w:val="22"/>
          <w:lang w:val="lt-LT"/>
        </w:rPr>
      </w:pPr>
      <w:bookmarkStart w:id="1944" w:name="straipsnis661"/>
      <w:r w:rsidRPr="00A1159C">
        <w:rPr>
          <w:rFonts w:ascii="Times New Roman" w:hAnsi="Times New Roman"/>
          <w:b/>
          <w:sz w:val="22"/>
          <w:lang w:val="lt-LT"/>
        </w:rPr>
        <w:t>6.661 straipsnis. Priešpriešinių užsakovo pareigų neįvykdymo teisinės pasekmės</w:t>
      </w:r>
    </w:p>
    <w:bookmarkEnd w:id="19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45" w:name="straipsnis662"/>
      <w:r w:rsidRPr="00A1159C">
        <w:rPr>
          <w:rFonts w:ascii="Times New Roman" w:hAnsi="Times New Roman"/>
          <w:b/>
          <w:sz w:val="22"/>
          <w:lang w:val="lt-LT"/>
        </w:rPr>
        <w:t>6.662 straipsnis. Atliktų darbų priėmimas</w:t>
      </w:r>
    </w:p>
    <w:bookmarkEnd w:id="19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46" w:name="straipsnis663"/>
      <w:r w:rsidRPr="00A1159C">
        <w:rPr>
          <w:rFonts w:ascii="Times New Roman" w:hAnsi="Times New Roman"/>
          <w:b/>
          <w:sz w:val="22"/>
          <w:lang w:val="lt-LT"/>
        </w:rPr>
        <w:t>6.663 straipsnis. Darbų kokybė</w:t>
      </w:r>
    </w:p>
    <w:bookmarkEnd w:id="19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47" w:name="straipsnis664"/>
      <w:r w:rsidRPr="00A1159C">
        <w:rPr>
          <w:rFonts w:ascii="Times New Roman" w:hAnsi="Times New Roman"/>
          <w:b/>
          <w:sz w:val="22"/>
          <w:lang w:val="lt-LT"/>
        </w:rPr>
        <w:t>6.664 straipsnis. Darbų kokybės garantija</w:t>
      </w:r>
    </w:p>
    <w:bookmarkEnd w:id="19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Kokybės garantija taikoma visoms darbų rezultato sudėtinėms dalims, jeigu rangos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48" w:name="straipsnis665"/>
      <w:r w:rsidRPr="00A1159C">
        <w:rPr>
          <w:rFonts w:ascii="Times New Roman" w:hAnsi="Times New Roman"/>
          <w:b/>
          <w:sz w:val="22"/>
          <w:lang w:val="lt-LT"/>
        </w:rPr>
        <w:t>6.665 straipsnis. Rangovo atsakomybė už netinkamos kokybės darbą</w:t>
      </w:r>
    </w:p>
    <w:bookmarkEnd w:id="19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neatlygintinai pašalinti trūkumus per protingą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atitinkamai sumažinti darbų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atlyginti trūkumų šalinimo išlaidas, jeigu užsakovo teisė pašalinti trūkumus buvo numatyta rangos sutartyje.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Jeigu darbas buvo atliekamas iš rangovo medžiagos, už medžiagų kokybę rangovas atsako kaip pardavėjas pagal pirkimo–pardavimo sutartį.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49" w:name="straipsnis666"/>
      <w:r w:rsidRPr="00A1159C">
        <w:rPr>
          <w:rFonts w:ascii="Times New Roman" w:hAnsi="Times New Roman"/>
          <w:b/>
          <w:sz w:val="22"/>
          <w:lang w:val="lt-LT"/>
        </w:rPr>
        <w:t>6.666 straipsnis. Terminas darbų trūkumams nustatyti</w:t>
      </w:r>
    </w:p>
    <w:bookmarkEnd w:id="19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Užsakovas turi teisę pareikšti reikalavimus dėl darbų rezultato trūkumų, kurie buvo nustatyti per garantinį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50" w:name="straipsnis667"/>
      <w:r w:rsidRPr="00A1159C">
        <w:rPr>
          <w:rFonts w:ascii="Times New Roman" w:hAnsi="Times New Roman"/>
          <w:b/>
          <w:sz w:val="22"/>
          <w:lang w:val="lt-LT"/>
        </w:rPr>
        <w:t>6.667 straipsnis. Senaties terminas</w:t>
      </w:r>
    </w:p>
    <w:bookmarkEnd w:id="19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pagal rangos sutartį darbų rezultatas buvo priimtas dalimis, ieškinio senaties terminas prasideda priėmus visą darbų rezultatą.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51" w:name="straipsnis668"/>
      <w:r w:rsidRPr="00A1159C">
        <w:rPr>
          <w:rFonts w:ascii="Times New Roman" w:hAnsi="Times New Roman"/>
          <w:b/>
          <w:sz w:val="22"/>
          <w:lang w:val="lt-LT"/>
        </w:rPr>
        <w:t>6.668 straipsnis. Rangovo pareiga perduoti užsakovui informaciją</w:t>
      </w:r>
    </w:p>
    <w:bookmarkEnd w:id="19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952" w:name="straipsnis669"/>
      <w:r w:rsidRPr="00A1159C">
        <w:rPr>
          <w:rFonts w:ascii="Times New Roman" w:hAnsi="Times New Roman"/>
          <w:b/>
          <w:sz w:val="22"/>
          <w:lang w:val="lt-LT"/>
        </w:rPr>
        <w:t>6.669 straipsnis. Šalių konfidencialumo pareiga</w:t>
      </w:r>
    </w:p>
    <w:bookmarkEnd w:id="1952"/>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53" w:name="straipsnis670"/>
      <w:r w:rsidRPr="00A1159C">
        <w:rPr>
          <w:rFonts w:ascii="Times New Roman" w:hAnsi="Times New Roman"/>
          <w:b/>
          <w:sz w:val="22"/>
          <w:lang w:val="lt-LT"/>
        </w:rPr>
        <w:t>6.670 straipsnis. Turto grąžinimas užsakovui</w:t>
      </w:r>
    </w:p>
    <w:bookmarkEnd w:id="19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A1159C" w:rsidRDefault="00E97A4F">
      <w:pPr>
        <w:ind w:left="2430" w:hanging="1710"/>
        <w:jc w:val="both"/>
        <w:rPr>
          <w:rFonts w:ascii="Times New Roman" w:hAnsi="Times New Roman"/>
          <w:b/>
          <w:sz w:val="22"/>
          <w:lang w:val="lt-LT"/>
        </w:rPr>
      </w:pPr>
    </w:p>
    <w:p w:rsidR="00E97A4F" w:rsidRPr="00A1159C" w:rsidRDefault="00E97A4F">
      <w:pPr>
        <w:ind w:left="2430" w:hanging="1710"/>
        <w:jc w:val="both"/>
        <w:rPr>
          <w:rFonts w:ascii="Times New Roman" w:hAnsi="Times New Roman"/>
          <w:b/>
          <w:sz w:val="22"/>
          <w:lang w:val="lt-LT"/>
        </w:rPr>
      </w:pPr>
      <w:bookmarkStart w:id="1954" w:name="straipsnis671"/>
      <w:r w:rsidRPr="00A1159C">
        <w:rPr>
          <w:rFonts w:ascii="Times New Roman" w:hAnsi="Times New Roman"/>
          <w:b/>
          <w:sz w:val="22"/>
          <w:lang w:val="lt-LT"/>
        </w:rPr>
        <w:t>6.671 straipsnis. Rangos sutarties nutraukimo iki darbų rezultato perdavimo ir priėmimo teisinės pasekmės</w:t>
      </w:r>
    </w:p>
    <w:bookmarkEnd w:id="1954"/>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6"/>
        <w:ind w:firstLine="720"/>
        <w:rPr>
          <w:caps/>
          <w:sz w:val="22"/>
        </w:rPr>
      </w:pPr>
      <w:bookmarkStart w:id="1955" w:name="skirsnis115"/>
      <w:r w:rsidRPr="00A1159C">
        <w:rPr>
          <w:caps/>
          <w:sz w:val="22"/>
        </w:rPr>
        <w:t>Antrasis skirsnis</w:t>
      </w:r>
    </w:p>
    <w:bookmarkEnd w:id="1955"/>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Vartojimo ranga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56" w:name="straipsnis672"/>
      <w:r w:rsidRPr="00A1159C">
        <w:rPr>
          <w:rFonts w:ascii="Times New Roman" w:hAnsi="Times New Roman"/>
          <w:b/>
          <w:sz w:val="22"/>
          <w:lang w:val="lt-LT"/>
        </w:rPr>
        <w:t>6.672 straipsnis. Vartojimo rangos sutarties samprata</w:t>
      </w:r>
    </w:p>
    <w:bookmarkEnd w:id="19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Vartojimo rangos sutarčiai </w:t>
      </w:r>
      <w:r w:rsidRPr="00A1159C">
        <w:rPr>
          <w:rFonts w:ascii="Times New Roman" w:hAnsi="Times New Roman"/>
          <w:i/>
          <w:sz w:val="22"/>
          <w:lang w:val="lt-LT"/>
        </w:rPr>
        <w:t xml:space="preserve">mutatis mutandis </w:t>
      </w:r>
      <w:r w:rsidRPr="00A1159C">
        <w:rPr>
          <w:rFonts w:ascii="Times New Roman" w:hAnsi="Times New Roman"/>
          <w:sz w:val="22"/>
          <w:lang w:val="lt-LT"/>
        </w:rPr>
        <w:t xml:space="preserve">taikomos šio kodekso 6.188, 6.350–6.370 straipsniuose nustatytos taisyklės.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Vartojimo rangos santykiams, kurių šio kodekso normos nenustato, taikomi vartotojų teisių gynimo ir kiti su šių teisių gynimu susiję įstatymai.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57" w:name="straipsnis673"/>
      <w:r w:rsidRPr="00A1159C">
        <w:rPr>
          <w:rFonts w:ascii="Times New Roman" w:hAnsi="Times New Roman"/>
          <w:b/>
          <w:sz w:val="22"/>
          <w:lang w:val="lt-LT"/>
        </w:rPr>
        <w:t>6.673 straipsnis. Užsakovo garantijos</w:t>
      </w:r>
    </w:p>
    <w:bookmarkEnd w:id="19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A1159C" w:rsidRDefault="00E97A4F">
      <w:pPr>
        <w:pStyle w:val="BodyTextIndent3"/>
        <w:ind w:left="0" w:firstLine="720"/>
        <w:rPr>
          <w:b w:val="0"/>
          <w:sz w:val="22"/>
        </w:rPr>
      </w:pPr>
      <w:r w:rsidRPr="00A1159C">
        <w:rPr>
          <w:b w:val="0"/>
          <w:sz w:val="22"/>
        </w:rPr>
        <w:t>2. Užsakovas bet kada iki darbo rezultato priėmimo gali nutraukti sutartį, sumokėdamas dalį nustatytos kainos, proporcingą atliktam darbui.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58" w:name="straipsnis674"/>
      <w:r w:rsidRPr="00A1159C">
        <w:rPr>
          <w:rFonts w:ascii="Times New Roman" w:hAnsi="Times New Roman"/>
          <w:b/>
          <w:sz w:val="22"/>
          <w:lang w:val="lt-LT"/>
        </w:rPr>
        <w:t>6.674 straipsnis. Informacijos apie siūlomą darbą suteikimas užsakovui</w:t>
      </w:r>
    </w:p>
    <w:bookmarkEnd w:id="19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59" w:name="straipsnis675"/>
      <w:r w:rsidRPr="00A1159C">
        <w:rPr>
          <w:rFonts w:ascii="Times New Roman" w:hAnsi="Times New Roman"/>
          <w:b/>
          <w:sz w:val="22"/>
          <w:lang w:val="lt-LT"/>
        </w:rPr>
        <w:t>6.675 straipsnis. Darbų atlikimas iš rangovo medžiagos</w:t>
      </w:r>
    </w:p>
    <w:bookmarkEnd w:id="195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Rangos sutartyje gali būti nustatyta, kada rangovas suteikia medžiagą kreditan, taip pat kad užsakovas už medžiagą sumokės išsimokėtinai.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po rangos sutarties sudarymo medžiagos kaina pasikeičia, rangovas neturi teisės reikalauti ją perskaičiuoti.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60" w:name="straipsnis676"/>
      <w:r w:rsidRPr="00A1159C">
        <w:rPr>
          <w:rFonts w:ascii="Times New Roman" w:hAnsi="Times New Roman"/>
          <w:b/>
          <w:sz w:val="22"/>
          <w:lang w:val="lt-LT"/>
        </w:rPr>
        <w:t>6.676 straipsnis. Darbų kaina ir apmokėjimas</w:t>
      </w:r>
    </w:p>
    <w:bookmarkEnd w:id="19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Darbų kaina nustatoma rangos šalių susitarimu.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961" w:name="straipsnis677"/>
      <w:r w:rsidRPr="00A1159C">
        <w:rPr>
          <w:rFonts w:ascii="Times New Roman" w:hAnsi="Times New Roman"/>
          <w:b/>
          <w:sz w:val="22"/>
          <w:lang w:val="lt-LT"/>
        </w:rPr>
        <w:t>6.677 straipsnis. Rangovo pareiga įspėti užsakovą apie darbų rezultato naudojimo sąlygas</w:t>
      </w:r>
    </w:p>
    <w:bookmarkEnd w:id="1961"/>
    <w:p w:rsidR="00E97A4F" w:rsidRPr="00A1159C" w:rsidRDefault="00E97A4F">
      <w:pPr>
        <w:pStyle w:val="BodyTextIndent3"/>
        <w:ind w:left="0" w:firstLine="720"/>
        <w:rPr>
          <w:b w:val="0"/>
          <w:sz w:val="22"/>
        </w:rPr>
      </w:pPr>
      <w:r w:rsidRPr="00A1159C">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62" w:name="straipsnis678"/>
      <w:r w:rsidRPr="00A1159C">
        <w:rPr>
          <w:rFonts w:ascii="Times New Roman" w:hAnsi="Times New Roman"/>
          <w:b/>
          <w:sz w:val="22"/>
          <w:lang w:val="lt-LT"/>
        </w:rPr>
        <w:t>6.678 straipsnis. Darbų trūkumų nustatymo teisinės pasekmės</w:t>
      </w:r>
    </w:p>
    <w:bookmarkEnd w:id="19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A1159C" w:rsidRDefault="00E97A4F">
      <w:pPr>
        <w:pStyle w:val="BodyTextIndent3"/>
        <w:ind w:left="0" w:firstLine="720"/>
        <w:rPr>
          <w:b w:val="0"/>
          <w:sz w:val="22"/>
        </w:rPr>
      </w:pPr>
      <w:r w:rsidRPr="00A1159C">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963" w:name="straipsnis679"/>
      <w:r w:rsidRPr="00A1159C">
        <w:rPr>
          <w:rFonts w:ascii="Times New Roman" w:hAnsi="Times New Roman"/>
          <w:b/>
          <w:sz w:val="22"/>
          <w:lang w:val="lt-LT"/>
        </w:rPr>
        <w:t>6.679 straipsnis. Užsakovo neatvykimo atsiimti darbų rezultato teisinės pasekmės</w:t>
      </w:r>
    </w:p>
    <w:bookmarkEnd w:id="19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A1159C" w:rsidRDefault="00E97A4F">
      <w:pPr>
        <w:pStyle w:val="BodyTextIndent3"/>
        <w:ind w:left="0" w:firstLine="720"/>
        <w:rPr>
          <w:b w:val="0"/>
          <w:sz w:val="22"/>
        </w:rPr>
      </w:pPr>
      <w:r w:rsidRPr="00A1159C">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964" w:name="straipsnis680"/>
      <w:r w:rsidRPr="00A1159C">
        <w:rPr>
          <w:rFonts w:ascii="Times New Roman" w:hAnsi="Times New Roman"/>
          <w:b/>
          <w:sz w:val="22"/>
          <w:lang w:val="lt-LT"/>
        </w:rPr>
        <w:t>6.680 straipsnis. Užsakovo teisės, kai rangovas neatlieka ar netinkamai atlieka sutartyje numatytą darbą</w:t>
      </w:r>
    </w:p>
    <w:bookmarkEnd w:id="19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6"/>
        <w:ind w:firstLine="720"/>
        <w:rPr>
          <w:caps/>
          <w:sz w:val="22"/>
        </w:rPr>
      </w:pPr>
      <w:bookmarkStart w:id="1965" w:name="skirsnis116"/>
      <w:r w:rsidRPr="00A1159C">
        <w:rPr>
          <w:caps/>
          <w:sz w:val="22"/>
        </w:rPr>
        <w:t>Trečiasis skirsnis</w:t>
      </w:r>
    </w:p>
    <w:bookmarkEnd w:id="1965"/>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Statybos ranga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66" w:name="straipsnis681"/>
      <w:r w:rsidRPr="00A1159C">
        <w:rPr>
          <w:rFonts w:ascii="Times New Roman" w:hAnsi="Times New Roman"/>
          <w:b/>
          <w:sz w:val="22"/>
          <w:lang w:val="lt-LT"/>
        </w:rPr>
        <w:t>6.681 straipsnis. Statybos rangos sutarties samprata</w:t>
      </w:r>
    </w:p>
    <w:bookmarkEnd w:id="19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67" w:name="straipsnis682"/>
      <w:r w:rsidRPr="00A1159C">
        <w:rPr>
          <w:rFonts w:ascii="Times New Roman" w:hAnsi="Times New Roman"/>
          <w:b/>
          <w:sz w:val="22"/>
          <w:lang w:val="lt-LT"/>
        </w:rPr>
        <w:t>6.682 straipsnis. Rizikos paskirstymas šalims</w:t>
      </w:r>
    </w:p>
    <w:bookmarkEnd w:id="19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Statybos objekto arba jo dalies atsitiktinio žuvimo ar sugedimo rizika, kol jį priims užsakovas, tenka rangovui.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68" w:name="straipsnis683"/>
      <w:r w:rsidRPr="00A1159C">
        <w:rPr>
          <w:rFonts w:ascii="Times New Roman" w:hAnsi="Times New Roman"/>
          <w:b/>
          <w:sz w:val="22"/>
          <w:lang w:val="lt-LT"/>
        </w:rPr>
        <w:t>6.683 straipsnis. Statybos objekto draudimas</w:t>
      </w:r>
    </w:p>
    <w:bookmarkEnd w:id="19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969" w:name="straipsnis684"/>
      <w:r w:rsidRPr="00A1159C">
        <w:rPr>
          <w:rFonts w:ascii="Times New Roman" w:hAnsi="Times New Roman"/>
          <w:b/>
          <w:sz w:val="22"/>
          <w:lang w:val="lt-LT"/>
        </w:rPr>
        <w:t>6.684 straipsnis. Normatyviniai statybos dokumentai ir sąmata</w:t>
      </w:r>
    </w:p>
    <w:bookmarkEnd w:id="1969"/>
    <w:p w:rsidR="00E97A4F" w:rsidRPr="00A1159C" w:rsidRDefault="00E97A4F">
      <w:pPr>
        <w:pStyle w:val="BodyTextIndent3"/>
        <w:ind w:left="0" w:firstLine="720"/>
        <w:rPr>
          <w:b w:val="0"/>
          <w:sz w:val="22"/>
        </w:rPr>
      </w:pPr>
      <w:r w:rsidRPr="00A1159C">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A1159C" w:rsidRDefault="00E97A4F">
      <w:pPr>
        <w:pStyle w:val="BodyTextIndent3"/>
        <w:ind w:left="0" w:firstLine="720"/>
        <w:rPr>
          <w:b w:val="0"/>
          <w:sz w:val="22"/>
        </w:rPr>
      </w:pPr>
      <w:r w:rsidRPr="00A1159C">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70" w:name="straipsnis685"/>
      <w:r w:rsidRPr="00A1159C">
        <w:rPr>
          <w:rFonts w:ascii="Times New Roman" w:hAnsi="Times New Roman"/>
          <w:b/>
          <w:sz w:val="22"/>
          <w:lang w:val="lt-LT"/>
        </w:rPr>
        <w:t>6.685 straipsnis. Sutarties dokumentų pakeitimas</w:t>
      </w:r>
    </w:p>
    <w:bookmarkEnd w:id="19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Rangovas turi teisę reikalauti atlyginti protingas išlaidas, padarytas dėl sutarties dokumentų defektų nustatymo ir pašalinimo.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71" w:name="straipsnis686"/>
      <w:r w:rsidRPr="00A1159C">
        <w:rPr>
          <w:rFonts w:ascii="Times New Roman" w:hAnsi="Times New Roman"/>
          <w:b/>
          <w:sz w:val="22"/>
          <w:lang w:val="lt-LT"/>
        </w:rPr>
        <w:t>6.686 straipsnis. Statybos aprūpinimas medžiagomis ir įrengimais</w:t>
      </w:r>
    </w:p>
    <w:bookmarkEnd w:id="19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Rangovas neturi teisės naudoti užsakovo pateiktų medžiagų savo poreikiams, jeigu rangos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72" w:name="straipsnis687"/>
      <w:r w:rsidRPr="00A1159C">
        <w:rPr>
          <w:rFonts w:ascii="Times New Roman" w:hAnsi="Times New Roman"/>
          <w:b/>
          <w:sz w:val="22"/>
          <w:lang w:val="lt-LT"/>
        </w:rPr>
        <w:t>6.687 straipsnis. Darbų apmokėjimas</w:t>
      </w:r>
    </w:p>
    <w:bookmarkEnd w:id="19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Užsakovas privalo apmokėti už atliktus statybos darbus statybos rangos sutartyje nustatytais terminais ir tvarka.</w:t>
      </w:r>
    </w:p>
    <w:p w:rsidR="00E97A4F" w:rsidRPr="00A1159C" w:rsidRDefault="00E97A4F">
      <w:pPr>
        <w:pStyle w:val="BodyTextIndent3"/>
        <w:ind w:left="0" w:firstLine="720"/>
        <w:rPr>
          <w:b w:val="0"/>
          <w:sz w:val="22"/>
        </w:rPr>
      </w:pPr>
      <w:r w:rsidRPr="00A1159C">
        <w:rPr>
          <w:b w:val="0"/>
          <w:sz w:val="22"/>
        </w:rPr>
        <w:t>2. Šalys gali susitarti, kad darbai bus apmokami etapais arba visa sutarties kaina bus sumokėta po objekto priėmimo.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73" w:name="straipsnis688"/>
      <w:r w:rsidRPr="00A1159C">
        <w:rPr>
          <w:rFonts w:ascii="Times New Roman" w:hAnsi="Times New Roman"/>
          <w:b/>
          <w:sz w:val="22"/>
          <w:lang w:val="lt-LT"/>
        </w:rPr>
        <w:t>6.688 straipsnis. Kitos užsakovo pareigos</w:t>
      </w:r>
    </w:p>
    <w:bookmarkEnd w:id="19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straipsnio 2 dalyje numatytos paslaugos apmokamos statybos rangos sutartyje numatytais atvejais ir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74" w:name="straipsnis689"/>
      <w:r w:rsidRPr="00A1159C">
        <w:rPr>
          <w:rFonts w:ascii="Times New Roman" w:hAnsi="Times New Roman"/>
          <w:b/>
          <w:sz w:val="22"/>
          <w:lang w:val="lt-LT"/>
        </w:rPr>
        <w:t>6.689 straipsnis. Užsakovo teisė kontroliuoti ir prižiūrėti statybos darbus</w:t>
      </w:r>
    </w:p>
    <w:bookmarkEnd w:id="197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975" w:name="straipsnis690"/>
      <w:r w:rsidRPr="00A1159C">
        <w:rPr>
          <w:rFonts w:ascii="Times New Roman" w:hAnsi="Times New Roman"/>
          <w:b/>
          <w:sz w:val="22"/>
          <w:lang w:val="lt-LT"/>
        </w:rPr>
        <w:t>6.690 straipsnis. Projektuotojo ir kitų institucijų dalyvavimas užsakovui vykdant savo pareigas ir įgyvendinant</w:t>
      </w:r>
      <w:r w:rsidRPr="00A1159C">
        <w:rPr>
          <w:rFonts w:ascii="Times New Roman" w:hAnsi="Times New Roman"/>
          <w:sz w:val="22"/>
          <w:lang w:val="lt-LT"/>
        </w:rPr>
        <w:t xml:space="preserve"> </w:t>
      </w:r>
      <w:r w:rsidRPr="00A1159C">
        <w:rPr>
          <w:rFonts w:ascii="Times New Roman" w:hAnsi="Times New Roman"/>
          <w:b/>
          <w:sz w:val="22"/>
          <w:lang w:val="lt-LT"/>
        </w:rPr>
        <w:t>teises</w:t>
      </w:r>
    </w:p>
    <w:bookmarkEnd w:id="1975"/>
    <w:p w:rsidR="00E97A4F" w:rsidRPr="00A1159C" w:rsidRDefault="00E97A4F">
      <w:pPr>
        <w:pStyle w:val="BodyTextIndent3"/>
        <w:ind w:left="0" w:firstLine="720"/>
        <w:rPr>
          <w:b w:val="0"/>
          <w:sz w:val="22"/>
        </w:rPr>
      </w:pPr>
      <w:r w:rsidRPr="00A1159C">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Statinių sąrašą, kurių autorinę statybos priežiūrą privalo vykdyti projektuotojai, nustato normatyviniai statybos dokumentai.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Įstatymai gali nustatyti privalomą projektų ekspertizę.</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976" w:name="straipsnis691"/>
      <w:r w:rsidRPr="00A1159C">
        <w:rPr>
          <w:rFonts w:ascii="Times New Roman" w:hAnsi="Times New Roman"/>
          <w:b/>
          <w:sz w:val="22"/>
          <w:lang w:val="lt-LT"/>
        </w:rPr>
        <w:t>6.691 straipsnis. Statybos rangos sutarties šalių bendradarbiavimas</w:t>
      </w:r>
    </w:p>
    <w:bookmarkEnd w:id="19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A1159C" w:rsidRDefault="00E97A4F">
      <w:pPr>
        <w:pStyle w:val="BodyTextIndent3"/>
        <w:ind w:left="0" w:firstLine="720"/>
        <w:rPr>
          <w:b w:val="0"/>
          <w:sz w:val="22"/>
        </w:rPr>
      </w:pPr>
      <w:r w:rsidRPr="00A1159C">
        <w:rPr>
          <w:b w:val="0"/>
          <w:sz w:val="22"/>
        </w:rPr>
        <w:t>2. Išlaidas, susijusias su šio straipsnio 1 dalyje numatytų kliūčių šalinimu, šaliai privalo atlyginti kita šalis statybos rangos sutartyje numatytais atvejais ir numatyto dydžio.</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977" w:name="straipsnis692"/>
      <w:r w:rsidRPr="00A1159C">
        <w:rPr>
          <w:rFonts w:ascii="Times New Roman" w:hAnsi="Times New Roman"/>
          <w:b/>
          <w:sz w:val="22"/>
          <w:lang w:val="lt-LT"/>
        </w:rPr>
        <w:t>6.692 straipsnis. Rangovo pareigos, susijusios su aplinkos apsaugos ir darbų saugumo užtikrinimu</w:t>
      </w:r>
    </w:p>
    <w:bookmarkEnd w:id="19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78" w:name="straipsnis693"/>
      <w:r w:rsidRPr="00A1159C">
        <w:rPr>
          <w:rFonts w:ascii="Times New Roman" w:hAnsi="Times New Roman"/>
          <w:b/>
          <w:sz w:val="22"/>
          <w:lang w:val="lt-LT"/>
        </w:rPr>
        <w:t>6.693 straipsnis. Statybos konservavimo teisinės pasekmės</w:t>
      </w:r>
    </w:p>
    <w:bookmarkEnd w:id="1978"/>
    <w:p w:rsidR="00E97A4F" w:rsidRPr="00A1159C" w:rsidRDefault="00E97A4F">
      <w:pPr>
        <w:pStyle w:val="BodyTextIndent3"/>
        <w:ind w:left="0" w:firstLine="720"/>
        <w:rPr>
          <w:b w:val="0"/>
          <w:sz w:val="22"/>
        </w:rPr>
      </w:pPr>
      <w:r w:rsidRPr="00A1159C">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79" w:name="straipsnis694"/>
      <w:r w:rsidRPr="00A1159C">
        <w:rPr>
          <w:rFonts w:ascii="Times New Roman" w:hAnsi="Times New Roman"/>
          <w:b/>
          <w:sz w:val="22"/>
          <w:lang w:val="lt-LT"/>
        </w:rPr>
        <w:t>6.694 straipsnis. Darbų perdavimas ir priėmimas</w:t>
      </w:r>
    </w:p>
    <w:bookmarkEnd w:id="19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A1159C" w:rsidRDefault="00E97A4F">
      <w:pPr>
        <w:pStyle w:val="BodyTextIndent3"/>
        <w:ind w:left="0" w:firstLine="720"/>
        <w:rPr>
          <w:b w:val="0"/>
          <w:sz w:val="22"/>
        </w:rPr>
      </w:pPr>
      <w:r w:rsidRPr="00A1159C">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80" w:name="straipsnis695"/>
      <w:r w:rsidRPr="00A1159C">
        <w:rPr>
          <w:rFonts w:ascii="Times New Roman" w:hAnsi="Times New Roman"/>
          <w:b/>
          <w:sz w:val="22"/>
          <w:lang w:val="lt-LT"/>
        </w:rPr>
        <w:t>6.695 straipsnis. Rangovo atsakomybė už darbų kokybę</w:t>
      </w:r>
    </w:p>
    <w:bookmarkEnd w:id="19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statiniai ir įrenginiai rekonstruojami, rangovas atsako už statinio ar įrenginio patikimumo, patvarumo ar atsparumo sumažėjimą ar netekimą.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81" w:name="straipsnis696"/>
      <w:r w:rsidRPr="00A1159C">
        <w:rPr>
          <w:rFonts w:ascii="Times New Roman" w:hAnsi="Times New Roman"/>
          <w:b/>
          <w:sz w:val="22"/>
          <w:lang w:val="lt-LT"/>
        </w:rPr>
        <w:t>6.696 straipsnis. Atsakomybė už statinio sugriuvimą</w:t>
      </w:r>
    </w:p>
    <w:bookmarkEnd w:id="19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negalima nustatyti, dėl kurių konkrečiai iš šio straipsnio 1 dalyje numatytų asmenų kaltės statinys sugriuvo, jie visi atsako solidariai.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82" w:name="straipsnis697"/>
      <w:r w:rsidRPr="00A1159C">
        <w:rPr>
          <w:rFonts w:ascii="Times New Roman" w:hAnsi="Times New Roman"/>
          <w:b/>
          <w:sz w:val="22"/>
          <w:lang w:val="lt-LT"/>
        </w:rPr>
        <w:t>6.697 straipsnis. Darbų kokybės garantija</w:t>
      </w:r>
    </w:p>
    <w:bookmarkEnd w:id="19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Sutarties šalys turi teisę įstatymų nustatytą garantinį terminą savo susitarimu pratęsti.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Garantinis terminas sustabdomas tiek laiko, kiek objektas negalėjo būti naudojamas dėl nustatytų defektų, už kuriuos atsako rangovas.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Užsakovas, per garantinį laiką nustatęs objekto defektus, privalo per protingą terminą nuo jų nustatymo pareikšti pretenziją rangovui.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83" w:name="straipsnis698"/>
      <w:r w:rsidRPr="00A1159C">
        <w:rPr>
          <w:rFonts w:ascii="Times New Roman" w:hAnsi="Times New Roman"/>
          <w:b/>
          <w:sz w:val="22"/>
          <w:lang w:val="lt-LT"/>
        </w:rPr>
        <w:t>6.698 straipsnis. Garantiniai terminai</w:t>
      </w:r>
    </w:p>
    <w:bookmarkEnd w:id="19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penkerius metus;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dešimt metų – esant paslėptų statinio elementų (konstrukcijų, vamzdynų ir kt.);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dvidešimt metų – esant tyčia paslėptų defektų.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nustatyti terminai pradedami skaičiuoti nuo darbų rezultato atidavimo naudoti dienos.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84" w:name="straipsnis699"/>
      <w:r w:rsidRPr="00A1159C">
        <w:rPr>
          <w:rFonts w:ascii="Times New Roman" w:hAnsi="Times New Roman"/>
          <w:b/>
          <w:sz w:val="22"/>
          <w:lang w:val="lt-LT"/>
        </w:rPr>
        <w:t>6.699 straipsnis. Darbų trūkumų pašalinimas užsakovo lėšomis</w:t>
      </w:r>
    </w:p>
    <w:bookmarkEnd w:id="19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985" w:name="skirsnis117"/>
      <w:r w:rsidRPr="00A1159C">
        <w:rPr>
          <w:rFonts w:ascii="Times New Roman" w:hAnsi="Times New Roman"/>
          <w:b/>
          <w:caps/>
          <w:sz w:val="22"/>
          <w:lang w:val="lt-LT"/>
        </w:rPr>
        <w:t>Ketvirtasis skirsnis</w:t>
      </w:r>
    </w:p>
    <w:bookmarkEnd w:id="1985"/>
    <w:p w:rsidR="00E97A4F" w:rsidRPr="00A1159C" w:rsidRDefault="00E97A4F">
      <w:pPr>
        <w:ind w:firstLine="720"/>
        <w:jc w:val="center"/>
        <w:rPr>
          <w:rFonts w:ascii="Times New Roman" w:hAnsi="Times New Roman"/>
          <w:sz w:val="22"/>
          <w:lang w:val="lt-LT"/>
        </w:rPr>
      </w:pPr>
      <w:r w:rsidRPr="00A1159C">
        <w:rPr>
          <w:rFonts w:ascii="Times New Roman" w:hAnsi="Times New Roman"/>
          <w:b/>
          <w:caps/>
          <w:sz w:val="22"/>
          <w:lang w:val="lt-LT"/>
        </w:rPr>
        <w:t>Projektavimo ir tyrinėjimo darbų ranga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86" w:name="straipsnis700"/>
      <w:r w:rsidRPr="00A1159C">
        <w:rPr>
          <w:rFonts w:ascii="Times New Roman" w:hAnsi="Times New Roman"/>
          <w:b/>
          <w:sz w:val="22"/>
          <w:lang w:val="lt-LT"/>
        </w:rPr>
        <w:t>6.700 straipsnis. Projektavimo ir tyrinėjimo darbų rangos sutarties samprata</w:t>
      </w:r>
    </w:p>
    <w:bookmarkEnd w:id="19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87" w:name="straipsnis701"/>
      <w:r w:rsidRPr="00A1159C">
        <w:rPr>
          <w:rFonts w:ascii="Times New Roman" w:hAnsi="Times New Roman"/>
          <w:b/>
          <w:sz w:val="22"/>
          <w:lang w:val="lt-LT"/>
        </w:rPr>
        <w:t>6.701 straipsnis. Projektavimo ir tyrinėjimo darbų užduotis</w:t>
      </w:r>
    </w:p>
    <w:bookmarkEnd w:id="19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88" w:name="straipsnis702"/>
      <w:r w:rsidRPr="00A1159C">
        <w:rPr>
          <w:rFonts w:ascii="Times New Roman" w:hAnsi="Times New Roman"/>
          <w:b/>
          <w:sz w:val="22"/>
          <w:lang w:val="lt-LT"/>
        </w:rPr>
        <w:t>6.702 straipsnis. Rangovo pareigos</w:t>
      </w:r>
    </w:p>
    <w:bookmarkEnd w:id="19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Rangovas privalo: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atlikti projektavimo ir tyrinėjimo darbus pagal sutarties, užduoties ir kitų pradinių duomenų nustatytus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atlikdamas darbus ir derindamas parengtus techninius dokumentus, bendradarbiauti su užsakovu;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sutartyje nustatytais terminais ir tvarka parengtus techninius dokumentus ar tyrinėjimo darbų rezultatus perduoti užsakovui;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saugoti užsakovo komercines paslaptis bei kitą konfidencialią informaciją.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Rangovas neturi teisės be užsakovo sutikimo perduoti darbų rezultato tretiesiems asmenims.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89" w:name="straipsnis703"/>
      <w:r w:rsidRPr="00A1159C">
        <w:rPr>
          <w:rFonts w:ascii="Times New Roman" w:hAnsi="Times New Roman"/>
          <w:b/>
          <w:sz w:val="22"/>
          <w:lang w:val="lt-LT"/>
        </w:rPr>
        <w:t>6.703 straipsnis. Rangovo atsakomybė už darbų kokybę</w:t>
      </w:r>
    </w:p>
    <w:bookmarkEnd w:id="19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A1159C" w:rsidRDefault="00E97A4F">
      <w:pPr>
        <w:pStyle w:val="BodyTextIndent3"/>
        <w:rPr>
          <w:b w:val="0"/>
          <w:sz w:val="22"/>
        </w:rPr>
      </w:pPr>
      <w:r w:rsidRPr="00A1159C">
        <w:rPr>
          <w:b w:val="0"/>
          <w:sz w:val="22"/>
        </w:rPr>
        <w:t>3. Įstatymai gali nustatyti privalomą projektų ekspertizę.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90" w:name="straipsnis704"/>
      <w:r w:rsidRPr="00A1159C">
        <w:rPr>
          <w:rFonts w:ascii="Times New Roman" w:hAnsi="Times New Roman"/>
          <w:b/>
          <w:sz w:val="22"/>
          <w:lang w:val="lt-LT"/>
        </w:rPr>
        <w:t>6.704 straipsnis. Užsakovo pareigos</w:t>
      </w:r>
    </w:p>
    <w:bookmarkEnd w:id="19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Užsakovas pagal projektavimo ir tyrinėjimo darbų rangos sutartį privalo: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sumokėti rangovui sutartyje nustatytą kainą užbaigus visus darbus iš karto arba dalimis už sutartyje numatytus ir atliktus darbų etapus;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atliekant darbus ir derinant parengtus techninius dokumentus, bendradarbiauti su rangovu;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A1159C" w:rsidRDefault="00E97A4F">
      <w:pPr>
        <w:pStyle w:val="BodyTextIndent3"/>
        <w:ind w:left="0" w:firstLine="720"/>
        <w:rPr>
          <w:b w:val="0"/>
          <w:sz w:val="22"/>
        </w:rPr>
      </w:pPr>
      <w:r w:rsidRPr="00A1159C">
        <w:rPr>
          <w:b w:val="0"/>
          <w:sz w:val="22"/>
        </w:rPr>
        <w:t>5) įtraukti į bylą trečiuoju asmeniu rangovą, jeigu užsakovui tretieji asmenys pareiškia ieškinį dėl techninių dokumentų ar projektavimo ir tyrinėjimo darbų trūkumų.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991" w:name="skirsnis118"/>
      <w:r w:rsidRPr="00A1159C">
        <w:rPr>
          <w:rFonts w:ascii="Times New Roman" w:hAnsi="Times New Roman"/>
          <w:b/>
          <w:caps/>
          <w:sz w:val="22"/>
          <w:lang w:val="lt-LT"/>
        </w:rPr>
        <w:t>Penktasis skirsnis</w:t>
      </w:r>
    </w:p>
    <w:bookmarkEnd w:id="1991"/>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Rangos darbai, finansuojami iš valstybės</w:t>
      </w:r>
    </w:p>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ar savivaldybių biudžeto</w:t>
      </w:r>
    </w:p>
    <w:p w:rsidR="00E97A4F" w:rsidRPr="00A1159C" w:rsidRDefault="00E97A4F">
      <w:pPr>
        <w:ind w:left="2700" w:hanging="1980"/>
        <w:jc w:val="both"/>
        <w:rPr>
          <w:rFonts w:ascii="Times New Roman" w:hAnsi="Times New Roman"/>
          <w:b/>
          <w:sz w:val="22"/>
          <w:lang w:val="lt-LT"/>
        </w:rPr>
      </w:pPr>
    </w:p>
    <w:p w:rsidR="00E97A4F" w:rsidRPr="00A1159C" w:rsidRDefault="00E97A4F">
      <w:pPr>
        <w:ind w:left="2700" w:hanging="1980"/>
        <w:jc w:val="both"/>
        <w:rPr>
          <w:rFonts w:ascii="Times New Roman" w:hAnsi="Times New Roman"/>
          <w:sz w:val="22"/>
          <w:lang w:val="lt-LT"/>
        </w:rPr>
      </w:pPr>
      <w:bookmarkStart w:id="1992" w:name="straipsnis705"/>
      <w:r w:rsidRPr="00A1159C">
        <w:rPr>
          <w:rFonts w:ascii="Times New Roman" w:hAnsi="Times New Roman"/>
          <w:b/>
          <w:sz w:val="22"/>
          <w:lang w:val="lt-LT"/>
        </w:rPr>
        <w:t>6.705 straipsnis. Statybos ir projektavimo darbų atlikimas valstybės ar savivaldybių reikmėms</w:t>
      </w:r>
    </w:p>
    <w:bookmarkEnd w:id="19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numatytoms rangos sutartims atitinkamai taikomos šio kodekso normos, jeigu kiti įstatymai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93" w:name="straipsnis706"/>
      <w:r w:rsidRPr="00A1159C">
        <w:rPr>
          <w:rFonts w:ascii="Times New Roman" w:hAnsi="Times New Roman"/>
          <w:b/>
          <w:sz w:val="22"/>
          <w:lang w:val="lt-LT"/>
        </w:rPr>
        <w:t>6.706 straipsnis. Konkurso tvarka sudaromos rangos sutarties turinys</w:t>
      </w:r>
    </w:p>
    <w:bookmarkEnd w:id="19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994" w:name="skyrius106"/>
      <w:r w:rsidRPr="00A1159C">
        <w:rPr>
          <w:rFonts w:ascii="Times New Roman" w:hAnsi="Times New Roman"/>
          <w:b/>
          <w:caps/>
          <w:sz w:val="22"/>
          <w:lang w:val="lt-LT"/>
        </w:rPr>
        <w:t>XXXIV skyrius</w:t>
      </w:r>
    </w:p>
    <w:bookmarkEnd w:id="1994"/>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MokslINIo tYrimO, bandomIEJI, konstrAVIMO</w:t>
      </w:r>
    </w:p>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ir technologiniAI darbAI</w:t>
      </w:r>
    </w:p>
    <w:p w:rsidR="00E97A4F" w:rsidRPr="00A1159C" w:rsidRDefault="00E97A4F">
      <w:pPr>
        <w:ind w:firstLine="720"/>
        <w:jc w:val="both"/>
        <w:rPr>
          <w:rFonts w:ascii="Times New Roman" w:hAnsi="Times New Roman"/>
          <w:b/>
          <w:sz w:val="22"/>
          <w:lang w:val="lt-LT"/>
        </w:rPr>
      </w:pPr>
    </w:p>
    <w:p w:rsidR="00E97A4F" w:rsidRPr="00A1159C" w:rsidRDefault="00E97A4F">
      <w:pPr>
        <w:ind w:left="2520" w:hanging="1800"/>
        <w:jc w:val="both"/>
        <w:rPr>
          <w:rFonts w:ascii="Times New Roman" w:hAnsi="Times New Roman"/>
          <w:sz w:val="22"/>
          <w:lang w:val="lt-LT"/>
        </w:rPr>
      </w:pPr>
      <w:bookmarkStart w:id="1995" w:name="straipsnis707"/>
      <w:r w:rsidRPr="00A1159C">
        <w:rPr>
          <w:rFonts w:ascii="Times New Roman" w:hAnsi="Times New Roman"/>
          <w:b/>
          <w:sz w:val="22"/>
          <w:lang w:val="lt-LT"/>
        </w:rPr>
        <w:t>6.707 straipsnis. Mokslinio tyrimo, bandomųjų, konstravimo ir technologinių darbų atlikimo sutarties samprata</w:t>
      </w:r>
    </w:p>
    <w:bookmarkEnd w:id="19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Sutartis su vykdytoju gali būti sudaroma visiems darbams arba tik atskiriems jų etapams (elementams).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sutartis nenustato ko kita, atsitiktinio negalėjimo įvykdyti sutartį rizika tenka užsakovui.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Sutarties sąlygos turi atitikti šio kodekso ir kitų įstatymų nustatytas normas dėl intelektinės nuosavybės.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96" w:name="straipsnis708"/>
      <w:r w:rsidRPr="00A1159C">
        <w:rPr>
          <w:rFonts w:ascii="Times New Roman" w:hAnsi="Times New Roman"/>
          <w:b/>
          <w:sz w:val="22"/>
          <w:lang w:val="lt-LT"/>
        </w:rPr>
        <w:t>6.708 straipsnis. Darbų atlikimas</w:t>
      </w:r>
    </w:p>
    <w:bookmarkEnd w:id="19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97" w:name="straipsnis709"/>
      <w:r w:rsidRPr="00A1159C">
        <w:rPr>
          <w:rFonts w:ascii="Times New Roman" w:hAnsi="Times New Roman"/>
          <w:b/>
          <w:sz w:val="22"/>
          <w:lang w:val="lt-LT"/>
        </w:rPr>
        <w:t>6.709 straipsnis. Informacijos konfidencialumas</w:t>
      </w:r>
    </w:p>
    <w:bookmarkEnd w:id="19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Informaciją, kuri pagal sutartį yra konfidenciali, šalis gali skelbti tik kitos šalies sutikimu.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98" w:name="straipsnis710"/>
      <w:r w:rsidRPr="00A1159C">
        <w:rPr>
          <w:rFonts w:ascii="Times New Roman" w:hAnsi="Times New Roman"/>
          <w:b/>
          <w:sz w:val="22"/>
          <w:lang w:val="lt-LT"/>
        </w:rPr>
        <w:t>6.710 straipsnis. Šalių teisės į darbų rezultatus</w:t>
      </w:r>
    </w:p>
    <w:bookmarkEnd w:id="19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Atliktų darbų rezultatus sutarties šalys turi teisę naudoti tiek, kiek sutartyje nustatyta, ir sutartyje nustatytomis sąlygomis.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99" w:name="straipsnis711"/>
      <w:r w:rsidRPr="00A1159C">
        <w:rPr>
          <w:rFonts w:ascii="Times New Roman" w:hAnsi="Times New Roman"/>
          <w:b/>
          <w:sz w:val="22"/>
          <w:lang w:val="lt-LT"/>
        </w:rPr>
        <w:t>6.711 straipsnis. Vykdytojo pareigos</w:t>
      </w:r>
    </w:p>
    <w:bookmarkEnd w:id="19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Vykdytojas pagal mokslinio tyrimo, bandomųjų, konstravimo ar technologinių darbų atlikimo sutartį privalo: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darbus atlikti pagal suderintą su užsakovu techninę užduotį ir sutartyje nustatytu laiku perduoti darbų rezultatus užsakovui;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savo jėgomis ir lėšomis pašalinti dėl savo kaltės padarytus darbų trūkumus, pažeidžiančius sutarties ar techninės užduoties sąlygas;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nedelsdamas pranešti užsakovui, kad negali gauti norimų rezultatų arba kad darbus tęsti netikslinga;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garantuoti užsakovui, kad jam perduodami atliktų darbų rezultatai nepažeidžia kitų asmenų išimtinių teisių.</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000" w:name="straipsnis712"/>
      <w:r w:rsidRPr="00A1159C">
        <w:rPr>
          <w:rFonts w:ascii="Times New Roman" w:hAnsi="Times New Roman"/>
          <w:b/>
          <w:sz w:val="22"/>
          <w:lang w:val="lt-LT"/>
        </w:rPr>
        <w:t>6.712 straipsnis. Užsakovo pareigos</w:t>
      </w:r>
    </w:p>
    <w:bookmarkEnd w:id="20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Užsakovas privalo perduoti vykdytojui sutartyje numatytą būtiną darbams atlikti informaciją, priimti atliktų darbų rezultatus ir juos apmokėti.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2001" w:name="straipsnis713"/>
      <w:r w:rsidRPr="00A1159C">
        <w:rPr>
          <w:rFonts w:ascii="Times New Roman" w:hAnsi="Times New Roman"/>
          <w:b/>
          <w:sz w:val="22"/>
          <w:lang w:val="lt-LT"/>
        </w:rPr>
        <w:t>6.713 straipsnis. Negalėjimas gauti norimų rezultatų atliekant mokslinio tyrimo darbus</w:t>
      </w:r>
    </w:p>
    <w:bookmarkEnd w:id="2001"/>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2002" w:name="straipsnis714"/>
      <w:r w:rsidRPr="00A1159C">
        <w:rPr>
          <w:rFonts w:ascii="Times New Roman" w:hAnsi="Times New Roman"/>
          <w:b/>
          <w:sz w:val="22"/>
          <w:lang w:val="lt-LT"/>
        </w:rPr>
        <w:t>6.714 straipsnis. Negalėjimas tęsti bandymų, konstravimo ar technologinių darbų</w:t>
      </w:r>
    </w:p>
    <w:bookmarkEnd w:id="2002"/>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03" w:name="straipsnis715"/>
      <w:r w:rsidRPr="00A1159C">
        <w:rPr>
          <w:rFonts w:ascii="Times New Roman" w:hAnsi="Times New Roman"/>
          <w:b/>
          <w:sz w:val="22"/>
          <w:lang w:val="lt-LT"/>
        </w:rPr>
        <w:t>6.715 straipsnis. Vykdytojo atsakomybė už sutarties pažeidimą</w:t>
      </w:r>
    </w:p>
    <w:bookmarkEnd w:id="20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Vykdytojas atsako užsakovui už sutarties pažeidimą, jeigu neįrodo, kad sutartis buvo pažeista ne dėl vykdytojo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004" w:name="skyrius107"/>
      <w:r w:rsidRPr="00A1159C">
        <w:rPr>
          <w:rFonts w:ascii="Times New Roman" w:hAnsi="Times New Roman"/>
          <w:b/>
          <w:caps/>
          <w:sz w:val="22"/>
          <w:lang w:val="lt-LT"/>
        </w:rPr>
        <w:t>XXXV skyrius</w:t>
      </w:r>
    </w:p>
    <w:bookmarkEnd w:id="2004"/>
    <w:p w:rsidR="00E97A4F" w:rsidRPr="00A1159C" w:rsidRDefault="00E97A4F">
      <w:pPr>
        <w:ind w:firstLine="720"/>
        <w:jc w:val="center"/>
        <w:rPr>
          <w:rFonts w:ascii="Times New Roman" w:hAnsi="Times New Roman"/>
          <w:sz w:val="22"/>
          <w:lang w:val="lt-LT"/>
        </w:rPr>
      </w:pPr>
      <w:r w:rsidRPr="00A1159C">
        <w:rPr>
          <w:rFonts w:ascii="Times New Roman" w:hAnsi="Times New Roman"/>
          <w:b/>
          <w:caps/>
          <w:sz w:val="22"/>
          <w:lang w:val="lt-LT"/>
        </w:rPr>
        <w:t>Atlygintinų paslaugų teikimas</w:t>
      </w:r>
    </w:p>
    <w:p w:rsidR="00E97A4F" w:rsidRPr="00A1159C" w:rsidRDefault="00E97A4F">
      <w:pPr>
        <w:ind w:firstLine="720"/>
        <w:jc w:val="center"/>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005" w:name="skirsnis119"/>
      <w:r w:rsidRPr="00A1159C">
        <w:rPr>
          <w:rFonts w:ascii="Times New Roman" w:hAnsi="Times New Roman"/>
          <w:b/>
          <w:caps/>
          <w:sz w:val="22"/>
          <w:lang w:val="lt-LT"/>
        </w:rPr>
        <w:t>Pirmasis skirsnis</w:t>
      </w:r>
    </w:p>
    <w:bookmarkEnd w:id="2005"/>
    <w:p w:rsidR="00E97A4F" w:rsidRPr="00A1159C" w:rsidRDefault="00E97A4F">
      <w:pPr>
        <w:pStyle w:val="Heading1"/>
        <w:ind w:firstLine="720"/>
        <w:rPr>
          <w:rFonts w:ascii="Times New Roman" w:hAnsi="Times New Roman"/>
          <w:caps/>
          <w:sz w:val="22"/>
          <w:lang w:val="lt-LT"/>
        </w:rPr>
      </w:pPr>
      <w:r w:rsidRPr="00A1159C">
        <w:rPr>
          <w:rFonts w:ascii="Times New Roman" w:hAnsi="Times New Roman"/>
          <w:caps/>
          <w:sz w:val="22"/>
          <w:lang w:val="lt-LT"/>
        </w:rPr>
        <w:t>BendrOSIOS nuostatOS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06" w:name="straipsnis716"/>
      <w:r w:rsidRPr="00A1159C">
        <w:rPr>
          <w:rFonts w:ascii="Times New Roman" w:hAnsi="Times New Roman"/>
          <w:b/>
          <w:sz w:val="22"/>
          <w:lang w:val="lt-LT"/>
        </w:rPr>
        <w:t>6.716 straipsnis. Paslaugų sutarties samprata</w:t>
      </w:r>
    </w:p>
    <w:bookmarkEnd w:id="20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4. Kai klientas yra fizinis asmuo vartotojas, paslaugų sutarčiai </w:t>
      </w:r>
      <w:r w:rsidRPr="00A1159C">
        <w:rPr>
          <w:rFonts w:ascii="Times New Roman" w:hAnsi="Times New Roman"/>
          <w:b w:val="0"/>
          <w:i/>
          <w:sz w:val="22"/>
        </w:rPr>
        <w:t xml:space="preserve">mutatis mutandis </w:t>
      </w:r>
      <w:r w:rsidRPr="00A1159C">
        <w:rPr>
          <w:rFonts w:ascii="Times New Roman" w:hAnsi="Times New Roman"/>
          <w:b w:val="0"/>
          <w:sz w:val="22"/>
        </w:rPr>
        <w:t xml:space="preserve">taikomos šio kodekso 6.188, 6.350–6.370 straipsnių taisyklės. </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Atskirų rūšių atlygintinoms paslaugoms kiti įstatymai gali nustatyti papildomus reikalavimus, nenumatytus šiame skyriuje.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07" w:name="straipsnis717"/>
      <w:r w:rsidRPr="00A1159C">
        <w:rPr>
          <w:rFonts w:ascii="Times New Roman" w:hAnsi="Times New Roman"/>
          <w:b/>
          <w:sz w:val="22"/>
          <w:lang w:val="lt-LT"/>
        </w:rPr>
        <w:t>6.717 straipsnis. Paslaugų sutarties vykdymas</w:t>
      </w:r>
    </w:p>
    <w:bookmarkEnd w:id="20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paslaugų sutartis nenustato ko kita, paslaugų teikėjas privalo paslaugas teikti pats.</w:t>
      </w:r>
    </w:p>
    <w:p w:rsidR="00E97A4F" w:rsidRPr="00A1159C" w:rsidRDefault="00E97A4F">
      <w:pPr>
        <w:pStyle w:val="BodyTextIndent3"/>
        <w:ind w:left="0" w:firstLine="720"/>
        <w:rPr>
          <w:b w:val="0"/>
          <w:sz w:val="22"/>
        </w:rPr>
      </w:pPr>
      <w:r w:rsidRPr="00A1159C">
        <w:rPr>
          <w:b w:val="0"/>
          <w:sz w:val="22"/>
        </w:rPr>
        <w:t xml:space="preserve">2. Laikydamasis sutarties, paslaugų teikėjas turi teisę laisvai pasirinkti sutarties įvykdymo būdus ir priemones. </w:t>
      </w:r>
    </w:p>
    <w:p w:rsidR="00E97A4F" w:rsidRPr="00A1159C" w:rsidRDefault="00E97A4F">
      <w:pPr>
        <w:pStyle w:val="BodyTextIndent3"/>
        <w:ind w:left="0" w:firstLine="720"/>
        <w:rPr>
          <w:b w:val="0"/>
          <w:sz w:val="22"/>
        </w:rPr>
      </w:pPr>
      <w:r w:rsidRPr="00A1159C">
        <w:rPr>
          <w:b w:val="0"/>
          <w:sz w:val="22"/>
        </w:rPr>
        <w:t>3. Jeigu sutartis nenustato ko kita, paslaugų teikėjas gali pasitelkti sutarčiai vykdyti trečiuosius asmenis. Tačiau ir šiuo atveju už tinkamą sutarties įvykdymą klientui atsako paslaugų teikėjas.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008" w:name="straipsnis718"/>
      <w:r w:rsidRPr="00A1159C">
        <w:rPr>
          <w:rFonts w:ascii="Times New Roman" w:hAnsi="Times New Roman"/>
          <w:b/>
          <w:sz w:val="22"/>
          <w:lang w:val="lt-LT"/>
        </w:rPr>
        <w:t>6.718 straipsnis. Kliento interesų prioritetas</w:t>
      </w:r>
    </w:p>
    <w:bookmarkEnd w:id="20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Teikdamas paslaugas paslaugų teikėjas privalo veikti sąžiningai ir protingai, kad tai labiausiai atitiktų kliento interesus.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09" w:name="straipsnis719"/>
      <w:r w:rsidRPr="00A1159C">
        <w:rPr>
          <w:rFonts w:ascii="Times New Roman" w:hAnsi="Times New Roman"/>
          <w:b/>
          <w:sz w:val="22"/>
          <w:lang w:val="lt-LT"/>
        </w:rPr>
        <w:t>6.719 straipsnis. Paslaugų teikėjo pareiga suteikti informaciją</w:t>
      </w:r>
    </w:p>
    <w:bookmarkEnd w:id="20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10" w:name="straipsnis720"/>
      <w:r w:rsidRPr="00A1159C">
        <w:rPr>
          <w:rFonts w:ascii="Times New Roman" w:hAnsi="Times New Roman"/>
          <w:b/>
          <w:sz w:val="22"/>
          <w:lang w:val="lt-LT"/>
        </w:rPr>
        <w:t>6.720 straipsnis. Paslaugų kaina ir apmokėjimas</w:t>
      </w:r>
    </w:p>
    <w:bookmarkEnd w:id="20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Paslaugų kaina nustatoma šalių susitarimu ir po sutarties sudarymo gali būti keičiama tik sutartyje nustatyta tvarka ir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11" w:name="straipsnis721"/>
      <w:r w:rsidRPr="00A1159C">
        <w:rPr>
          <w:rFonts w:ascii="Times New Roman" w:hAnsi="Times New Roman"/>
          <w:b/>
          <w:sz w:val="22"/>
          <w:lang w:val="lt-LT"/>
        </w:rPr>
        <w:t>6.721 straipsnis. Vienašalis paslaugų sutarties nutraukimas</w:t>
      </w:r>
    </w:p>
    <w:bookmarkEnd w:id="20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12" w:name="straipsnis722"/>
      <w:r w:rsidRPr="00A1159C">
        <w:rPr>
          <w:rFonts w:ascii="Times New Roman" w:hAnsi="Times New Roman"/>
          <w:b/>
          <w:sz w:val="22"/>
          <w:lang w:val="lt-LT"/>
        </w:rPr>
        <w:t>6.722 straipsnis. Paslaugų teikėjo ataskaita</w:t>
      </w:r>
    </w:p>
    <w:bookmarkEnd w:id="20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paslaugų sutartis nenustato ko kita, paslaugų teikėjas privalo: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kliento reikalavimu pranešinėti jam visą informaciją apie paslaugų suteikimą ar teikimo eigą;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klieno reikalavimu nedelsdamas pateikti klientui ataskaitą apie paslaugų suteikimą ar teikimo eigą;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nedelsdamas perduoti klientui viską, ką teikdamas paslaugas gavo kliento naudai.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13" w:name="straipsnis723"/>
      <w:r w:rsidRPr="00A1159C">
        <w:rPr>
          <w:rFonts w:ascii="Times New Roman" w:hAnsi="Times New Roman"/>
          <w:b/>
          <w:sz w:val="22"/>
          <w:lang w:val="lt-LT"/>
        </w:rPr>
        <w:t>6.723 straipsnis. Paslaugų sutarties pasibaigimas</w:t>
      </w:r>
    </w:p>
    <w:bookmarkEnd w:id="2013"/>
    <w:p w:rsidR="00E97A4F" w:rsidRPr="00A1159C" w:rsidRDefault="00E97A4F">
      <w:pPr>
        <w:pStyle w:val="BodyTextIndent2"/>
        <w:rPr>
          <w:i w:val="0"/>
          <w:sz w:val="22"/>
        </w:rPr>
      </w:pPr>
      <w:r w:rsidRPr="00A1159C">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2014" w:name="straipsnis724"/>
      <w:r w:rsidRPr="00A1159C">
        <w:rPr>
          <w:rFonts w:ascii="Times New Roman" w:hAnsi="Times New Roman"/>
          <w:b/>
          <w:sz w:val="22"/>
          <w:lang w:val="lt-LT"/>
        </w:rPr>
        <w:t>6.724 straipsnis. Subsidiarus kitų šio kodekso normų taikymas paslaugų sutartims</w:t>
      </w:r>
    </w:p>
    <w:bookmarkEnd w:id="20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015" w:name="skirsnis120"/>
      <w:r w:rsidRPr="00A1159C">
        <w:rPr>
          <w:rFonts w:ascii="Times New Roman" w:hAnsi="Times New Roman"/>
          <w:b/>
          <w:caps/>
          <w:sz w:val="22"/>
          <w:lang w:val="lt-LT"/>
        </w:rPr>
        <w:t>Antrasis skirsnis</w:t>
      </w:r>
    </w:p>
    <w:bookmarkEnd w:id="2015"/>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ASMENS SVEIKATOS PRIEŽIŪROS PASLAUGŲ TEIKIMAS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16" w:name="straipsnis725"/>
      <w:r w:rsidRPr="00A1159C">
        <w:rPr>
          <w:rFonts w:ascii="Times New Roman" w:hAnsi="Times New Roman"/>
          <w:b/>
          <w:sz w:val="22"/>
          <w:lang w:val="lt-LT"/>
        </w:rPr>
        <w:t>6.725 straipsnis. Asmens sveikatos priežiūros paslaugų sutartis</w:t>
      </w:r>
    </w:p>
    <w:bookmarkEnd w:id="2016"/>
    <w:p w:rsidR="00E97A4F" w:rsidRPr="00A1159C" w:rsidRDefault="00E97A4F">
      <w:pPr>
        <w:pStyle w:val="BodyTextIndent"/>
        <w:rPr>
          <w:sz w:val="22"/>
        </w:rPr>
      </w:pPr>
      <w:r w:rsidRPr="00A1159C">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17" w:name="straipsnis726"/>
      <w:r w:rsidRPr="00A1159C">
        <w:rPr>
          <w:rFonts w:ascii="Times New Roman" w:hAnsi="Times New Roman"/>
          <w:b/>
          <w:sz w:val="22"/>
          <w:lang w:val="lt-LT"/>
        </w:rPr>
        <w:t>6.726 straipsnis. Nepilnamečiai pacientai</w:t>
      </w:r>
    </w:p>
    <w:bookmarkEnd w:id="20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w:t>
      </w:r>
      <w:r w:rsidRPr="00A1159C">
        <w:rPr>
          <w:rFonts w:ascii="Times New Roman" w:hAnsi="Times New Roman"/>
          <w:b/>
          <w:sz w:val="22"/>
          <w:lang w:val="lt-LT"/>
        </w:rPr>
        <w:t xml:space="preserve"> </w:t>
      </w:r>
      <w:r w:rsidRPr="00A1159C">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w:t>
      </w:r>
      <w:r w:rsidRPr="00A1159C">
        <w:rPr>
          <w:rFonts w:ascii="Times New Roman" w:hAnsi="Times New Roman"/>
          <w:b/>
          <w:sz w:val="22"/>
          <w:lang w:val="lt-LT"/>
        </w:rPr>
        <w:t xml:space="preserve"> </w:t>
      </w:r>
      <w:r w:rsidRPr="00A1159C">
        <w:rPr>
          <w:rFonts w:ascii="Times New Roman" w:hAnsi="Times New Roman"/>
          <w:sz w:val="22"/>
          <w:lang w:val="lt-LT"/>
        </w:rPr>
        <w:t>Įstatymai gali numatyti atvejus, kai asmens sveikatos priežiūros paslaugų sutarties šalimi gali būti tik pilnametis asmuo.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18" w:name="straipsnis727"/>
      <w:r w:rsidRPr="00A1159C">
        <w:rPr>
          <w:rFonts w:ascii="Times New Roman" w:hAnsi="Times New Roman"/>
          <w:b/>
          <w:sz w:val="22"/>
          <w:lang w:val="lt-LT"/>
        </w:rPr>
        <w:t xml:space="preserve">6.727 straipsnis. Informacijos suteikimas pacientui </w:t>
      </w:r>
    </w:p>
    <w:bookmarkEnd w:id="20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19" w:name="straipsnis728"/>
      <w:r w:rsidRPr="00A1159C">
        <w:rPr>
          <w:rFonts w:ascii="Times New Roman" w:hAnsi="Times New Roman"/>
          <w:b/>
          <w:sz w:val="22"/>
          <w:lang w:val="lt-LT"/>
        </w:rPr>
        <w:t xml:space="preserve">6.728 straipsnis. Teisė nežinoti </w:t>
      </w:r>
    </w:p>
    <w:bookmarkEnd w:id="20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20" w:name="straipsnis729"/>
      <w:r w:rsidRPr="00A1159C">
        <w:rPr>
          <w:rFonts w:ascii="Times New Roman" w:hAnsi="Times New Roman"/>
          <w:b/>
          <w:sz w:val="22"/>
          <w:lang w:val="lt-LT"/>
        </w:rPr>
        <w:t xml:space="preserve">6.729 straipsnis. Paciento sutikimas </w:t>
      </w:r>
    </w:p>
    <w:bookmarkEnd w:id="2020"/>
    <w:p w:rsidR="00E97A4F" w:rsidRPr="00A1159C" w:rsidRDefault="00E97A4F">
      <w:pPr>
        <w:ind w:firstLine="720"/>
        <w:jc w:val="both"/>
        <w:rPr>
          <w:rFonts w:ascii="Times New Roman" w:hAnsi="Times New Roman"/>
          <w:b/>
          <w:sz w:val="22"/>
          <w:lang w:val="lt-LT"/>
        </w:rPr>
      </w:pPr>
      <w:r w:rsidRPr="00A1159C">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A1159C" w:rsidRDefault="00E97A4F">
      <w:pPr>
        <w:pStyle w:val="BodyTextIndent"/>
        <w:rPr>
          <w:sz w:val="22"/>
        </w:rPr>
      </w:pPr>
      <w:r w:rsidRPr="00A1159C">
        <w:rPr>
          <w:sz w:val="22"/>
        </w:rPr>
        <w:t>3. Paciento, psichikos ligonio, nesugebančio teisingai įvertinti savo sveikatos būklės, gydymo ypatumus nustato įstatymai.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21" w:name="straipsnis730"/>
      <w:r w:rsidRPr="00A1159C">
        <w:rPr>
          <w:rFonts w:ascii="Times New Roman" w:hAnsi="Times New Roman"/>
          <w:b/>
          <w:sz w:val="22"/>
          <w:lang w:val="lt-LT"/>
        </w:rPr>
        <w:t>6.730 straipsnis. Paciento sutikimo įrašymas į jo medicinos dokumentus</w:t>
      </w:r>
    </w:p>
    <w:bookmarkEnd w:id="20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2022" w:name="straipsnis731"/>
      <w:r w:rsidRPr="00A1159C">
        <w:rPr>
          <w:rFonts w:ascii="Times New Roman" w:hAnsi="Times New Roman"/>
          <w:b/>
          <w:sz w:val="22"/>
          <w:lang w:val="lt-LT"/>
        </w:rPr>
        <w:t xml:space="preserve">6.731 straipsnis. Paciento bendradarbiavimas su asmens sveikatos priežiūros paslaugų teikėju </w:t>
      </w:r>
    </w:p>
    <w:bookmarkEnd w:id="2022"/>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23" w:name="straipsnis732"/>
      <w:r w:rsidRPr="00A1159C">
        <w:rPr>
          <w:rFonts w:ascii="Times New Roman" w:hAnsi="Times New Roman"/>
          <w:b/>
          <w:sz w:val="22"/>
          <w:lang w:val="lt-LT"/>
        </w:rPr>
        <w:t>6.732 straipsnis. Rūpestingumo laipsnis</w:t>
      </w:r>
    </w:p>
    <w:bookmarkEnd w:id="20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24" w:name="straipsnis733"/>
      <w:r w:rsidRPr="00A1159C">
        <w:rPr>
          <w:rFonts w:ascii="Times New Roman" w:hAnsi="Times New Roman"/>
          <w:b/>
          <w:sz w:val="22"/>
          <w:lang w:val="lt-LT"/>
        </w:rPr>
        <w:t>6.733 straipsnis.</w:t>
      </w:r>
      <w:r w:rsidRPr="00A1159C">
        <w:rPr>
          <w:rFonts w:ascii="Times New Roman" w:hAnsi="Times New Roman"/>
          <w:b/>
          <w:i/>
          <w:sz w:val="22"/>
          <w:lang w:val="lt-LT"/>
        </w:rPr>
        <w:t xml:space="preserve"> </w:t>
      </w:r>
      <w:r w:rsidRPr="00A1159C">
        <w:rPr>
          <w:rFonts w:ascii="Times New Roman" w:hAnsi="Times New Roman"/>
          <w:b/>
          <w:sz w:val="22"/>
          <w:lang w:val="lt-LT"/>
        </w:rPr>
        <w:t>Pacientų medicinos dokumentų būtinumas</w:t>
      </w:r>
    </w:p>
    <w:bookmarkEnd w:id="20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25" w:name="straipsnis734"/>
      <w:r w:rsidRPr="00A1159C">
        <w:rPr>
          <w:rFonts w:ascii="Times New Roman" w:hAnsi="Times New Roman"/>
          <w:b/>
          <w:sz w:val="22"/>
          <w:lang w:val="lt-LT"/>
        </w:rPr>
        <w:t>6.734 straipsnis. Medicinos dokumentų įrašų naikinimas</w:t>
      </w:r>
    </w:p>
    <w:bookmarkEnd w:id="20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2"/>
        <w:ind w:left="2790" w:hanging="2070"/>
        <w:rPr>
          <w:b/>
          <w:i w:val="0"/>
          <w:sz w:val="22"/>
        </w:rPr>
      </w:pPr>
      <w:bookmarkStart w:id="2026" w:name="straipsnis735"/>
      <w:r w:rsidRPr="00A1159C">
        <w:rPr>
          <w:b/>
          <w:i w:val="0"/>
          <w:sz w:val="22"/>
        </w:rPr>
        <w:t>6.735 straipsnis. Paciento teisė susipažinti su įrašais savo medicinos dokumentuose</w:t>
      </w:r>
    </w:p>
    <w:bookmarkEnd w:id="2026"/>
    <w:p w:rsidR="00E97A4F" w:rsidRPr="00A1159C" w:rsidRDefault="00E97A4F">
      <w:pPr>
        <w:pStyle w:val="BodyText3"/>
        <w:ind w:firstLine="720"/>
        <w:rPr>
          <w:sz w:val="22"/>
        </w:rPr>
      </w:pPr>
      <w:r w:rsidRPr="00A1159C">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27" w:name="straipsnis736"/>
      <w:r w:rsidRPr="00A1159C">
        <w:rPr>
          <w:rFonts w:ascii="Times New Roman" w:hAnsi="Times New Roman"/>
          <w:b/>
          <w:sz w:val="22"/>
          <w:lang w:val="lt-LT"/>
        </w:rPr>
        <w:t>6.736 straipsnis. Informacijos teikimas</w:t>
      </w:r>
    </w:p>
    <w:bookmarkEnd w:id="20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028" w:name="straipsnis737"/>
      <w:r w:rsidRPr="00A1159C">
        <w:rPr>
          <w:rFonts w:ascii="Times New Roman" w:hAnsi="Times New Roman"/>
          <w:b/>
          <w:sz w:val="22"/>
          <w:lang w:val="lt-LT"/>
        </w:rPr>
        <w:t>6.737 straipsnis. Moksliniai tyrimai</w:t>
      </w:r>
    </w:p>
    <w:bookmarkEnd w:id="2028"/>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Mokslinių tyrimų atlikimą bei informacijos apie pacientą suteikimą mokslinių tyrimų tikslams reglamentuoja įstatymai.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29" w:name="straipsnis738"/>
      <w:r w:rsidRPr="00A1159C">
        <w:rPr>
          <w:rFonts w:ascii="Times New Roman" w:hAnsi="Times New Roman"/>
          <w:b/>
          <w:sz w:val="22"/>
          <w:lang w:val="lt-LT"/>
        </w:rPr>
        <w:t>6.738 straipsnis. Stebėtojai</w:t>
      </w:r>
    </w:p>
    <w:bookmarkEnd w:id="20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30" w:name="straipsnis739"/>
      <w:r w:rsidRPr="00A1159C">
        <w:rPr>
          <w:rFonts w:ascii="Times New Roman" w:hAnsi="Times New Roman"/>
          <w:b/>
          <w:sz w:val="22"/>
          <w:lang w:val="lt-LT"/>
        </w:rPr>
        <w:t>6.739 straipsnis. Teisė nutraukti sutartį</w:t>
      </w:r>
    </w:p>
    <w:bookmarkEnd w:id="20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Pacientas turi teisę bet kada nutraukti sutartį.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31" w:name="straipsnis740"/>
      <w:r w:rsidRPr="00A1159C">
        <w:rPr>
          <w:rFonts w:ascii="Times New Roman" w:hAnsi="Times New Roman"/>
          <w:b/>
          <w:sz w:val="22"/>
          <w:lang w:val="lt-LT"/>
        </w:rPr>
        <w:t>6.740 straipsnis. Sutarties kaina</w:t>
      </w:r>
    </w:p>
    <w:bookmarkEnd w:id="2031"/>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32" w:name="straipsnis741"/>
      <w:r w:rsidRPr="00A1159C">
        <w:rPr>
          <w:rFonts w:ascii="Times New Roman" w:hAnsi="Times New Roman"/>
          <w:b/>
          <w:sz w:val="22"/>
          <w:lang w:val="lt-LT"/>
        </w:rPr>
        <w:t>6.741 straipsnis. Sveikatos priežiūros įstaigos</w:t>
      </w:r>
    </w:p>
    <w:bookmarkEnd w:id="20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33" w:name="straipsnis742"/>
      <w:r w:rsidRPr="00A1159C">
        <w:rPr>
          <w:rFonts w:ascii="Times New Roman" w:hAnsi="Times New Roman"/>
          <w:b/>
          <w:sz w:val="22"/>
          <w:lang w:val="lt-LT"/>
        </w:rPr>
        <w:t>6.742 straipsnis. Draudimas riboti ar panaikinti atsakomybę</w:t>
      </w:r>
    </w:p>
    <w:bookmarkEnd w:id="2033"/>
    <w:p w:rsidR="00E97A4F" w:rsidRPr="00A1159C" w:rsidRDefault="00E97A4F">
      <w:pPr>
        <w:pStyle w:val="BodyTextIndent2"/>
        <w:rPr>
          <w:i w:val="0"/>
          <w:sz w:val="22"/>
        </w:rPr>
      </w:pPr>
      <w:r w:rsidRPr="00A1159C">
        <w:rPr>
          <w:i w:val="0"/>
          <w:sz w:val="22"/>
        </w:rPr>
        <w:t>Asmens sveikatos priežiūros paslaugų teikėjo atsakomybė, o šio kodekso 6.741 straipsnio numatytais atvejais – sveikatos priežiūros įstaigos atsakomybė, negali būti apribota arba panaikinama.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34" w:name="straipsnis743"/>
      <w:r w:rsidRPr="00A1159C">
        <w:rPr>
          <w:rFonts w:ascii="Times New Roman" w:hAnsi="Times New Roman"/>
          <w:b/>
          <w:sz w:val="22"/>
          <w:lang w:val="lt-LT"/>
        </w:rPr>
        <w:t>6.743 straipsnis. Taikymo sritis</w:t>
      </w:r>
    </w:p>
    <w:bookmarkEnd w:id="20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35" w:name="straipsnis744"/>
      <w:r w:rsidRPr="00A1159C">
        <w:rPr>
          <w:rFonts w:ascii="Times New Roman" w:hAnsi="Times New Roman"/>
          <w:b/>
          <w:sz w:val="22"/>
          <w:lang w:val="lt-LT"/>
        </w:rPr>
        <w:t>6.744 straipsnis. Atstovai pagal įstatymą</w:t>
      </w:r>
    </w:p>
    <w:bookmarkEnd w:id="20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36" w:name="straipsnis745"/>
      <w:r w:rsidRPr="00A1159C">
        <w:rPr>
          <w:rFonts w:ascii="Times New Roman" w:hAnsi="Times New Roman"/>
          <w:b/>
          <w:sz w:val="22"/>
          <w:lang w:val="lt-LT"/>
        </w:rPr>
        <w:t>6.745 straipsnis. Nenumatyti kraštutiniai atvejai</w:t>
      </w:r>
    </w:p>
    <w:bookmarkEnd w:id="2036"/>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37" w:name="straipsnis746"/>
      <w:r w:rsidRPr="00A1159C">
        <w:rPr>
          <w:rFonts w:ascii="Times New Roman" w:hAnsi="Times New Roman"/>
          <w:b/>
          <w:sz w:val="22"/>
          <w:lang w:val="lt-LT"/>
        </w:rPr>
        <w:t>6.746 straipsnis. Žmogaus audinių ir organų naudojimas</w:t>
      </w:r>
    </w:p>
    <w:bookmarkEnd w:id="20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sz w:val="22"/>
          <w:lang w:val="lt-LT"/>
        </w:rPr>
      </w:pPr>
      <w:bookmarkStart w:id="2038" w:name="skirsnis121"/>
      <w:r w:rsidRPr="00A1159C">
        <w:rPr>
          <w:rFonts w:ascii="Times New Roman" w:hAnsi="Times New Roman"/>
          <w:b/>
          <w:sz w:val="22"/>
          <w:lang w:val="lt-LT"/>
        </w:rPr>
        <w:t>TREČIASIS SKIRSNIS</w:t>
      </w:r>
    </w:p>
    <w:bookmarkEnd w:id="2038"/>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TURIZMO PASLAUGŲ TEIKIMAS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rPr>
          <w:rFonts w:ascii="Times New Roman" w:hAnsi="Times New Roman"/>
          <w:b/>
          <w:sz w:val="22"/>
          <w:lang w:val="lt-LT"/>
        </w:rPr>
      </w:pPr>
      <w:bookmarkStart w:id="2039" w:name="straipsnis747"/>
      <w:r w:rsidRPr="00A1159C">
        <w:rPr>
          <w:rFonts w:ascii="Times New Roman" w:hAnsi="Times New Roman"/>
          <w:b/>
          <w:sz w:val="22"/>
          <w:lang w:val="lt-LT"/>
        </w:rPr>
        <w:t>6.747 straipsnis. Turizmo paslaugų teikimo sutarties samprata</w:t>
      </w:r>
    </w:p>
    <w:bookmarkEnd w:id="20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A1159C" w:rsidRDefault="00E97A4F">
      <w:pPr>
        <w:pStyle w:val="BlockText"/>
        <w:ind w:left="0" w:right="0" w:firstLine="720"/>
        <w:rPr>
          <w:sz w:val="22"/>
        </w:rPr>
      </w:pPr>
      <w:r w:rsidRPr="00A1159C">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A1159C" w:rsidRDefault="00E97A4F">
      <w:pPr>
        <w:pStyle w:val="BlockText"/>
        <w:ind w:left="0" w:right="0" w:firstLine="720"/>
        <w:rPr>
          <w:sz w:val="22"/>
        </w:rPr>
      </w:pPr>
      <w:r w:rsidRPr="00A1159C">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A1159C" w:rsidRDefault="00E97A4F">
      <w:pPr>
        <w:pStyle w:val="BlockText"/>
        <w:ind w:left="0" w:right="0" w:firstLine="720"/>
        <w:rPr>
          <w:sz w:val="22"/>
        </w:rPr>
      </w:pPr>
      <w:r w:rsidRPr="00A1159C">
        <w:rPr>
          <w:sz w:val="22"/>
        </w:rPr>
        <w:t>4. Asmuo, kuris veikia kaip kelionės organizatoriaus, neturinčio verslo vietos Lietuvos Respublikoje, tarpininkas, turisto atžvilgiu taip pat laikomas kelionės organizatoriumi.</w:t>
      </w:r>
    </w:p>
    <w:p w:rsidR="00E97A4F" w:rsidRPr="00A1159C" w:rsidRDefault="00E97A4F">
      <w:pPr>
        <w:pStyle w:val="BlockText"/>
        <w:ind w:left="0" w:right="0" w:firstLine="720"/>
        <w:rPr>
          <w:sz w:val="22"/>
        </w:rPr>
      </w:pPr>
      <w:r w:rsidRPr="00A1159C">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106"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040" w:name="straipsnis748"/>
      <w:r w:rsidRPr="00A1159C">
        <w:rPr>
          <w:rFonts w:ascii="Times New Roman" w:hAnsi="Times New Roman"/>
          <w:b/>
          <w:sz w:val="22"/>
          <w:lang w:val="lt-LT"/>
        </w:rPr>
        <w:t>6.748 straipsnis. Pareiga teikti informaciją</w:t>
      </w:r>
    </w:p>
    <w:bookmarkEnd w:id="2040"/>
    <w:p w:rsidR="00E97A4F" w:rsidRPr="00A1159C" w:rsidRDefault="00E97A4F">
      <w:pPr>
        <w:pStyle w:val="BlockText"/>
        <w:ind w:left="0" w:right="0" w:firstLine="720"/>
        <w:rPr>
          <w:sz w:val="22"/>
        </w:rPr>
      </w:pPr>
      <w:r w:rsidRPr="00A1159C">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A1159C" w:rsidRDefault="00E97A4F">
      <w:pPr>
        <w:pStyle w:val="BlockText"/>
        <w:ind w:left="0" w:right="0" w:firstLine="720"/>
        <w:rPr>
          <w:sz w:val="22"/>
        </w:rPr>
      </w:pPr>
      <w:r w:rsidRPr="00A1159C">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A1159C" w:rsidRDefault="00E97A4F">
      <w:pPr>
        <w:pStyle w:val="BodyTextIndent3"/>
        <w:ind w:left="0" w:firstLine="720"/>
        <w:rPr>
          <w:b w:val="0"/>
          <w:sz w:val="22"/>
        </w:rPr>
      </w:pPr>
      <w:r w:rsidRPr="00A1159C">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107"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41" w:name="straipsnis749"/>
      <w:r w:rsidRPr="00A1159C">
        <w:rPr>
          <w:rFonts w:ascii="Times New Roman" w:hAnsi="Times New Roman"/>
          <w:b/>
          <w:sz w:val="22"/>
          <w:lang w:val="lt-LT"/>
        </w:rPr>
        <w:t>6.749 straipsnis. Sutarties forma ir turinys</w:t>
      </w:r>
    </w:p>
    <w:bookmarkEnd w:id="2041"/>
    <w:p w:rsidR="00E97A4F" w:rsidRPr="00A1159C" w:rsidRDefault="00E97A4F">
      <w:pPr>
        <w:pStyle w:val="BlockText"/>
        <w:ind w:left="0" w:right="0" w:firstLine="720"/>
        <w:rPr>
          <w:sz w:val="22"/>
        </w:rPr>
      </w:pPr>
      <w:r w:rsidRPr="00A1159C">
        <w:rPr>
          <w:sz w:val="22"/>
        </w:rPr>
        <w:t>1. Turistinių paslaugų teikimo sutartis turi būti rašytinė.</w:t>
      </w:r>
    </w:p>
    <w:p w:rsidR="00E97A4F" w:rsidRPr="00A1159C" w:rsidRDefault="00E97A4F">
      <w:pPr>
        <w:pStyle w:val="BlockText"/>
        <w:ind w:left="0" w:right="0" w:firstLine="720"/>
        <w:rPr>
          <w:sz w:val="22"/>
        </w:rPr>
      </w:pPr>
      <w:r w:rsidRPr="00A1159C">
        <w:rPr>
          <w:sz w:val="22"/>
        </w:rPr>
        <w:t>2. Turistinių paslaugų teikimo sutartyje (ar jos priede, kuris yra neatskiriama sutarties dalis) privalo būti nurodyta: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kelionės organizatoriaus rekvizitai (pavadinimas, adresas, telefonas ir kt.);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turisto asmens duomenys ir gyvenamoji vieta;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išvykimo, grįžimo vieta, data ir laikas bei lankomos vietos ar šalys, nurodant datas, kada į jas atvykstama ir išvykstama;</w:t>
      </w:r>
    </w:p>
    <w:p w:rsidR="00E97A4F" w:rsidRPr="00A1159C" w:rsidRDefault="00E97A4F">
      <w:pPr>
        <w:pStyle w:val="BodyTextIndent3"/>
        <w:ind w:left="0" w:firstLine="720"/>
        <w:rPr>
          <w:b w:val="0"/>
          <w:sz w:val="22"/>
        </w:rPr>
      </w:pPr>
      <w:r w:rsidRPr="00A1159C">
        <w:rPr>
          <w:b w:val="0"/>
          <w:sz w:val="22"/>
        </w:rPr>
        <w:t>4) kelionėje teikiamos turizmo paslaugos ir jų apibūdinimas, specialūs turisto pageidavimai;</w:t>
      </w:r>
    </w:p>
    <w:p w:rsidR="00E97A4F" w:rsidRPr="00A1159C" w:rsidRDefault="00E97A4F">
      <w:pPr>
        <w:pStyle w:val="BodyTextIndent3"/>
        <w:ind w:left="0" w:firstLine="720"/>
        <w:rPr>
          <w:b w:val="0"/>
          <w:sz w:val="22"/>
        </w:rPr>
      </w:pPr>
      <w:r w:rsidRPr="00A1159C">
        <w:rPr>
          <w:b w:val="0"/>
          <w:sz w:val="22"/>
        </w:rPr>
        <w:t>5) turizmo paslaugų užmokestis (jo keitimo ir grąžinimo sąlygos), mokėjimo būdai ir terminai, nurodant, kad į kelionės paslaugų kainą įskaičiuojamos visos paslaugos;</w:t>
      </w:r>
    </w:p>
    <w:p w:rsidR="00E97A4F" w:rsidRPr="00A1159C" w:rsidRDefault="00E97A4F">
      <w:pPr>
        <w:pStyle w:val="BodyTextIndent3"/>
        <w:ind w:left="0" w:firstLine="720"/>
        <w:rPr>
          <w:b w:val="0"/>
          <w:sz w:val="22"/>
        </w:rPr>
      </w:pPr>
      <w:r w:rsidRPr="00A1159C">
        <w:rPr>
          <w:b w:val="0"/>
          <w:sz w:val="22"/>
        </w:rPr>
        <w:t>6) sutarties sąlygų keitimo ir sutarties nutraukimo atvejai, sveikatos draudimo tvarka, finansinės garantijos;</w:t>
      </w:r>
    </w:p>
    <w:p w:rsidR="00E97A4F" w:rsidRPr="00A1159C" w:rsidRDefault="00E97A4F">
      <w:pPr>
        <w:pStyle w:val="BodyTextIndent3"/>
        <w:ind w:left="0" w:firstLine="720"/>
        <w:rPr>
          <w:b w:val="0"/>
          <w:sz w:val="22"/>
        </w:rPr>
      </w:pPr>
      <w:r w:rsidRPr="00A1159C">
        <w:rPr>
          <w:b w:val="0"/>
          <w:sz w:val="22"/>
        </w:rPr>
        <w:t>7) sutarties numeris ir sudarymo data, pretenzijų pareiškimo terminas.</w:t>
      </w:r>
    </w:p>
    <w:p w:rsidR="00E97A4F" w:rsidRPr="00A1159C" w:rsidRDefault="00E97A4F">
      <w:pPr>
        <w:pStyle w:val="BodyTextIndent3"/>
        <w:ind w:left="0" w:firstLine="720"/>
        <w:rPr>
          <w:b w:val="0"/>
          <w:sz w:val="22"/>
        </w:rPr>
      </w:pPr>
      <w:r w:rsidRPr="00A1159C">
        <w:rPr>
          <w:b w:val="0"/>
          <w:sz w:val="22"/>
        </w:rPr>
        <w:t>3. Turizmo paslaugų teikimo sutarties standartinės sąlygos tvirtinamos įstatymų nustatyta tvarka.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042" w:name="straipsnis750"/>
      <w:r w:rsidRPr="00A1159C">
        <w:rPr>
          <w:rFonts w:ascii="Times New Roman" w:hAnsi="Times New Roman"/>
          <w:b/>
          <w:sz w:val="22"/>
          <w:lang w:val="lt-LT"/>
        </w:rPr>
        <w:t>6.750 straipsnis. Turisto teisė atsisakyti sutarties</w:t>
      </w:r>
    </w:p>
    <w:bookmarkEnd w:id="2042"/>
    <w:p w:rsidR="00E97A4F" w:rsidRPr="00A1159C" w:rsidRDefault="00E97A4F">
      <w:pPr>
        <w:pStyle w:val="BlockText"/>
        <w:ind w:left="0" w:right="0" w:firstLine="720"/>
        <w:rPr>
          <w:sz w:val="22"/>
        </w:rPr>
      </w:pPr>
      <w:r w:rsidRPr="00A1159C">
        <w:rPr>
          <w:sz w:val="22"/>
        </w:rPr>
        <w:t>1. Turistas turi teisę bet kuriuo metu atsisakyti sutarties. Sutarties atsisakymas įsigalioja nuo jo pareiškimo momento.</w:t>
      </w:r>
    </w:p>
    <w:p w:rsidR="00E97A4F" w:rsidRPr="00A1159C" w:rsidRDefault="00E97A4F">
      <w:pPr>
        <w:pStyle w:val="BodyTextIndent3"/>
        <w:ind w:left="0" w:firstLine="720"/>
        <w:rPr>
          <w:b w:val="0"/>
          <w:sz w:val="22"/>
        </w:rPr>
      </w:pPr>
      <w:r w:rsidRPr="00A1159C">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A1159C" w:rsidRDefault="00EB068B" w:rsidP="00EB068B">
      <w:pPr>
        <w:ind w:firstLine="720"/>
        <w:jc w:val="both"/>
        <w:rPr>
          <w:rFonts w:ascii="Times New Roman" w:hAnsi="Times New Roman"/>
          <w:color w:val="000000"/>
          <w:sz w:val="22"/>
          <w:szCs w:val="22"/>
          <w:lang w:val="lt-LT"/>
        </w:rPr>
      </w:pPr>
      <w:r w:rsidRPr="00A1159C">
        <w:rPr>
          <w:rFonts w:ascii="Times New Roman" w:hAnsi="Times New Roman"/>
          <w:sz w:val="22"/>
          <w:szCs w:val="22"/>
          <w:lang w:val="lt-LT"/>
        </w:rPr>
        <w:t xml:space="preserve">3. </w:t>
      </w:r>
      <w:r w:rsidRPr="00A1159C">
        <w:rPr>
          <w:rFonts w:ascii="Times New Roman" w:hAnsi="Times New Roman"/>
          <w:bCs/>
          <w:sz w:val="22"/>
          <w:szCs w:val="22"/>
          <w:lang w:val="lt-LT"/>
        </w:rPr>
        <w:t xml:space="preserve">Jeigu turistas atsisako </w:t>
      </w:r>
      <w:r w:rsidRPr="00A1159C">
        <w:rPr>
          <w:rFonts w:ascii="Times New Roman" w:hAnsi="Times New Roman"/>
          <w:sz w:val="22"/>
          <w:szCs w:val="22"/>
          <w:lang w:val="lt-LT"/>
        </w:rPr>
        <w:t xml:space="preserve">sutarties dėl su juo susijusių aplinkybių, kurių jis negali kontroliuoti ir kurių sutarties sudarymo metu negalėjo protingai numatyti, </w:t>
      </w:r>
      <w:r w:rsidRPr="00A1159C">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A1159C" w:rsidRDefault="00EB068B" w:rsidP="00EB068B">
      <w:pPr>
        <w:ind w:firstLine="720"/>
        <w:jc w:val="both"/>
        <w:rPr>
          <w:rFonts w:ascii="Times New Roman" w:hAnsi="Times New Roman"/>
          <w:color w:val="000000"/>
          <w:sz w:val="22"/>
          <w:szCs w:val="22"/>
          <w:lang w:val="lt-LT"/>
        </w:rPr>
      </w:pPr>
      <w:r w:rsidRPr="00A1159C">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A1159C" w:rsidRDefault="00EB068B" w:rsidP="00EB068B">
      <w:pPr>
        <w:jc w:val="both"/>
        <w:rPr>
          <w:rFonts w:ascii="Times New Roman" w:hAnsi="Times New Roman"/>
          <w:i/>
          <w:sz w:val="20"/>
          <w:lang w:val="lt-LT"/>
        </w:rPr>
      </w:pPr>
      <w:r w:rsidRPr="00A1159C">
        <w:rPr>
          <w:rFonts w:ascii="Times New Roman" w:hAnsi="Times New Roman"/>
          <w:i/>
          <w:sz w:val="20"/>
          <w:lang w:val="lt-LT"/>
        </w:rPr>
        <w:t>Straipsnio pakeitimas:</w:t>
      </w:r>
    </w:p>
    <w:p w:rsidR="00EB068B" w:rsidRPr="00A1159C" w:rsidRDefault="00EB068B" w:rsidP="00EB068B">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108" w:history="1">
        <w:r w:rsidRPr="00A1159C">
          <w:rPr>
            <w:rStyle w:val="Hyperlink"/>
            <w:rFonts w:ascii="Times New Roman" w:hAnsi="Times New Roman"/>
            <w:i/>
            <w:sz w:val="20"/>
            <w:lang w:val="lt-LT"/>
          </w:rPr>
          <w:t>XI-447</w:t>
        </w:r>
      </w:hyperlink>
      <w:r w:rsidRPr="00A1159C">
        <w:rPr>
          <w:rFonts w:ascii="Times New Roman" w:hAnsi="Times New Roman"/>
          <w:i/>
          <w:sz w:val="20"/>
          <w:lang w:val="lt-LT"/>
        </w:rPr>
        <w:t>, 2009-10-22, Žin., 2009, Nr. 134-5832 (2009-11-10)</w:t>
      </w:r>
    </w:p>
    <w:p w:rsidR="00EB068B" w:rsidRPr="00A1159C" w:rsidRDefault="00EB068B">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43" w:name="straipsnis751"/>
      <w:r w:rsidRPr="00A1159C">
        <w:rPr>
          <w:rFonts w:ascii="Times New Roman" w:hAnsi="Times New Roman"/>
          <w:b/>
          <w:sz w:val="22"/>
          <w:lang w:val="lt-LT"/>
        </w:rPr>
        <w:t>6.751 straipsnis. Kelionės organizatoriaus teisė atsisakyti sutarties</w:t>
      </w:r>
    </w:p>
    <w:bookmarkEnd w:id="2043"/>
    <w:p w:rsidR="00E97A4F" w:rsidRPr="00A1159C" w:rsidRDefault="00E97A4F">
      <w:pPr>
        <w:pStyle w:val="BodyTextIndent3"/>
        <w:ind w:left="0" w:firstLine="720"/>
        <w:rPr>
          <w:b w:val="0"/>
          <w:sz w:val="22"/>
        </w:rPr>
      </w:pPr>
      <w:r w:rsidRPr="00A1159C">
        <w:rPr>
          <w:b w:val="0"/>
          <w:sz w:val="22"/>
        </w:rPr>
        <w:t>1. Kelionės organizatorius turi teisę atsisakyti sutarties tik dėl svarbių priežasčių, apie kurias jis nedelsdamas privalo informuoti turistą.</w:t>
      </w:r>
    </w:p>
    <w:p w:rsidR="00EB068B" w:rsidRPr="00A1159C" w:rsidRDefault="00EB068B" w:rsidP="00EB068B">
      <w:pPr>
        <w:pStyle w:val="BodyTextIndent3"/>
        <w:ind w:left="0" w:firstLine="720"/>
        <w:rPr>
          <w:b w:val="0"/>
          <w:sz w:val="22"/>
        </w:rPr>
      </w:pPr>
      <w:r w:rsidRPr="00A1159C">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Kelionės organizatorius, atsisakęs sutarties, privalo atlyginti turistui turtinę žalą ir grąžinti pinigus už kelionę. Žala neatlyginama,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109"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B068B" w:rsidRPr="00A1159C" w:rsidRDefault="00EB068B" w:rsidP="00EB068B">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110" w:history="1">
        <w:r w:rsidRPr="00A1159C">
          <w:rPr>
            <w:rStyle w:val="Hyperlink"/>
            <w:rFonts w:ascii="Times New Roman" w:hAnsi="Times New Roman"/>
            <w:i/>
            <w:sz w:val="20"/>
            <w:lang w:val="lt-LT"/>
          </w:rPr>
          <w:t>XI-447</w:t>
        </w:r>
      </w:hyperlink>
      <w:r w:rsidRPr="00A1159C">
        <w:rPr>
          <w:rFonts w:ascii="Times New Roman" w:hAnsi="Times New Roman"/>
          <w:i/>
          <w:sz w:val="20"/>
          <w:lang w:val="lt-LT"/>
        </w:rPr>
        <w:t>, 2009-10-22, Žin., 2009, Nr. 134-5832 (2009-11-10)</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44" w:name="straipsnis752"/>
      <w:r w:rsidRPr="00A1159C">
        <w:rPr>
          <w:rFonts w:ascii="Times New Roman" w:hAnsi="Times New Roman"/>
          <w:b/>
          <w:sz w:val="22"/>
          <w:lang w:val="lt-LT"/>
        </w:rPr>
        <w:t>6.752 straipsnis. Sutarties sąlygų pakeitimas</w:t>
      </w:r>
    </w:p>
    <w:bookmarkEnd w:id="2044"/>
    <w:p w:rsidR="00E97A4F" w:rsidRPr="00A1159C" w:rsidRDefault="00E97A4F">
      <w:pPr>
        <w:pStyle w:val="BlockText"/>
        <w:ind w:left="0" w:right="0" w:firstLine="720"/>
        <w:rPr>
          <w:sz w:val="22"/>
        </w:rPr>
      </w:pPr>
      <w:r w:rsidRPr="00A1159C">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A1159C" w:rsidRDefault="00E97A4F">
      <w:pPr>
        <w:pStyle w:val="BodyTextIndent3"/>
        <w:ind w:left="0" w:firstLine="720"/>
        <w:rPr>
          <w:b w:val="0"/>
          <w:sz w:val="22"/>
        </w:rPr>
      </w:pPr>
      <w:r w:rsidRPr="00A1159C">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A1159C" w:rsidRDefault="00E97A4F">
      <w:pPr>
        <w:pStyle w:val="BodyTextIndent3"/>
        <w:ind w:left="0" w:firstLine="720"/>
        <w:rPr>
          <w:b w:val="0"/>
          <w:sz w:val="22"/>
        </w:rPr>
      </w:pPr>
      <w:r w:rsidRPr="00A1159C">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A1159C" w:rsidRDefault="00E97A4F">
      <w:pPr>
        <w:pStyle w:val="BodyTextIndent3"/>
        <w:ind w:left="0" w:firstLine="720"/>
        <w:rPr>
          <w:b w:val="0"/>
          <w:sz w:val="22"/>
        </w:rPr>
      </w:pPr>
      <w:r w:rsidRPr="00A1159C">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45" w:name="straipsnis753"/>
      <w:r w:rsidRPr="00A1159C">
        <w:rPr>
          <w:rFonts w:ascii="Times New Roman" w:hAnsi="Times New Roman"/>
          <w:b/>
          <w:sz w:val="22"/>
          <w:lang w:val="lt-LT"/>
        </w:rPr>
        <w:t>6.753 straipsnis. Sutarties šalių pasikeitimas</w:t>
      </w:r>
    </w:p>
    <w:bookmarkEnd w:id="20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Turistas turi teisę perleisti savo teisę į kelionę trečiajam asmeniui, kuris vykdys visas sutarties sąlygas.</w:t>
      </w:r>
    </w:p>
    <w:p w:rsidR="00E97A4F" w:rsidRPr="00A1159C" w:rsidRDefault="00E97A4F">
      <w:pPr>
        <w:pStyle w:val="BodyTextIndent"/>
        <w:rPr>
          <w:sz w:val="22"/>
        </w:rPr>
      </w:pPr>
      <w:r w:rsidRPr="00A1159C">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A1159C" w:rsidRDefault="00E97A4F">
      <w:pPr>
        <w:pStyle w:val="BodyTextIndent"/>
        <w:rPr>
          <w:sz w:val="22"/>
        </w:rPr>
      </w:pPr>
      <w:r w:rsidRPr="00A1159C">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111"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2046" w:name="straipsnis754"/>
      <w:r w:rsidRPr="00A1159C">
        <w:rPr>
          <w:rFonts w:ascii="Times New Roman" w:hAnsi="Times New Roman"/>
          <w:b/>
          <w:sz w:val="22"/>
          <w:lang w:val="lt-LT"/>
        </w:rPr>
        <w:t>6.754 straipsnis. Sutarties vykdymas ir atsakomybė už netinkamą jos vykdymą</w:t>
      </w:r>
    </w:p>
    <w:bookmarkEnd w:id="2046"/>
    <w:p w:rsidR="00E97A4F" w:rsidRPr="00A1159C" w:rsidRDefault="00E97A4F">
      <w:pPr>
        <w:pStyle w:val="BlockText"/>
        <w:ind w:left="0" w:right="0" w:firstLine="720"/>
        <w:rPr>
          <w:sz w:val="22"/>
        </w:rPr>
      </w:pPr>
      <w:r w:rsidRPr="00A1159C">
        <w:rPr>
          <w:sz w:val="22"/>
        </w:rPr>
        <w:t>1. Kelionės organizatorius privalo vykdyti sutartį atsižvelgdamas į turisto protingus lūkesčius, kurių pagal sutarties ir teikiamų paslaugų pobūdį turistas galėjo turėti.</w:t>
      </w:r>
    </w:p>
    <w:p w:rsidR="00E97A4F" w:rsidRPr="00A1159C" w:rsidRDefault="00E97A4F">
      <w:pPr>
        <w:pStyle w:val="BodyTextIndent3"/>
        <w:ind w:left="0" w:firstLine="720"/>
        <w:rPr>
          <w:b w:val="0"/>
          <w:sz w:val="22"/>
        </w:rPr>
      </w:pPr>
      <w:r w:rsidRPr="00A1159C">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dėl netinkamo sutarties įvykdymo kaltas turistas;</w:t>
      </w:r>
    </w:p>
    <w:p w:rsidR="00E97A4F" w:rsidRPr="00A1159C" w:rsidRDefault="00E97A4F">
      <w:pPr>
        <w:pStyle w:val="BodyTextIndent3"/>
        <w:ind w:left="0" w:firstLine="720"/>
        <w:rPr>
          <w:b w:val="0"/>
          <w:sz w:val="22"/>
        </w:rPr>
      </w:pPr>
      <w:r w:rsidRPr="00A1159C">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A1159C" w:rsidRDefault="00E97A4F">
      <w:pPr>
        <w:pStyle w:val="BodyTextIndent3"/>
        <w:ind w:left="0" w:firstLine="720"/>
        <w:rPr>
          <w:b w:val="0"/>
          <w:sz w:val="22"/>
        </w:rPr>
      </w:pPr>
      <w:r w:rsidRPr="00A1159C">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A1159C" w:rsidRDefault="00EB068B" w:rsidP="00EB068B">
      <w:pPr>
        <w:ind w:firstLine="720"/>
        <w:jc w:val="both"/>
        <w:rPr>
          <w:rFonts w:ascii="Times New Roman" w:hAnsi="Times New Roman"/>
          <w:sz w:val="22"/>
          <w:szCs w:val="22"/>
          <w:lang w:val="lt-LT"/>
        </w:rPr>
      </w:pPr>
      <w:r w:rsidRPr="00A1159C">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A1159C">
        <w:rPr>
          <w:rFonts w:ascii="Times New Roman" w:hAnsi="Times New Roman"/>
          <w:bCs/>
          <w:sz w:val="22"/>
          <w:szCs w:val="22"/>
          <w:lang w:val="lt-LT"/>
        </w:rPr>
        <w:t>j</w:t>
      </w:r>
      <w:r w:rsidRPr="00A1159C">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A1159C" w:rsidRDefault="00EB068B" w:rsidP="00EB068B">
      <w:pPr>
        <w:jc w:val="both"/>
        <w:rPr>
          <w:rFonts w:ascii="Times New Roman" w:hAnsi="Times New Roman"/>
          <w:i/>
          <w:sz w:val="20"/>
          <w:lang w:val="lt-LT"/>
        </w:rPr>
      </w:pPr>
      <w:r w:rsidRPr="00A1159C">
        <w:rPr>
          <w:rFonts w:ascii="Times New Roman" w:hAnsi="Times New Roman"/>
          <w:i/>
          <w:sz w:val="20"/>
          <w:lang w:val="lt-LT"/>
        </w:rPr>
        <w:t>Straipsnio pakeitimas:</w:t>
      </w:r>
    </w:p>
    <w:p w:rsidR="00EB068B" w:rsidRPr="00A1159C" w:rsidRDefault="00EB068B" w:rsidP="00EB068B">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112" w:history="1">
        <w:r w:rsidRPr="00A1159C">
          <w:rPr>
            <w:rStyle w:val="Hyperlink"/>
            <w:rFonts w:ascii="Times New Roman" w:hAnsi="Times New Roman"/>
            <w:i/>
            <w:sz w:val="20"/>
            <w:lang w:val="lt-LT"/>
          </w:rPr>
          <w:t>XI-447</w:t>
        </w:r>
      </w:hyperlink>
      <w:r w:rsidRPr="00A1159C">
        <w:rPr>
          <w:rFonts w:ascii="Times New Roman" w:hAnsi="Times New Roman"/>
          <w:i/>
          <w:sz w:val="20"/>
          <w:lang w:val="lt-LT"/>
        </w:rPr>
        <w:t>, 2009-10-22, Žin., 2009, Nr. 134-5832 (2009-11-10)</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047" w:name="straipsnis755"/>
      <w:r w:rsidRPr="00A1159C">
        <w:rPr>
          <w:rFonts w:ascii="Times New Roman" w:hAnsi="Times New Roman"/>
          <w:b/>
          <w:sz w:val="22"/>
          <w:lang w:val="lt-LT"/>
        </w:rPr>
        <w:t>6.755 straipsnis. Draudimas panaikinti ar riboti civilinę atsakomybę</w:t>
      </w:r>
    </w:p>
    <w:bookmarkEnd w:id="2047"/>
    <w:p w:rsidR="00E97A4F" w:rsidRPr="00A1159C" w:rsidRDefault="00E97A4F">
      <w:pPr>
        <w:pStyle w:val="BlockText"/>
        <w:ind w:left="0" w:right="0" w:firstLine="720"/>
        <w:rPr>
          <w:sz w:val="22"/>
        </w:rPr>
      </w:pPr>
      <w:r w:rsidRPr="00A1159C">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A1159C" w:rsidRDefault="00E97A4F">
      <w:pPr>
        <w:pStyle w:val="BodyTextIndent3"/>
        <w:ind w:left="0" w:firstLine="720"/>
        <w:rPr>
          <w:b w:val="0"/>
          <w:sz w:val="22"/>
        </w:rPr>
      </w:pPr>
      <w:r w:rsidRPr="00A1159C">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A1159C" w:rsidRDefault="00E97A4F">
      <w:pPr>
        <w:pStyle w:val="BodyTextIndent3"/>
        <w:ind w:left="0" w:firstLine="720"/>
        <w:rPr>
          <w:b w:val="0"/>
          <w:sz w:val="22"/>
        </w:rPr>
      </w:pPr>
      <w:r w:rsidRPr="00A1159C">
        <w:rPr>
          <w:b w:val="0"/>
          <w:sz w:val="22"/>
        </w:rPr>
        <w:t>3. Kelionės organizatorius neturi teisės riboti ar panaikinti savo civilinę atsakomybę už žalą, padarytą turistui, jeigu žala padaroma dėl kelionės organizatoriaus tyčios ar didelio neatsargumo.</w:t>
      </w:r>
    </w:p>
    <w:p w:rsidR="00E97A4F" w:rsidRPr="00A1159C" w:rsidRDefault="00E97A4F">
      <w:pPr>
        <w:pStyle w:val="BodyTextIndent3"/>
        <w:ind w:left="0" w:firstLine="720"/>
        <w:rPr>
          <w:b w:val="0"/>
          <w:sz w:val="22"/>
        </w:rPr>
      </w:pPr>
      <w:r w:rsidRPr="00A1159C">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center"/>
        <w:rPr>
          <w:rFonts w:ascii="Times New Roman" w:hAnsi="Times New Roman"/>
          <w:b/>
          <w:caps/>
          <w:sz w:val="22"/>
          <w:lang w:val="lt-LT"/>
        </w:rPr>
      </w:pPr>
      <w:bookmarkStart w:id="2048" w:name="skyrius108"/>
      <w:r w:rsidRPr="00A1159C">
        <w:rPr>
          <w:rFonts w:ascii="Times New Roman" w:hAnsi="Times New Roman"/>
          <w:b/>
          <w:caps/>
          <w:sz w:val="22"/>
          <w:lang w:val="lt-LT"/>
        </w:rPr>
        <w:t>XXXVI skyrius</w:t>
      </w:r>
    </w:p>
    <w:bookmarkEnd w:id="2048"/>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Pavedimas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049" w:name="straipsnis756"/>
      <w:r w:rsidRPr="00A1159C">
        <w:rPr>
          <w:rFonts w:ascii="Times New Roman" w:hAnsi="Times New Roman"/>
          <w:b/>
          <w:sz w:val="22"/>
          <w:lang w:val="lt-LT"/>
        </w:rPr>
        <w:t>6.756 straipsnis. Pavedimo sutarties samprata</w:t>
      </w:r>
    </w:p>
    <w:bookmarkEnd w:id="20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Įgaliotojo suteiktos įgaliotiniui teisės bei jas patvirtinantis rašytinis dokumentas vadinamas įgaliojimu.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50" w:name="straipsnis757"/>
      <w:r w:rsidRPr="00A1159C">
        <w:rPr>
          <w:rFonts w:ascii="Times New Roman" w:hAnsi="Times New Roman"/>
          <w:b/>
          <w:sz w:val="22"/>
          <w:lang w:val="lt-LT"/>
        </w:rPr>
        <w:t>6.757 straipsnis. Sutarties dalykas</w:t>
      </w:r>
    </w:p>
    <w:bookmarkEnd w:id="20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Asmens sutikimas priimti jam duotą pavedimą gali būti išreikštas aiškiai arba, atsižvelgiant į konkrečias aplinkybes, – tylėjimu.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51" w:name="straipsnis758"/>
      <w:r w:rsidRPr="00A1159C">
        <w:rPr>
          <w:rFonts w:ascii="Times New Roman" w:hAnsi="Times New Roman"/>
          <w:b/>
          <w:sz w:val="22"/>
          <w:lang w:val="lt-LT"/>
        </w:rPr>
        <w:t>6.758 straipsnis. Įgaliotinio atlyginimas</w:t>
      </w:r>
    </w:p>
    <w:bookmarkEnd w:id="20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Pavedimo sutartis gali būti atlygintinė arba neatlygintinė.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52" w:name="straipsnis759"/>
      <w:r w:rsidRPr="00A1159C">
        <w:rPr>
          <w:rFonts w:ascii="Times New Roman" w:hAnsi="Times New Roman"/>
          <w:b/>
          <w:sz w:val="22"/>
          <w:lang w:val="lt-LT"/>
        </w:rPr>
        <w:t>6.759 straipsnis. Pavedimo vykdymas pagal įgaliotojo nurodymus</w:t>
      </w:r>
    </w:p>
    <w:bookmarkEnd w:id="20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Įgaliotinis privalo įvykdyti jam duotą pavedimą pagal įgaliotojo nurodymus. Įgaliotojo nurodymai privalo būti teisėti, įvykdomi ir konkretūs.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53" w:name="straipsnis760"/>
      <w:r w:rsidRPr="00A1159C">
        <w:rPr>
          <w:rFonts w:ascii="Times New Roman" w:hAnsi="Times New Roman"/>
          <w:b/>
          <w:sz w:val="22"/>
          <w:lang w:val="lt-LT"/>
        </w:rPr>
        <w:t xml:space="preserve">6.760 straipsnis. Įgaliotinio pareigos </w:t>
      </w:r>
    </w:p>
    <w:bookmarkEnd w:id="20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Įgaliotinis privalo įvykdyti pavedimą asmeniškai, išskyrus sutartyje nustatytas išimtis bei atvejus, kai įstatymas leidžia perįgaliojimą.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Visa, ką gavo vykdydamas pavedimą, įgaliotinis privalo tuojau pat perduoti įgaliotojui.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Jeigu pavedimą vykdo keli įgaliotiniai, įgaliotojui jie atsako solidariai, jeigu sutartis nenustato ko kita.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54" w:name="straipsnis761"/>
      <w:r w:rsidRPr="00A1159C">
        <w:rPr>
          <w:rFonts w:ascii="Times New Roman" w:hAnsi="Times New Roman"/>
          <w:b/>
          <w:sz w:val="22"/>
          <w:lang w:val="lt-LT"/>
        </w:rPr>
        <w:t xml:space="preserve">6.761 straipsnis. Įgaliotojo pareigos </w:t>
      </w:r>
    </w:p>
    <w:bookmarkEnd w:id="20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Įgaliotojas privalo bendradarbiauti su įgaliotiniu, kai šis vykdo pavedimą.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Įgaliotojas privalo tuojau pat priimti iš įgaliotinio visa, ką šis įvykdė pagal pavedimo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Įgaliotiniui tinkamai įvykdžius pavedimą, įgaliotojas privalo sumokėti jam atlyginimą, jeigu pavedimo sutartis yra atlygintinė.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55" w:name="straipsnis762"/>
      <w:r w:rsidRPr="00A1159C">
        <w:rPr>
          <w:rFonts w:ascii="Times New Roman" w:hAnsi="Times New Roman"/>
          <w:b/>
          <w:sz w:val="22"/>
          <w:lang w:val="lt-LT"/>
        </w:rPr>
        <w:t>6.762 straipsnis. Perįgaliojimas</w:t>
      </w:r>
    </w:p>
    <w:bookmarkEnd w:id="20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Įgaliotinis turi teisę perduoti pavedimo vykdymą kitam asmeniui (perįgaliojimas) tik šio kodekso 2.145 straipsnio nustatytais atvejais ir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56" w:name="straipsnis763"/>
      <w:r w:rsidRPr="00A1159C">
        <w:rPr>
          <w:rFonts w:ascii="Times New Roman" w:hAnsi="Times New Roman"/>
          <w:b/>
          <w:sz w:val="22"/>
          <w:lang w:val="lt-LT"/>
        </w:rPr>
        <w:t>6.763 straipsnis. Pavedimo sutarties pabaiga</w:t>
      </w:r>
    </w:p>
    <w:bookmarkEnd w:id="20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Pavedimo sutartis, be kitų prievolių pasibaigimo pagrindų, taip pat baigiasi,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įgaliotinis panaikina įgaliojimą;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įgaliotinis atsisako įgaliojimo (šio kodekso 2.146 straipsnis);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baigiasi įgaliojimo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miršta viena iš sutarties šalių;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likviduojama viena iš pavedimo sutarties šalių;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vienai iš šalių iškeliama bankroto byla;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viena iš šalių pripažįstama neveiksnia, ribotai veiksnia ar nežinia kur esančia.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57" w:name="straipsnis764"/>
      <w:r w:rsidRPr="00A1159C">
        <w:rPr>
          <w:rFonts w:ascii="Times New Roman" w:hAnsi="Times New Roman"/>
          <w:b/>
          <w:sz w:val="22"/>
          <w:lang w:val="lt-LT"/>
        </w:rPr>
        <w:t>6.764 straipsnis. Pavedimo sutarties pabaigos teisinės pasekmės</w:t>
      </w:r>
    </w:p>
    <w:bookmarkEnd w:id="20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Komercinio atstovavimo atveju taikomos specialios taisyklės, nustatytos šio kodekso 2.152–2.168 straipsniuose.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58" w:name="straipsnis765"/>
      <w:r w:rsidRPr="00A1159C">
        <w:rPr>
          <w:rFonts w:ascii="Times New Roman" w:hAnsi="Times New Roman"/>
          <w:b/>
          <w:sz w:val="22"/>
          <w:lang w:val="lt-LT"/>
        </w:rPr>
        <w:t>6.765 straipsnis. Įgaliotinio įpėdinių ir likvidatoriaus pareigos</w:t>
      </w:r>
    </w:p>
    <w:bookmarkEnd w:id="20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Pareigas, numatytas šio straipsnio 1 dalyje, taip pat turi ir įgaliotiniu esančio likviduojamo juridinio asmens likvidatorius.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059" w:name="skyrius109"/>
      <w:r w:rsidRPr="00A1159C">
        <w:rPr>
          <w:rFonts w:ascii="Times New Roman" w:hAnsi="Times New Roman"/>
          <w:b/>
          <w:caps/>
          <w:sz w:val="22"/>
          <w:lang w:val="lt-LT"/>
        </w:rPr>
        <w:t>XXXVII skyrius</w:t>
      </w:r>
    </w:p>
    <w:bookmarkEnd w:id="2059"/>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franšizė</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060" w:name="straipsnis766"/>
      <w:r w:rsidRPr="00A1159C">
        <w:rPr>
          <w:rFonts w:ascii="Times New Roman" w:hAnsi="Times New Roman"/>
          <w:b/>
          <w:sz w:val="22"/>
          <w:lang w:val="lt-LT"/>
        </w:rPr>
        <w:t>6.766 straipsnis. Franšizės sutarties samprata</w:t>
      </w:r>
    </w:p>
    <w:bookmarkEnd w:id="20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3. Franšizės sutarties šalimis gali būti tik įmonės (verslininkai).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61" w:name="straipsnis767"/>
      <w:r w:rsidRPr="00A1159C">
        <w:rPr>
          <w:rFonts w:ascii="Times New Roman" w:hAnsi="Times New Roman"/>
          <w:b/>
          <w:sz w:val="22"/>
          <w:lang w:val="lt-LT"/>
        </w:rPr>
        <w:t>6.767 straipsnis. Franšizės sutarties forma</w:t>
      </w:r>
    </w:p>
    <w:bookmarkEnd w:id="20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Franšizės sutartis turi būti rašytinė. Rašytinės formos nesilaikymas franšizės sutartį daro negaliojančią.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62" w:name="straipsnis768"/>
      <w:r w:rsidRPr="00A1159C">
        <w:rPr>
          <w:rFonts w:ascii="Times New Roman" w:hAnsi="Times New Roman"/>
          <w:b/>
          <w:sz w:val="22"/>
          <w:lang w:val="lt-LT"/>
        </w:rPr>
        <w:t>6.768 straipsnis. Subfranšizės sutartis</w:t>
      </w:r>
    </w:p>
    <w:bookmarkEnd w:id="20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Subfranšizės sutartis negali būti sudaryta ilgesniam terminui nei franšizės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negalioja franšizės sutartis, negalioja ir subfranšizės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franšizės sutartis nenustato ko kita, naudotojas atsako teisių turėtojui už subnaudotojų veiksmus subsidiariai.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6. Subfranšizės sutarčiai taikomos šio skyriaus taisyklės, jeigu subfranšizės ypatumai leidžia tą daryti.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63" w:name="straipsnis769"/>
      <w:r w:rsidRPr="00A1159C">
        <w:rPr>
          <w:rFonts w:ascii="Times New Roman" w:hAnsi="Times New Roman"/>
          <w:b/>
          <w:sz w:val="22"/>
          <w:lang w:val="lt-LT"/>
        </w:rPr>
        <w:t>6.769 straipsnis. Atlyginimas pagal franšizės sutartį</w:t>
      </w:r>
    </w:p>
    <w:bookmarkEnd w:id="20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Naudotojas turi mokėti teisių turėtojui sutartyje nustatytą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64" w:name="straipsnis770"/>
      <w:r w:rsidRPr="00A1159C">
        <w:rPr>
          <w:rFonts w:ascii="Times New Roman" w:hAnsi="Times New Roman"/>
          <w:b/>
          <w:sz w:val="22"/>
          <w:lang w:val="lt-LT"/>
        </w:rPr>
        <w:t>6.770 straipsnis. Teisių turėtojo pareigos</w:t>
      </w:r>
    </w:p>
    <w:bookmarkEnd w:id="20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Teisių turėtojas privalo: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išduoti naudotojui sutartyje numatytas licencijas ir užtikrinti jų įforminimą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franšizės sutartis nenustato ko kita, teisių turėtojas privalo: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užtikrinti franšizės sutarties įregistravimą;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teikti naudotojui nuolatinę techninę ir konsultacinę pagalbą, padėti apmokyti naudotojo darbuotojus;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kontroliuoti naudotojo pagal franšizės sutartį gaminamų prekių, atliekamų darbų ar teikiamų paslaugų kokybę.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65" w:name="straipsnis771"/>
      <w:r w:rsidRPr="00A1159C">
        <w:rPr>
          <w:rFonts w:ascii="Times New Roman" w:hAnsi="Times New Roman"/>
          <w:b/>
          <w:sz w:val="22"/>
          <w:lang w:val="lt-LT"/>
        </w:rPr>
        <w:t>6.771 straipsnis. Naudotojo pareigos</w:t>
      </w:r>
    </w:p>
    <w:bookmarkEnd w:id="20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Naudotojas, atsižvelgdamas į veiklos pobūdį ir ypatumus bei franšizės sutarties sąlygas, privalo: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franšizės sutartyje nustatytu būdu savo veikloje naudoti teisių turėtojo firmos vardą, prekių ir paslaugų ženklą;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užtikrinti pagal franšizės sutartį gaminamų prekių, atliekamų darbų ar teikiamų paslaugų tinkamą kokybę;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neatskleisti kitiems asmenims iš teisių turėtojo gautų komercinių (gamybinių) paslapčių ar kitos konfidencialios informacijos;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sudaryti subfranšizės sutartį, jeigu tokia jo pareiga nustatyta franšizės sutartyje;</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66" w:name="straipsnis772"/>
      <w:r w:rsidRPr="00A1159C">
        <w:rPr>
          <w:rFonts w:ascii="Times New Roman" w:hAnsi="Times New Roman"/>
          <w:b/>
          <w:sz w:val="22"/>
          <w:lang w:val="lt-LT"/>
        </w:rPr>
        <w:t>6.772 straipsnis. Šalių teisių apribojimai</w:t>
      </w:r>
    </w:p>
    <w:bookmarkEnd w:id="20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Sutarties šalys gali sutartyje numatyti tik tokias konkurenciją ribojančias sąlygas, kurių nedraudžia konkurencijos teisė.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įvykdytas šio straipsnio 1 dalies reikalavimas, franšizės sutartis gali numatyti šiuos šalių teisių apribojimus: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draudimą naudotojui sudaryti franšizės sutartis dėl analogiškų teisių su teisių turėtojo konkurentais (potencialiais konkurentais);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naudotojo prievolę derinti su teisių turėtoju komercinių patalpų, nustatytų sutartyje, išdėstymą ir jų išorės bei vidaus apipavidalinimą.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Negalioja franšizės sutarties sąlygos, kurias draudžia konkurencijos teisė, konkrečiai: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2067" w:name="straipsnis773"/>
      <w:r w:rsidRPr="00A1159C">
        <w:rPr>
          <w:rFonts w:ascii="Times New Roman" w:hAnsi="Times New Roman"/>
          <w:b/>
          <w:sz w:val="22"/>
          <w:lang w:val="lt-LT"/>
        </w:rPr>
        <w:t>6.773 straipsnis. Teisių turėtojo atsakomybė pagal naudotojui pareikštus reikalavimus</w:t>
      </w:r>
    </w:p>
    <w:bookmarkEnd w:id="20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Pagal reikalavimus, pareikštus naudotojui, kaip teisių turėtojo prekių (produkcijos) gamintojui, teisių turėtojas atsako solidariai su naudotoju.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68" w:name="straipsnis774"/>
      <w:r w:rsidRPr="00A1159C">
        <w:rPr>
          <w:rFonts w:ascii="Times New Roman" w:hAnsi="Times New Roman"/>
          <w:b/>
          <w:sz w:val="22"/>
          <w:lang w:val="lt-LT"/>
        </w:rPr>
        <w:t>6.774 straipsnis. Naudotojo teisė sudaryti franšizės sutartį naujam terminui</w:t>
      </w:r>
    </w:p>
    <w:bookmarkEnd w:id="20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69" w:name="straipsnis775"/>
      <w:r w:rsidRPr="00A1159C">
        <w:rPr>
          <w:rFonts w:ascii="Times New Roman" w:hAnsi="Times New Roman"/>
          <w:b/>
          <w:sz w:val="22"/>
          <w:lang w:val="lt-LT"/>
        </w:rPr>
        <w:t>6.775 straipsnis. Franšizės sutarties sąlygų pakeitimas</w:t>
      </w:r>
    </w:p>
    <w:bookmarkEnd w:id="2069"/>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70" w:name="straipsnis776"/>
      <w:r w:rsidRPr="00A1159C">
        <w:rPr>
          <w:rFonts w:ascii="Times New Roman" w:hAnsi="Times New Roman"/>
          <w:b/>
          <w:sz w:val="22"/>
          <w:lang w:val="lt-LT"/>
        </w:rPr>
        <w:t>6.776 straipsnis. Franšizės sutarties pabaiga</w:t>
      </w:r>
    </w:p>
    <w:bookmarkEnd w:id="20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Franšizės sutarties nutraukimas (pabaiga) turi būti registruojamas šio kodekso 6.767 straipsnio 2 dalies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Franšizės sutartis baigiasi, jeigu teisių turėtojui ar naudotojui iškeliama bankroto byla.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71" w:name="straipsnis777"/>
      <w:r w:rsidRPr="00A1159C">
        <w:rPr>
          <w:rFonts w:ascii="Times New Roman" w:hAnsi="Times New Roman"/>
          <w:b/>
          <w:sz w:val="22"/>
          <w:lang w:val="lt-LT"/>
        </w:rPr>
        <w:t>6.777 straipsnis. Šalių pasikeitimas</w:t>
      </w:r>
    </w:p>
    <w:bookmarkEnd w:id="20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2072" w:name="straipsnis778"/>
      <w:r w:rsidRPr="00A1159C">
        <w:rPr>
          <w:rFonts w:ascii="Times New Roman" w:hAnsi="Times New Roman"/>
          <w:b/>
          <w:sz w:val="22"/>
          <w:lang w:val="lt-LT"/>
        </w:rPr>
        <w:t>6.778 straipsnis. Teisių turėtojo firmos vardo ar prekių (paslaugų) ženklo pasikeitimo pasekmės</w:t>
      </w:r>
    </w:p>
    <w:bookmarkEnd w:id="2072"/>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73" w:name="straipsnis779"/>
      <w:r w:rsidRPr="00A1159C">
        <w:rPr>
          <w:rFonts w:ascii="Times New Roman" w:hAnsi="Times New Roman"/>
          <w:b/>
          <w:sz w:val="22"/>
          <w:lang w:val="lt-LT"/>
        </w:rPr>
        <w:t>6.779 straipsnis. Išimtinės teisės pasibaigimo pasekmės</w:t>
      </w:r>
    </w:p>
    <w:bookmarkEnd w:id="20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074" w:name="skyrius110"/>
      <w:r w:rsidRPr="00A1159C">
        <w:rPr>
          <w:rFonts w:ascii="Times New Roman" w:hAnsi="Times New Roman"/>
          <w:b/>
          <w:sz w:val="22"/>
          <w:lang w:val="lt-LT"/>
        </w:rPr>
        <w:t xml:space="preserve">XXXVIII </w:t>
      </w:r>
      <w:r w:rsidRPr="00A1159C">
        <w:rPr>
          <w:rFonts w:ascii="Times New Roman" w:hAnsi="Times New Roman"/>
          <w:b/>
          <w:caps/>
          <w:sz w:val="22"/>
          <w:lang w:val="lt-LT"/>
        </w:rPr>
        <w:t>skyrius</w:t>
      </w:r>
    </w:p>
    <w:bookmarkEnd w:id="2074"/>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Komisas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075" w:name="straipsnis780"/>
      <w:r w:rsidRPr="00A1159C">
        <w:rPr>
          <w:rFonts w:ascii="Times New Roman" w:hAnsi="Times New Roman"/>
          <w:b/>
          <w:sz w:val="22"/>
          <w:lang w:val="lt-LT"/>
        </w:rPr>
        <w:t>6.780 straipsnis. Komiso sutarties samprata</w:t>
      </w:r>
    </w:p>
    <w:bookmarkEnd w:id="20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Komiso sutartis gali būti terminuota arba neterminuota.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Komiso sutartyje gali būti numatyti arba nenumatyti daiktai, kurie yra šios sutarties dalykas.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Įstatymai gali nustatyti atskirų komiso sutarčių rūšių ypatumus.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76" w:name="straipsnis781"/>
      <w:r w:rsidRPr="00A1159C">
        <w:rPr>
          <w:rFonts w:ascii="Times New Roman" w:hAnsi="Times New Roman"/>
          <w:b/>
          <w:sz w:val="22"/>
          <w:lang w:val="lt-LT"/>
        </w:rPr>
        <w:t>6.781 straipsnis. Komisinis atlyginimas</w:t>
      </w:r>
    </w:p>
    <w:bookmarkEnd w:id="20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077" w:name="straipsnis782"/>
      <w:r w:rsidRPr="00A1159C">
        <w:rPr>
          <w:rFonts w:ascii="Times New Roman" w:hAnsi="Times New Roman"/>
          <w:b/>
          <w:sz w:val="22"/>
          <w:lang w:val="lt-LT"/>
        </w:rPr>
        <w:t>6.782 straipsnis. Komisinio pavedimo vykdymas</w:t>
      </w:r>
    </w:p>
    <w:bookmarkEnd w:id="20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78" w:name="straipsnis783"/>
      <w:r w:rsidRPr="00A1159C">
        <w:rPr>
          <w:rFonts w:ascii="Times New Roman" w:hAnsi="Times New Roman"/>
          <w:b/>
          <w:sz w:val="22"/>
          <w:lang w:val="lt-LT"/>
        </w:rPr>
        <w:t>6.783 straipsnis. Atsakomybė už sudaryto sandorio neįvykdymą</w:t>
      </w:r>
    </w:p>
    <w:bookmarkEnd w:id="20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79" w:name="straipsnis784"/>
      <w:r w:rsidRPr="00A1159C">
        <w:rPr>
          <w:rFonts w:ascii="Times New Roman" w:hAnsi="Times New Roman"/>
          <w:b/>
          <w:sz w:val="22"/>
          <w:lang w:val="lt-LT"/>
        </w:rPr>
        <w:t>6.784 straipsnis. Subkomisas</w:t>
      </w:r>
    </w:p>
    <w:bookmarkEnd w:id="20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subkomiso sutartį komisionierius subkomisionieriui įgyja komitento teises ir pareigas.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80" w:name="straipsnis785"/>
      <w:r w:rsidRPr="00A1159C">
        <w:rPr>
          <w:rFonts w:ascii="Times New Roman" w:hAnsi="Times New Roman"/>
          <w:b/>
          <w:sz w:val="22"/>
          <w:lang w:val="lt-LT"/>
        </w:rPr>
        <w:t>6.785 straipsnis. Nukrypimas nuo komitento nurodymų</w:t>
      </w:r>
    </w:p>
    <w:bookmarkEnd w:id="20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81" w:name="straipsnis786"/>
      <w:r w:rsidRPr="00A1159C">
        <w:rPr>
          <w:rFonts w:ascii="Times New Roman" w:hAnsi="Times New Roman"/>
          <w:b/>
          <w:sz w:val="22"/>
          <w:lang w:val="lt-LT"/>
        </w:rPr>
        <w:t>6.786 straipsnis. Komitento nuosavybės teisė</w:t>
      </w:r>
    </w:p>
    <w:bookmarkEnd w:id="20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Daiktai, kuriuos komisionierius gauna iš komitento arba įgyja komitento lėšomis, yra komitento nuosavybė nuo perdavimo momento.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A1159C" w:rsidRDefault="00E97A4F">
      <w:pPr>
        <w:pStyle w:val="BodyTextIndent3"/>
        <w:ind w:left="0" w:firstLine="720"/>
        <w:rPr>
          <w:b w:val="0"/>
          <w:sz w:val="22"/>
        </w:rPr>
      </w:pPr>
      <w:r w:rsidRPr="00A1159C">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2082" w:name="straipsnis787"/>
      <w:r w:rsidRPr="00A1159C">
        <w:rPr>
          <w:rFonts w:ascii="Times New Roman" w:hAnsi="Times New Roman"/>
          <w:b/>
          <w:sz w:val="22"/>
          <w:lang w:val="lt-LT"/>
        </w:rPr>
        <w:t xml:space="preserve">6.787 straipsnis. Komisionieriaus reikalavimų patenkinimas iš komitentui priklausančių sumų </w:t>
      </w:r>
    </w:p>
    <w:bookmarkEnd w:id="2082"/>
    <w:p w:rsidR="00E97A4F" w:rsidRPr="00A1159C" w:rsidRDefault="00E97A4F">
      <w:pPr>
        <w:pStyle w:val="BodyTextIndent3"/>
        <w:ind w:left="0" w:firstLine="720"/>
        <w:rPr>
          <w:b w:val="0"/>
          <w:sz w:val="22"/>
        </w:rPr>
      </w:pPr>
      <w:r w:rsidRPr="00A1159C">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sz w:val="22"/>
          <w:lang w:val="lt-LT"/>
        </w:rPr>
      </w:pPr>
      <w:bookmarkStart w:id="2083" w:name="straipsnis788"/>
      <w:r w:rsidRPr="00A1159C">
        <w:rPr>
          <w:rFonts w:ascii="Times New Roman" w:hAnsi="Times New Roman"/>
          <w:b/>
          <w:sz w:val="22"/>
          <w:lang w:val="lt-LT"/>
        </w:rPr>
        <w:t>6.788 straipsnis. Komisionieriaus atsakomybė už komitento daikto praradimą, trūkumą ar sužalojimą</w:t>
      </w:r>
    </w:p>
    <w:bookmarkEnd w:id="20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A1159C" w:rsidRDefault="00E97A4F">
      <w:pPr>
        <w:pStyle w:val="BodyTextIndent3"/>
        <w:ind w:left="0" w:firstLine="720"/>
        <w:rPr>
          <w:b w:val="0"/>
          <w:sz w:val="22"/>
        </w:rPr>
      </w:pPr>
      <w:r w:rsidRPr="00A1159C">
        <w:rPr>
          <w:b w:val="0"/>
          <w:sz w:val="22"/>
        </w:rPr>
        <w:t>3. Komisionierius, neapdraudęs esančio pas jį komitento daikto, už šį daiktą atsako tik tais atvejais, kai komitentas buvo jį įpareigojęs tą daiktą apdrausti komitento lėšomis arba apdrausti jį</w:t>
      </w:r>
      <w:r w:rsidRPr="00A1159C">
        <w:rPr>
          <w:sz w:val="22"/>
        </w:rPr>
        <w:t xml:space="preserve"> </w:t>
      </w:r>
      <w:r w:rsidRPr="00A1159C">
        <w:rPr>
          <w:b w:val="0"/>
          <w:sz w:val="22"/>
        </w:rPr>
        <w:t>komisionierius privalo pagal komiso sutartį ar įstatymą.</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ind w:firstLine="720"/>
        <w:jc w:val="both"/>
        <w:rPr>
          <w:rFonts w:ascii="Times New Roman" w:hAnsi="Times New Roman"/>
          <w:b/>
          <w:sz w:val="22"/>
          <w:lang w:val="lt-LT"/>
        </w:rPr>
      </w:pPr>
      <w:bookmarkStart w:id="2084" w:name="straipsnis789"/>
      <w:r w:rsidRPr="00A1159C">
        <w:rPr>
          <w:rFonts w:ascii="Times New Roman" w:hAnsi="Times New Roman"/>
          <w:b/>
          <w:sz w:val="22"/>
          <w:lang w:val="lt-LT"/>
        </w:rPr>
        <w:t>6.789 straipsnis. Komisionieriaus ataskaita</w:t>
      </w:r>
    </w:p>
    <w:bookmarkEnd w:id="20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A1159C" w:rsidRDefault="00E97A4F">
      <w:pPr>
        <w:pStyle w:val="BodyTextIndent3"/>
        <w:ind w:left="0" w:firstLine="720"/>
        <w:rPr>
          <w:b w:val="0"/>
          <w:sz w:val="22"/>
        </w:rPr>
      </w:pPr>
      <w:r w:rsidRPr="00A1159C">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85" w:name="straipsnis790"/>
      <w:r w:rsidRPr="00A1159C">
        <w:rPr>
          <w:rFonts w:ascii="Times New Roman" w:hAnsi="Times New Roman"/>
          <w:b/>
          <w:sz w:val="22"/>
          <w:lang w:val="lt-LT"/>
        </w:rPr>
        <w:t>6.790 straipsnis. Komitento pareiga priimti pavedimo įvykdymą</w:t>
      </w:r>
    </w:p>
    <w:bookmarkEnd w:id="20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Komitentas privalo: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priimti iš komisionieriaus visa, kas įvykdyta pagal pavedimą;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apžiūrėti daiktą, kurį jam įgijo komisionierius, ir tuojau pranešti šiam apie pastebėtus to daikto trūkumus;</w:t>
      </w:r>
    </w:p>
    <w:p w:rsidR="00E97A4F" w:rsidRPr="00A1159C" w:rsidRDefault="00E97A4F">
      <w:pPr>
        <w:pStyle w:val="BodyTextIndent3"/>
        <w:ind w:left="0" w:firstLine="720"/>
        <w:rPr>
          <w:b w:val="0"/>
          <w:sz w:val="22"/>
        </w:rPr>
      </w:pPr>
      <w:r w:rsidRPr="00A1159C">
        <w:rPr>
          <w:b w:val="0"/>
          <w:sz w:val="22"/>
        </w:rPr>
        <w:t>3) atleisti komisionierių nuo įsipareigojimų, kuriuos šis, vykdydamas pavedimą, prisiėmė trečiajam asmeniui.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086" w:name="straipsnis791"/>
      <w:r w:rsidRPr="00A1159C">
        <w:rPr>
          <w:rFonts w:ascii="Times New Roman" w:hAnsi="Times New Roman"/>
          <w:b/>
          <w:sz w:val="22"/>
          <w:lang w:val="lt-LT"/>
        </w:rPr>
        <w:t>6.791 straipsnis. Pavedimo vykdymo išlaidų atlyginimas</w:t>
      </w:r>
    </w:p>
    <w:bookmarkEnd w:id="20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firstLine="720"/>
        <w:jc w:val="both"/>
        <w:rPr>
          <w:rFonts w:ascii="Times New Roman" w:hAnsi="Times New Roman"/>
          <w:b/>
          <w:sz w:val="22"/>
          <w:lang w:val="lt-LT"/>
        </w:rPr>
      </w:pPr>
      <w:bookmarkStart w:id="2087" w:name="straipsnis792"/>
      <w:r w:rsidRPr="00A1159C">
        <w:rPr>
          <w:rFonts w:ascii="Times New Roman" w:hAnsi="Times New Roman"/>
          <w:b/>
          <w:sz w:val="22"/>
          <w:lang w:val="lt-LT"/>
        </w:rPr>
        <w:t>6.792 straipsnis. Komiso sutarties pabaiga</w:t>
      </w:r>
    </w:p>
    <w:bookmarkEnd w:id="20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Komiso sutartis baigiasi,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komitentas atsisako komiso sutarties;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komisionierius atsisako komiso sutarties įstatymo ar sutarties numatytais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komisionierius miršta, pripažįstamas neveiksniu, ribotai veiksniu ar nežinia kur esančiu, likviduojamas arba tampa nemokus (iškeliama bankroto byla).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komisionieriui iškeliama bankroto byla, visos teisės ir pareigos pagal komitento nurodymu sudarytą sandorį pereina komitentui.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88" w:name="straipsnis793"/>
      <w:r w:rsidRPr="00A1159C">
        <w:rPr>
          <w:rFonts w:ascii="Times New Roman" w:hAnsi="Times New Roman"/>
          <w:b/>
          <w:sz w:val="22"/>
          <w:lang w:val="lt-LT"/>
        </w:rPr>
        <w:t>6.793 straipsnis. Komisinio pavedimo panaikinimas</w:t>
      </w:r>
    </w:p>
    <w:bookmarkEnd w:id="20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89" w:name="straipsnis794"/>
      <w:r w:rsidRPr="00A1159C">
        <w:rPr>
          <w:rFonts w:ascii="Times New Roman" w:hAnsi="Times New Roman"/>
          <w:b/>
          <w:sz w:val="22"/>
          <w:lang w:val="lt-LT"/>
        </w:rPr>
        <w:t>6.794 straipsnis. Komisionieriaus atsisakymas įvykdyti pavedimą</w:t>
      </w:r>
    </w:p>
    <w:bookmarkEnd w:id="20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Komisionierius, atsisakęs sutarties, privalo imtis priemonių komitento daiktui apsaugoti.</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2090" w:name="straipsnis795"/>
      <w:r w:rsidRPr="00A1159C">
        <w:rPr>
          <w:rFonts w:ascii="Times New Roman" w:hAnsi="Times New Roman"/>
          <w:b/>
          <w:sz w:val="22"/>
          <w:lang w:val="lt-LT"/>
        </w:rPr>
        <w:t>6.795 straipsnis. Patvarkymas dėl turto, komisionieriui atsisakius įvykdyti pavedimą ar komitentui panaikinus pavedimą</w:t>
      </w:r>
    </w:p>
    <w:bookmarkEnd w:id="20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091" w:name="skyrius111"/>
      <w:r w:rsidRPr="00A1159C">
        <w:rPr>
          <w:rFonts w:ascii="Times New Roman" w:hAnsi="Times New Roman"/>
          <w:b/>
          <w:caps/>
          <w:sz w:val="22"/>
          <w:lang w:val="lt-LT"/>
        </w:rPr>
        <w:t>XXXIX skyrius</w:t>
      </w:r>
    </w:p>
    <w:bookmarkEnd w:id="2091"/>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distribucija (Paskirstymas)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092" w:name="straipsnis796"/>
      <w:r w:rsidRPr="00A1159C">
        <w:rPr>
          <w:rFonts w:ascii="Times New Roman" w:hAnsi="Times New Roman"/>
          <w:b/>
          <w:sz w:val="22"/>
          <w:lang w:val="lt-LT"/>
        </w:rPr>
        <w:t>6.796 straipsnis. Distribucijos (paskirstymo) sutarties samprata</w:t>
      </w:r>
    </w:p>
    <w:bookmarkEnd w:id="20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Distribucijos sutarties šalimis gali būti tik įmonės (verslininkai).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93" w:name="straipsnis797"/>
      <w:r w:rsidRPr="00A1159C">
        <w:rPr>
          <w:rFonts w:ascii="Times New Roman" w:hAnsi="Times New Roman"/>
          <w:b/>
          <w:sz w:val="22"/>
          <w:lang w:val="lt-LT"/>
        </w:rPr>
        <w:t>6.797 straipsnis. Distribucijos sutarties terminas</w:t>
      </w:r>
    </w:p>
    <w:bookmarkEnd w:id="20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Distribucijos sutartis gali būti sudaryta tam tikram terminui arba ji gali būti neterminuota.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94" w:name="straipsnis798"/>
      <w:r w:rsidRPr="00A1159C">
        <w:rPr>
          <w:rFonts w:ascii="Times New Roman" w:hAnsi="Times New Roman"/>
          <w:b/>
          <w:sz w:val="22"/>
          <w:lang w:val="lt-LT"/>
        </w:rPr>
        <w:t>6.798 straipsnis. Distribucijos sutarties forma</w:t>
      </w:r>
    </w:p>
    <w:bookmarkEnd w:id="20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Distribucijos sutartis turi būti rašytinė. Šio reikalavimo nesilaikymas sutartį daro negaliojančią.</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095" w:name="straipsnis799"/>
      <w:r w:rsidRPr="00A1159C">
        <w:rPr>
          <w:rFonts w:ascii="Times New Roman" w:hAnsi="Times New Roman"/>
          <w:b/>
          <w:sz w:val="22"/>
          <w:lang w:val="lt-LT"/>
        </w:rPr>
        <w:t>6.799 straipsnis. Distributorius</w:t>
      </w:r>
    </w:p>
    <w:bookmarkEnd w:id="20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96" w:name="straipsnis800"/>
      <w:r w:rsidRPr="00A1159C">
        <w:rPr>
          <w:rFonts w:ascii="Times New Roman" w:hAnsi="Times New Roman"/>
          <w:b/>
          <w:sz w:val="22"/>
          <w:lang w:val="lt-LT"/>
        </w:rPr>
        <w:t>6.800 straipsnis. Distribucijos sutarčių rūšys</w:t>
      </w:r>
    </w:p>
    <w:bookmarkEnd w:id="20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Gali būti išimtinės ir pasirinktinės distribucijos sutartys.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A1159C" w:rsidRDefault="00E97A4F">
      <w:pPr>
        <w:pStyle w:val="BodyTextIndent3"/>
        <w:ind w:left="0" w:firstLine="720"/>
        <w:rPr>
          <w:b w:val="0"/>
          <w:sz w:val="22"/>
        </w:rPr>
      </w:pPr>
      <w:r w:rsidRPr="00A1159C">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97" w:name="straipsnis801"/>
      <w:r w:rsidRPr="00A1159C">
        <w:rPr>
          <w:rFonts w:ascii="Times New Roman" w:hAnsi="Times New Roman"/>
          <w:b/>
          <w:sz w:val="22"/>
          <w:lang w:val="lt-LT"/>
        </w:rPr>
        <w:t>6.801 straipsnis. Šalių teisių apribojimai</w:t>
      </w:r>
    </w:p>
    <w:bookmarkEnd w:id="20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yra įvykdytos šio straipsnio 1 dalyje nustatytos sąlygos, išimtinėje distribucijos sutartyje šalys gali numatyti: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sąlygą, kad distributorius negamins ir nepaskirstys prekių, kurios konkuruoja su sutartyje numatytomis prekėmis;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sąlygą, kad sutartyje nustatytas prekes distributorius pirks tik iš gamintojo (tiekėjo);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sąlygą, kad distributorius nevykdys pirkėjų paieškos ir nesteigs filialų ir atstovybių kitoje teritorijoje, negu nustatyta sutartyje.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098" w:name="straipsnis802"/>
      <w:r w:rsidRPr="00A1159C">
        <w:rPr>
          <w:rFonts w:ascii="Times New Roman" w:hAnsi="Times New Roman"/>
          <w:b/>
          <w:sz w:val="22"/>
          <w:lang w:val="lt-LT"/>
        </w:rPr>
        <w:t>6.802 straipsnis. Distributoriaus teisės ir pareigos</w:t>
      </w:r>
    </w:p>
    <w:bookmarkEnd w:id="20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Šalys taip pat gali nustatyti distributoriaus pelno, gaunamo iš prekių perpardavimo, maksimalią normą, jeigu ko kita nenustato konkurencijos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Distributorius, jeigu ko kita nenustato sutartis ir konkurencijos teisės reikalavimai, privalo: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parduoti prekes tik sutartyje nustatytoje teritorijoje ar sutartyje nustatytiems asmenims;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užtikrinti efektyvų prekių paskirstymą;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organizuoti gamintojo (tiekėjo) prekių reklamą ir reklamines kampanijas;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užtikrinti reikiamą savo darbuotojų kvalifikaciją ir jos kėlimą;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parduoti prekes su gamintojo (tiekėjo) prekės ženklu arba gamintojo (tiekėjo) specialiai įpakuotas ar kitaip paženklintas prekes;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nesteigti filialų ir atstovybių kitoje, nei nustatyta sutartyje, teritorijoje;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pirkti prekes tam tikromis partijomis arba prekių minimumą per tam tikrą sutartyje nustatytą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parduoti prekes per tam tikrą sutartyje nustatytą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techniškai aptarnauti prekes po jų pardavimo arba teikti kitas garantines ar aptarnavimo paslaugas tų prekių pirkėjams;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11) teikti gamintojui (tiekėjui) informaciją apie rinkos būklę, jos pasikeitimus bei atlikti rinkos tyrimus;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12) negaminti prekių, kurios konkuruoja su sutartyje nustatytomis prekėmis;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13) neatskleisti gamintojo (tiekėjo) komercinių paslapčių ir kitos konfidencialios informacijos;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14) pasibaigus sutarčiai, grąžinti gamintojui (tiekėjui) visus iš jo gautus dokumentus, medžiagas, prekių pavyzdžius ir kt.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99" w:name="straipsnis803"/>
      <w:r w:rsidRPr="00A1159C">
        <w:rPr>
          <w:rFonts w:ascii="Times New Roman" w:hAnsi="Times New Roman"/>
          <w:b/>
          <w:sz w:val="22"/>
          <w:lang w:val="lt-LT"/>
        </w:rPr>
        <w:t>6.803 straipsnis. Gamintojo (tiekėjo) teisės ir pareigos</w:t>
      </w:r>
    </w:p>
    <w:bookmarkEnd w:id="20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Gamintojas (tiekėjas), jeigu ko kita nenustato sutartis, privalo: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parduoti tinkamos kokybės prekes ir garantuoti jų kokybę, parduoti prekes sutartyje nustatytais terminais ir mastu;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parduoti sutartas prekes tik distributoriui ir neparduoti prekių tiesiai vartotojams;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apmokyti distributoriaus darbuotojus;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aprūpinti distributorių reklamine medžiaga;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mokėti distributoriui sutartyje nustatytą atlyginimą už distributoriaus teikiamas papildomas paslaugas.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00" w:name="straipsnis804"/>
      <w:r w:rsidRPr="00A1159C">
        <w:rPr>
          <w:rFonts w:ascii="Times New Roman" w:hAnsi="Times New Roman"/>
          <w:b/>
          <w:sz w:val="22"/>
          <w:lang w:val="lt-LT"/>
        </w:rPr>
        <w:t>6.804 straipsnis. Sutarties nutraukimas</w:t>
      </w:r>
    </w:p>
    <w:bookmarkEnd w:id="21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01" w:name="straipsnis805"/>
      <w:r w:rsidRPr="00A1159C">
        <w:rPr>
          <w:rFonts w:ascii="Times New Roman" w:hAnsi="Times New Roman"/>
          <w:b/>
          <w:sz w:val="22"/>
          <w:lang w:val="lt-LT"/>
        </w:rPr>
        <w:t>6.805 straipsnis. Sutarties galiojimo pratęsimas</w:t>
      </w:r>
    </w:p>
    <w:bookmarkEnd w:id="21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A1159C" w:rsidRDefault="00E97A4F">
      <w:pPr>
        <w:ind w:left="2790" w:hanging="2070"/>
        <w:jc w:val="both"/>
        <w:rPr>
          <w:rFonts w:ascii="Times New Roman" w:hAnsi="Times New Roman"/>
          <w:b/>
          <w:sz w:val="22"/>
          <w:lang w:val="lt-LT"/>
        </w:rPr>
      </w:pPr>
    </w:p>
    <w:p w:rsidR="00E97A4F" w:rsidRPr="00A1159C" w:rsidRDefault="00E97A4F">
      <w:pPr>
        <w:ind w:left="2790" w:hanging="2070"/>
        <w:jc w:val="both"/>
        <w:rPr>
          <w:rFonts w:ascii="Times New Roman" w:hAnsi="Times New Roman"/>
          <w:sz w:val="22"/>
          <w:lang w:val="lt-LT"/>
        </w:rPr>
      </w:pPr>
      <w:bookmarkStart w:id="2102" w:name="straipsnis806"/>
      <w:r w:rsidRPr="00A1159C">
        <w:rPr>
          <w:rFonts w:ascii="Times New Roman" w:hAnsi="Times New Roman"/>
          <w:b/>
          <w:sz w:val="22"/>
          <w:lang w:val="lt-LT"/>
        </w:rPr>
        <w:t>6.806 straipsnis. Distribucijos sutarties šalių atsakomybė tretiesiems asmenims</w:t>
      </w:r>
    </w:p>
    <w:bookmarkEnd w:id="21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Tretiesiems asmenims distributorius ir gamintojas (tiekėjas) už padarytą žalą atsako bendrais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103" w:name="skyrius112"/>
      <w:r w:rsidRPr="00A1159C">
        <w:rPr>
          <w:rFonts w:ascii="Times New Roman" w:hAnsi="Times New Roman"/>
          <w:b/>
          <w:caps/>
          <w:sz w:val="22"/>
          <w:lang w:val="lt-LT"/>
        </w:rPr>
        <w:t>XL skyrius</w:t>
      </w:r>
    </w:p>
    <w:bookmarkEnd w:id="2103"/>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Vežimas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104" w:name="straipsnis807"/>
      <w:r w:rsidRPr="00A1159C">
        <w:rPr>
          <w:rFonts w:ascii="Times New Roman" w:hAnsi="Times New Roman"/>
          <w:b/>
          <w:sz w:val="22"/>
          <w:lang w:val="lt-LT"/>
        </w:rPr>
        <w:t>6.807 straipsnis. Bendrosios vežimo nuostatos</w:t>
      </w:r>
    </w:p>
    <w:bookmarkEnd w:id="21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Kroviniai, keleiviai ir bagažas vežami pagal vežimo sutartis.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05" w:name="straipsnis808"/>
      <w:r w:rsidRPr="00A1159C">
        <w:rPr>
          <w:rFonts w:ascii="Times New Roman" w:hAnsi="Times New Roman"/>
          <w:b/>
          <w:sz w:val="22"/>
          <w:lang w:val="lt-LT"/>
        </w:rPr>
        <w:t>6.808 straipsnis. Krovinio vežimo sutartis</w:t>
      </w:r>
    </w:p>
    <w:bookmarkEnd w:id="21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Vežimo sutarties sudarymas patvirtinamas važtaraščiu ar kitokiu dokumentu.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06" w:name="straipsnis809"/>
      <w:r w:rsidRPr="00A1159C">
        <w:rPr>
          <w:rFonts w:ascii="Times New Roman" w:hAnsi="Times New Roman"/>
          <w:b/>
          <w:sz w:val="22"/>
          <w:lang w:val="lt-LT"/>
        </w:rPr>
        <w:t>6.809 straipsnis. Keleivio vežimo sutartis</w:t>
      </w:r>
    </w:p>
    <w:bookmarkEnd w:id="21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07" w:name="straipsnis810"/>
      <w:r w:rsidRPr="00A1159C">
        <w:rPr>
          <w:rFonts w:ascii="Times New Roman" w:hAnsi="Times New Roman"/>
          <w:b/>
          <w:sz w:val="22"/>
          <w:lang w:val="lt-LT"/>
        </w:rPr>
        <w:t>6.810 straipsnis. Frachtavimo sutartis</w:t>
      </w:r>
    </w:p>
    <w:bookmarkEnd w:id="21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Frachtavimo sutarties sudarymo tvarką ir sąlygas nustato atskirų transporto šakų kodeksai ir kiti įstatymai.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08" w:name="straipsnis811"/>
      <w:r w:rsidRPr="00A1159C">
        <w:rPr>
          <w:rFonts w:ascii="Times New Roman" w:hAnsi="Times New Roman"/>
          <w:b/>
          <w:sz w:val="22"/>
          <w:lang w:val="lt-LT"/>
        </w:rPr>
        <w:t>6.811 straipsnis. Tiesioginis kombinuotas susisiekimas</w:t>
      </w:r>
    </w:p>
    <w:bookmarkEnd w:id="21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09" w:name="straipsnis812"/>
      <w:r w:rsidRPr="00A1159C">
        <w:rPr>
          <w:rFonts w:ascii="Times New Roman" w:hAnsi="Times New Roman"/>
          <w:b/>
          <w:sz w:val="22"/>
          <w:lang w:val="lt-LT"/>
        </w:rPr>
        <w:t>6.812 straipsnis. Vežimas viešuoju (bendrojo naudojimo) transportu</w:t>
      </w:r>
    </w:p>
    <w:bookmarkEnd w:id="21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Vežimo viešuoju transportu sutartis yra viešoji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Keleiviai, krovinių siuntėjai ir gavėjai privalo laikytis viešojo transporto įmonių veiklą reglamentuojančių taisyklių.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10" w:name="straipsnis813"/>
      <w:r w:rsidRPr="00A1159C">
        <w:rPr>
          <w:rFonts w:ascii="Times New Roman" w:hAnsi="Times New Roman"/>
          <w:b/>
          <w:sz w:val="22"/>
          <w:lang w:val="lt-LT"/>
        </w:rPr>
        <w:t>6.813 straipsnis. Vežimo užmokestis</w:t>
      </w:r>
    </w:p>
    <w:bookmarkEnd w:id="21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 krovinių, keleivių ir bagažo vežimą imamas užmokestis, kurį nustato šalys susitarimu, jeigu įstatymas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11" w:name="straipsnis814"/>
      <w:r w:rsidRPr="00A1159C">
        <w:rPr>
          <w:rFonts w:ascii="Times New Roman" w:hAnsi="Times New Roman"/>
          <w:b/>
          <w:sz w:val="22"/>
          <w:lang w:val="lt-LT"/>
        </w:rPr>
        <w:t>6.814 straipsnis. Transporto priemonių pateikimas</w:t>
      </w:r>
    </w:p>
    <w:bookmarkEnd w:id="21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Krovinių siuntėjas turi teisę atsisakyti tų transporto priemonių, kurios netinka tam tikriems kroviniams vežti.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12" w:name="straipsnis815"/>
      <w:r w:rsidRPr="00A1159C">
        <w:rPr>
          <w:rFonts w:ascii="Times New Roman" w:hAnsi="Times New Roman"/>
          <w:b/>
          <w:sz w:val="22"/>
          <w:lang w:val="lt-LT"/>
        </w:rPr>
        <w:t>6.815 straipsnis. Krovinių pakrovimas (iškrovimas)</w:t>
      </w:r>
    </w:p>
    <w:bookmarkEnd w:id="21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13" w:name="straipsnis816"/>
      <w:r w:rsidRPr="00A1159C">
        <w:rPr>
          <w:rFonts w:ascii="Times New Roman" w:hAnsi="Times New Roman"/>
          <w:b/>
          <w:sz w:val="22"/>
          <w:lang w:val="lt-LT"/>
        </w:rPr>
        <w:t>6.816 straipsnis. Krovinių, keleivių ir bagažo pristatymo terminai</w:t>
      </w:r>
    </w:p>
    <w:bookmarkEnd w:id="21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14" w:name="straipsnis817"/>
      <w:r w:rsidRPr="00A1159C">
        <w:rPr>
          <w:rFonts w:ascii="Times New Roman" w:hAnsi="Times New Roman"/>
          <w:b/>
          <w:sz w:val="22"/>
          <w:lang w:val="lt-LT"/>
        </w:rPr>
        <w:t>6.817 straipsnis. Atsakomybė už vežimo sutarties pažeidimą</w:t>
      </w:r>
    </w:p>
    <w:bookmarkEnd w:id="21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Vežimo sutarties sąlygos, panaikinančios ar ribojančios vežėjo civilinę atsakomybę, negalioja, išskyrus įstatymo nustatytas išimtis.</w:t>
      </w:r>
    </w:p>
    <w:p w:rsidR="00E97A4F" w:rsidRPr="00A1159C" w:rsidRDefault="00E97A4F">
      <w:pPr>
        <w:ind w:firstLine="720"/>
        <w:jc w:val="both"/>
        <w:rPr>
          <w:rFonts w:ascii="Times New Roman" w:hAnsi="Times New Roman"/>
          <w:b/>
          <w:sz w:val="22"/>
          <w:lang w:val="lt-LT"/>
        </w:rPr>
      </w:pPr>
    </w:p>
    <w:p w:rsidR="00E97A4F" w:rsidRPr="00A1159C" w:rsidRDefault="00E97A4F">
      <w:pPr>
        <w:ind w:left="2610" w:hanging="1890"/>
        <w:jc w:val="both"/>
        <w:rPr>
          <w:rFonts w:ascii="Times New Roman" w:hAnsi="Times New Roman"/>
          <w:b/>
          <w:sz w:val="22"/>
          <w:lang w:val="lt-LT"/>
        </w:rPr>
      </w:pPr>
      <w:bookmarkStart w:id="2115" w:name="straipsnis818"/>
      <w:r w:rsidRPr="00A1159C">
        <w:rPr>
          <w:rFonts w:ascii="Times New Roman" w:hAnsi="Times New Roman"/>
          <w:b/>
          <w:sz w:val="22"/>
          <w:lang w:val="lt-LT"/>
        </w:rPr>
        <w:t>6.818 straipsnis. Atsakomybė už transporto priemonių nepateikimą ir jų nepanaudojimą</w:t>
      </w:r>
    </w:p>
    <w:bookmarkEnd w:id="21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Pervežėjas ir siuntėjas atleidžiami nuo atsakomybės už transporto priemonių nepateikimą arba jų nepanaudojimą, jeigu tai įvyko dėl:</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nenugalimos jėgos;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krovinių vežimo nutraukimo ar apribojimo tam tikrais maršrutais transporto įstatymų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kitais atskirų transporto šakų kodeksų ar kitų įstatymų numatytais atvejais.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16" w:name="straipsnis819"/>
      <w:r w:rsidRPr="00A1159C">
        <w:rPr>
          <w:rFonts w:ascii="Times New Roman" w:hAnsi="Times New Roman"/>
          <w:b/>
          <w:sz w:val="22"/>
          <w:lang w:val="lt-LT"/>
        </w:rPr>
        <w:t>6.819 straipsnis. Vežėjo atsakomybė už transporto priemonės vėlavimą</w:t>
      </w:r>
    </w:p>
    <w:bookmarkEnd w:id="21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dėl transporto priemonės vėlavimo keleivis atsisako vežimo sutarties, vežėjas privalo grąžinti keleiviui jo sumokėtą vežimo mokestį.</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2117" w:name="straipsnis820"/>
      <w:r w:rsidRPr="00A1159C">
        <w:rPr>
          <w:rFonts w:ascii="Times New Roman" w:hAnsi="Times New Roman"/>
          <w:b/>
          <w:sz w:val="22"/>
          <w:lang w:val="lt-LT"/>
        </w:rPr>
        <w:t>6.820 straipsnis. Vežėjo atsakomybė už krovinio ar bagažo neišsaugojimą</w:t>
      </w:r>
    </w:p>
    <w:bookmarkEnd w:id="21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 žalą, padarytą dėl krovinio ar bagažo praradimo, trūkumo ar sužalojimo, vežėjo atsakomybės dydį nustato vežimo sutartis ar įstatymas.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18" w:name="straipsnis821"/>
      <w:r w:rsidRPr="00A1159C">
        <w:rPr>
          <w:rFonts w:ascii="Times New Roman" w:hAnsi="Times New Roman"/>
          <w:b/>
          <w:sz w:val="22"/>
          <w:lang w:val="lt-LT"/>
        </w:rPr>
        <w:t>6.821 straipsnis. Pretenzijos vežėjui</w:t>
      </w:r>
    </w:p>
    <w:bookmarkEnd w:id="21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Atskirų transporto šakų kodeksai ar kiti įstatymai gali nustatyti privalomą pretenzijų vežėjui pareiškimą prieš kreipiantis į teismą.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19" w:name="straipsnis822"/>
      <w:r w:rsidRPr="00A1159C">
        <w:rPr>
          <w:rFonts w:ascii="Times New Roman" w:hAnsi="Times New Roman"/>
          <w:b/>
          <w:sz w:val="22"/>
          <w:lang w:val="lt-LT"/>
        </w:rPr>
        <w:t>6.822 straipsnis. Vežimų organizavimo sutartys</w:t>
      </w:r>
    </w:p>
    <w:bookmarkEnd w:id="21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A1159C" w:rsidRDefault="00E97A4F">
      <w:pPr>
        <w:ind w:left="2520" w:hanging="1800"/>
        <w:jc w:val="both"/>
        <w:rPr>
          <w:rFonts w:ascii="Times New Roman" w:hAnsi="Times New Roman"/>
          <w:b/>
          <w:sz w:val="22"/>
          <w:lang w:val="lt-LT"/>
        </w:rPr>
      </w:pPr>
    </w:p>
    <w:p w:rsidR="00E97A4F" w:rsidRPr="00A1159C" w:rsidRDefault="00E97A4F">
      <w:pPr>
        <w:ind w:left="2520" w:hanging="1800"/>
        <w:jc w:val="both"/>
        <w:rPr>
          <w:rFonts w:ascii="Times New Roman" w:hAnsi="Times New Roman"/>
          <w:b/>
          <w:sz w:val="22"/>
          <w:lang w:val="lt-LT"/>
        </w:rPr>
      </w:pPr>
      <w:bookmarkStart w:id="2120" w:name="straipsnis823"/>
      <w:r w:rsidRPr="00A1159C">
        <w:rPr>
          <w:rFonts w:ascii="Times New Roman" w:hAnsi="Times New Roman"/>
          <w:b/>
          <w:sz w:val="22"/>
          <w:lang w:val="lt-LT"/>
        </w:rPr>
        <w:t>6.823 straipsnis. Vežėjo atsakomybė už keleivio gyvybės atėmimą ar sveikatos sužalojimą</w:t>
      </w:r>
    </w:p>
    <w:bookmarkEnd w:id="2120"/>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121" w:name="skyrius113"/>
      <w:r w:rsidRPr="00A1159C">
        <w:rPr>
          <w:rFonts w:ascii="Times New Roman" w:hAnsi="Times New Roman"/>
          <w:b/>
          <w:caps/>
          <w:sz w:val="22"/>
          <w:lang w:val="lt-LT"/>
        </w:rPr>
        <w:t>XLI skyrius</w:t>
      </w:r>
    </w:p>
    <w:bookmarkEnd w:id="2121"/>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krovinių ekspedicija</w:t>
      </w:r>
    </w:p>
    <w:p w:rsidR="00E97A4F" w:rsidRPr="00A1159C" w:rsidRDefault="00E97A4F">
      <w:pPr>
        <w:ind w:firstLine="720"/>
        <w:jc w:val="both"/>
        <w:rPr>
          <w:rFonts w:ascii="Times New Roman" w:hAnsi="Times New Roman"/>
          <w:b/>
          <w:sz w:val="22"/>
          <w:lang w:val="lt-LT"/>
        </w:rPr>
      </w:pPr>
    </w:p>
    <w:p w:rsidR="00E97A4F" w:rsidRPr="00A1159C" w:rsidRDefault="00E97A4F">
      <w:pPr>
        <w:ind w:left="2610" w:hanging="1890"/>
        <w:jc w:val="both"/>
        <w:rPr>
          <w:rFonts w:ascii="Times New Roman" w:hAnsi="Times New Roman"/>
          <w:b/>
          <w:sz w:val="22"/>
          <w:lang w:val="lt-LT"/>
        </w:rPr>
      </w:pPr>
      <w:bookmarkStart w:id="2122" w:name="straipsnis824"/>
      <w:r w:rsidRPr="00A1159C">
        <w:rPr>
          <w:rFonts w:ascii="Times New Roman" w:hAnsi="Times New Roman"/>
          <w:b/>
          <w:sz w:val="22"/>
          <w:lang w:val="lt-LT"/>
        </w:rPr>
        <w:t>6.824 straipsnis. Krovinių ekspedijavimo ir krovinių ekspedicijos sutarties samprata</w:t>
      </w:r>
    </w:p>
    <w:bookmarkEnd w:id="21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Krovinių ekspedijavimas – krovinių vežimo organizavimas ir su tuo susiję veiksmai, numatyti krovinių ekspedijavimo sutartyje.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A1159C" w:rsidRDefault="00E97A4F">
      <w:pPr>
        <w:pStyle w:val="BodyTextIndent3"/>
        <w:ind w:left="0" w:firstLine="720"/>
        <w:rPr>
          <w:b w:val="0"/>
          <w:sz w:val="22"/>
        </w:rPr>
      </w:pPr>
      <w:r w:rsidRPr="00A1159C">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A1159C" w:rsidRDefault="00E97A4F">
      <w:pPr>
        <w:pStyle w:val="BodyTextIndent3"/>
        <w:ind w:left="0" w:firstLine="720"/>
        <w:rPr>
          <w:b w:val="0"/>
          <w:sz w:val="22"/>
        </w:rPr>
      </w:pPr>
      <w:r w:rsidRPr="00A1159C">
        <w:rPr>
          <w:b w:val="0"/>
          <w:sz w:val="22"/>
        </w:rPr>
        <w:t xml:space="preserve">4. Krovinių ekspedicijos sutartis laikoma sudaryta nuo to momento, kai ekspeditorius patvirtina gautą užsakymą.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Šio skyriaus taisyklės taip pat taikomos ir tais atvejais, kai pagal sutartį ekspeditoriaus pareigas atlieka vežėjas.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Krovinių ekspedicijos sutartis gali būti terminuota arba neterminuota.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123" w:name="straipsnis825"/>
      <w:r w:rsidRPr="00A1159C">
        <w:rPr>
          <w:rFonts w:ascii="Times New Roman" w:hAnsi="Times New Roman"/>
          <w:b/>
          <w:sz w:val="22"/>
          <w:lang w:val="lt-LT"/>
        </w:rPr>
        <w:t>6.825 straipsnis. Krovinių ekspedicijos sutarties forma</w:t>
      </w:r>
    </w:p>
    <w:bookmarkEnd w:id="2123"/>
    <w:p w:rsidR="00E97A4F" w:rsidRPr="00A1159C" w:rsidRDefault="00E97A4F">
      <w:pPr>
        <w:pStyle w:val="BodyTextIndent3"/>
        <w:ind w:left="0" w:firstLine="720"/>
        <w:rPr>
          <w:b w:val="0"/>
          <w:sz w:val="22"/>
        </w:rPr>
      </w:pPr>
      <w:r w:rsidRPr="00A1159C">
        <w:rPr>
          <w:b w:val="0"/>
          <w:sz w:val="22"/>
        </w:rPr>
        <w:t>1. Krovinių ekspedicijos sutartis sudaroma raštu arba pateikiant užsakymą tam tikromis ryšio priemonėmis.</w:t>
      </w:r>
    </w:p>
    <w:p w:rsidR="00E97A4F" w:rsidRPr="00A1159C" w:rsidRDefault="00E97A4F">
      <w:pPr>
        <w:pStyle w:val="BodyTextIndent3"/>
        <w:ind w:left="0" w:firstLine="720"/>
        <w:rPr>
          <w:b w:val="0"/>
          <w:sz w:val="22"/>
        </w:rPr>
      </w:pPr>
      <w:r w:rsidRPr="00A1159C">
        <w:rPr>
          <w:b w:val="0"/>
          <w:sz w:val="22"/>
        </w:rPr>
        <w:t>2. Krovinių ekspedijavimo sutartimi gali būti laikomas ir ekspeditoriaus užpildytas krovinio vežimo važtaraštis, pasirašytas užsakovo (užsakovo kliento).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Klientas turi išduoti ekspeditoriui įgaliojimą, jeigu tai yra būtina ekspeditoriaus pareigoms atlikti.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24" w:name="straipsnis826"/>
      <w:r w:rsidRPr="00A1159C">
        <w:rPr>
          <w:rFonts w:ascii="Times New Roman" w:hAnsi="Times New Roman"/>
          <w:b/>
          <w:sz w:val="22"/>
          <w:lang w:val="lt-LT"/>
        </w:rPr>
        <w:t>6.826 straipsnis. Ekspeditoriaus atsakomybė</w:t>
      </w:r>
    </w:p>
    <w:bookmarkEnd w:id="21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Ekspeditorius už krovinių ekspedicijos sutarties neįvykdymą ar netinkamą įvykdymą atsako sutartyje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25" w:name="straipsnis827"/>
      <w:r w:rsidRPr="00A1159C">
        <w:rPr>
          <w:rFonts w:ascii="Times New Roman" w:hAnsi="Times New Roman"/>
          <w:b/>
          <w:sz w:val="22"/>
          <w:lang w:val="lt-LT"/>
        </w:rPr>
        <w:t>6.827 straipsnis. Ekspeditoriui pateikiami dokumentai ir informacija</w:t>
      </w:r>
    </w:p>
    <w:bookmarkEnd w:id="21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26" w:name="straipsnis828"/>
      <w:r w:rsidRPr="00A1159C">
        <w:rPr>
          <w:rFonts w:ascii="Times New Roman" w:hAnsi="Times New Roman"/>
          <w:b/>
          <w:sz w:val="22"/>
          <w:lang w:val="lt-LT"/>
        </w:rPr>
        <w:t>6.828 straipsnis. Trečiojo asmens pasitelkimas prievolei įvykdyti</w:t>
      </w:r>
    </w:p>
    <w:bookmarkEnd w:id="21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A1159C" w:rsidRDefault="00E97A4F">
      <w:pPr>
        <w:pStyle w:val="BodyTextIndent3"/>
        <w:ind w:left="0" w:firstLine="720"/>
        <w:rPr>
          <w:b w:val="0"/>
          <w:sz w:val="22"/>
        </w:rPr>
      </w:pPr>
      <w:r w:rsidRPr="00A1159C">
        <w:rPr>
          <w:b w:val="0"/>
          <w:sz w:val="22"/>
        </w:rPr>
        <w:t>3. Ekspeditorius, visiškai ar iš dalies perdavęs sutarties vykdymą tretiesiems asmenims, jų atžvilgiu įgyja užsakovo (užsakovo kliento) teises.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27" w:name="straipsnis829"/>
      <w:r w:rsidRPr="00A1159C">
        <w:rPr>
          <w:rFonts w:ascii="Times New Roman" w:hAnsi="Times New Roman"/>
          <w:b/>
          <w:sz w:val="22"/>
          <w:lang w:val="lt-LT"/>
        </w:rPr>
        <w:t>6.829 straipsnis. Vienašalis sutarties nutraukimas</w:t>
      </w:r>
    </w:p>
    <w:bookmarkEnd w:id="21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Sutartį vienašališkai nutraukusi šalis privalo atlyginti kitai šaliai dėl to padarytus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128" w:name="skyrius114"/>
      <w:r w:rsidRPr="00A1159C">
        <w:rPr>
          <w:rFonts w:ascii="Times New Roman" w:hAnsi="Times New Roman"/>
          <w:b/>
          <w:caps/>
          <w:sz w:val="22"/>
          <w:lang w:val="lt-LT"/>
        </w:rPr>
        <w:t>XLII skyrius</w:t>
      </w:r>
    </w:p>
    <w:bookmarkEnd w:id="2128"/>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Pasauga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2129" w:name="skirsnis122"/>
      <w:r w:rsidRPr="00A1159C">
        <w:rPr>
          <w:rFonts w:ascii="Times New Roman" w:hAnsi="Times New Roman"/>
          <w:b/>
          <w:caps/>
          <w:sz w:val="22"/>
          <w:lang w:val="lt-LT"/>
        </w:rPr>
        <w:t>Pirmasis skirsnis</w:t>
      </w:r>
    </w:p>
    <w:bookmarkEnd w:id="2129"/>
    <w:p w:rsidR="00E97A4F" w:rsidRPr="00A1159C" w:rsidRDefault="00E97A4F">
      <w:pPr>
        <w:pStyle w:val="Heading1"/>
        <w:ind w:firstLine="720"/>
        <w:rPr>
          <w:rFonts w:ascii="Times New Roman" w:hAnsi="Times New Roman"/>
          <w:caps/>
          <w:sz w:val="22"/>
          <w:lang w:val="lt-LT"/>
        </w:rPr>
      </w:pPr>
      <w:r w:rsidRPr="00A1159C">
        <w:rPr>
          <w:rFonts w:ascii="Times New Roman" w:hAnsi="Times New Roman"/>
          <w:caps/>
          <w:sz w:val="22"/>
          <w:lang w:val="lt-LT"/>
        </w:rPr>
        <w:t>BendrOSIOS nuostatOS</w:t>
      </w:r>
    </w:p>
    <w:p w:rsidR="00E97A4F" w:rsidRPr="00A1159C" w:rsidRDefault="00E97A4F">
      <w:pPr>
        <w:ind w:firstLine="720"/>
        <w:jc w:val="center"/>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30" w:name="straipsnis830"/>
      <w:r w:rsidRPr="00A1159C">
        <w:rPr>
          <w:rFonts w:ascii="Times New Roman" w:hAnsi="Times New Roman"/>
          <w:b/>
          <w:sz w:val="22"/>
          <w:lang w:val="lt-LT"/>
        </w:rPr>
        <w:t>6.830 straipsnis. Pasaugos sutarties samprata</w:t>
      </w:r>
    </w:p>
    <w:bookmarkEnd w:id="21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šalių susitarimą pasaugos sutartis gali būti atlygintinė arba neatlygintinė.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Pasaugos sutartis laikoma sudaryta nuo daikto perdavimo saugotojui momento.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Šio skirsnio taisyklės taikomos specialioms pasaugos rūšims tiek, kiek kitų šio skyriaus skirsnių normos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31" w:name="straipsnis831"/>
      <w:r w:rsidRPr="00A1159C">
        <w:rPr>
          <w:rFonts w:ascii="Times New Roman" w:hAnsi="Times New Roman"/>
          <w:b/>
          <w:sz w:val="22"/>
          <w:lang w:val="lt-LT"/>
        </w:rPr>
        <w:t>6.831 straipsnis. Pasaugos sutarties forma</w:t>
      </w:r>
    </w:p>
    <w:bookmarkEnd w:id="21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Fizinių asmenų sudaryta pasaugos sutartis turi būti rašytinė, jeigu daikto (daiktų) vertė viršija penkis tūkstančius litų.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pasaugos sutartis numato saugotojo pareigą priimti daiktą saugoti ateityje, jis turi būti rašytinė visais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Pasaugos sutartis pripažįstama rašytine, jeigu daikto perdavimas saugotojui patvirtinamas: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saugotojo išduotu davėjui kvitu ar kitu dokumentu;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žetonu (numeriu) arba kitokiu ženklu.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32" w:name="straipsnis832"/>
      <w:r w:rsidRPr="00A1159C">
        <w:rPr>
          <w:rFonts w:ascii="Times New Roman" w:hAnsi="Times New Roman"/>
          <w:b/>
          <w:sz w:val="22"/>
          <w:lang w:val="lt-LT"/>
        </w:rPr>
        <w:t>6.832 straipsnis. Saugotojo pareigos ir teisės</w:t>
      </w:r>
    </w:p>
    <w:bookmarkEnd w:id="21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Saugotojas privalo imtis visų jam prieinamų priemonių užtikrinti jam perduoto daikto išsaugojimą.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Saugotojas neturi teisės be davėjo leidimo naudoti saugojamą daiktą ar leisti juo naudotis kitiems asmenims, jeigu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Saugotojas privalo grąžinti daiktą davėjo reikalavimu, nepaisant to, kad nėra pasibaigęs sutartyje nustatytas saugojimo terminas.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33" w:name="straipsnis833"/>
      <w:r w:rsidRPr="00A1159C">
        <w:rPr>
          <w:rFonts w:ascii="Times New Roman" w:hAnsi="Times New Roman"/>
          <w:b/>
          <w:sz w:val="22"/>
          <w:lang w:val="lt-LT"/>
        </w:rPr>
        <w:t>6.833 straipsnis. Pareigos perduoti saugoti daiktą vykdymas</w:t>
      </w:r>
    </w:p>
    <w:bookmarkEnd w:id="21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34" w:name="straipsnis834"/>
      <w:r w:rsidRPr="00A1159C">
        <w:rPr>
          <w:rFonts w:ascii="Times New Roman" w:hAnsi="Times New Roman"/>
          <w:b/>
          <w:sz w:val="22"/>
          <w:lang w:val="lt-LT"/>
        </w:rPr>
        <w:t>6.834 straipsnis. Pasaugos terminas</w:t>
      </w:r>
    </w:p>
    <w:bookmarkEnd w:id="21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Saugotojas privalo saugoti daiktą sutartyje nustatytą pasaugos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35" w:name="straipsnis835"/>
      <w:r w:rsidRPr="00A1159C">
        <w:rPr>
          <w:rFonts w:ascii="Times New Roman" w:hAnsi="Times New Roman"/>
          <w:b/>
          <w:sz w:val="22"/>
          <w:lang w:val="lt-LT"/>
        </w:rPr>
        <w:t>6.835 straipsnis. Daiktų sumaišymas</w:t>
      </w:r>
    </w:p>
    <w:bookmarkEnd w:id="2135"/>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36" w:name="straipsnis836"/>
      <w:r w:rsidRPr="00A1159C">
        <w:rPr>
          <w:rFonts w:ascii="Times New Roman" w:hAnsi="Times New Roman"/>
          <w:b/>
          <w:sz w:val="22"/>
          <w:lang w:val="lt-LT"/>
        </w:rPr>
        <w:t>6.836 straipsnis. Daikto saugojimo sąlygos</w:t>
      </w:r>
    </w:p>
    <w:bookmarkEnd w:id="21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pasauga neatlygintinė, saugotojas privalo rūpintis saugomu daiktu taip pat kaip savo daiktais.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37" w:name="straipsnis837"/>
      <w:r w:rsidRPr="00A1159C">
        <w:rPr>
          <w:rFonts w:ascii="Times New Roman" w:hAnsi="Times New Roman"/>
          <w:b/>
          <w:sz w:val="22"/>
          <w:lang w:val="lt-LT"/>
        </w:rPr>
        <w:t>6.837 straipsnis. Saugojimo sąlygų pakeitimas</w:t>
      </w:r>
    </w:p>
    <w:bookmarkEnd w:id="21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38" w:name="straipsnis838"/>
      <w:r w:rsidRPr="00A1159C">
        <w:rPr>
          <w:rFonts w:ascii="Times New Roman" w:hAnsi="Times New Roman"/>
          <w:b/>
          <w:sz w:val="22"/>
          <w:lang w:val="lt-LT"/>
        </w:rPr>
        <w:t>6.838 straipsnis. Pavojingų daiktų saugojimas</w:t>
      </w:r>
    </w:p>
    <w:bookmarkEnd w:id="21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39" w:name="straipsnis839"/>
      <w:r w:rsidRPr="00A1159C">
        <w:rPr>
          <w:rFonts w:ascii="Times New Roman" w:hAnsi="Times New Roman"/>
          <w:b/>
          <w:sz w:val="22"/>
          <w:lang w:val="lt-LT"/>
        </w:rPr>
        <w:t>6.839 straipsnis. Daiktų perdavimas saugoti trečiajam asmeniui</w:t>
      </w:r>
    </w:p>
    <w:bookmarkEnd w:id="21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Saugotojas, perdavęs daiktus saugoti trečiajam asmeniui, privalo apie tai nedelsdamas pranešti davėjui.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40" w:name="straipsnis840"/>
      <w:r w:rsidRPr="00A1159C">
        <w:rPr>
          <w:rFonts w:ascii="Times New Roman" w:hAnsi="Times New Roman"/>
          <w:b/>
          <w:sz w:val="22"/>
          <w:lang w:val="lt-LT"/>
        </w:rPr>
        <w:t>6.840 straipsnis. Atlyginimas už pasaugą</w:t>
      </w:r>
    </w:p>
    <w:bookmarkEnd w:id="21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Saugotojas turi teisę sulaikyti perduotą jam saugoti daiktą tol, kol davėjas su juo neatsiskaitys.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Šio straipsnio taisyklės taikomos, jeigu pasaugos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41" w:name="straipsnis841"/>
      <w:r w:rsidRPr="00A1159C">
        <w:rPr>
          <w:rFonts w:ascii="Times New Roman" w:hAnsi="Times New Roman"/>
          <w:b/>
          <w:sz w:val="22"/>
          <w:lang w:val="lt-LT"/>
        </w:rPr>
        <w:t>6.841 straipsnis. Saugojimo išlaidų atlyginimas</w:t>
      </w:r>
    </w:p>
    <w:bookmarkEnd w:id="214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ko kita nenustato pasaugos sutartis, saugotojo turėtos daikto saugojimo išlaidos įskaitomos į atlyginimą už pasaugą.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42" w:name="straipsnis842"/>
      <w:r w:rsidRPr="00A1159C">
        <w:rPr>
          <w:rFonts w:ascii="Times New Roman" w:hAnsi="Times New Roman"/>
          <w:b/>
          <w:sz w:val="22"/>
          <w:lang w:val="lt-LT"/>
        </w:rPr>
        <w:t>6.842 straipsnis. Pasaugos ypatingos išlaidos</w:t>
      </w:r>
    </w:p>
    <w:bookmarkEnd w:id="21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ko kita nenustato pasaugos sutartis, ypatingos išlaidos atlyginamos atskirai nuo atlyginimo už pasaugą.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43" w:name="straipsnis843"/>
      <w:r w:rsidRPr="00A1159C">
        <w:rPr>
          <w:rFonts w:ascii="Times New Roman" w:hAnsi="Times New Roman"/>
          <w:b/>
          <w:sz w:val="22"/>
          <w:lang w:val="lt-LT"/>
        </w:rPr>
        <w:t>6.843 straipsnis. Davėjo pareiga atsiimti daiktą</w:t>
      </w:r>
    </w:p>
    <w:bookmarkEnd w:id="21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Pardavus daiktą gauta suma, atskaičius saugotojui priklausančias sumas, perduodama davėjui.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44" w:name="straipsnis844"/>
      <w:r w:rsidRPr="00A1159C">
        <w:rPr>
          <w:rFonts w:ascii="Times New Roman" w:hAnsi="Times New Roman"/>
          <w:b/>
          <w:sz w:val="22"/>
          <w:lang w:val="lt-LT"/>
        </w:rPr>
        <w:t>6.844 straipsnis. Saugotojo pareiga grąžinti daiktą</w:t>
      </w:r>
    </w:p>
    <w:bookmarkEnd w:id="21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45" w:name="straipsnis845"/>
      <w:r w:rsidRPr="00A1159C">
        <w:rPr>
          <w:rFonts w:ascii="Times New Roman" w:hAnsi="Times New Roman"/>
          <w:b/>
          <w:sz w:val="22"/>
          <w:lang w:val="lt-LT"/>
        </w:rPr>
        <w:t>6.845 straipsnis. Saugotojo atsakomybės pagrindai</w:t>
      </w:r>
    </w:p>
    <w:bookmarkEnd w:id="21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Saugotojas atsako už jam perduotų daiktų praradimą, trūkumą ar sugedimą.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Profesionalus saugotojas atsako visais atvejais, išskyrus, kai daiktas žuvo ar buvo sugadintas dėl nenugalimos jėgos.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46" w:name="straipsnis846"/>
      <w:r w:rsidRPr="00A1159C">
        <w:rPr>
          <w:rFonts w:ascii="Times New Roman" w:hAnsi="Times New Roman"/>
          <w:b/>
          <w:sz w:val="22"/>
          <w:lang w:val="lt-LT"/>
        </w:rPr>
        <w:t>6.846 straipsnis. Saugotojo atsakomybės dydis</w:t>
      </w:r>
    </w:p>
    <w:bookmarkEnd w:id="21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Saugotojas privalo atlyginti davėjui visus nuostolius, susijusius su daikto praradimu, trūkumu ar sugedimu.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pasaugos sutartis buvo neatlygintinė, saugotojas atsako: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 daikto praradimą ar trūkumą – daikto ar jo trūkstamos dalies verte;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 daikto sugedimą – daikto vertės sumažėjimo suma.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47" w:name="straipsnis847"/>
      <w:r w:rsidRPr="00A1159C">
        <w:rPr>
          <w:rFonts w:ascii="Times New Roman" w:hAnsi="Times New Roman"/>
          <w:b/>
          <w:sz w:val="22"/>
          <w:lang w:val="lt-LT"/>
        </w:rPr>
        <w:t>6.847 straipsnis. Saugotojui padarytų nuostolių atlyginimas</w:t>
      </w:r>
    </w:p>
    <w:bookmarkEnd w:id="2147"/>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A1159C" w:rsidRDefault="00E97A4F">
      <w:pPr>
        <w:ind w:firstLine="720"/>
        <w:jc w:val="both"/>
        <w:rPr>
          <w:rFonts w:ascii="Times New Roman" w:hAnsi="Times New Roman"/>
          <w:sz w:val="22"/>
          <w:lang w:val="lt-LT"/>
        </w:rPr>
      </w:pPr>
    </w:p>
    <w:p w:rsidR="00E97A4F" w:rsidRPr="00A1159C" w:rsidRDefault="00E97A4F">
      <w:pPr>
        <w:ind w:left="2880" w:hanging="2160"/>
        <w:jc w:val="both"/>
        <w:rPr>
          <w:rFonts w:ascii="Times New Roman" w:hAnsi="Times New Roman"/>
          <w:b/>
          <w:sz w:val="22"/>
          <w:lang w:val="lt-LT"/>
        </w:rPr>
      </w:pPr>
      <w:bookmarkStart w:id="2148" w:name="straipsnis848"/>
      <w:r w:rsidRPr="00A1159C">
        <w:rPr>
          <w:rFonts w:ascii="Times New Roman" w:hAnsi="Times New Roman"/>
          <w:b/>
          <w:sz w:val="22"/>
          <w:lang w:val="lt-LT"/>
        </w:rPr>
        <w:t>6.848 straipsnis. Pasaugos sutarties pabaiga davėjo reikalavimu</w:t>
      </w:r>
    </w:p>
    <w:bookmarkEnd w:id="2148"/>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49" w:name="straipsnis849"/>
      <w:r w:rsidRPr="00A1159C">
        <w:rPr>
          <w:rFonts w:ascii="Times New Roman" w:hAnsi="Times New Roman"/>
          <w:b/>
          <w:sz w:val="22"/>
          <w:lang w:val="lt-LT"/>
        </w:rPr>
        <w:t>6.849 straipsnis. Būtina pasauga</w:t>
      </w:r>
    </w:p>
    <w:bookmarkEnd w:id="21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Būtinos pasaugos atveju saugotojas gali atsisakyti priimti daiktą saugoti tik esant svarbioms priežastims.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Būtinos pasaugos atveju saugotojas atsako taip pat kaip ir saugotojas pagal neatlygintinę pasaugos sutartį.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Preziumuojama, kad ligonio daiktų atidavimas sveikatos priežiūros ar globos (rūpybos) institucijai yra būtina pasauga.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50" w:name="straipsnis850"/>
      <w:r w:rsidRPr="00A1159C">
        <w:rPr>
          <w:rFonts w:ascii="Times New Roman" w:hAnsi="Times New Roman"/>
          <w:b/>
          <w:sz w:val="22"/>
          <w:lang w:val="lt-LT"/>
        </w:rPr>
        <w:t>6.850 straipsnis. Pasauga pagal įstatymą</w:t>
      </w:r>
    </w:p>
    <w:bookmarkEnd w:id="21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Šio skirsnio taisyklės taip pat taikomos pasaugos prievolėms, kurios atsiranda pagal įstatymą, jeigu įstatymas nenustato ko kita.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2151" w:name="skirsnis123"/>
      <w:r w:rsidRPr="00A1159C">
        <w:rPr>
          <w:rFonts w:ascii="Times New Roman" w:hAnsi="Times New Roman"/>
          <w:b/>
          <w:caps/>
          <w:sz w:val="22"/>
          <w:lang w:val="lt-LT"/>
        </w:rPr>
        <w:t>Antrasis skirsnis</w:t>
      </w:r>
    </w:p>
    <w:bookmarkEnd w:id="2151"/>
    <w:p w:rsidR="00E97A4F" w:rsidRPr="00A1159C" w:rsidRDefault="00E97A4F">
      <w:pPr>
        <w:ind w:firstLine="720"/>
        <w:jc w:val="center"/>
        <w:rPr>
          <w:rFonts w:ascii="Times New Roman" w:hAnsi="Times New Roman"/>
          <w:sz w:val="22"/>
          <w:lang w:val="lt-LT"/>
        </w:rPr>
      </w:pPr>
      <w:r w:rsidRPr="00A1159C">
        <w:rPr>
          <w:rFonts w:ascii="Times New Roman" w:hAnsi="Times New Roman"/>
          <w:b/>
          <w:caps/>
          <w:sz w:val="22"/>
          <w:lang w:val="lt-LT"/>
        </w:rPr>
        <w:t>Sandėliavimas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52" w:name="straipsnis851"/>
      <w:r w:rsidRPr="00A1159C">
        <w:rPr>
          <w:rFonts w:ascii="Times New Roman" w:hAnsi="Times New Roman"/>
          <w:b/>
          <w:sz w:val="22"/>
          <w:lang w:val="lt-LT"/>
        </w:rPr>
        <w:t>6.851 straipsnis. Prekių sandėliavimo sutarties samprata</w:t>
      </w:r>
    </w:p>
    <w:bookmarkEnd w:id="21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Prekių sandėliavimo sutartis įforminama sandėliavimo dokumentu.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53" w:name="straipsnis852"/>
      <w:r w:rsidRPr="00A1159C">
        <w:rPr>
          <w:rFonts w:ascii="Times New Roman" w:hAnsi="Times New Roman"/>
          <w:b/>
          <w:sz w:val="22"/>
          <w:lang w:val="lt-LT"/>
        </w:rPr>
        <w:t>6.852 straipsnis. Bendrojo naudojimo sandėlis</w:t>
      </w:r>
    </w:p>
    <w:bookmarkEnd w:id="21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Prekių sandėliavimo bendrojo naudojimo sandėlyje sutartis pripažįstama viešąja sutartimi.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54" w:name="straipsnis853"/>
      <w:r w:rsidRPr="00A1159C">
        <w:rPr>
          <w:rFonts w:ascii="Times New Roman" w:hAnsi="Times New Roman"/>
          <w:b/>
          <w:sz w:val="22"/>
          <w:lang w:val="lt-LT"/>
        </w:rPr>
        <w:t>6.853 straipsnis. Prekių tikrinimas</w:t>
      </w:r>
    </w:p>
    <w:bookmarkEnd w:id="21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55" w:name="straipsnis854"/>
      <w:r w:rsidRPr="00A1159C">
        <w:rPr>
          <w:rFonts w:ascii="Times New Roman" w:hAnsi="Times New Roman"/>
          <w:b/>
          <w:sz w:val="22"/>
          <w:lang w:val="lt-LT"/>
        </w:rPr>
        <w:t>6.854 straipsnis. Prekių saugojimo sąlygų pakeitimas</w:t>
      </w:r>
    </w:p>
    <w:bookmarkEnd w:id="2155"/>
    <w:p w:rsidR="00E97A4F" w:rsidRPr="00A1159C" w:rsidRDefault="00E97A4F">
      <w:pPr>
        <w:pStyle w:val="BodyTextIndent2"/>
        <w:rPr>
          <w:i w:val="0"/>
          <w:sz w:val="22"/>
        </w:rPr>
      </w:pPr>
      <w:r w:rsidRPr="00A1159C">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56" w:name="straipsnis855"/>
      <w:r w:rsidRPr="00A1159C">
        <w:rPr>
          <w:rFonts w:ascii="Times New Roman" w:hAnsi="Times New Roman"/>
          <w:b/>
          <w:sz w:val="22"/>
          <w:lang w:val="lt-LT"/>
        </w:rPr>
        <w:t xml:space="preserve">6.855 straipsnis. Grąžinamų prekių tikrinimas </w:t>
      </w:r>
    </w:p>
    <w:bookmarkEnd w:id="21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57" w:name="straipsnis856"/>
      <w:r w:rsidRPr="00A1159C">
        <w:rPr>
          <w:rFonts w:ascii="Times New Roman" w:hAnsi="Times New Roman"/>
          <w:b/>
          <w:sz w:val="22"/>
          <w:lang w:val="lt-LT"/>
        </w:rPr>
        <w:t>6.856 straipsnis. Sandėliavimo dokumentai</w:t>
      </w:r>
    </w:p>
    <w:bookmarkEnd w:id="21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Prekių sandėlis, priėmęs saugoti prekes, išduoda vieną iš šių sandėliavimo sutartį patvirtinančių dokumentų: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dvigubą sandėliavimo liudijimą;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paprastą sandėliavimo liudijimą;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sandėlio kvitą.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Dvigubas sandėliavimo liudijimas, kiekviena jo dalis ir paprastas sandėliavimo liudijimas yra vertybiniai popieriai.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58" w:name="straipsnis857"/>
      <w:r w:rsidRPr="00A1159C">
        <w:rPr>
          <w:rFonts w:ascii="Times New Roman" w:hAnsi="Times New Roman"/>
          <w:b/>
          <w:sz w:val="22"/>
          <w:lang w:val="lt-LT"/>
        </w:rPr>
        <w:t>6.857 straipsnis. Dvigubas sandėliavimo liudijimas ir jo turinys</w:t>
      </w:r>
    </w:p>
    <w:bookmarkEnd w:id="21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Kiekvienoje dvigubo sandėliavimo liudijimo dalyje turi būti nurodoma: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prekių sandėlio pavadinimas ir vieta;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sandėliavimo liudijimo numeris;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prekių savininko (davėjo), iš kurio priimtos prekės, pavadinimas ir buveinė;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prekių pavadinimas ir kiekis (vienetai, svoris, tūris ir kt.), o jeigu jos įkeistos, – įkeitimo suma;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prekių saugojimo terminas arba nurodymas, kad jos saugomos iki pareikalavimo;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atlyginimo už pasaugą dydis arba tarifai, pagal kuriuos atlyginimas apskaičiuojamas, ir apmokėjimo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sandėliavimo liudijimo išdavimo data.</w:t>
      </w:r>
    </w:p>
    <w:p w:rsidR="00E97A4F" w:rsidRPr="00A1159C" w:rsidRDefault="00E97A4F">
      <w:pPr>
        <w:pStyle w:val="BodyTextIndent3"/>
        <w:ind w:left="0" w:firstLine="720"/>
        <w:rPr>
          <w:b w:val="0"/>
          <w:sz w:val="22"/>
        </w:rPr>
      </w:pPr>
      <w:r w:rsidRPr="00A1159C">
        <w:rPr>
          <w:b w:val="0"/>
          <w:sz w:val="22"/>
        </w:rPr>
        <w:t>2. Dokumentas, kuriame nėra bent vieno iš šio straipsnio 1 dalyje nurodytų rekvizitų, nepripažįstamas dvigubu sandėliavimo liudijimu.</w:t>
      </w:r>
    </w:p>
    <w:p w:rsidR="00E97A4F" w:rsidRPr="00A1159C" w:rsidRDefault="00E97A4F">
      <w:pPr>
        <w:pStyle w:val="BodyTextIndent3"/>
        <w:ind w:left="0" w:firstLine="720"/>
        <w:rPr>
          <w:b w:val="0"/>
          <w:sz w:val="22"/>
        </w:rPr>
      </w:pPr>
      <w:r w:rsidRPr="00A1159C">
        <w:rPr>
          <w:b w:val="0"/>
          <w:sz w:val="22"/>
        </w:rPr>
        <w:t>3. Dvigubas sandėliavimo liudijimas yra nuosavybės teisę patvirtinantis dokumentas, suteikiantis teisę disponuoti prekėmis.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59" w:name="straipsnis858"/>
      <w:r w:rsidRPr="00A1159C">
        <w:rPr>
          <w:rFonts w:ascii="Times New Roman" w:hAnsi="Times New Roman"/>
          <w:b/>
          <w:sz w:val="22"/>
          <w:lang w:val="lt-LT"/>
        </w:rPr>
        <w:t>6.858 straipsnis. Sandėliavimo ir įkeitimo liudijimo turėtojo teisės</w:t>
      </w:r>
    </w:p>
    <w:bookmarkEnd w:id="215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Sandėliavimo ir įkeitimo liudijimo turėtojas turi teisę disponuoti sandėlyje saugomomis prekėmis.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60" w:name="straipsnis859"/>
      <w:r w:rsidRPr="00A1159C">
        <w:rPr>
          <w:rFonts w:ascii="Times New Roman" w:hAnsi="Times New Roman"/>
          <w:b/>
          <w:sz w:val="22"/>
          <w:lang w:val="lt-LT"/>
        </w:rPr>
        <w:t>6.859 straipsnis. Sandėliavimo ir įkeitimo liudijimo perdavimas</w:t>
      </w:r>
    </w:p>
    <w:bookmarkEnd w:id="2160"/>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Sandėliavimo ir įkeitimo liudijimas gali būti perduoti kitam asmeniui kartu arba atskirai pagal perdavimo įrašus (indosuojami).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161" w:name="straipsnis860"/>
      <w:r w:rsidRPr="00A1159C">
        <w:rPr>
          <w:rFonts w:ascii="Times New Roman" w:hAnsi="Times New Roman"/>
          <w:b/>
          <w:sz w:val="22"/>
          <w:lang w:val="lt-LT"/>
        </w:rPr>
        <w:t>6.860 straipsnis. Prekių išdavimas pagal dvigubą sandėliavimo liudijimą</w:t>
      </w:r>
    </w:p>
    <w:bookmarkEnd w:id="21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Prekių sandėlis išduoda prekes dvigubo sandėliavimo liudijimo turėtojui tik gavęs abi šio liudijimo dalis.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62" w:name="straipsnis861"/>
      <w:r w:rsidRPr="00A1159C">
        <w:rPr>
          <w:rFonts w:ascii="Times New Roman" w:hAnsi="Times New Roman"/>
          <w:b/>
          <w:sz w:val="22"/>
          <w:lang w:val="lt-LT"/>
        </w:rPr>
        <w:t>6.861 straipsnis. Paprastas sandėliavimo liudijimas</w:t>
      </w:r>
    </w:p>
    <w:bookmarkEnd w:id="21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Paprastas sandėliavimo liudijimas yra pareikštinis dokumentas, suteikiantis teisę atsiimti prekes jį pateikusiam asmeniui.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63" w:name="straipsnis862"/>
      <w:r w:rsidRPr="00A1159C">
        <w:rPr>
          <w:rFonts w:ascii="Times New Roman" w:hAnsi="Times New Roman"/>
          <w:b/>
          <w:sz w:val="22"/>
          <w:lang w:val="lt-LT"/>
        </w:rPr>
        <w:t>6.862 straipsnis. Prekių saugojimas su teise jomis disponuoti</w:t>
      </w:r>
    </w:p>
    <w:bookmarkEnd w:id="21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164" w:name="skirsnis124"/>
      <w:r w:rsidRPr="00A1159C">
        <w:rPr>
          <w:rFonts w:ascii="Times New Roman" w:hAnsi="Times New Roman"/>
          <w:b/>
          <w:caps/>
          <w:sz w:val="22"/>
          <w:lang w:val="lt-LT"/>
        </w:rPr>
        <w:t>Trečiasis skirsnis</w:t>
      </w:r>
    </w:p>
    <w:bookmarkEnd w:id="2164"/>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Specialios pasaugos rūšys</w:t>
      </w:r>
    </w:p>
    <w:p w:rsidR="00E97A4F" w:rsidRPr="00A1159C" w:rsidRDefault="00E97A4F">
      <w:pPr>
        <w:ind w:firstLine="720"/>
        <w:jc w:val="both"/>
        <w:rPr>
          <w:rFonts w:ascii="Times New Roman" w:hAnsi="Times New Roman"/>
          <w:sz w:val="22"/>
          <w:lang w:val="lt-LT"/>
        </w:rPr>
      </w:pPr>
    </w:p>
    <w:p w:rsidR="00E97A4F" w:rsidRPr="00A1159C" w:rsidRDefault="00E97A4F">
      <w:pPr>
        <w:ind w:left="2880" w:hanging="2160"/>
        <w:jc w:val="both"/>
        <w:rPr>
          <w:rFonts w:ascii="Times New Roman" w:hAnsi="Times New Roman"/>
          <w:sz w:val="22"/>
          <w:lang w:val="lt-LT"/>
        </w:rPr>
      </w:pPr>
      <w:bookmarkStart w:id="2165" w:name="straipsnis863"/>
      <w:r w:rsidRPr="00A1159C">
        <w:rPr>
          <w:rFonts w:ascii="Times New Roman" w:hAnsi="Times New Roman"/>
          <w:b/>
          <w:sz w:val="22"/>
          <w:lang w:val="lt-LT"/>
        </w:rPr>
        <w:t>6.863 straipsnis. Daiktų, esančių ginčo objektu, laikinoji pasauga (sekvestracija)</w:t>
      </w:r>
    </w:p>
    <w:bookmarkEnd w:id="21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Laikinosios pasaugos dalyku gali būti nekilnojamasis arba kilnojamasis daiktas.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Saugotojas turi teisę į atlyginimą, jeigu sutartis ar teismo nutartis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Pasibaigus daikto saugojimui, saugotojas privalo parengti turto saugojimo ataskaitą ir ją perduoti šalims arba teismui.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66" w:name="straipsnis864"/>
      <w:r w:rsidRPr="00A1159C">
        <w:rPr>
          <w:rFonts w:ascii="Times New Roman" w:hAnsi="Times New Roman"/>
          <w:b/>
          <w:sz w:val="22"/>
          <w:lang w:val="lt-LT"/>
        </w:rPr>
        <w:t>6.864 straipsnis. Daiktų saugojimas lombarde</w:t>
      </w:r>
    </w:p>
    <w:bookmarkEnd w:id="21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Fiziniam asmeniui priklausančių daiktų saugojimo lombarde sutartis yra viešoji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Daiktų saugojimo lombarde sutartis patvirtinama davėjui išduotu vardiniu kvitu.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Lombardui perduodami daiktai įkainojami šalių susitarimu.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Lombardas privalo jam perduotą daiktą apdrausti savo lėšomis davėjo naudai tokia suma, kuria šalių susitarimu yra įkainotas daiktas.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67" w:name="straipsnis865"/>
      <w:r w:rsidRPr="00A1159C">
        <w:rPr>
          <w:rFonts w:ascii="Times New Roman" w:hAnsi="Times New Roman"/>
          <w:b/>
          <w:sz w:val="22"/>
          <w:lang w:val="lt-LT"/>
        </w:rPr>
        <w:t>6.865 straipsnis. Daiktų saugojimas viešbučiuose</w:t>
      </w:r>
    </w:p>
    <w:bookmarkEnd w:id="21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šio straipsnio 1 dalį viešbutis atsako už daiktų praradimą, trūkumą ar sugadinimą, kurie: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asmens gyvenimo viešbutyje metu buvo viešbučio numeryje ar kitoje viešbučio vietoje;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buvo viešbutyje apsigyvenusio asmens patikėti viešbučio darbuotojams saugoti pačiame viešbutyje ar už jo ribų;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buvo viešbučio saugojami protingą terminą iki asmens apsigyvenimo viešbutyje ir po to, kai asmuo iš viešbučio išvyko.</w:t>
      </w:r>
    </w:p>
    <w:p w:rsidR="00EB068B" w:rsidRPr="00A1159C" w:rsidRDefault="00EB068B" w:rsidP="00EB068B">
      <w:pPr>
        <w:pStyle w:val="Bodytext0"/>
        <w:ind w:firstLine="720"/>
        <w:rPr>
          <w:rFonts w:ascii="Times New Roman" w:hAnsi="Times New Roman"/>
          <w:sz w:val="22"/>
          <w:szCs w:val="22"/>
          <w:lang w:val="lt-LT"/>
        </w:rPr>
      </w:pPr>
      <w:r w:rsidRPr="00A1159C">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A1159C" w:rsidRDefault="00EB068B" w:rsidP="00EB068B">
      <w:pPr>
        <w:pStyle w:val="Bodytext0"/>
        <w:ind w:firstLine="720"/>
        <w:rPr>
          <w:rFonts w:ascii="Times New Roman" w:hAnsi="Times New Roman"/>
          <w:sz w:val="22"/>
          <w:szCs w:val="22"/>
          <w:lang w:val="lt-LT"/>
        </w:rPr>
      </w:pPr>
      <w:r w:rsidRPr="00A1159C">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A1159C" w:rsidRDefault="00EB068B">
      <w:pPr>
        <w:ind w:firstLine="720"/>
        <w:jc w:val="both"/>
        <w:rPr>
          <w:rFonts w:ascii="Times New Roman" w:hAnsi="Times New Roman"/>
          <w:sz w:val="22"/>
          <w:lang w:val="lt-LT"/>
        </w:rPr>
      </w:pPr>
      <w:r w:rsidRPr="00A1159C">
        <w:rPr>
          <w:rFonts w:ascii="Times New Roman" w:hAnsi="Times New Roman"/>
          <w:sz w:val="22"/>
          <w:lang w:val="lt-LT"/>
        </w:rPr>
        <w:t>5</w:t>
      </w:r>
      <w:r w:rsidR="00E97A4F" w:rsidRPr="00A1159C">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A1159C" w:rsidRDefault="00EB068B">
      <w:pPr>
        <w:ind w:firstLine="720"/>
        <w:jc w:val="both"/>
        <w:rPr>
          <w:rFonts w:ascii="Times New Roman" w:hAnsi="Times New Roman"/>
          <w:sz w:val="22"/>
          <w:lang w:val="lt-LT"/>
        </w:rPr>
      </w:pPr>
      <w:r w:rsidRPr="00A1159C">
        <w:rPr>
          <w:rFonts w:ascii="Times New Roman" w:hAnsi="Times New Roman"/>
          <w:sz w:val="22"/>
          <w:lang w:val="lt-LT"/>
        </w:rPr>
        <w:t>6</w:t>
      </w:r>
      <w:r w:rsidR="00E97A4F" w:rsidRPr="00A1159C">
        <w:rPr>
          <w:rFonts w:ascii="Times New Roman" w:hAnsi="Times New Roman"/>
          <w:sz w:val="22"/>
          <w:lang w:val="lt-LT"/>
        </w:rPr>
        <w:t>. Viešbutis, priimdamas saugoti pinigus ar kitas vertybes, turi teisę reikalauti, kad jie būtų tinkamai supakuoti ir pažymėti.</w:t>
      </w:r>
    </w:p>
    <w:p w:rsidR="00E97A4F" w:rsidRPr="00A1159C" w:rsidRDefault="00EB068B">
      <w:pPr>
        <w:ind w:firstLine="720"/>
        <w:jc w:val="both"/>
        <w:rPr>
          <w:rFonts w:ascii="Times New Roman" w:hAnsi="Times New Roman"/>
          <w:sz w:val="22"/>
          <w:lang w:val="lt-LT"/>
        </w:rPr>
      </w:pPr>
      <w:r w:rsidRPr="00A1159C">
        <w:rPr>
          <w:rFonts w:ascii="Times New Roman" w:hAnsi="Times New Roman"/>
          <w:sz w:val="22"/>
          <w:lang w:val="lt-LT"/>
        </w:rPr>
        <w:t>7</w:t>
      </w:r>
      <w:r w:rsidR="00E97A4F" w:rsidRPr="00A1159C">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A1159C" w:rsidRDefault="00EB068B">
      <w:pPr>
        <w:ind w:firstLine="720"/>
        <w:jc w:val="both"/>
        <w:rPr>
          <w:rFonts w:ascii="Times New Roman" w:hAnsi="Times New Roman"/>
          <w:sz w:val="22"/>
          <w:lang w:val="lt-LT"/>
        </w:rPr>
      </w:pPr>
      <w:r w:rsidRPr="00A1159C">
        <w:rPr>
          <w:rFonts w:ascii="Times New Roman" w:hAnsi="Times New Roman"/>
          <w:sz w:val="22"/>
          <w:lang w:val="lt-LT"/>
        </w:rPr>
        <w:t>8</w:t>
      </w:r>
      <w:r w:rsidR="00E97A4F" w:rsidRPr="00A1159C">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A1159C" w:rsidRDefault="00EB068B" w:rsidP="00EB068B">
      <w:pPr>
        <w:ind w:firstLine="720"/>
        <w:jc w:val="both"/>
        <w:rPr>
          <w:rFonts w:ascii="Times New Roman" w:hAnsi="Times New Roman"/>
          <w:sz w:val="22"/>
          <w:lang w:val="lt-LT"/>
        </w:rPr>
      </w:pPr>
      <w:r w:rsidRPr="00A1159C">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A1159C" w:rsidRDefault="00EB068B">
      <w:pPr>
        <w:pStyle w:val="BodyText"/>
        <w:ind w:firstLine="720"/>
        <w:rPr>
          <w:rFonts w:ascii="Times New Roman" w:hAnsi="Times New Roman"/>
          <w:b w:val="0"/>
          <w:sz w:val="22"/>
        </w:rPr>
      </w:pPr>
      <w:r w:rsidRPr="00A1159C">
        <w:rPr>
          <w:rFonts w:ascii="Times New Roman" w:hAnsi="Times New Roman"/>
          <w:b w:val="0"/>
          <w:sz w:val="22"/>
        </w:rPr>
        <w:t>10</w:t>
      </w:r>
      <w:r w:rsidR="00E97A4F" w:rsidRPr="00A1159C">
        <w:rPr>
          <w:rFonts w:ascii="Times New Roman" w:hAnsi="Times New Roman"/>
          <w:b w:val="0"/>
          <w:sz w:val="22"/>
        </w:rPr>
        <w:t>. Šio straipsnio taisyklės taip pat taikomos daiktų saugojimui moteliuose, poilsio namuose, pensionuose, sanatorijose ir kitose panašiose įstaigose.</w:t>
      </w:r>
    </w:p>
    <w:p w:rsidR="00EB068B" w:rsidRPr="00A1159C" w:rsidRDefault="00EB068B" w:rsidP="00EB068B">
      <w:pPr>
        <w:jc w:val="both"/>
        <w:rPr>
          <w:rFonts w:ascii="Times New Roman" w:hAnsi="Times New Roman"/>
          <w:i/>
          <w:sz w:val="20"/>
          <w:lang w:val="lt-LT"/>
        </w:rPr>
      </w:pPr>
      <w:r w:rsidRPr="00A1159C">
        <w:rPr>
          <w:rFonts w:ascii="Times New Roman" w:hAnsi="Times New Roman"/>
          <w:i/>
          <w:sz w:val="20"/>
          <w:lang w:val="lt-LT"/>
        </w:rPr>
        <w:t>Straipsnio pakeitimas:</w:t>
      </w:r>
    </w:p>
    <w:p w:rsidR="00EB068B" w:rsidRPr="00A1159C" w:rsidRDefault="00EB068B" w:rsidP="00EB068B">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113" w:history="1">
        <w:r w:rsidRPr="00A1159C">
          <w:rPr>
            <w:rStyle w:val="Hyperlink"/>
            <w:rFonts w:ascii="Times New Roman" w:hAnsi="Times New Roman"/>
            <w:i/>
            <w:sz w:val="20"/>
            <w:lang w:val="lt-LT"/>
          </w:rPr>
          <w:t>XI-447</w:t>
        </w:r>
      </w:hyperlink>
      <w:r w:rsidRPr="00A1159C">
        <w:rPr>
          <w:rFonts w:ascii="Times New Roman" w:hAnsi="Times New Roman"/>
          <w:i/>
          <w:sz w:val="20"/>
          <w:lang w:val="lt-LT"/>
        </w:rPr>
        <w:t>, 2009-10-22, Žin., 2009, Nr. 134-5832 (2009-11-10)</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68" w:name="straipsnis866"/>
      <w:r w:rsidRPr="00A1159C">
        <w:rPr>
          <w:rFonts w:ascii="Times New Roman" w:hAnsi="Times New Roman"/>
          <w:b/>
          <w:sz w:val="22"/>
          <w:lang w:val="lt-LT"/>
        </w:rPr>
        <w:t>6.866 straipsnis. Daiktų saugojimas banke</w:t>
      </w:r>
    </w:p>
    <w:bookmarkEnd w:id="21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Bankas turi teisę priimti saugoti vertybinius popierius, brangiuosius metalus ir brangakmenius, kitas vertybes bei dokumentus.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Daiktų saugojimo banke sutartį patvirtina banko išduotas vardinis saugojimo dokumentas.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69" w:name="straipsnis867"/>
      <w:r w:rsidRPr="00A1159C">
        <w:rPr>
          <w:rFonts w:ascii="Times New Roman" w:hAnsi="Times New Roman"/>
          <w:b/>
          <w:sz w:val="22"/>
          <w:lang w:val="lt-LT"/>
        </w:rPr>
        <w:t>6.867 straipsnis. Vertybių saugojimas individualiame banko seife</w:t>
      </w:r>
    </w:p>
    <w:bookmarkEnd w:id="21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Pasaugos sutartis taip pat gali numatyti kliento teisę dirbti banke su individualiame seife saugomomis vertybėmis.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70" w:name="straipsnis868"/>
      <w:r w:rsidRPr="00A1159C">
        <w:rPr>
          <w:rFonts w:ascii="Times New Roman" w:hAnsi="Times New Roman"/>
          <w:b/>
          <w:sz w:val="22"/>
          <w:lang w:val="lt-LT"/>
        </w:rPr>
        <w:t>6.868 straipsnis. Daiktų saugojimas transporto įmonių saugojimo kamerose</w:t>
      </w:r>
    </w:p>
    <w:bookmarkEnd w:id="21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71" w:name="straipsnis869"/>
      <w:r w:rsidRPr="00A1159C">
        <w:rPr>
          <w:rFonts w:ascii="Times New Roman" w:hAnsi="Times New Roman"/>
          <w:b/>
          <w:sz w:val="22"/>
          <w:lang w:val="lt-LT"/>
        </w:rPr>
        <w:t>6.869 straipsnis. Daiktų saugojimas drabužinėse</w:t>
      </w:r>
    </w:p>
    <w:bookmarkEnd w:id="21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9"/>
        <w:ind w:right="0"/>
        <w:jc w:val="center"/>
        <w:rPr>
          <w:b/>
          <w:sz w:val="22"/>
        </w:rPr>
      </w:pPr>
      <w:bookmarkStart w:id="2172" w:name="skyrius115"/>
      <w:r w:rsidRPr="00A1159C">
        <w:rPr>
          <w:b/>
          <w:sz w:val="22"/>
        </w:rPr>
        <w:t>XLIII skyrius</w:t>
      </w:r>
    </w:p>
    <w:bookmarkEnd w:id="2172"/>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Paskola</w:t>
      </w:r>
    </w:p>
    <w:p w:rsidR="00E97A4F" w:rsidRPr="00A1159C" w:rsidRDefault="00E97A4F">
      <w:pPr>
        <w:ind w:firstLine="720"/>
        <w:jc w:val="center"/>
        <w:rPr>
          <w:rFonts w:ascii="Times New Roman" w:hAnsi="Times New Roman"/>
          <w:b/>
          <w:caps/>
          <w:sz w:val="22"/>
          <w:lang w:val="lt-LT"/>
        </w:rPr>
      </w:pPr>
    </w:p>
    <w:p w:rsidR="00E97A4F" w:rsidRPr="00A1159C" w:rsidRDefault="00E97A4F">
      <w:pPr>
        <w:pStyle w:val="Heading6"/>
        <w:ind w:firstLine="720"/>
        <w:rPr>
          <w:caps/>
          <w:sz w:val="22"/>
        </w:rPr>
      </w:pPr>
      <w:bookmarkStart w:id="2173" w:name="skirsnis125"/>
      <w:r w:rsidRPr="00A1159C">
        <w:rPr>
          <w:caps/>
          <w:sz w:val="22"/>
        </w:rPr>
        <w:t>Pirmasis skirsnis</w:t>
      </w:r>
    </w:p>
    <w:bookmarkEnd w:id="2173"/>
    <w:p w:rsidR="00E97A4F" w:rsidRPr="00A1159C" w:rsidRDefault="00E97A4F">
      <w:pPr>
        <w:pStyle w:val="Heading1"/>
        <w:ind w:firstLine="720"/>
        <w:rPr>
          <w:rFonts w:ascii="Times New Roman" w:hAnsi="Times New Roman"/>
          <w:caps/>
          <w:sz w:val="22"/>
          <w:lang w:val="lt-LT"/>
        </w:rPr>
      </w:pPr>
      <w:r w:rsidRPr="00A1159C">
        <w:rPr>
          <w:rFonts w:ascii="Times New Roman" w:hAnsi="Times New Roman"/>
          <w:caps/>
          <w:sz w:val="22"/>
          <w:lang w:val="lt-LT"/>
        </w:rPr>
        <w:t>BendrOSIOS nuostatOS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174" w:name="straipsnis870"/>
      <w:r w:rsidRPr="00A1159C">
        <w:rPr>
          <w:rFonts w:ascii="Times New Roman" w:hAnsi="Times New Roman"/>
          <w:b/>
          <w:sz w:val="22"/>
          <w:lang w:val="lt-LT"/>
        </w:rPr>
        <w:t>6.870 straipsnis. Paskolos sutarties samprata</w:t>
      </w:r>
    </w:p>
    <w:bookmarkEnd w:id="217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Paskolos sutartis pripažįstama sudaryta nuo pinigų arba daiktų perdavimo momento.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75" w:name="straipsnis871"/>
      <w:r w:rsidRPr="00A1159C">
        <w:rPr>
          <w:rFonts w:ascii="Times New Roman" w:hAnsi="Times New Roman"/>
          <w:b/>
          <w:sz w:val="22"/>
          <w:lang w:val="lt-LT"/>
        </w:rPr>
        <w:t>6.871 straipsnis. Paskolos sutarties forma</w:t>
      </w:r>
    </w:p>
    <w:bookmarkEnd w:id="21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Fizinių asmenų paskolos sutartis turi būti rašytinė, jeigu paskolos suma viršija du tūkstančius litų.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paskolos davėjas yra juridinis asmuo, paskolos sutartis turi būti rašytinė visais atvejais, neatsižvelgiant į paskolos sutarties sumą.</w:t>
      </w:r>
    </w:p>
    <w:p w:rsidR="00E97A4F" w:rsidRPr="00A1159C" w:rsidRDefault="00E97A4F">
      <w:pPr>
        <w:pStyle w:val="BodyTextIndent3"/>
        <w:ind w:left="0" w:firstLine="720"/>
        <w:rPr>
          <w:b w:val="0"/>
          <w:sz w:val="22"/>
        </w:rPr>
      </w:pPr>
      <w:r w:rsidRPr="00A1159C">
        <w:rPr>
          <w:b w:val="0"/>
          <w:sz w:val="22"/>
        </w:rPr>
        <w:t>3. Rašytinės formos reikalavimus atitinka paskolos gavėjo pasirašytas paskolos raštelis arba kitoks skolos dokumentas, patvirtinantis paskolos sutarties dalyko perdavimą paskolos gavėjui.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176" w:name="straipsnis872"/>
      <w:r w:rsidRPr="00A1159C">
        <w:rPr>
          <w:rFonts w:ascii="Times New Roman" w:hAnsi="Times New Roman"/>
          <w:b/>
          <w:sz w:val="22"/>
          <w:lang w:val="lt-LT"/>
        </w:rPr>
        <w:t>6.872 straipsnis. Palūkanos</w:t>
      </w:r>
    </w:p>
    <w:bookmarkEnd w:id="21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šalys nėra susitarusios kitaip, palūkanos mokamos kas mėnesį, iki paskolos suma bus grąžinta.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77" w:name="straipsnis873"/>
      <w:r w:rsidRPr="00A1159C">
        <w:rPr>
          <w:rFonts w:ascii="Times New Roman" w:hAnsi="Times New Roman"/>
          <w:b/>
          <w:sz w:val="22"/>
          <w:lang w:val="lt-LT"/>
        </w:rPr>
        <w:t>6.873 straipsnis. Paskolos gavėjo pareiga grąžinti paskolos sumą</w:t>
      </w:r>
    </w:p>
    <w:bookmarkEnd w:id="21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Paskolos gavėjas privalo grąžinti gautą paskolą paskolos davėjui sutartyje nustatytu laiku ir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paskolos sutartis nenustato ko kita, neatlygintinės paskolos sumą paskolos gavėjas turi teisę grąžinti prieš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Atlygintinės paskolos sumą paskolos gavėjas gali grąžinti prieš terminą tik paskolos davėjui sutikus.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178" w:name="straipsnis874"/>
      <w:r w:rsidRPr="00A1159C">
        <w:rPr>
          <w:rFonts w:ascii="Times New Roman" w:hAnsi="Times New Roman"/>
          <w:b/>
          <w:sz w:val="22"/>
          <w:lang w:val="lt-LT"/>
        </w:rPr>
        <w:t>6.874 straipsnis. Paskolos gavėjo sutarties pažeidimo pasekmės</w:t>
      </w:r>
    </w:p>
    <w:bookmarkEnd w:id="21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79" w:name="straipsnis875"/>
      <w:r w:rsidRPr="00A1159C">
        <w:rPr>
          <w:rFonts w:ascii="Times New Roman" w:hAnsi="Times New Roman"/>
          <w:b/>
          <w:sz w:val="22"/>
          <w:lang w:val="lt-LT"/>
        </w:rPr>
        <w:t>6.875 straipsnis. Paskolos sutarties ginčijimas</w:t>
      </w:r>
    </w:p>
    <w:bookmarkEnd w:id="21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2180" w:name="straipsnis876"/>
      <w:r w:rsidRPr="00A1159C">
        <w:rPr>
          <w:rFonts w:ascii="Times New Roman" w:hAnsi="Times New Roman"/>
          <w:b/>
          <w:sz w:val="22"/>
          <w:lang w:val="lt-LT"/>
        </w:rPr>
        <w:t>6.876 straipsnis. Paskolos gavėjo prievolių įvykdymo užtikrinimo praradimo teisinės pasekmės</w:t>
      </w:r>
    </w:p>
    <w:bookmarkEnd w:id="21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81" w:name="straipsnis877"/>
      <w:r w:rsidRPr="00A1159C">
        <w:rPr>
          <w:rFonts w:ascii="Times New Roman" w:hAnsi="Times New Roman"/>
          <w:b/>
          <w:sz w:val="22"/>
          <w:lang w:val="lt-LT"/>
        </w:rPr>
        <w:t>6.877 straipsnis. Tikslinė paskola</w:t>
      </w:r>
    </w:p>
    <w:bookmarkEnd w:id="21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82" w:name="straipsnis878"/>
      <w:r w:rsidRPr="00A1159C">
        <w:rPr>
          <w:rFonts w:ascii="Times New Roman" w:hAnsi="Times New Roman"/>
          <w:b/>
          <w:sz w:val="22"/>
          <w:lang w:val="lt-LT"/>
        </w:rPr>
        <w:t>6.878 straipsnis. Vekselis</w:t>
      </w:r>
    </w:p>
    <w:bookmarkEnd w:id="21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83" w:name="straipsnis879"/>
      <w:r w:rsidRPr="00A1159C">
        <w:rPr>
          <w:rFonts w:ascii="Times New Roman" w:hAnsi="Times New Roman"/>
          <w:b/>
          <w:sz w:val="22"/>
          <w:lang w:val="lt-LT"/>
        </w:rPr>
        <w:t>6.879 straipsnis. Obligacija</w:t>
      </w:r>
    </w:p>
    <w:bookmarkEnd w:id="21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Įstatymų numatytais atvejais paskolos sutartis gali būti sudaryta išleidžiant ir parduodant obligacijas.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skyriaus normos obligaciją išleidusio asmens ir jos turėtojo santykiams taikomos tik tuo atveju, jeigu įstatymai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84" w:name="straipsnis880"/>
      <w:r w:rsidRPr="00A1159C">
        <w:rPr>
          <w:rFonts w:ascii="Times New Roman" w:hAnsi="Times New Roman"/>
          <w:b/>
          <w:sz w:val="22"/>
          <w:lang w:val="lt-LT"/>
        </w:rPr>
        <w:t>6.880 straipsnis. Skolos pakeitimas (novacija) paskolos prievole</w:t>
      </w:r>
    </w:p>
    <w:bookmarkEnd w:id="2184"/>
    <w:p w:rsidR="00E97A4F" w:rsidRPr="00A1159C" w:rsidRDefault="00E97A4F">
      <w:pPr>
        <w:pStyle w:val="BodyTextIndent3"/>
        <w:ind w:left="0" w:firstLine="720"/>
        <w:rPr>
          <w:b w:val="0"/>
          <w:sz w:val="22"/>
        </w:rPr>
      </w:pPr>
      <w:r w:rsidRPr="00A1159C">
        <w:rPr>
          <w:b w:val="0"/>
          <w:sz w:val="22"/>
        </w:rPr>
        <w:t>Šalių susitarimu skola, kilusi iš pirkimo–pardavimo, nuomos ar kitokios sutarties, gali būti pakeista paskolos prievole pagal šio kodekso</w:t>
      </w:r>
      <w:r w:rsidRPr="00A1159C">
        <w:rPr>
          <w:sz w:val="22"/>
        </w:rPr>
        <w:t xml:space="preserve"> </w:t>
      </w:r>
      <w:r w:rsidRPr="00A1159C">
        <w:rPr>
          <w:b w:val="0"/>
          <w:sz w:val="22"/>
        </w:rPr>
        <w:t>6.141–6.144 straipsnių nustatytas taisykles.</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pStyle w:val="Heading6"/>
        <w:ind w:firstLine="720"/>
        <w:rPr>
          <w:caps/>
          <w:sz w:val="22"/>
        </w:rPr>
      </w:pPr>
      <w:bookmarkStart w:id="2185" w:name="skirsnis126"/>
      <w:r w:rsidRPr="00A1159C">
        <w:rPr>
          <w:caps/>
          <w:sz w:val="22"/>
        </w:rPr>
        <w:t>Antrasis skirsnis</w:t>
      </w:r>
    </w:p>
    <w:bookmarkEnd w:id="2185"/>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Kreditavimas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86" w:name="straipsnis881"/>
      <w:r w:rsidRPr="00A1159C">
        <w:rPr>
          <w:rFonts w:ascii="Times New Roman" w:hAnsi="Times New Roman"/>
          <w:b/>
          <w:sz w:val="22"/>
          <w:lang w:val="lt-LT"/>
        </w:rPr>
        <w:t>6.881 straipsnis. Kreditavimo sutarties samprata</w:t>
      </w:r>
    </w:p>
    <w:bookmarkEnd w:id="21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187" w:name="straipsnis882"/>
      <w:r w:rsidRPr="00A1159C">
        <w:rPr>
          <w:rFonts w:ascii="Times New Roman" w:hAnsi="Times New Roman"/>
          <w:b/>
          <w:sz w:val="22"/>
          <w:lang w:val="lt-LT"/>
        </w:rPr>
        <w:t>6.882 straipsnis. Kreditavimo sutarties forma</w:t>
      </w:r>
    </w:p>
    <w:bookmarkEnd w:id="21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Kreditavimo sutartis privalo būti rašytinė. Šio reikalavimo nesilaikymas kreditavimo sutartį daro negaliojančią.</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188" w:name="straipsnis883"/>
      <w:r w:rsidRPr="00A1159C">
        <w:rPr>
          <w:rFonts w:ascii="Times New Roman" w:hAnsi="Times New Roman"/>
          <w:b/>
          <w:sz w:val="22"/>
          <w:lang w:val="lt-LT"/>
        </w:rPr>
        <w:t>6.883 straipsnis. Atsisakymas suteikti ar priimti kreditą</w:t>
      </w:r>
    </w:p>
    <w:bookmarkEnd w:id="21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89" w:name="straipsnis884"/>
      <w:r w:rsidRPr="00A1159C">
        <w:rPr>
          <w:rFonts w:ascii="Times New Roman" w:hAnsi="Times New Roman"/>
          <w:b/>
          <w:sz w:val="22"/>
          <w:lang w:val="lt-LT"/>
        </w:rPr>
        <w:t>6.884 straipsnis. Kreditavimas prekėmis</w:t>
      </w:r>
    </w:p>
    <w:bookmarkEnd w:id="21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190" w:name="straipsnis885"/>
      <w:r w:rsidRPr="00A1159C">
        <w:rPr>
          <w:rFonts w:ascii="Times New Roman" w:hAnsi="Times New Roman"/>
          <w:b/>
          <w:sz w:val="22"/>
          <w:lang w:val="lt-LT"/>
        </w:rPr>
        <w:t>6.885 straipsnis. Komercinis kreditavimas</w:t>
      </w:r>
    </w:p>
    <w:bookmarkEnd w:id="21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Komercinio kreditavimo santykiams taikomos šio skirsnio normos, jeigu ko kita nenustato šalių susitarimas ir tai neprieštarauja sutarties esmei.</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1"/>
        <w:ind w:firstLine="720"/>
        <w:rPr>
          <w:rFonts w:ascii="Times New Roman" w:hAnsi="Times New Roman"/>
          <w:sz w:val="22"/>
          <w:lang w:val="lt-LT"/>
        </w:rPr>
      </w:pPr>
      <w:bookmarkStart w:id="2191" w:name="skirsnis127"/>
      <w:r w:rsidRPr="00A1159C">
        <w:rPr>
          <w:rFonts w:ascii="Times New Roman" w:hAnsi="Times New Roman"/>
          <w:sz w:val="22"/>
          <w:lang w:val="lt-LT"/>
        </w:rPr>
        <w:t>TREČIASIS SKIRSNIS</w:t>
      </w:r>
    </w:p>
    <w:bookmarkEnd w:id="2191"/>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VARTOJIMO KREDITAS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192" w:name="straipsnis886"/>
      <w:r w:rsidRPr="00A1159C">
        <w:rPr>
          <w:rFonts w:ascii="Times New Roman" w:hAnsi="Times New Roman"/>
          <w:b/>
          <w:sz w:val="22"/>
          <w:lang w:val="lt-LT"/>
        </w:rPr>
        <w:t>6.886 straipsnis. Vartojimo kredito sutarties samprata</w:t>
      </w:r>
    </w:p>
    <w:bookmarkEnd w:id="2192"/>
    <w:p w:rsidR="00E97A4F" w:rsidRPr="00A1159C" w:rsidRDefault="00E97A4F">
      <w:pPr>
        <w:pStyle w:val="BlockText"/>
        <w:ind w:left="0" w:right="0" w:firstLine="720"/>
        <w:rPr>
          <w:sz w:val="22"/>
        </w:rPr>
      </w:pPr>
      <w:r w:rsidRPr="00A1159C">
        <w:rPr>
          <w:sz w:val="22"/>
        </w:rPr>
        <w:t>1. Vartojimo kredito sutartimi kredito davėjas suteikia ar įsipareigoja suteikti kredito gavėjui fiziniam asmeniui (vartotojui):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kreditą atidėto apmokėjimo, taip pat mokėjimo išdėstymo (apmokėjimo dalimis) būdu;</w:t>
      </w:r>
    </w:p>
    <w:p w:rsidR="00E97A4F" w:rsidRPr="00A1159C" w:rsidRDefault="00E97A4F">
      <w:pPr>
        <w:pStyle w:val="BodyTextIndent3"/>
        <w:ind w:left="0" w:firstLine="720"/>
        <w:rPr>
          <w:b w:val="0"/>
          <w:sz w:val="22"/>
        </w:rPr>
      </w:pPr>
      <w:r w:rsidRPr="00A1159C">
        <w:rPr>
          <w:b w:val="0"/>
          <w:sz w:val="22"/>
        </w:rPr>
        <w:t>2) kreditus, įskaitant einamosios sąskaitos kreditą, bendrosios vienkartinės sumos kreditą ir daiktui ar paslaugai pirkti teikiamą kreditą.</w:t>
      </w:r>
    </w:p>
    <w:p w:rsidR="00E97A4F" w:rsidRPr="00A1159C" w:rsidRDefault="00E97A4F">
      <w:pPr>
        <w:pStyle w:val="BodyTextIndent3"/>
        <w:ind w:left="0" w:firstLine="720"/>
        <w:rPr>
          <w:b w:val="0"/>
          <w:sz w:val="22"/>
        </w:rPr>
      </w:pPr>
      <w:r w:rsidRPr="00A1159C">
        <w:rPr>
          <w:b w:val="0"/>
          <w:sz w:val="22"/>
        </w:rPr>
        <w:t>2. Vartojimo kredito sutartimi taip pat laikoma pirkimo–pardavimo išsimokėtinai (išperkamosios nuomos) ar kita panašaus pobūdžio sutartis, kai daiktai, esantys sutarties dalyku, vartotojo nuosavybėn pereina per šioje sutartyje nustatytą terminą sumokėjus daikto kainą, kredito palūkanas bei kitus sutartyje nustatytus mokesčius.</w:t>
      </w:r>
    </w:p>
    <w:p w:rsidR="00E97A4F" w:rsidRPr="00A1159C" w:rsidRDefault="00E97A4F">
      <w:pPr>
        <w:pStyle w:val="BodyTextIndent3"/>
        <w:ind w:left="0" w:firstLine="720"/>
        <w:rPr>
          <w:b w:val="0"/>
          <w:sz w:val="22"/>
        </w:rPr>
      </w:pPr>
      <w:r w:rsidRPr="00A1159C">
        <w:rPr>
          <w:b w:val="0"/>
          <w:sz w:val="22"/>
        </w:rPr>
        <w:t>3. Šio skirsnio nuostatos netaikomos, kai pagal kredito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kreditas suteikiamas įkeičiant nekilnojamąjį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vartotojas nemoka jokių palūkanų ar kitų mokesčių;</w:t>
      </w:r>
    </w:p>
    <w:p w:rsidR="00E97A4F" w:rsidRPr="00A1159C" w:rsidRDefault="00E97A4F">
      <w:pPr>
        <w:pStyle w:val="BodyTextIndent3"/>
        <w:ind w:left="0" w:firstLine="720"/>
        <w:rPr>
          <w:b w:val="0"/>
          <w:sz w:val="22"/>
        </w:rPr>
      </w:pPr>
      <w:r w:rsidRPr="00A1159C">
        <w:rPr>
          <w:b w:val="0"/>
          <w:sz w:val="22"/>
        </w:rPr>
        <w:t>3) vartotojas įsipareigoja grąžinti kreditą ne per ilgesnį kaip trijų mėnesių laikotarpį arba kai kredito suma yra ne didesnė kaip vienas tūkstantis litų;</w:t>
      </w:r>
    </w:p>
    <w:p w:rsidR="00E97A4F" w:rsidRPr="00A1159C" w:rsidRDefault="00E97A4F">
      <w:pPr>
        <w:pStyle w:val="BodyTextIndent3"/>
        <w:ind w:left="0" w:firstLine="720"/>
        <w:rPr>
          <w:b w:val="0"/>
          <w:sz w:val="22"/>
        </w:rPr>
      </w:pPr>
      <w:r w:rsidRPr="00A1159C">
        <w:rPr>
          <w:b w:val="0"/>
          <w:sz w:val="22"/>
        </w:rPr>
        <w:t>4) už tam tikrą nuolat teikiamą paslaugą vartotojas apmoka dalimis paslaugos teikimo metu.</w:t>
      </w:r>
    </w:p>
    <w:p w:rsidR="00E97A4F" w:rsidRPr="00A1159C" w:rsidRDefault="00E97A4F">
      <w:pPr>
        <w:pStyle w:val="BodyTextIndent3"/>
        <w:ind w:left="0" w:firstLine="720"/>
        <w:rPr>
          <w:b w:val="0"/>
          <w:sz w:val="22"/>
        </w:rPr>
      </w:pPr>
      <w:r w:rsidRPr="00A1159C">
        <w:rPr>
          <w:b w:val="0"/>
          <w:sz w:val="22"/>
        </w:rPr>
        <w:t>4. Pagal šį straipsnį kredito davėjas yra asmuo ar grupė asmenų, kurie įstatymų nustatyta tvarka ir atvejais dėl savo komercinės, profesinės veiklos turi teisę teikti vartojimo kreditą.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93" w:name="straipsnis887"/>
      <w:r w:rsidRPr="00A1159C">
        <w:rPr>
          <w:rFonts w:ascii="Times New Roman" w:hAnsi="Times New Roman"/>
          <w:b/>
          <w:sz w:val="22"/>
          <w:lang w:val="lt-LT"/>
        </w:rPr>
        <w:t>6.887 straipsnis. Vartojimo kredito sutarties forma ir turinys</w:t>
      </w:r>
    </w:p>
    <w:bookmarkEnd w:id="21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Vartojimo kredito sutartis turi būti rašytinė.</w:t>
      </w:r>
    </w:p>
    <w:p w:rsidR="00E97A4F" w:rsidRPr="00A1159C" w:rsidRDefault="00E97A4F">
      <w:pPr>
        <w:pStyle w:val="BodyTextIndent3"/>
        <w:ind w:left="0" w:firstLine="720"/>
        <w:rPr>
          <w:b w:val="0"/>
          <w:sz w:val="22"/>
        </w:rPr>
      </w:pPr>
      <w:r w:rsidRPr="00A1159C">
        <w:rPr>
          <w:b w:val="0"/>
          <w:sz w:val="22"/>
        </w:rPr>
        <w:t>2. Vienas sutarties egzempliorius privalo būti įteiktas kredito gavėjui. Kilus ginčui, sutarties egzemplioriaus įteikimo kredito gavėjui faktą privalo įrodyti kredito davėjas.</w:t>
      </w:r>
    </w:p>
    <w:p w:rsidR="00E97A4F" w:rsidRPr="00A1159C" w:rsidRDefault="00E97A4F">
      <w:pPr>
        <w:pStyle w:val="BodyTextIndent3"/>
        <w:ind w:left="0" w:firstLine="720"/>
        <w:rPr>
          <w:b w:val="0"/>
          <w:sz w:val="22"/>
        </w:rPr>
      </w:pPr>
      <w:r w:rsidRPr="00A1159C">
        <w:rPr>
          <w:b w:val="0"/>
          <w:sz w:val="22"/>
        </w:rPr>
        <w:t>3. Vartojimo kredito sutartyje turi būti nurodyta: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kredito suma arba kredito limitas, jeigu toks yra;</w:t>
      </w:r>
    </w:p>
    <w:p w:rsidR="00E97A4F" w:rsidRPr="00A1159C" w:rsidRDefault="00E97A4F">
      <w:pPr>
        <w:pStyle w:val="BodyTextIndent3"/>
        <w:ind w:left="0" w:firstLine="720"/>
        <w:rPr>
          <w:b w:val="0"/>
          <w:sz w:val="22"/>
        </w:rPr>
      </w:pPr>
      <w:r w:rsidRPr="00A1159C">
        <w:rPr>
          <w:b w:val="0"/>
          <w:sz w:val="22"/>
        </w:rPr>
        <w:t>2) metinė kredito grąžinimo norma, palūkanų norma, mokesčiai ir kitos su kredito gavimu bei naudojimu susijusios kredito gavėjo išlaidos;</w:t>
      </w:r>
    </w:p>
    <w:p w:rsidR="00E97A4F" w:rsidRPr="00A1159C" w:rsidRDefault="00E97A4F">
      <w:pPr>
        <w:pStyle w:val="BodyTextIndent3"/>
        <w:ind w:left="0" w:firstLine="720"/>
        <w:rPr>
          <w:b w:val="0"/>
          <w:sz w:val="22"/>
        </w:rPr>
      </w:pPr>
      <w:r w:rsidRPr="00A1159C">
        <w:rPr>
          <w:b w:val="0"/>
          <w:sz w:val="22"/>
        </w:rPr>
        <w:t>3) kredito grąžinimo terminas arba, jeigu kreditas turi būti grąžinamas dalinėmis įmokomis, – kiekvienos įmokos suma ir mokėjimo laikas;</w:t>
      </w:r>
    </w:p>
    <w:p w:rsidR="00E97A4F" w:rsidRPr="00A1159C" w:rsidRDefault="00E97A4F">
      <w:pPr>
        <w:pStyle w:val="BodyTextIndent3"/>
        <w:ind w:left="0" w:firstLine="720"/>
        <w:rPr>
          <w:b w:val="0"/>
          <w:sz w:val="22"/>
        </w:rPr>
      </w:pPr>
      <w:r w:rsidRPr="00A1159C">
        <w:rPr>
          <w:b w:val="0"/>
          <w:sz w:val="22"/>
        </w:rPr>
        <w:t>4) daiktui ar paslaugai pirkti skirto kredito atveju – daikto (paslaugos) kaina ir bendra kredito suma;</w:t>
      </w:r>
    </w:p>
    <w:p w:rsidR="00E97A4F" w:rsidRPr="00A1159C" w:rsidRDefault="00E97A4F">
      <w:pPr>
        <w:pStyle w:val="BodyTextIndent3"/>
        <w:ind w:left="0" w:firstLine="720"/>
        <w:rPr>
          <w:b w:val="0"/>
          <w:sz w:val="22"/>
        </w:rPr>
      </w:pPr>
      <w:r w:rsidRPr="00A1159C">
        <w:rPr>
          <w:b w:val="0"/>
          <w:sz w:val="22"/>
        </w:rPr>
        <w:t>5) kredito gavėjo teisė grąžinti kreditą nesibaigus jo grąžinimo laikui pagal šio kodekso 6.888 straipsnio nuostatas;</w:t>
      </w:r>
    </w:p>
    <w:p w:rsidR="00E97A4F" w:rsidRPr="00A1159C" w:rsidRDefault="00E97A4F">
      <w:pPr>
        <w:pStyle w:val="BodyTextIndent3"/>
        <w:ind w:left="0" w:firstLine="720"/>
        <w:rPr>
          <w:b w:val="0"/>
          <w:sz w:val="22"/>
        </w:rPr>
      </w:pPr>
      <w:r w:rsidRPr="00A1159C">
        <w:rPr>
          <w:b w:val="0"/>
          <w:sz w:val="22"/>
        </w:rPr>
        <w:t>6) metinės kredito grąžinimo normos keitimo sąlygos ir tvarka, jeigu tokia galimybė yra nustatyta sutartyje, su sąlyga, kad pakeitimų negali daryti kredito davėjas vienašališkai.</w:t>
      </w:r>
    </w:p>
    <w:p w:rsidR="00E97A4F" w:rsidRPr="00A1159C" w:rsidRDefault="00E97A4F">
      <w:pPr>
        <w:pStyle w:val="BodyTextIndent3"/>
        <w:ind w:left="0" w:firstLine="720"/>
        <w:rPr>
          <w:b w:val="0"/>
          <w:sz w:val="22"/>
        </w:rPr>
      </w:pPr>
      <w:r w:rsidRPr="00A1159C">
        <w:rPr>
          <w:b w:val="0"/>
          <w:sz w:val="22"/>
        </w:rPr>
        <w:t>4. Jeigu kredito gavėjas privalo pateikti kredito draudimą, sutartyje taip pat privalo būti nurodyta kredito draudimo vertė ir sąlygos, kuriomis draudimo suma bus pervesta kredito davėjui.</w:t>
      </w:r>
    </w:p>
    <w:p w:rsidR="00E97A4F" w:rsidRPr="00A1159C" w:rsidRDefault="00E97A4F">
      <w:pPr>
        <w:pStyle w:val="BodyTextIndent3"/>
        <w:ind w:left="0" w:firstLine="720"/>
        <w:rPr>
          <w:b w:val="0"/>
          <w:sz w:val="22"/>
        </w:rPr>
      </w:pPr>
      <w:r w:rsidRPr="00A1159C">
        <w:rPr>
          <w:b w:val="0"/>
          <w:sz w:val="22"/>
        </w:rPr>
        <w:t>5. Sutarties sudarymo metu kredito gavėjas raštu informuojamas apie: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teikiamo kredito apribojimus, jei tokių yra;</w:t>
      </w:r>
    </w:p>
    <w:p w:rsidR="00E97A4F" w:rsidRPr="00A1159C" w:rsidRDefault="00E97A4F">
      <w:pPr>
        <w:pStyle w:val="BodyTextIndent3"/>
        <w:ind w:left="0" w:firstLine="720"/>
        <w:rPr>
          <w:b w:val="0"/>
          <w:sz w:val="22"/>
        </w:rPr>
      </w:pPr>
      <w:r w:rsidRPr="00A1159C">
        <w:rPr>
          <w:b w:val="0"/>
          <w:sz w:val="22"/>
        </w:rPr>
        <w:t xml:space="preserve">2) metinę palūkanų normą ir mokesčius, taikomus nuo sutarties sudarymo, ir sąlygas, kurioms esant jie gali būti keičiami; </w:t>
      </w:r>
    </w:p>
    <w:p w:rsidR="00E97A4F" w:rsidRPr="00A1159C" w:rsidRDefault="00E97A4F">
      <w:pPr>
        <w:pStyle w:val="BodyTextIndent3"/>
        <w:ind w:left="0" w:firstLine="720"/>
        <w:rPr>
          <w:b w:val="0"/>
          <w:sz w:val="22"/>
        </w:rPr>
      </w:pPr>
      <w:r w:rsidRPr="00A1159C">
        <w:rPr>
          <w:b w:val="0"/>
          <w:sz w:val="22"/>
        </w:rPr>
        <w:t>3) sutarties pakeitimo procedūrą.</w:t>
      </w:r>
    </w:p>
    <w:p w:rsidR="00E97A4F" w:rsidRPr="00A1159C" w:rsidRDefault="00E97A4F">
      <w:pPr>
        <w:pStyle w:val="BodyTextIndent3"/>
        <w:ind w:left="0" w:firstLine="720"/>
        <w:rPr>
          <w:b w:val="0"/>
          <w:sz w:val="22"/>
        </w:rPr>
      </w:pPr>
      <w:r w:rsidRPr="00A1159C">
        <w:rPr>
          <w:b w:val="0"/>
          <w:sz w:val="22"/>
        </w:rPr>
        <w:t>6. Sutarties galiojimo metu kredito gavėjas informuojamas apie kiekvieną metinės palūkanų normos arba panašių išlaidų pasikeitimą tuo metu, kai tokie pasikeitimai įvyksta.</w:t>
      </w:r>
    </w:p>
    <w:p w:rsidR="00E97A4F" w:rsidRPr="00A1159C" w:rsidRDefault="00E97A4F">
      <w:pPr>
        <w:pStyle w:val="BodyTextIndent3"/>
        <w:ind w:left="0" w:firstLine="720"/>
        <w:rPr>
          <w:b w:val="0"/>
          <w:sz w:val="22"/>
        </w:rPr>
      </w:pPr>
      <w:r w:rsidRPr="00A1159C">
        <w:rPr>
          <w:b w:val="0"/>
          <w:sz w:val="22"/>
        </w:rPr>
        <w:t>7. Metinės kredito grąžinimo normos apskaičiavimo tvarką nustato Vyriausybė ir Lietuvos bankas.</w:t>
      </w:r>
    </w:p>
    <w:p w:rsidR="00E97A4F" w:rsidRPr="00A1159C" w:rsidRDefault="00E97A4F">
      <w:pPr>
        <w:pStyle w:val="BodyTextIndent3"/>
        <w:ind w:left="0" w:firstLine="720"/>
        <w:rPr>
          <w:b w:val="0"/>
          <w:sz w:val="22"/>
        </w:rPr>
      </w:pPr>
      <w:r w:rsidRPr="00A1159C">
        <w:rPr>
          <w:b w:val="0"/>
          <w:sz w:val="22"/>
        </w:rPr>
        <w:t>8. Visais atvejais, nesvarbu, kokiu būdu siūloma vartotojui sudaryti kredito sutartį (taip pat ir reklamoje), nurodoma metinė kredito grąžinimo norma. Rašytiniame pasiūlyme nurodomas bendros kredito sumos apskaičiavimo pavyzdys.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194" w:name="straipsnis888"/>
      <w:r w:rsidRPr="00A1159C">
        <w:rPr>
          <w:rFonts w:ascii="Times New Roman" w:hAnsi="Times New Roman"/>
          <w:b/>
          <w:sz w:val="22"/>
          <w:lang w:val="lt-LT"/>
        </w:rPr>
        <w:t>6.888 straipsnis. Kredito gavėjo teisės</w:t>
      </w:r>
    </w:p>
    <w:bookmarkEnd w:id="21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sutartyje nėra numatytos šio kodekso 6.887 straipsnio 3 dalyje nurodytos privalomos jos sąlygos arba sutartyje nurodyta informacija yra klaidinanti, kredito gavėjas turi teisę sutarties atsisakyti. Šiuo atveju kredito gavėjas turi kreditą grąžinti, bet jis neprivalo mokėti sutartyje nustatytų palūkanų ir kitų mokesčių.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Kredito gavėjas turi teisę kreditą grąžinti nesibaigus jo grąžinimo laikui, tačiau sumoka iki kredito grąžinimo dienos priskaičiuotas palūkanas ir kitus mokesčius.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195" w:name="straipsnis889"/>
      <w:r w:rsidRPr="00A1159C">
        <w:rPr>
          <w:rFonts w:ascii="Times New Roman" w:hAnsi="Times New Roman"/>
          <w:b/>
          <w:sz w:val="22"/>
          <w:lang w:val="lt-LT"/>
        </w:rPr>
        <w:t>6.889 straipsnis. Sutarties nutraukimas kredito davėjo reikalavimu</w:t>
      </w:r>
    </w:p>
    <w:bookmarkEnd w:id="2195"/>
    <w:p w:rsidR="00E97A4F" w:rsidRPr="00A1159C" w:rsidRDefault="00E97A4F">
      <w:pPr>
        <w:pStyle w:val="BlockText"/>
        <w:ind w:left="0" w:right="0" w:firstLine="720"/>
        <w:rPr>
          <w:sz w:val="22"/>
        </w:rPr>
      </w:pPr>
      <w:r w:rsidRPr="00A1159C">
        <w:rPr>
          <w:sz w:val="22"/>
        </w:rPr>
        <w:t>Kredito davėjas turi teisę nutraukti sutartį, jeigu yra abi šios sąlygos:</w:t>
      </w:r>
    </w:p>
    <w:p w:rsidR="00E97A4F" w:rsidRPr="00A1159C" w:rsidRDefault="00E97A4F">
      <w:pPr>
        <w:pStyle w:val="BodyTextIndent3"/>
        <w:ind w:left="0" w:firstLine="720"/>
        <w:rPr>
          <w:b w:val="0"/>
          <w:sz w:val="22"/>
        </w:rPr>
      </w:pPr>
      <w:r w:rsidRPr="00A1159C">
        <w:rPr>
          <w:b w:val="0"/>
          <w:sz w:val="22"/>
        </w:rPr>
        <w:t>1) mokėjimas yra uždelstas daugiau kaip vieną mėnesį ir jo suma yra ne mažesnė kaip dešimt procentų bendros kredito sumos;</w:t>
      </w:r>
    </w:p>
    <w:p w:rsidR="00E97A4F" w:rsidRPr="00A1159C" w:rsidRDefault="00E97A4F">
      <w:pPr>
        <w:pStyle w:val="BodyTextIndent3"/>
        <w:ind w:left="0" w:firstLine="720"/>
        <w:rPr>
          <w:b w:val="0"/>
          <w:sz w:val="22"/>
        </w:rPr>
      </w:pPr>
      <w:r w:rsidRPr="00A1159C">
        <w:rPr>
          <w:b w:val="0"/>
          <w:sz w:val="22"/>
        </w:rPr>
        <w:t>2) nebuvo sumokėta per dvi savaites nuo papildomo pranešimo įteikimo kredito gavėjui.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96" w:name="straipsnis890"/>
      <w:r w:rsidRPr="00A1159C">
        <w:rPr>
          <w:rFonts w:ascii="Times New Roman" w:hAnsi="Times New Roman"/>
          <w:b/>
          <w:sz w:val="22"/>
          <w:lang w:val="lt-LT"/>
        </w:rPr>
        <w:t>6.890 straipsnis. Draudimas priimti vekselius, čekius ir skolos raštus</w:t>
      </w:r>
    </w:p>
    <w:bookmarkEnd w:id="2196"/>
    <w:p w:rsidR="00E97A4F" w:rsidRPr="00A1159C" w:rsidRDefault="00E97A4F">
      <w:pPr>
        <w:pStyle w:val="BlockText"/>
        <w:ind w:left="0" w:right="0" w:firstLine="720"/>
        <w:rPr>
          <w:sz w:val="22"/>
        </w:rPr>
      </w:pPr>
      <w:r w:rsidRPr="00A1159C">
        <w:rPr>
          <w:sz w:val="22"/>
        </w:rPr>
        <w:t>1. Kredito davėjui draudžiama priimti įmokas iš kredito gavėjo vekseliais, čekiais ar skolos raštais.</w:t>
      </w:r>
    </w:p>
    <w:p w:rsidR="00E97A4F" w:rsidRPr="00A1159C" w:rsidRDefault="00E97A4F">
      <w:pPr>
        <w:pStyle w:val="BodyTextIndent3"/>
        <w:ind w:left="0" w:firstLine="720"/>
        <w:rPr>
          <w:b w:val="0"/>
          <w:sz w:val="22"/>
        </w:rPr>
      </w:pPr>
      <w:r w:rsidRPr="00A1159C">
        <w:rPr>
          <w:b w:val="0"/>
          <w:sz w:val="22"/>
        </w:rPr>
        <w:t>2. Jeigu kredito davėjas priėmė įmokas šio straipsnio 1 dalyje nustatytomis mokėjimo priemonėmis, jis turi atlyginti kredito gavėjui visus nuostolius, susijusius su šių mokėjimo priemonių tolesniu naudojimu.</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197" w:name="straipsnis891"/>
      <w:r w:rsidRPr="00A1159C">
        <w:rPr>
          <w:rFonts w:ascii="Times New Roman" w:hAnsi="Times New Roman"/>
          <w:b/>
          <w:sz w:val="22"/>
          <w:lang w:val="lt-LT"/>
        </w:rPr>
        <w:t>6.891 straipsnis. Kredito sutartis dėl tam tikro daikto ar paslaugos pirkimo</w:t>
      </w:r>
    </w:p>
    <w:bookmarkEnd w:id="2197"/>
    <w:p w:rsidR="00E97A4F" w:rsidRPr="00A1159C" w:rsidRDefault="00E97A4F">
      <w:pPr>
        <w:pStyle w:val="BlockText"/>
        <w:ind w:left="0" w:right="0" w:firstLine="720"/>
        <w:rPr>
          <w:sz w:val="22"/>
        </w:rPr>
      </w:pPr>
      <w:r w:rsidRPr="00A1159C">
        <w:rPr>
          <w:sz w:val="22"/>
        </w:rPr>
        <w:t>1. Jeigu kredito gavėjas ir kredito davėjas sudaro sutartį dėl tam tikrų daiktų ar paslaugų pirkimo finansavimo, o tarp kredito davėjo ir pardavėjo ar paslaugų tiekėjo yra sudaryta sutartis dėl šių daiktų pardavimo ar paslaugų teikimo finansavimo, kai pardavėjas ar paslaugos teikėjas nevykdo arba netinkamai vykdo savo sutartinius įsipareigojimus, kredito gavėjas turi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sustabdyti savo prievolės pagal kredito sutartį vykdymą;</w:t>
      </w:r>
    </w:p>
    <w:p w:rsidR="00E97A4F" w:rsidRPr="00A1159C" w:rsidRDefault="00E97A4F">
      <w:pPr>
        <w:pStyle w:val="BodyTextIndent3"/>
        <w:ind w:left="-90" w:firstLine="810"/>
        <w:rPr>
          <w:b w:val="0"/>
          <w:sz w:val="22"/>
        </w:rPr>
      </w:pPr>
      <w:r w:rsidRPr="00A1159C">
        <w:rPr>
          <w:b w:val="0"/>
          <w:sz w:val="22"/>
        </w:rPr>
        <w:t>2) reikalauti, kad kredito davėjas grąžintų jau sumokėtas įmokas.</w:t>
      </w:r>
    </w:p>
    <w:p w:rsidR="00E97A4F" w:rsidRPr="00A1159C" w:rsidRDefault="00E97A4F">
      <w:pPr>
        <w:pStyle w:val="BodyTextIndent3"/>
        <w:ind w:left="-90" w:firstLine="810"/>
        <w:rPr>
          <w:b w:val="0"/>
          <w:sz w:val="22"/>
        </w:rPr>
      </w:pPr>
      <w:r w:rsidRPr="00A1159C">
        <w:rPr>
          <w:b w:val="0"/>
          <w:sz w:val="22"/>
        </w:rPr>
        <w:t>2. Kredito gavėjas gali pasinaudoti šio straipsnio 1 dalyje nustatytomis teisėmis tik po to, kai jis kreipėsi į pardavėją ar paslaugų teikėją su prašymu tinkamai įvykdyti sutartį, tačiau per protingą terminą po tokio kreipimosi pirkimo</w:t>
      </w:r>
      <w:r w:rsidRPr="00A1159C">
        <w:rPr>
          <w:b w:val="0"/>
          <w:sz w:val="22"/>
        </w:rPr>
        <w:sym w:font="Symbol" w:char="F02D"/>
      </w:r>
      <w:r w:rsidRPr="00A1159C">
        <w:rPr>
          <w:b w:val="0"/>
          <w:sz w:val="22"/>
        </w:rPr>
        <w:t>pardavimo ar paslaugų sutarties sąlygos nebuvo įvykdytos.</w:t>
      </w:r>
    </w:p>
    <w:p w:rsidR="00E97A4F" w:rsidRPr="00A1159C" w:rsidRDefault="00E97A4F">
      <w:pPr>
        <w:pStyle w:val="BodyTextIndent3"/>
        <w:ind w:left="-90" w:firstLine="810"/>
        <w:rPr>
          <w:b w:val="0"/>
          <w:sz w:val="22"/>
        </w:rPr>
      </w:pPr>
      <w:r w:rsidRPr="00A1159C">
        <w:rPr>
          <w:b w:val="0"/>
          <w:sz w:val="22"/>
        </w:rPr>
        <w:t>3. Kredito gavėjas, kurio teisės buvo pažeistos, turi teisę jas ginti teismo tvarka arba per vartotojų teises ginančias institucijas.</w:t>
      </w:r>
    </w:p>
    <w:p w:rsidR="00E97A4F" w:rsidRPr="00A1159C" w:rsidRDefault="00E97A4F">
      <w:pPr>
        <w:rPr>
          <w:rFonts w:ascii="Times New Roman" w:hAnsi="Times New Roman"/>
          <w:sz w:val="22"/>
          <w:lang w:val="lt-LT"/>
        </w:rPr>
      </w:pPr>
    </w:p>
    <w:p w:rsidR="00E97A4F" w:rsidRPr="00A1159C" w:rsidRDefault="00E97A4F">
      <w:pPr>
        <w:pStyle w:val="Heading9"/>
        <w:ind w:right="0"/>
        <w:jc w:val="center"/>
        <w:rPr>
          <w:b/>
          <w:sz w:val="22"/>
        </w:rPr>
      </w:pPr>
      <w:bookmarkStart w:id="2198" w:name="skyrius116"/>
      <w:r w:rsidRPr="00A1159C">
        <w:rPr>
          <w:b/>
          <w:sz w:val="22"/>
        </w:rPr>
        <w:t>XLiV skyrius</w:t>
      </w:r>
    </w:p>
    <w:bookmarkEnd w:id="2198"/>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Banko indėlis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199" w:name="straipsnis892"/>
      <w:r w:rsidRPr="00A1159C">
        <w:rPr>
          <w:rFonts w:ascii="Times New Roman" w:hAnsi="Times New Roman"/>
          <w:b/>
          <w:sz w:val="22"/>
          <w:lang w:val="lt-LT"/>
        </w:rPr>
        <w:t>6.892 straipsnis. Banko indėlio sutarties samprata</w:t>
      </w:r>
    </w:p>
    <w:bookmarkEnd w:id="21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Banko indėlio sutartis, kai indėlininkas yra fizinis asmuo, pripažįstama vieša sutartimi.</w:t>
      </w:r>
    </w:p>
    <w:p w:rsidR="00E97A4F" w:rsidRPr="00A1159C" w:rsidRDefault="00E97A4F">
      <w:pPr>
        <w:pStyle w:val="BodyTextIndent3"/>
        <w:ind w:left="0" w:firstLine="720"/>
        <w:rPr>
          <w:b w:val="0"/>
          <w:sz w:val="22"/>
        </w:rPr>
      </w:pPr>
      <w:r w:rsidRPr="00A1159C">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00" w:name="straipsnis893"/>
      <w:r w:rsidRPr="00A1159C">
        <w:rPr>
          <w:rFonts w:ascii="Times New Roman" w:hAnsi="Times New Roman"/>
          <w:b/>
          <w:sz w:val="22"/>
          <w:lang w:val="lt-LT"/>
        </w:rPr>
        <w:t>6.893 straipsnis. Teisė priimti indėlius</w:t>
      </w:r>
    </w:p>
    <w:bookmarkEnd w:id="22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įstatymas nenustato ko kita, šio straipsnio 2 dalyje nustatytos teisinės pasekmės taip pat taikomos,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piniginės lėšos surenkamos parduodant akcijas ir kitus vertybinius popierius, kurių išleidimas pripažintas neteisėtu;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01" w:name="straipsnis894"/>
      <w:r w:rsidRPr="00A1159C">
        <w:rPr>
          <w:rFonts w:ascii="Times New Roman" w:hAnsi="Times New Roman"/>
          <w:b/>
          <w:sz w:val="22"/>
          <w:lang w:val="lt-LT"/>
        </w:rPr>
        <w:t>6.894 straipsnis. Banko indėlio sutarties forma</w:t>
      </w:r>
    </w:p>
    <w:bookmarkEnd w:id="22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Banko indėlio sutartis turi būti rašytinė.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rašytinės formos nesilaikoma, banko indėlio sutartis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02" w:name="straipsnis895"/>
      <w:r w:rsidRPr="00A1159C">
        <w:rPr>
          <w:rFonts w:ascii="Times New Roman" w:hAnsi="Times New Roman"/>
          <w:b/>
          <w:sz w:val="22"/>
          <w:lang w:val="lt-LT"/>
        </w:rPr>
        <w:t>6.895 straipsnis. Indėlių rūšys</w:t>
      </w:r>
    </w:p>
    <w:bookmarkEnd w:id="22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Bankų ar kitų kreditų įstaigų veiklą reglamentuojantys teisės aktai bei šalys susitarimu gali nustatyti ir kitokias indėlių rūšis.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A1159C" w:rsidRDefault="00E97A4F">
      <w:pPr>
        <w:pStyle w:val="BodyTextIndent3"/>
        <w:ind w:left="0" w:firstLine="720"/>
        <w:rPr>
          <w:b w:val="0"/>
          <w:sz w:val="22"/>
        </w:rPr>
      </w:pPr>
      <w:r w:rsidRPr="00A1159C">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03" w:name="straipsnis896"/>
      <w:r w:rsidRPr="00A1159C">
        <w:rPr>
          <w:rFonts w:ascii="Times New Roman" w:hAnsi="Times New Roman"/>
          <w:b/>
          <w:sz w:val="22"/>
          <w:lang w:val="lt-LT"/>
        </w:rPr>
        <w:t>6.896 straipsnis. Palūkanos</w:t>
      </w:r>
    </w:p>
    <w:bookmarkEnd w:id="22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Bankas ar kita kredito įstaiga moka indėlininkui sutartyje nustatyto dydžio palūkanas.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04" w:name="straipsnis897"/>
      <w:r w:rsidRPr="00A1159C">
        <w:rPr>
          <w:rFonts w:ascii="Times New Roman" w:hAnsi="Times New Roman"/>
          <w:b/>
          <w:sz w:val="22"/>
          <w:lang w:val="lt-LT"/>
        </w:rPr>
        <w:t>6.897 straipsnis. Palūkanų apskaičiavimas ir mokėjimas</w:t>
      </w:r>
    </w:p>
    <w:bookmarkEnd w:id="22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Išmokant indėlį kartu išmokamos iki to momento priskaičiuotos palūkanos.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05" w:name="straipsnis898"/>
      <w:r w:rsidRPr="00A1159C">
        <w:rPr>
          <w:rFonts w:ascii="Times New Roman" w:hAnsi="Times New Roman"/>
          <w:b/>
          <w:sz w:val="22"/>
          <w:lang w:val="lt-LT"/>
        </w:rPr>
        <w:t>6.898 straipsnis. Indėlių grąžinimo užtikrinimas</w:t>
      </w:r>
    </w:p>
    <w:bookmarkEnd w:id="22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Sudarant banko indėlio sutartį, bankas ar kita kredito įstaiga privalo suteikti indėlininkui informaciją apie indėlio grąžinimo užtikrinimą.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06" w:name="straipsnis899"/>
      <w:r w:rsidRPr="00A1159C">
        <w:rPr>
          <w:rFonts w:ascii="Times New Roman" w:hAnsi="Times New Roman"/>
          <w:b/>
          <w:sz w:val="22"/>
          <w:lang w:val="lt-LT"/>
        </w:rPr>
        <w:t>6.899 straipsnis. Trečiųjų asmenų teisė įmokėti pinigus į indėlininko sąskaitą</w:t>
      </w:r>
    </w:p>
    <w:bookmarkEnd w:id="2206"/>
    <w:p w:rsidR="00E97A4F" w:rsidRPr="00A1159C" w:rsidRDefault="00E97A4F">
      <w:pPr>
        <w:pStyle w:val="BodyTextIndent3"/>
        <w:ind w:left="0" w:firstLine="720"/>
        <w:rPr>
          <w:b w:val="0"/>
          <w:sz w:val="22"/>
        </w:rPr>
      </w:pPr>
      <w:r w:rsidRPr="00A1159C">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07" w:name="straipsnis900"/>
      <w:r w:rsidRPr="00A1159C">
        <w:rPr>
          <w:rFonts w:ascii="Times New Roman" w:hAnsi="Times New Roman"/>
          <w:b/>
          <w:sz w:val="22"/>
          <w:lang w:val="lt-LT"/>
        </w:rPr>
        <w:t>6.900 straipsnis. Indėliai trečiojo asmens naudai</w:t>
      </w:r>
    </w:p>
    <w:bookmarkEnd w:id="22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Banko indėlio sutarties trečiojo asmens naudai esminė sąlyga yra trečiojo asmens vardas ir pavardė arba pavadinimas.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Banko indėlio sutartis trečiojo asmens, mirusio iki sutarties sudarymo momento arba neegzistuojančio sutarties sudarymo momentu, naudai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08" w:name="straipsnis901"/>
      <w:r w:rsidRPr="00A1159C">
        <w:rPr>
          <w:rFonts w:ascii="Times New Roman" w:hAnsi="Times New Roman"/>
          <w:b/>
          <w:sz w:val="22"/>
          <w:lang w:val="lt-LT"/>
        </w:rPr>
        <w:t>6.901 straipsnis. Indėlininko knygelė</w:t>
      </w:r>
    </w:p>
    <w:bookmarkEnd w:id="22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sutartis nenustato ko kita, banko indėlio sutartis įforminama indėlininko knygele. Indėlininko knygelė gali būti tik vardinė.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Visos su indėliu susijusios operacijos atliekamos tik pateikus indėlininko knygelę.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Prarasta ar netinkama naudoti knygelė keičiama banko ar kitos kredito įstaigos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09" w:name="straipsnis902"/>
      <w:r w:rsidRPr="00A1159C">
        <w:rPr>
          <w:rFonts w:ascii="Times New Roman" w:hAnsi="Times New Roman"/>
          <w:b/>
          <w:sz w:val="22"/>
          <w:lang w:val="lt-LT"/>
        </w:rPr>
        <w:t>6.902 straipsnis. Indėlio sertifikatas</w:t>
      </w:r>
    </w:p>
    <w:bookmarkEnd w:id="22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Indėlio sertifikatas gali būti tik vardinis.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210" w:name="skyrius117"/>
      <w:r w:rsidRPr="00A1159C">
        <w:rPr>
          <w:rFonts w:ascii="Times New Roman" w:hAnsi="Times New Roman"/>
          <w:b/>
          <w:caps/>
          <w:sz w:val="22"/>
          <w:lang w:val="lt-LT"/>
        </w:rPr>
        <w:t>XLV skyrius</w:t>
      </w:r>
    </w:p>
    <w:bookmarkEnd w:id="2210"/>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Faktoringas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211" w:name="straipsnis903"/>
      <w:r w:rsidRPr="00A1159C">
        <w:rPr>
          <w:rFonts w:ascii="Times New Roman" w:hAnsi="Times New Roman"/>
          <w:b/>
          <w:sz w:val="22"/>
          <w:lang w:val="lt-LT"/>
        </w:rPr>
        <w:t>6.903 straipsnis. Faktoringo sutarties samprata</w:t>
      </w:r>
    </w:p>
    <w:bookmarkEnd w:id="22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Piniginį reikalavimą skolininkui klientas gali perleisti finansuotojui taip pat ir siekdamas užtikrinti savo prievolių finansuotojui įvykdymą.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Faktoringo sutartis gali būti ilgalaikė arba sudaroma atskiram atvejui.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12" w:name="straipsnis904"/>
      <w:r w:rsidRPr="00A1159C">
        <w:rPr>
          <w:rFonts w:ascii="Times New Roman" w:hAnsi="Times New Roman"/>
          <w:b/>
          <w:sz w:val="22"/>
          <w:lang w:val="lt-LT"/>
        </w:rPr>
        <w:t>6.904 straipsnis. Finansuotojas</w:t>
      </w:r>
    </w:p>
    <w:bookmarkEnd w:id="22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13" w:name="straipsnis905"/>
      <w:r w:rsidRPr="00A1159C">
        <w:rPr>
          <w:rFonts w:ascii="Times New Roman" w:hAnsi="Times New Roman"/>
          <w:b/>
          <w:sz w:val="22"/>
          <w:lang w:val="lt-LT"/>
        </w:rPr>
        <w:t>6.905 straipsnis. Faktoringo sutarties dalykas</w:t>
      </w:r>
    </w:p>
    <w:bookmarkEnd w:id="22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14" w:name="straipsnis906"/>
      <w:r w:rsidRPr="00A1159C">
        <w:rPr>
          <w:rFonts w:ascii="Times New Roman" w:hAnsi="Times New Roman"/>
          <w:b/>
          <w:sz w:val="22"/>
          <w:lang w:val="lt-LT"/>
        </w:rPr>
        <w:t>6.906 straipsnis. Kliento atsakomybė finansuotojui</w:t>
      </w:r>
    </w:p>
    <w:bookmarkEnd w:id="22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215" w:name="straipsnis907"/>
      <w:r w:rsidRPr="00A1159C">
        <w:rPr>
          <w:rFonts w:ascii="Times New Roman" w:hAnsi="Times New Roman"/>
          <w:b/>
          <w:sz w:val="22"/>
          <w:lang w:val="lt-LT"/>
        </w:rPr>
        <w:t>6.907 straipsnis. Draudimo perleisti piniginį reikalavimą negaliojimas</w:t>
      </w:r>
    </w:p>
    <w:bookmarkEnd w:id="22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Piniginio reikalavimo perleidimas finansuotojui galioja ir tais atvejais, kai kliento ir skolininko sudaryta sutartis tą daryti draudžia ar riboja.</w:t>
      </w:r>
    </w:p>
    <w:p w:rsidR="00E97A4F" w:rsidRPr="00A1159C" w:rsidRDefault="00E97A4F">
      <w:pPr>
        <w:pStyle w:val="BodyTextIndent3"/>
        <w:ind w:left="0" w:firstLine="720"/>
        <w:rPr>
          <w:b w:val="0"/>
          <w:sz w:val="22"/>
        </w:rPr>
      </w:pPr>
      <w:r w:rsidRPr="00A1159C">
        <w:rPr>
          <w:b w:val="0"/>
          <w:sz w:val="22"/>
        </w:rPr>
        <w:t>2. Šio straipsnio 1 dalyje nustatyta taisyklė neatleidžia kliento nuo prievolių ir atsakomybės skolininkui už sutarties sąlygos, draudžiančios ar ribojančios reikalavimo perleidimą, pažeidimą.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16" w:name="straipsnis908"/>
      <w:r w:rsidRPr="00A1159C">
        <w:rPr>
          <w:rFonts w:ascii="Times New Roman" w:hAnsi="Times New Roman"/>
          <w:b/>
          <w:sz w:val="22"/>
          <w:lang w:val="lt-LT"/>
        </w:rPr>
        <w:t>6.908 straipsnis. Pakartotinis piniginio reikalavimo perleidimas</w:t>
      </w:r>
    </w:p>
    <w:bookmarkEnd w:id="22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faktoringo sutartis nenustato ko kita, finansuotojas neturi teisės perleisti jam perleisto piniginio reikalavimo.</w:t>
      </w:r>
    </w:p>
    <w:p w:rsidR="00E97A4F" w:rsidRPr="00A1159C" w:rsidRDefault="00E97A4F">
      <w:pPr>
        <w:pStyle w:val="BodyTextIndent3"/>
        <w:ind w:left="0" w:firstLine="720"/>
        <w:rPr>
          <w:b w:val="0"/>
          <w:sz w:val="22"/>
        </w:rPr>
      </w:pPr>
      <w:r w:rsidRPr="00A1159C">
        <w:rPr>
          <w:b w:val="0"/>
          <w:sz w:val="22"/>
        </w:rPr>
        <w:t>2. Jeigu faktoringo sutartis leidžia pakartotinį perleidimą, tai tokiam perleidimui atitinkamai taikomos šio skyriaus normos.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17" w:name="straipsnis909"/>
      <w:r w:rsidRPr="00A1159C">
        <w:rPr>
          <w:rFonts w:ascii="Times New Roman" w:hAnsi="Times New Roman"/>
          <w:b/>
          <w:sz w:val="22"/>
          <w:lang w:val="lt-LT"/>
        </w:rPr>
        <w:t>6.909 straipsnis. Piniginio reikalavimo vykdymas</w:t>
      </w:r>
    </w:p>
    <w:bookmarkEnd w:id="22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18" w:name="straipsnis910"/>
      <w:r w:rsidRPr="00A1159C">
        <w:rPr>
          <w:rFonts w:ascii="Times New Roman" w:hAnsi="Times New Roman"/>
          <w:b/>
          <w:sz w:val="22"/>
          <w:lang w:val="lt-LT"/>
        </w:rPr>
        <w:t>6.910 straipsnis. Finansuotojo teisės į pinigų sumas, gaunamas iš skolininko</w:t>
      </w:r>
    </w:p>
    <w:bookmarkEnd w:id="22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A1159C" w:rsidRDefault="00E97A4F">
      <w:pPr>
        <w:pStyle w:val="BodyTextIndent3"/>
        <w:ind w:left="0" w:firstLine="720"/>
        <w:rPr>
          <w:b w:val="0"/>
          <w:sz w:val="22"/>
        </w:rPr>
      </w:pPr>
      <w:r w:rsidRPr="00A1159C">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19" w:name="straipsnis911"/>
      <w:r w:rsidRPr="00A1159C">
        <w:rPr>
          <w:rFonts w:ascii="Times New Roman" w:hAnsi="Times New Roman"/>
          <w:b/>
          <w:sz w:val="22"/>
          <w:lang w:val="lt-LT"/>
        </w:rPr>
        <w:t>6.911 straipsnis. Skolininko priešiniai reikalavimai</w:t>
      </w:r>
    </w:p>
    <w:bookmarkEnd w:id="2219"/>
    <w:p w:rsidR="00E97A4F" w:rsidRPr="00A1159C" w:rsidRDefault="00E97A4F">
      <w:pPr>
        <w:pStyle w:val="BodyTextIndent3"/>
        <w:ind w:left="0" w:firstLine="720"/>
        <w:rPr>
          <w:b w:val="0"/>
          <w:sz w:val="22"/>
        </w:rPr>
      </w:pPr>
      <w:r w:rsidRPr="00A1159C">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A1159C" w:rsidRDefault="00E97A4F">
      <w:pPr>
        <w:pStyle w:val="BodyTextIndent"/>
        <w:rPr>
          <w:sz w:val="22"/>
        </w:rPr>
      </w:pPr>
      <w:r w:rsidRPr="00A1159C">
        <w:rPr>
          <w:sz w:val="22"/>
        </w:rPr>
        <w:t>2. Skolininkas negali savo gynybai naudoti finansuotojui tų reikalavimų, kuriuos skolininkas galėjo pareikšti klientui dėl to, kad klientas pažeidė draudimą perleisti piniginį reikalavimą.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20" w:name="straipsnis912"/>
      <w:r w:rsidRPr="00A1159C">
        <w:rPr>
          <w:rFonts w:ascii="Times New Roman" w:hAnsi="Times New Roman"/>
          <w:b/>
          <w:sz w:val="22"/>
          <w:lang w:val="lt-LT"/>
        </w:rPr>
        <w:t>6.912 straipsnis. Skolų, kurias gavo finansuotojas, grąžinimas skolininkui</w:t>
      </w:r>
    </w:p>
    <w:bookmarkEnd w:id="22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9"/>
        <w:ind w:right="0"/>
        <w:jc w:val="center"/>
        <w:rPr>
          <w:b/>
          <w:sz w:val="22"/>
        </w:rPr>
      </w:pPr>
      <w:bookmarkStart w:id="2221" w:name="skyrius118"/>
      <w:r w:rsidRPr="00A1159C">
        <w:rPr>
          <w:b/>
          <w:sz w:val="22"/>
        </w:rPr>
        <w:t>XLVI skyrius</w:t>
      </w:r>
    </w:p>
    <w:bookmarkEnd w:id="2221"/>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Banko sąskaita</w:t>
      </w:r>
    </w:p>
    <w:p w:rsidR="00E97A4F" w:rsidRPr="00A1159C" w:rsidRDefault="00E97A4F">
      <w:pPr>
        <w:ind w:firstLine="720"/>
        <w:jc w:val="center"/>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222" w:name="straipsnis913"/>
      <w:r w:rsidRPr="00A1159C">
        <w:rPr>
          <w:rFonts w:ascii="Times New Roman" w:hAnsi="Times New Roman"/>
          <w:b/>
          <w:sz w:val="22"/>
          <w:lang w:val="lt-LT"/>
        </w:rPr>
        <w:t>6.913 straipsnis. Banko sąskaitos sutarties samprata</w:t>
      </w:r>
    </w:p>
    <w:bookmarkEnd w:id="2222"/>
    <w:p w:rsidR="00E97A4F" w:rsidRPr="00A1159C" w:rsidRDefault="00E97A4F">
      <w:pPr>
        <w:pStyle w:val="BodyTextIndent3"/>
        <w:ind w:left="0" w:firstLine="720"/>
        <w:rPr>
          <w:b w:val="0"/>
          <w:sz w:val="22"/>
        </w:rPr>
      </w:pPr>
      <w:r w:rsidRPr="00A1159C">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23" w:name="straipsnis914"/>
      <w:r w:rsidRPr="00A1159C">
        <w:rPr>
          <w:rFonts w:ascii="Times New Roman" w:hAnsi="Times New Roman"/>
          <w:b/>
          <w:sz w:val="22"/>
          <w:lang w:val="lt-LT"/>
        </w:rPr>
        <w:t>6.914 straipsnis. Banko sąskaitos sutarties sudarymas</w:t>
      </w:r>
    </w:p>
    <w:bookmarkEnd w:id="22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Sudarius banko sąskaitos sutartį, klientui ar jo nurodytam asmeniui banke atidaroma sąskaita sutartyje nustatytomis sąlygomis.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A1159C" w:rsidRDefault="00E97A4F">
      <w:pPr>
        <w:ind w:firstLine="720"/>
        <w:jc w:val="both"/>
        <w:rPr>
          <w:rFonts w:ascii="Times New Roman" w:hAnsi="Times New Roman"/>
          <w:sz w:val="22"/>
          <w:lang w:val="lt-LT"/>
        </w:rPr>
      </w:pPr>
    </w:p>
    <w:p w:rsidR="00E97A4F" w:rsidRPr="00A1159C" w:rsidRDefault="00E97A4F">
      <w:pPr>
        <w:ind w:left="2970" w:hanging="2250"/>
        <w:jc w:val="both"/>
        <w:rPr>
          <w:rFonts w:ascii="Times New Roman" w:hAnsi="Times New Roman"/>
          <w:sz w:val="22"/>
          <w:lang w:val="lt-LT"/>
        </w:rPr>
      </w:pPr>
      <w:bookmarkStart w:id="2224" w:name="straipsnis915"/>
      <w:r w:rsidRPr="00A1159C">
        <w:rPr>
          <w:rFonts w:ascii="Times New Roman" w:hAnsi="Times New Roman"/>
          <w:b/>
          <w:sz w:val="22"/>
          <w:lang w:val="lt-LT"/>
        </w:rPr>
        <w:t>6.915 straipsnis. Teisės disponuoti sąskaitoje esančiomis lėšomis patvirtinimas</w:t>
      </w:r>
    </w:p>
    <w:bookmarkEnd w:id="22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25" w:name="straipsnis916"/>
      <w:r w:rsidRPr="00A1159C">
        <w:rPr>
          <w:rFonts w:ascii="Times New Roman" w:hAnsi="Times New Roman"/>
          <w:b/>
          <w:sz w:val="22"/>
          <w:lang w:val="lt-LT"/>
        </w:rPr>
        <w:t>6.916 straipsnis. Banko atliekamos operacijos</w:t>
      </w:r>
    </w:p>
    <w:bookmarkEnd w:id="2225"/>
    <w:p w:rsidR="00E97A4F" w:rsidRPr="00A1159C" w:rsidRDefault="00E97A4F">
      <w:pPr>
        <w:pStyle w:val="BodyTextIndent3"/>
        <w:ind w:left="0" w:firstLine="720"/>
        <w:rPr>
          <w:b w:val="0"/>
          <w:sz w:val="22"/>
        </w:rPr>
      </w:pPr>
      <w:r w:rsidRPr="00A1159C">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26" w:name="straipsnis917"/>
      <w:r w:rsidRPr="00A1159C">
        <w:rPr>
          <w:rFonts w:ascii="Times New Roman" w:hAnsi="Times New Roman"/>
          <w:b/>
          <w:sz w:val="22"/>
          <w:lang w:val="lt-LT"/>
        </w:rPr>
        <w:t>6.917 straipsnis. Operacijų atlikimo terminai</w:t>
      </w:r>
    </w:p>
    <w:bookmarkEnd w:id="22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27" w:name="straipsnis918"/>
      <w:r w:rsidRPr="00A1159C">
        <w:rPr>
          <w:rFonts w:ascii="Times New Roman" w:hAnsi="Times New Roman"/>
          <w:b/>
          <w:sz w:val="22"/>
          <w:lang w:val="lt-LT"/>
        </w:rPr>
        <w:t>6.918 straipsnis. Sąskaitos kreditavimas</w:t>
      </w:r>
    </w:p>
    <w:bookmarkEnd w:id="22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Banko ir kliento santykiams, susijusiems su sąskaitos kreditavimu </w:t>
      </w:r>
      <w:r w:rsidRPr="00A1159C">
        <w:rPr>
          <w:rFonts w:ascii="Times New Roman" w:hAnsi="Times New Roman"/>
          <w:i/>
          <w:sz w:val="22"/>
          <w:lang w:val="lt-LT"/>
        </w:rPr>
        <w:t>mutatis mutandis</w:t>
      </w:r>
      <w:r w:rsidRPr="00A1159C">
        <w:rPr>
          <w:rFonts w:ascii="Times New Roman" w:hAnsi="Times New Roman"/>
          <w:sz w:val="22"/>
          <w:lang w:val="lt-LT"/>
        </w:rPr>
        <w:t>, taikomos šios knygos XLIII normos, jeigu banko sąskaitos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28" w:name="straipsnis919"/>
      <w:r w:rsidRPr="00A1159C">
        <w:rPr>
          <w:rFonts w:ascii="Times New Roman" w:hAnsi="Times New Roman"/>
          <w:b/>
          <w:sz w:val="22"/>
          <w:lang w:val="lt-LT"/>
        </w:rPr>
        <w:t>6.919 straipsnis. Banko paslaugų ir operacijų atlyginimas</w:t>
      </w:r>
    </w:p>
    <w:bookmarkEnd w:id="22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Klientas apmoka už banko suteiktas paslaugas ir atliktas operacijas banko sąskaitos sutartyje nustatytomis sąlygomis ir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29" w:name="straipsnis920"/>
      <w:r w:rsidRPr="00A1159C">
        <w:rPr>
          <w:rFonts w:ascii="Times New Roman" w:hAnsi="Times New Roman"/>
          <w:b/>
          <w:sz w:val="22"/>
          <w:lang w:val="lt-LT"/>
        </w:rPr>
        <w:t>6.920 straipsnis. Palūkanos už naudojimąsi sąskaitoje esančiomis lėšomis</w:t>
      </w:r>
    </w:p>
    <w:bookmarkEnd w:id="22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30" w:name="straipsnis921"/>
      <w:r w:rsidRPr="00A1159C">
        <w:rPr>
          <w:rFonts w:ascii="Times New Roman" w:hAnsi="Times New Roman"/>
          <w:b/>
          <w:sz w:val="22"/>
          <w:lang w:val="lt-LT"/>
        </w:rPr>
        <w:t>6.921 straipsnis. Banko ir kliento tarpusavio reikalavimų įskaitymas</w:t>
      </w:r>
    </w:p>
    <w:bookmarkEnd w:id="22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31" w:name="straipsnis922"/>
      <w:r w:rsidRPr="00A1159C">
        <w:rPr>
          <w:rFonts w:ascii="Times New Roman" w:hAnsi="Times New Roman"/>
          <w:b/>
          <w:sz w:val="22"/>
          <w:lang w:val="lt-LT"/>
        </w:rPr>
        <w:t>6.922 straipsnis. Lėšų nurašymo iš sąskaitos pagrindai</w:t>
      </w:r>
    </w:p>
    <w:bookmarkEnd w:id="22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Lėšos iš sąskaitos nurašomos kliento nurodymu.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 kliento nurodymo lėšos gali būti nurašomos teismo sprendimu, taip pat kitais įstatymo ar banko sąskaitos sutarties numatytais atvejais.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32" w:name="straipsnis923"/>
      <w:r w:rsidRPr="00A1159C">
        <w:rPr>
          <w:rFonts w:ascii="Times New Roman" w:hAnsi="Times New Roman"/>
          <w:b/>
          <w:sz w:val="22"/>
          <w:lang w:val="lt-LT"/>
        </w:rPr>
        <w:t>6.923 straipsnis. Lėšų nurašymo eiliškumas</w:t>
      </w:r>
    </w:p>
    <w:bookmarkEnd w:id="22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antrąja eile nurašomos lėšos pagal vykdomuosius dokumentus dėl išmokų, kylančių iš darbo ir autorinių sutarčių;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trečiąja eile nurašomos lėšos pagal mokėjimo dokumentus, nustatančius įmokas į biudžetą (valstybės, savivaldybės ar socialinio draudimo);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ketvirtąja eile nurašomos lėšos pagal vykdomuosius dokumentus kitiems piniginiams reikalavimams patenkinti;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penktąja eile nurašomos lėšos pagal kitus mokėjimo dokumentus kalendorinio eiliškumo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Lėšos pagal reikalavimus, priklausančius tai pačiai eilei, nurašomos mokėjimo dokumentų gavimo kalendorinio eiliškumo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Lėšų nurašymo eilę vykdymo proceso, bankroto ir kitais įstatymų numatytais atvejais nustato kiti įstatymai.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33" w:name="straipsnis924"/>
      <w:r w:rsidRPr="00A1159C">
        <w:rPr>
          <w:rFonts w:ascii="Times New Roman" w:hAnsi="Times New Roman"/>
          <w:b/>
          <w:sz w:val="22"/>
          <w:lang w:val="lt-LT"/>
        </w:rPr>
        <w:t>6.924 straipsnis. Banko atsakomybė už netinkamą operacijų atlikimą</w:t>
      </w:r>
    </w:p>
    <w:bookmarkEnd w:id="2233"/>
    <w:p w:rsidR="00E97A4F" w:rsidRPr="00A1159C" w:rsidRDefault="00E97A4F">
      <w:pPr>
        <w:pStyle w:val="BodyTextIndent3"/>
        <w:ind w:left="90" w:firstLine="630"/>
        <w:rPr>
          <w:b w:val="0"/>
          <w:sz w:val="22"/>
        </w:rPr>
      </w:pPr>
      <w:r w:rsidRPr="00A1159C">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34" w:name="straipsnis925"/>
      <w:r w:rsidRPr="00A1159C">
        <w:rPr>
          <w:rFonts w:ascii="Times New Roman" w:hAnsi="Times New Roman"/>
          <w:b/>
          <w:sz w:val="22"/>
          <w:lang w:val="lt-LT"/>
        </w:rPr>
        <w:t>6.925 straipsnis. Banko paslaptis</w:t>
      </w:r>
    </w:p>
    <w:bookmarkEnd w:id="22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Bankas privalo garantuoti banko sąskaitos, indėlio, visų su jais susijusių operacijų ir kliento slaptumą.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bankas atskleidžia banko paslaptį, klientas turi teisę reikalauti, kad bankas atlygintų tuo padarytus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35" w:name="straipsnis926"/>
      <w:r w:rsidRPr="00A1159C">
        <w:rPr>
          <w:rFonts w:ascii="Times New Roman" w:hAnsi="Times New Roman"/>
          <w:b/>
          <w:sz w:val="22"/>
          <w:lang w:val="lt-LT"/>
        </w:rPr>
        <w:t>6.926 straipsnis. Disponavimo sąskaita apribojimas</w:t>
      </w:r>
    </w:p>
    <w:bookmarkEnd w:id="22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36" w:name="straipsnis927"/>
      <w:r w:rsidRPr="00A1159C">
        <w:rPr>
          <w:rFonts w:ascii="Times New Roman" w:hAnsi="Times New Roman"/>
          <w:b/>
          <w:sz w:val="22"/>
          <w:lang w:val="lt-LT"/>
        </w:rPr>
        <w:t>6.927 straipsnis. Banko sąskaitos sutarties nutraukimas</w:t>
      </w:r>
    </w:p>
    <w:bookmarkEnd w:id="22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Kliento pareiškimu banko sąskaitos sutartis gali būti nutraukta bet kada.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Banko reikalavimu banko sąskaitos sutartis gali būti nutraukta,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daugiau kaip metus su kliento sąskaita nebuvo atliekamos jokios operacijos ir jeigu banko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Banko sąskaitos sutarties nutraukimas yra pagrindas sąskaitą uždaryti. Banko sąskaitos sutartis galioja iki sąskaitos uždarymo.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37" w:name="straipsnis928"/>
      <w:r w:rsidRPr="00A1159C">
        <w:rPr>
          <w:rFonts w:ascii="Times New Roman" w:hAnsi="Times New Roman"/>
          <w:b/>
          <w:sz w:val="22"/>
          <w:lang w:val="lt-LT"/>
        </w:rPr>
        <w:t>6.928 straipsnis. Bankų sąskaitos</w:t>
      </w:r>
    </w:p>
    <w:bookmarkEnd w:id="22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9"/>
        <w:ind w:right="0"/>
        <w:jc w:val="center"/>
        <w:rPr>
          <w:b/>
          <w:sz w:val="22"/>
        </w:rPr>
      </w:pPr>
      <w:bookmarkStart w:id="2238" w:name="skyrius119"/>
      <w:r w:rsidRPr="00A1159C">
        <w:rPr>
          <w:b/>
          <w:sz w:val="22"/>
        </w:rPr>
        <w:t>XLVII skyrius</w:t>
      </w:r>
    </w:p>
    <w:bookmarkEnd w:id="2238"/>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Atsiskaitymai</w:t>
      </w:r>
    </w:p>
    <w:p w:rsidR="00E97A4F" w:rsidRPr="00A1159C" w:rsidRDefault="00E97A4F">
      <w:pPr>
        <w:ind w:firstLine="720"/>
        <w:jc w:val="center"/>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2239" w:name="skirsnis128"/>
      <w:r w:rsidRPr="00A1159C">
        <w:rPr>
          <w:rFonts w:ascii="Times New Roman" w:hAnsi="Times New Roman"/>
          <w:b/>
          <w:caps/>
          <w:sz w:val="22"/>
          <w:lang w:val="lt-LT"/>
        </w:rPr>
        <w:t>Pirmasis skirsnis</w:t>
      </w:r>
    </w:p>
    <w:bookmarkEnd w:id="2239"/>
    <w:p w:rsidR="00E97A4F" w:rsidRPr="00A1159C" w:rsidRDefault="00E97A4F">
      <w:pPr>
        <w:pStyle w:val="Heading1"/>
        <w:ind w:firstLine="720"/>
        <w:rPr>
          <w:rFonts w:ascii="Times New Roman" w:hAnsi="Times New Roman"/>
          <w:caps/>
          <w:sz w:val="22"/>
          <w:lang w:val="lt-LT"/>
        </w:rPr>
      </w:pPr>
      <w:r w:rsidRPr="00A1159C">
        <w:rPr>
          <w:rFonts w:ascii="Times New Roman" w:hAnsi="Times New Roman"/>
          <w:caps/>
          <w:sz w:val="22"/>
          <w:lang w:val="lt-LT"/>
        </w:rPr>
        <w:t>BendrOSIOS nuostatOS</w:t>
      </w:r>
    </w:p>
    <w:p w:rsidR="00E97A4F" w:rsidRPr="00A1159C" w:rsidRDefault="00E97A4F">
      <w:pPr>
        <w:ind w:firstLine="720"/>
        <w:jc w:val="center"/>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40" w:name="straipsnis929"/>
      <w:r w:rsidRPr="00A1159C">
        <w:rPr>
          <w:rFonts w:ascii="Times New Roman" w:hAnsi="Times New Roman"/>
          <w:b/>
          <w:sz w:val="22"/>
          <w:lang w:val="lt-LT"/>
        </w:rPr>
        <w:t>6.929 straipsnis. Atsiskaitymas grynaisiais ir negrynaisiais pinigais</w:t>
      </w:r>
    </w:p>
    <w:bookmarkEnd w:id="22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A1159C" w:rsidRDefault="00E97A4F">
      <w:pPr>
        <w:pStyle w:val="BodyTextIndent3"/>
        <w:ind w:left="0" w:firstLine="720"/>
        <w:rPr>
          <w:b w:val="0"/>
          <w:sz w:val="22"/>
        </w:rPr>
      </w:pPr>
      <w:r w:rsidRPr="00A1159C">
        <w:rPr>
          <w:b w:val="0"/>
          <w:sz w:val="22"/>
        </w:rPr>
        <w:t>4. Atsiskaitymus čekiais ir vekseliais atitinkamai reglamentuoja čekių ir vekselių įstatymai.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41" w:name="straipsnis930"/>
      <w:r w:rsidRPr="00A1159C">
        <w:rPr>
          <w:rFonts w:ascii="Times New Roman" w:hAnsi="Times New Roman"/>
          <w:b/>
          <w:sz w:val="22"/>
          <w:lang w:val="lt-LT"/>
        </w:rPr>
        <w:t>6.930 straipsnis. Atsiskaitymų negrynaisiais pinigais priemonės</w:t>
      </w:r>
    </w:p>
    <w:bookmarkEnd w:id="224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Šalys turi teisę pasirinkti ir nustatyti bet kurią tarpusavio atsiskaitymų priemonę, nustatytą šio straipsnio 1 dalyje.</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6"/>
        <w:ind w:firstLine="720"/>
        <w:rPr>
          <w:caps/>
          <w:sz w:val="22"/>
        </w:rPr>
      </w:pPr>
      <w:bookmarkStart w:id="2242" w:name="skirsnis129"/>
      <w:r w:rsidRPr="00A1159C">
        <w:rPr>
          <w:caps/>
          <w:sz w:val="22"/>
        </w:rPr>
        <w:t>Antrasis skirsnis</w:t>
      </w:r>
    </w:p>
    <w:bookmarkEnd w:id="2242"/>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Atsiskaitymai mokėjimo pavedimais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43" w:name="straipsnis931"/>
      <w:r w:rsidRPr="00A1159C">
        <w:rPr>
          <w:rFonts w:ascii="Times New Roman" w:hAnsi="Times New Roman"/>
          <w:b/>
          <w:sz w:val="22"/>
          <w:lang w:val="lt-LT"/>
        </w:rPr>
        <w:t>6.931 straipsnis. Bendrosios nuostatos</w:t>
      </w:r>
    </w:p>
    <w:bookmarkEnd w:id="22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A1159C" w:rsidRDefault="00E97A4F">
      <w:pPr>
        <w:pStyle w:val="BodyTextIndent3"/>
        <w:ind w:left="0" w:firstLine="720"/>
        <w:rPr>
          <w:b w:val="0"/>
          <w:sz w:val="22"/>
        </w:rPr>
      </w:pPr>
      <w:r w:rsidRPr="00A1159C">
        <w:rPr>
          <w:b w:val="0"/>
          <w:sz w:val="22"/>
        </w:rPr>
        <w:t>3. Atsiskaitymus mokėjimo pavedimais reglamentuoja įstatymai ir bankų veiklos taisyklės.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44" w:name="straipsnis932"/>
      <w:r w:rsidRPr="00A1159C">
        <w:rPr>
          <w:rFonts w:ascii="Times New Roman" w:hAnsi="Times New Roman"/>
          <w:b/>
          <w:sz w:val="22"/>
          <w:lang w:val="lt-LT"/>
        </w:rPr>
        <w:t>6.932 straipsnis. Mokėjimo pavedimo vykdymo sąlygos</w:t>
      </w:r>
    </w:p>
    <w:bookmarkEnd w:id="22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45" w:name="straipsnis933"/>
      <w:r w:rsidRPr="00A1159C">
        <w:rPr>
          <w:rFonts w:ascii="Times New Roman" w:hAnsi="Times New Roman"/>
          <w:b/>
          <w:sz w:val="22"/>
          <w:lang w:val="lt-LT"/>
        </w:rPr>
        <w:t>6.933 straipsnis. Pavedimo įvykdymas</w:t>
      </w:r>
    </w:p>
    <w:bookmarkEnd w:id="22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Bankas turi teisę pasitelkti kitus bankus atlikti operacijas, susijusias su mokėjimo pavedimo įvykdymu.</w:t>
      </w:r>
    </w:p>
    <w:p w:rsidR="00E97A4F" w:rsidRPr="00A1159C" w:rsidRDefault="00E97A4F">
      <w:pPr>
        <w:pStyle w:val="BodyTextIndent3"/>
        <w:ind w:left="0" w:firstLine="720"/>
        <w:rPr>
          <w:b w:val="0"/>
          <w:sz w:val="22"/>
        </w:rPr>
      </w:pPr>
      <w:r w:rsidRPr="00A1159C">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b/>
          <w:sz w:val="22"/>
          <w:lang w:val="lt-LT"/>
        </w:rPr>
      </w:pPr>
      <w:bookmarkStart w:id="2246" w:name="straipsnis934"/>
      <w:r w:rsidRPr="00A1159C">
        <w:rPr>
          <w:rFonts w:ascii="Times New Roman" w:hAnsi="Times New Roman"/>
          <w:b/>
          <w:sz w:val="22"/>
          <w:lang w:val="lt-LT"/>
        </w:rPr>
        <w:t>6.934 straipsnis. Atsakomybė už mokėjimo pavedimo neįvykdymą ar netinkamą įvykdymą</w:t>
      </w:r>
    </w:p>
    <w:bookmarkEnd w:id="22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Bankas, neįvykdęs ar netinkamai įvykdęs mokėjimo pavedimą, atsako pagal bendrąsias sutartinės civilinės atsakomybės taisykles.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247" w:name="skirsnis130"/>
      <w:r w:rsidRPr="00A1159C">
        <w:rPr>
          <w:rFonts w:ascii="Times New Roman" w:hAnsi="Times New Roman"/>
          <w:b/>
          <w:caps/>
          <w:sz w:val="22"/>
          <w:lang w:val="lt-LT"/>
        </w:rPr>
        <w:t>Trečiasis skirsnis</w:t>
      </w:r>
    </w:p>
    <w:bookmarkEnd w:id="2247"/>
    <w:p w:rsidR="00E97A4F" w:rsidRPr="00A1159C" w:rsidRDefault="00E97A4F">
      <w:pPr>
        <w:pStyle w:val="Heading7"/>
        <w:ind w:firstLine="720"/>
        <w:rPr>
          <w:sz w:val="22"/>
        </w:rPr>
      </w:pPr>
      <w:r w:rsidRPr="00A1159C">
        <w:rPr>
          <w:sz w:val="22"/>
        </w:rPr>
        <w:t>Akredityvas</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ind w:firstLine="720"/>
        <w:jc w:val="both"/>
        <w:rPr>
          <w:rFonts w:ascii="Times New Roman" w:hAnsi="Times New Roman"/>
          <w:sz w:val="22"/>
          <w:lang w:val="lt-LT"/>
        </w:rPr>
      </w:pPr>
      <w:bookmarkStart w:id="2248" w:name="straipsnis935"/>
      <w:r w:rsidRPr="00A1159C">
        <w:rPr>
          <w:rFonts w:ascii="Times New Roman" w:hAnsi="Times New Roman"/>
          <w:b/>
          <w:sz w:val="22"/>
          <w:lang w:val="lt-LT"/>
        </w:rPr>
        <w:t>6.935 straipsnis. Bendrosios nuostatos</w:t>
      </w:r>
    </w:p>
    <w:bookmarkEnd w:id="22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Atsiskaitymus akredityvais reglamentuoja įstatymai ir banko veiklos taisyklės.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49" w:name="straipsnis936"/>
      <w:r w:rsidRPr="00A1159C">
        <w:rPr>
          <w:rFonts w:ascii="Times New Roman" w:hAnsi="Times New Roman"/>
          <w:b/>
          <w:sz w:val="22"/>
          <w:lang w:val="lt-LT"/>
        </w:rPr>
        <w:t>6.936 straipsnis. Atšaukiamas akredityvas</w:t>
      </w:r>
    </w:p>
    <w:bookmarkEnd w:id="22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50" w:name="straipsnis937"/>
      <w:r w:rsidRPr="00A1159C">
        <w:rPr>
          <w:rFonts w:ascii="Times New Roman" w:hAnsi="Times New Roman"/>
          <w:b/>
          <w:sz w:val="22"/>
          <w:lang w:val="lt-LT"/>
        </w:rPr>
        <w:t>6.937 straipsnis. Neatšaukiamas akredityvas</w:t>
      </w:r>
    </w:p>
    <w:bookmarkEnd w:id="22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Neatšaukiamas akredityvas, kurį patvirtina tvirtinantysis bankas, negali būti pakeistas ar panaikintas be tvirtinančiojo banko sutikimo.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akredityve nėra aiškiai nurodyta, ar jis yra atšaukiamas, ar ne, toks akredityvas yra laikomas neatšaukiamu.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51" w:name="straipsnis938"/>
      <w:r w:rsidRPr="00A1159C">
        <w:rPr>
          <w:rFonts w:ascii="Times New Roman" w:hAnsi="Times New Roman"/>
          <w:b/>
          <w:sz w:val="22"/>
          <w:lang w:val="lt-LT"/>
        </w:rPr>
        <w:t>6.938 straipsnis. Akredityvo įvykdymas</w:t>
      </w:r>
    </w:p>
    <w:bookmarkEnd w:id="22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52" w:name="straipsnis939"/>
      <w:r w:rsidRPr="00A1159C">
        <w:rPr>
          <w:rFonts w:ascii="Times New Roman" w:hAnsi="Times New Roman"/>
          <w:b/>
          <w:sz w:val="22"/>
          <w:lang w:val="lt-LT"/>
        </w:rPr>
        <w:t xml:space="preserve">6.939 straipsnis. Atsisakymas priimti dokumentus </w:t>
      </w:r>
    </w:p>
    <w:bookmarkEnd w:id="22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53" w:name="straipsnis940"/>
      <w:r w:rsidRPr="00A1159C">
        <w:rPr>
          <w:rFonts w:ascii="Times New Roman" w:hAnsi="Times New Roman"/>
          <w:b/>
          <w:sz w:val="22"/>
          <w:lang w:val="lt-LT"/>
        </w:rPr>
        <w:t>6.940 straipsnis. Banko atsakomybė už akredityvo sąlygų pažeidimą</w:t>
      </w:r>
    </w:p>
    <w:bookmarkEnd w:id="22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54" w:name="straipsnis941"/>
      <w:r w:rsidRPr="00A1159C">
        <w:rPr>
          <w:rFonts w:ascii="Times New Roman" w:hAnsi="Times New Roman"/>
          <w:b/>
          <w:sz w:val="22"/>
          <w:lang w:val="lt-LT"/>
        </w:rPr>
        <w:t>6.941 straipsnis. Akredityvo uždarymas</w:t>
      </w:r>
    </w:p>
    <w:bookmarkEnd w:id="22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Akredityvas uždaromas: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pasibaigia akredityvo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kai bankas emitentas panaikina akredityvą;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bankas sumoka lėšų gavėjui akredityve nustatytą sumą ar atlieka kitas operacijas, nepasibaigus jo galiojimo terminui.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2255" w:name="skirsnis131"/>
      <w:r w:rsidRPr="00A1159C">
        <w:rPr>
          <w:rFonts w:ascii="Times New Roman" w:hAnsi="Times New Roman"/>
          <w:b/>
          <w:caps/>
          <w:sz w:val="22"/>
          <w:lang w:val="lt-LT"/>
        </w:rPr>
        <w:t>Ketvirtasis skirsnis</w:t>
      </w:r>
    </w:p>
    <w:bookmarkEnd w:id="2255"/>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Inkaso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56" w:name="straipsnis942"/>
      <w:r w:rsidRPr="00A1159C">
        <w:rPr>
          <w:rFonts w:ascii="Times New Roman" w:hAnsi="Times New Roman"/>
          <w:b/>
          <w:sz w:val="22"/>
          <w:lang w:val="lt-LT"/>
        </w:rPr>
        <w:t>6.942 straipsnis. Bendrosios nuostatos</w:t>
      </w:r>
    </w:p>
    <w:bookmarkEnd w:id="22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Instruktuojantis bankas, gavęs kliento pavedimą, jam vykdyti gali pasitelkti kitą banką (inkasuojantį banką).</w:t>
      </w:r>
    </w:p>
    <w:p w:rsidR="00E97A4F" w:rsidRPr="00A1159C" w:rsidRDefault="00E97A4F">
      <w:pPr>
        <w:pStyle w:val="BodyTextIndent3"/>
        <w:ind w:left="0" w:firstLine="720"/>
        <w:rPr>
          <w:b w:val="0"/>
          <w:sz w:val="22"/>
        </w:rPr>
      </w:pPr>
      <w:r w:rsidRPr="00A1159C">
        <w:rPr>
          <w:b w:val="0"/>
          <w:sz w:val="22"/>
        </w:rPr>
        <w:t>3. Už kliento pavedimo neįvykdymą ar netinkamą įvykdymą atsako instruktuojantis bankas, jeigu kliento ir banko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Atsiskaitymus inkaso reglamentuoja įstatymai ir banko veiklos taisyklės.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57" w:name="straipsnis943"/>
      <w:r w:rsidRPr="00A1159C">
        <w:rPr>
          <w:rFonts w:ascii="Times New Roman" w:hAnsi="Times New Roman"/>
          <w:b/>
          <w:sz w:val="22"/>
          <w:lang w:val="lt-LT"/>
        </w:rPr>
        <w:t>6.943 straipsnis. Inkaso pavedimo įvykdymas</w:t>
      </w:r>
    </w:p>
    <w:bookmarkEnd w:id="22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Mokėtojui pateikiami dokumentai tokios formos, kurios jie buvo gauti, išskyrus banko žymas ir įrašus, kurie būtini inkaso operacijai įforminti.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dokumentai apmokami juos pateikus, inkasuojantis bankas turi pateikti juos apmokėti nedelsdamas po to, kai gauna inkaso pavedimą.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Dalinės įmokos gali būti priimamos tik įstatymų arba inkaso pavedime nustatytais atvejais.</w:t>
      </w:r>
    </w:p>
    <w:p w:rsidR="00E97A4F" w:rsidRPr="00A1159C" w:rsidRDefault="00E97A4F">
      <w:pPr>
        <w:pStyle w:val="BodyTextIndent3"/>
        <w:ind w:left="0" w:firstLine="720"/>
        <w:rPr>
          <w:b w:val="0"/>
          <w:sz w:val="22"/>
        </w:rPr>
      </w:pPr>
      <w:r w:rsidRPr="00A1159C">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58" w:name="straipsnis944"/>
      <w:r w:rsidRPr="00A1159C">
        <w:rPr>
          <w:rFonts w:ascii="Times New Roman" w:hAnsi="Times New Roman"/>
          <w:b/>
          <w:sz w:val="22"/>
          <w:lang w:val="lt-LT"/>
        </w:rPr>
        <w:t>6.944 straipsnis. Pranešimas apie atliktas operacijas</w:t>
      </w:r>
    </w:p>
    <w:bookmarkEnd w:id="22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259" w:name="skyrius120"/>
      <w:r w:rsidRPr="00A1159C">
        <w:rPr>
          <w:rFonts w:ascii="Times New Roman" w:hAnsi="Times New Roman"/>
          <w:b/>
          <w:caps/>
          <w:sz w:val="22"/>
          <w:lang w:val="lt-LT"/>
        </w:rPr>
        <w:t>XLVIII skyrius</w:t>
      </w:r>
    </w:p>
    <w:bookmarkEnd w:id="2259"/>
    <w:p w:rsidR="00E97A4F" w:rsidRPr="00A1159C" w:rsidRDefault="00E97A4F">
      <w:pPr>
        <w:pStyle w:val="Heading7"/>
        <w:ind w:firstLine="720"/>
        <w:rPr>
          <w:sz w:val="22"/>
        </w:rPr>
      </w:pPr>
      <w:r w:rsidRPr="00A1159C">
        <w:rPr>
          <w:sz w:val="22"/>
        </w:rPr>
        <w:t>Viešas atlyginimo pažadėjimas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260" w:name="straipsnis945"/>
      <w:r w:rsidRPr="00A1159C">
        <w:rPr>
          <w:rFonts w:ascii="Times New Roman" w:hAnsi="Times New Roman"/>
          <w:b/>
          <w:sz w:val="22"/>
          <w:lang w:val="lt-LT"/>
        </w:rPr>
        <w:t>6.945 straipsnis. Pareiga sumokėti atlyginimą</w:t>
      </w:r>
    </w:p>
    <w:bookmarkEnd w:id="22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viešame skelbime atlyginimo dydis nenurodytas, jis nustatomas šalių susitarimu, o joms nesusitarus, – teismo sprendimu.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61" w:name="straipsnis946"/>
      <w:r w:rsidRPr="00A1159C">
        <w:rPr>
          <w:rFonts w:ascii="Times New Roman" w:hAnsi="Times New Roman"/>
          <w:b/>
          <w:sz w:val="22"/>
          <w:lang w:val="lt-LT"/>
        </w:rPr>
        <w:t>6.946 straipsnis. Viešo pažadėjimo sumokėti atlyginimą atšaukimas</w:t>
      </w:r>
    </w:p>
    <w:bookmarkEnd w:id="22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viešai pažadėjęs sumokėti atlyginimą, turi teisę jį tokiu pat būdu, kokiu jis buvo paskelbtas, atšaukti, išskyrus atvejus,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pačiame skelbime buvo nurodyta, kad pažadas yra neatšaukiamas;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savo esmę pažadas yra neatšaukiamas;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skelbime nurodytam veiksmui atlikti nustatytas tam tikras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iki atšaukimo vienas ar daugiau asmenų jau atliko skelbime nurodytą veiksmą.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262" w:name="skyrius121"/>
      <w:r w:rsidRPr="00A1159C">
        <w:rPr>
          <w:rFonts w:ascii="Times New Roman" w:hAnsi="Times New Roman"/>
          <w:b/>
          <w:caps/>
          <w:sz w:val="22"/>
          <w:lang w:val="lt-LT"/>
        </w:rPr>
        <w:t>XLIX skyrius</w:t>
      </w:r>
    </w:p>
    <w:bookmarkEnd w:id="2262"/>
    <w:p w:rsidR="00E97A4F" w:rsidRPr="00A1159C" w:rsidRDefault="00E97A4F">
      <w:pPr>
        <w:pStyle w:val="Heading7"/>
        <w:ind w:firstLine="720"/>
        <w:rPr>
          <w:sz w:val="22"/>
        </w:rPr>
      </w:pPr>
      <w:r w:rsidRPr="00A1159C">
        <w:rPr>
          <w:sz w:val="22"/>
        </w:rPr>
        <w:t>Viešas konkursas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263" w:name="straipsnis947"/>
      <w:r w:rsidRPr="00A1159C">
        <w:rPr>
          <w:rFonts w:ascii="Times New Roman" w:hAnsi="Times New Roman"/>
          <w:b/>
          <w:sz w:val="22"/>
          <w:lang w:val="lt-LT"/>
        </w:rPr>
        <w:t>6.947 straipsnis. Viešo konkurso paskelbimas</w:t>
      </w:r>
    </w:p>
    <w:bookmarkEnd w:id="22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A1159C" w:rsidRDefault="00E97A4F">
      <w:pPr>
        <w:pStyle w:val="BodyTextIndent3"/>
        <w:ind w:left="0" w:firstLine="720"/>
        <w:rPr>
          <w:b w:val="0"/>
          <w:sz w:val="22"/>
        </w:rPr>
      </w:pPr>
      <w:r w:rsidRPr="00A1159C">
        <w:rPr>
          <w:b w:val="0"/>
          <w:sz w:val="22"/>
        </w:rPr>
        <w:t>5. Atviro viešo konkurso sąlygos gali nustatyti tam tikrus jo dalyvių kvalifikacijos reikalavimus, jeigu konkurso organizatorius daro išankstinę asmenų, pareiškiančių norą dalyvauti konkurse, atranką.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64" w:name="straipsnis948"/>
      <w:r w:rsidRPr="00A1159C">
        <w:rPr>
          <w:rFonts w:ascii="Times New Roman" w:hAnsi="Times New Roman"/>
          <w:b/>
          <w:sz w:val="22"/>
          <w:lang w:val="lt-LT"/>
        </w:rPr>
        <w:t>6.948 straipsnis. Konkurso sąlygų pakeitimas ar jo atšaukimas</w:t>
      </w:r>
    </w:p>
    <w:bookmarkEnd w:id="22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Pakeisti konkurso sąlygas arba jį atšaukti leidžiama tiktai nustatyto darbams pateikti termino pirmojoje pusėje.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Apie konkurso sąlygų pakeitimą turi būti pranešama konkurso dalyviams ta pačia tvarka, kuria buvo paskelbtas konkursas.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A1159C" w:rsidRDefault="00E97A4F">
      <w:pPr>
        <w:pStyle w:val="BodyTextIndent3"/>
        <w:ind w:left="0" w:firstLine="720"/>
        <w:rPr>
          <w:b w:val="0"/>
          <w:sz w:val="22"/>
        </w:rPr>
      </w:pPr>
      <w:r w:rsidRPr="00A1159C">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2265" w:name="straipsnis949"/>
      <w:r w:rsidRPr="00A1159C">
        <w:rPr>
          <w:rFonts w:ascii="Times New Roman" w:hAnsi="Times New Roman"/>
          <w:b/>
          <w:sz w:val="22"/>
          <w:lang w:val="lt-LT"/>
        </w:rPr>
        <w:t>6.949 straipsnis. Nutarimas mokėti atlyginimą (premiją) ar suteikti specialią teisę</w:t>
      </w:r>
    </w:p>
    <w:bookmarkEnd w:id="22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sz w:val="22"/>
          <w:lang w:val="lt-LT"/>
        </w:rPr>
      </w:pPr>
      <w:bookmarkStart w:id="2266" w:name="straipsnis950"/>
      <w:r w:rsidRPr="00A1159C">
        <w:rPr>
          <w:rFonts w:ascii="Times New Roman" w:hAnsi="Times New Roman"/>
          <w:b/>
          <w:sz w:val="22"/>
          <w:lang w:val="lt-LT"/>
        </w:rPr>
        <w:t>6.950 straipsnis. Naudojimasis pagal konkursą premijuotais mokslo, literatūros, meno ir architektūros kūriniais</w:t>
      </w:r>
    </w:p>
    <w:bookmarkEnd w:id="22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67" w:name="straipsnis951"/>
      <w:r w:rsidRPr="00A1159C">
        <w:rPr>
          <w:rFonts w:ascii="Times New Roman" w:hAnsi="Times New Roman"/>
          <w:b/>
          <w:sz w:val="22"/>
          <w:lang w:val="lt-LT"/>
        </w:rPr>
        <w:t>6.951 straipsnis. Pateiktų darbų ar projektų grąžinimas konkurso dalyviams</w:t>
      </w:r>
    </w:p>
    <w:bookmarkEnd w:id="22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2268" w:name="straipsnis952"/>
      <w:r w:rsidRPr="00A1159C">
        <w:rPr>
          <w:rFonts w:ascii="Times New Roman" w:hAnsi="Times New Roman"/>
          <w:b/>
          <w:sz w:val="22"/>
          <w:lang w:val="lt-LT"/>
        </w:rPr>
        <w:t>6.952 straipsnis. Nuostolių atlyginimas konkurso dalyviams, kai konkursą paskelbęs asmuo nesilaiko konkurso taisyklių</w:t>
      </w:r>
    </w:p>
    <w:bookmarkEnd w:id="22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konkurso nugalėtojui nesuteikiama speciali teisė (teisės), jam turi būti atlyginti nuostoliai.</w:t>
      </w:r>
    </w:p>
    <w:p w:rsidR="00E97A4F" w:rsidRPr="00A1159C" w:rsidRDefault="00E97A4F">
      <w:pPr>
        <w:ind w:firstLine="720"/>
        <w:jc w:val="center"/>
        <w:rPr>
          <w:rFonts w:ascii="Times New Roman" w:hAnsi="Times New Roman"/>
          <w:sz w:val="22"/>
          <w:lang w:val="lt-LT"/>
        </w:rPr>
      </w:pPr>
    </w:p>
    <w:p w:rsidR="00E97A4F" w:rsidRPr="00A1159C" w:rsidRDefault="00E97A4F">
      <w:pPr>
        <w:pStyle w:val="Heading9"/>
        <w:ind w:right="0"/>
        <w:jc w:val="center"/>
        <w:rPr>
          <w:b/>
          <w:sz w:val="22"/>
        </w:rPr>
      </w:pPr>
      <w:bookmarkStart w:id="2269" w:name="skyrius122"/>
      <w:r w:rsidRPr="00A1159C">
        <w:rPr>
          <w:b/>
          <w:sz w:val="22"/>
        </w:rPr>
        <w:t>L skyrius</w:t>
      </w:r>
    </w:p>
    <w:bookmarkEnd w:id="2269"/>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Turto patikėjimas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270" w:name="straipsnis953"/>
      <w:r w:rsidRPr="00A1159C">
        <w:rPr>
          <w:rFonts w:ascii="Times New Roman" w:hAnsi="Times New Roman"/>
          <w:b/>
          <w:sz w:val="22"/>
          <w:lang w:val="lt-LT"/>
        </w:rPr>
        <w:t>6.953 straipsnis. Turto patikėjimo sutarties samprata</w:t>
      </w:r>
    </w:p>
    <w:bookmarkEnd w:id="22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A1159C" w:rsidRDefault="00E97A4F">
      <w:pPr>
        <w:pStyle w:val="BodyTextIndent3"/>
        <w:ind w:left="0" w:firstLine="720"/>
        <w:rPr>
          <w:b w:val="0"/>
          <w:sz w:val="22"/>
        </w:rPr>
      </w:pPr>
      <w:r w:rsidRPr="00A1159C">
        <w:rPr>
          <w:b w:val="0"/>
          <w:sz w:val="22"/>
        </w:rPr>
        <w:t>2. Turto perdavimas kitam asmeniui patikėjimo teise nepakeičia turto nuosavybės teisės. Perduoto turto savininku ir toliau lieka patikėtojas.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71" w:name="straipsnis954"/>
      <w:r w:rsidRPr="00A1159C">
        <w:rPr>
          <w:rFonts w:ascii="Times New Roman" w:hAnsi="Times New Roman"/>
          <w:b/>
          <w:sz w:val="22"/>
          <w:lang w:val="lt-LT"/>
        </w:rPr>
        <w:t>6.954 straipsnis. Turto patikėjimo teisės turinys</w:t>
      </w:r>
    </w:p>
    <w:bookmarkEnd w:id="22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Turto patikėjimo teisės turinį nustato šio kodekso 4.106 straipsnis.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Įstatymas ar sutartis gali nustatyti patikėtinio teisių turtą valdyti, naudoti ar juo disponuoti apribojimus.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72" w:name="straipsnis955"/>
      <w:r w:rsidRPr="00A1159C">
        <w:rPr>
          <w:rFonts w:ascii="Times New Roman" w:hAnsi="Times New Roman"/>
          <w:b/>
          <w:sz w:val="22"/>
          <w:lang w:val="lt-LT"/>
        </w:rPr>
        <w:t>6.955 straipsnis. Sandorių sudarymas</w:t>
      </w:r>
    </w:p>
    <w:bookmarkEnd w:id="22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patikėtinis neįvykdo šio straipsnio 1 dalyje nurodytos pareigos, tretiesiems asmenims jis atsako savo turtu.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73" w:name="straipsnis956"/>
      <w:r w:rsidRPr="00A1159C">
        <w:rPr>
          <w:rFonts w:ascii="Times New Roman" w:hAnsi="Times New Roman"/>
          <w:b/>
          <w:sz w:val="22"/>
          <w:lang w:val="lt-LT"/>
        </w:rPr>
        <w:t>6.956 straipsnis. Patikėjimo teisės objektai</w:t>
      </w:r>
    </w:p>
    <w:bookmarkEnd w:id="22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Patikėjimo teisės objektais gali būti nekilnojamieji ir kilnojamieji daiktai, vertybiniai popieriai ar kitoks turtas.</w:t>
      </w:r>
    </w:p>
    <w:p w:rsidR="00E97A4F" w:rsidRPr="00A1159C" w:rsidRDefault="00E97A4F">
      <w:pPr>
        <w:pStyle w:val="BodyTextIndent3"/>
        <w:ind w:left="0" w:firstLine="720"/>
        <w:rPr>
          <w:b w:val="0"/>
          <w:sz w:val="22"/>
        </w:rPr>
      </w:pPr>
      <w:r w:rsidRPr="00A1159C">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74" w:name="straipsnis957"/>
      <w:r w:rsidRPr="00A1159C">
        <w:rPr>
          <w:rFonts w:ascii="Times New Roman" w:hAnsi="Times New Roman"/>
          <w:b/>
          <w:sz w:val="22"/>
          <w:lang w:val="lt-LT"/>
        </w:rPr>
        <w:t>6.957 straipsnis. Patikėjimo teisės steigėjas (patikėtojas)</w:t>
      </w:r>
    </w:p>
    <w:bookmarkEnd w:id="227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Patikėjimo teisės steigėju (patikėtoju) gali būti turto savininkas arba kitas įstatymo nustatytas tokią teisę turintis asmuo.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75" w:name="straipsnis958"/>
      <w:r w:rsidRPr="00A1159C">
        <w:rPr>
          <w:rFonts w:ascii="Times New Roman" w:hAnsi="Times New Roman"/>
          <w:b/>
          <w:sz w:val="22"/>
          <w:lang w:val="lt-LT"/>
        </w:rPr>
        <w:t>6.958 straipsnis. Patikėtinis</w:t>
      </w:r>
    </w:p>
    <w:bookmarkEnd w:id="22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Patikėtiniu gali būti fizinis ar juridinis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Įstatymas gali nustatyti asmenis, kurie negali būti patikėtiniais.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Patikėtiniu negali būti vienintelis naudos gavėjas pagal turto patikėjimo sutartį.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76" w:name="straipsnis959"/>
      <w:r w:rsidRPr="00A1159C">
        <w:rPr>
          <w:rFonts w:ascii="Times New Roman" w:hAnsi="Times New Roman"/>
          <w:b/>
          <w:sz w:val="22"/>
          <w:lang w:val="lt-LT"/>
        </w:rPr>
        <w:t>6.959 straipsnis. Esminės turto patikėjimo sutarties sąlygos</w:t>
      </w:r>
    </w:p>
    <w:bookmarkEnd w:id="22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Turto patikėjimo sutartyje privalo būti nurodyta: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turtas, perduodamas patikėjimo teise;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patikėtojas, patikėtinis, o jeigu sutartis sudaryta trečiojo asmens (naudos gavėjo) naudai, – naudos gavėjas;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patikėtinio atlyginimas ir jo mokėjimo tvarka, jeigu atlyginimą nustato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sutarties galiojimo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77" w:name="straipsnis960"/>
      <w:r w:rsidRPr="00A1159C">
        <w:rPr>
          <w:rFonts w:ascii="Times New Roman" w:hAnsi="Times New Roman"/>
          <w:b/>
          <w:sz w:val="22"/>
          <w:lang w:val="lt-LT"/>
        </w:rPr>
        <w:t>6.960 straipsnis. Turto patikėjimo sutarties forma</w:t>
      </w:r>
    </w:p>
    <w:bookmarkEnd w:id="22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Turto patikėjimo sutartis turi būti rašytinė.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Sutarties formos reikalavimų nesilaikymas turto patikėjimo sutartį daro negaliojančią.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78" w:name="straipsnis961"/>
      <w:r w:rsidRPr="00A1159C">
        <w:rPr>
          <w:rFonts w:ascii="Times New Roman" w:hAnsi="Times New Roman"/>
          <w:b/>
          <w:sz w:val="22"/>
          <w:lang w:val="lt-LT"/>
        </w:rPr>
        <w:t>6.961 straipsnis. Turto atskyrimas</w:t>
      </w:r>
    </w:p>
    <w:bookmarkEnd w:id="22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79" w:name="straipsnis962"/>
      <w:r w:rsidRPr="00A1159C">
        <w:rPr>
          <w:rFonts w:ascii="Times New Roman" w:hAnsi="Times New Roman"/>
          <w:b/>
          <w:sz w:val="22"/>
          <w:lang w:val="lt-LT"/>
        </w:rPr>
        <w:t>6.962 straipsnis. Įkeisto turto perdavimas patikėjimo teise</w:t>
      </w:r>
    </w:p>
    <w:bookmarkEnd w:id="22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Įkeisto turto perdavimas kitam asmeniui patikėjimo teise neatima iš įkaito turėtojo teisės išieškoti iš to turto.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80" w:name="straipsnis963"/>
      <w:r w:rsidRPr="00A1159C">
        <w:rPr>
          <w:rFonts w:ascii="Times New Roman" w:hAnsi="Times New Roman"/>
          <w:b/>
          <w:sz w:val="22"/>
          <w:lang w:val="lt-LT"/>
        </w:rPr>
        <w:t>6.963 straipsnis. Patikėtinio teisės ir pareigos</w:t>
      </w:r>
    </w:p>
    <w:bookmarkEnd w:id="22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Patikėtinis, laikydamasis įstatymo ir sutarties, įgyvendina savininko teises į jam perduotą patikėjimo teise turtą.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Patikėtinis turi teisę ginti patikėjimo teisę tokiais pat būdais, kokiais yra ginama valdymo ir nuosavybės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81" w:name="straipsnis964"/>
      <w:r w:rsidRPr="00A1159C">
        <w:rPr>
          <w:rFonts w:ascii="Times New Roman" w:hAnsi="Times New Roman"/>
          <w:b/>
          <w:sz w:val="22"/>
          <w:lang w:val="lt-LT"/>
        </w:rPr>
        <w:t>6.964 straipsnis. Pareiga vykdyti sutartį pačiam</w:t>
      </w:r>
    </w:p>
    <w:bookmarkEnd w:id="22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Patikėtinis privalo jam perduotą turtą valdyti, naudoti ir juo disponuoti pats, išskyrus šio straipsnio 2 dalyje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Patikėtinis atsako už veiksmus asmens, kuriam jis buvo pavedęs juos atlikti, kaip už savo paties veiksmus.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82" w:name="straipsnis965"/>
      <w:r w:rsidRPr="00A1159C">
        <w:rPr>
          <w:rFonts w:ascii="Times New Roman" w:hAnsi="Times New Roman"/>
          <w:b/>
          <w:sz w:val="22"/>
          <w:lang w:val="lt-LT"/>
        </w:rPr>
        <w:t>6.965 straipsnis. Patikėtinio atsakomybė</w:t>
      </w:r>
    </w:p>
    <w:bookmarkEnd w:id="22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A1159C" w:rsidRDefault="00E97A4F">
      <w:pPr>
        <w:pStyle w:val="BodyTextIndent3"/>
        <w:ind w:left="0" w:firstLine="720"/>
        <w:rPr>
          <w:b w:val="0"/>
          <w:sz w:val="22"/>
        </w:rPr>
      </w:pPr>
      <w:r w:rsidRPr="00A1159C">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283" w:name="straipsnis966"/>
      <w:r w:rsidRPr="00A1159C">
        <w:rPr>
          <w:rFonts w:ascii="Times New Roman" w:hAnsi="Times New Roman"/>
          <w:b/>
          <w:sz w:val="22"/>
          <w:lang w:val="lt-LT"/>
        </w:rPr>
        <w:t>6.966 straipsnis. Patikėtinio atlyginimas</w:t>
      </w:r>
    </w:p>
    <w:bookmarkEnd w:id="22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84" w:name="straipsnis967"/>
      <w:r w:rsidRPr="00A1159C">
        <w:rPr>
          <w:rFonts w:ascii="Times New Roman" w:hAnsi="Times New Roman"/>
          <w:b/>
          <w:sz w:val="22"/>
          <w:lang w:val="lt-LT"/>
        </w:rPr>
        <w:t>6.967 straipsnis. Turto patikėjimo sutarties pabaiga</w:t>
      </w:r>
    </w:p>
    <w:bookmarkEnd w:id="22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Turto patikėjimo sutartis baigiasi šiais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miršta ar likviduojamas naudos gavėjas, jeigu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naudos gavėjas atsisako pagal sutartį gaunamos naudos, jeigu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patikėtinis miršta, pripažįstamas neveiksniu, ribotai veiksniu ar nežinia kur esančiu ar jis likviduojamas;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patikėtojui iškeliama bankroto byla;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kai patikėtojas ar patikėtinis atsisako sutarties dėl to, kad patikėtinis nebegali pats vykdyti sutarties;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Šalis, norinti atsisakyti sutarties, privalo apie tai raštu pranešti kitai šaliai prieš šešis mėnesius, jeigu sutartis nenustato kitokio termino.</w:t>
      </w:r>
    </w:p>
    <w:p w:rsidR="00E97A4F" w:rsidRPr="00A1159C" w:rsidRDefault="00E97A4F">
      <w:pPr>
        <w:pStyle w:val="BodyTextIndent3"/>
        <w:ind w:left="0" w:firstLine="720"/>
        <w:rPr>
          <w:b w:val="0"/>
          <w:sz w:val="22"/>
        </w:rPr>
      </w:pPr>
      <w:r w:rsidRPr="00A1159C">
        <w:rPr>
          <w:b w:val="0"/>
          <w:sz w:val="22"/>
        </w:rPr>
        <w:t>3. Pasibaigus turto patikėjimo sutarčiai, patikėtinis privalo grąžinti turtą patikėtojui, jeigu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85" w:name="straipsnis968"/>
      <w:r w:rsidRPr="00A1159C">
        <w:rPr>
          <w:rFonts w:ascii="Times New Roman" w:hAnsi="Times New Roman"/>
          <w:b/>
          <w:sz w:val="22"/>
          <w:lang w:val="lt-LT"/>
        </w:rPr>
        <w:t>6.968 straipsnis. Turto patikėjimo teisės ypatumai</w:t>
      </w:r>
    </w:p>
    <w:bookmarkEnd w:id="22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9"/>
        <w:ind w:right="0"/>
        <w:jc w:val="center"/>
        <w:rPr>
          <w:b/>
          <w:sz w:val="22"/>
        </w:rPr>
      </w:pPr>
      <w:bookmarkStart w:id="2286" w:name="skyrius123"/>
      <w:r w:rsidRPr="00A1159C">
        <w:rPr>
          <w:b/>
          <w:sz w:val="22"/>
        </w:rPr>
        <w:t>LI skyrius</w:t>
      </w:r>
    </w:p>
    <w:bookmarkEnd w:id="2286"/>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 xml:space="preserve"> JUNGTINĖ VEIKLA (partnerystė)</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287" w:name="straipsnis969"/>
      <w:r w:rsidRPr="00A1159C">
        <w:rPr>
          <w:rFonts w:ascii="Times New Roman" w:hAnsi="Times New Roman"/>
          <w:b/>
          <w:sz w:val="22"/>
          <w:lang w:val="lt-LT"/>
        </w:rPr>
        <w:t>6.969 straipsnis. Jungtinės veiklos (partnerystės) sutarties samprata</w:t>
      </w:r>
    </w:p>
    <w:bookmarkEnd w:id="22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Jungtinės veiklos sutartimi taip pat kuriamos ūkinės bendrijos.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jungtinės veiklos tikslas nėra susijęs su pelno siekimu, jungtinės veiklos sutartis vadinama asociacijos sutartimi.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88" w:name="straipsnis970"/>
      <w:r w:rsidRPr="00A1159C">
        <w:rPr>
          <w:rFonts w:ascii="Times New Roman" w:hAnsi="Times New Roman"/>
          <w:b/>
          <w:sz w:val="22"/>
          <w:lang w:val="lt-LT"/>
        </w:rPr>
        <w:t>6.970 straipsnis. Partnerių įnašai</w:t>
      </w:r>
    </w:p>
    <w:bookmarkEnd w:id="22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89" w:name="straipsnis971"/>
      <w:r w:rsidRPr="00A1159C">
        <w:rPr>
          <w:rFonts w:ascii="Times New Roman" w:hAnsi="Times New Roman"/>
          <w:b/>
          <w:sz w:val="22"/>
          <w:lang w:val="lt-LT"/>
        </w:rPr>
        <w:t>6.971 straipsnis. Partnerių bendroji nuosavybė</w:t>
      </w:r>
    </w:p>
    <w:bookmarkEnd w:id="22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Už bendro turto apskaitą atsakingas vienas iš partnerių, paskirtas visų partnerių bendru sutarimu.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Partnerių pareigas, susijusias su bendro turto išlaikymu, taip pat kitokių išlaidų padengimu, nustato jungtinės veiklos sutartis.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90" w:name="straipsnis972"/>
      <w:r w:rsidRPr="00A1159C">
        <w:rPr>
          <w:rFonts w:ascii="Times New Roman" w:hAnsi="Times New Roman"/>
          <w:b/>
          <w:sz w:val="22"/>
          <w:lang w:val="lt-LT"/>
        </w:rPr>
        <w:t>6.972 straipsnis. Bendrų reikalų tvarkymas</w:t>
      </w:r>
    </w:p>
    <w:bookmarkEnd w:id="22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Sprendimai, susiję su bendrais partnerių reikalais, priimami bendru partnerių sutarimu, jeigu jungtinės veiklos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91" w:name="straipsnis973"/>
      <w:r w:rsidRPr="00A1159C">
        <w:rPr>
          <w:rFonts w:ascii="Times New Roman" w:hAnsi="Times New Roman"/>
          <w:b/>
          <w:sz w:val="22"/>
          <w:lang w:val="lt-LT"/>
        </w:rPr>
        <w:t>6.973 straipsnis. Partnerių teisė į informaciją</w:t>
      </w:r>
    </w:p>
    <w:bookmarkEnd w:id="229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92" w:name="straipsnis974"/>
      <w:r w:rsidRPr="00A1159C">
        <w:rPr>
          <w:rFonts w:ascii="Times New Roman" w:hAnsi="Times New Roman"/>
          <w:b/>
          <w:sz w:val="22"/>
          <w:lang w:val="lt-LT"/>
        </w:rPr>
        <w:t>6.974 straipsnis. Bendros išlaidos ir bendri nuostoliai</w:t>
      </w:r>
    </w:p>
    <w:bookmarkEnd w:id="22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A1159C" w:rsidRDefault="00E97A4F">
      <w:pPr>
        <w:pStyle w:val="BodyTextIndent3"/>
        <w:ind w:left="0" w:firstLine="720"/>
        <w:rPr>
          <w:b w:val="0"/>
          <w:sz w:val="22"/>
        </w:rPr>
      </w:pPr>
      <w:r w:rsidRPr="00A1159C">
        <w:rPr>
          <w:b w:val="0"/>
          <w:sz w:val="22"/>
        </w:rPr>
        <w:t>2. Susitarimas, kuris visiškai atleidžia vieną iš partnerių nuo bendrų išlaidų ar nuostolių padengimo,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93" w:name="straipsnis975"/>
      <w:r w:rsidRPr="00A1159C">
        <w:rPr>
          <w:rFonts w:ascii="Times New Roman" w:hAnsi="Times New Roman"/>
          <w:b/>
          <w:sz w:val="22"/>
          <w:lang w:val="lt-LT"/>
        </w:rPr>
        <w:t>6.975 straipsnis. Partnerių atsakomybė pagal bendras prievoles</w:t>
      </w:r>
    </w:p>
    <w:bookmarkEnd w:id="22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bendras nesutartines prievoles partneriai atsako solidariai.</w:t>
      </w:r>
    </w:p>
    <w:p w:rsidR="00E97A4F" w:rsidRPr="00A1159C" w:rsidRDefault="00E97A4F">
      <w:pPr>
        <w:pStyle w:val="BodyTextIndent3"/>
        <w:ind w:left="0" w:firstLine="720"/>
        <w:rPr>
          <w:b w:val="0"/>
          <w:sz w:val="22"/>
        </w:rPr>
      </w:pPr>
      <w:r w:rsidRPr="00A1159C">
        <w:rPr>
          <w:b w:val="0"/>
          <w:sz w:val="22"/>
        </w:rPr>
        <w:t>3. Jeigu jungtinės veiklos sutartis susijusi su ūkine komercine partnerių veikla, visi partneriai pagal bendras prievoles atsako solidariai, nepaisant šių prievolių atsiradimo pagrindo.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94" w:name="straipsnis976"/>
      <w:r w:rsidRPr="00A1159C">
        <w:rPr>
          <w:rFonts w:ascii="Times New Roman" w:hAnsi="Times New Roman"/>
          <w:b/>
          <w:sz w:val="22"/>
          <w:lang w:val="lt-LT"/>
        </w:rPr>
        <w:t>6.976 straipsnis. Pelno paskirstymas</w:t>
      </w:r>
    </w:p>
    <w:bookmarkEnd w:id="22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Susitarimas nušalinti kurį nors iš partnerių, skirstant pelną,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95" w:name="straipsnis977"/>
      <w:r w:rsidRPr="00A1159C">
        <w:rPr>
          <w:rFonts w:ascii="Times New Roman" w:hAnsi="Times New Roman"/>
          <w:b/>
          <w:sz w:val="22"/>
          <w:lang w:val="lt-LT"/>
        </w:rPr>
        <w:t>6.977 straipsnis. Partnerio dalies atidalijimas</w:t>
      </w:r>
    </w:p>
    <w:bookmarkEnd w:id="2295"/>
    <w:p w:rsidR="00E97A4F" w:rsidRPr="00A1159C" w:rsidRDefault="00E97A4F">
      <w:pPr>
        <w:pStyle w:val="BodyTextIndent3"/>
        <w:ind w:left="0" w:firstLine="720"/>
        <w:rPr>
          <w:b w:val="0"/>
          <w:sz w:val="22"/>
        </w:rPr>
      </w:pPr>
      <w:r w:rsidRPr="00A1159C">
        <w:rPr>
          <w:b w:val="0"/>
          <w:sz w:val="22"/>
        </w:rPr>
        <w:t>Partnerio kreditoriai turi teisę reikalauti atidalyti partnerio dalį iš bendro turto pagal šio kodekso ketvirtosios knygos nustatytas taisykles.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96" w:name="straipsnis978"/>
      <w:r w:rsidRPr="00A1159C">
        <w:rPr>
          <w:rFonts w:ascii="Times New Roman" w:hAnsi="Times New Roman"/>
          <w:b/>
          <w:sz w:val="22"/>
          <w:lang w:val="lt-LT"/>
        </w:rPr>
        <w:t>6.978 straipsnis. Jungtinės veiklos sutarties pabaiga</w:t>
      </w:r>
    </w:p>
    <w:bookmarkEnd w:id="22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Jungtinės veiklos sutartis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iškėlus vienam iš partnerių bankroto bylą, išskyrus šios dalies 1 punkte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vienam iš partnerių atsisakius toliau būti neterminuotos jungtinės veiklos sutarties dalyviu, išskyrus šios dalies 1 punkte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vieno iš partnerių reikalavimu nutraukus terminuotą jungtinės veiklos sutartį, išskyrus šios dalies 1 punkte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pasibaigus jungtinės veiklos sutarties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atidalijus vieno iš partnerių dalį iš bendro turto pagal jo kreditorių reikalavimą, išskyrus šios dalies 1 punkte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 jungtinės veiklos sutarties pabaigos momento jos dalyviai solidariai atsako tretiesiems asmenims pagal neįvykdytas bendras prievoles.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97" w:name="straipsnis979"/>
      <w:r w:rsidRPr="00A1159C">
        <w:rPr>
          <w:rFonts w:ascii="Times New Roman" w:hAnsi="Times New Roman"/>
          <w:b/>
          <w:sz w:val="22"/>
          <w:lang w:val="lt-LT"/>
        </w:rPr>
        <w:t>6.979 straipsnis. Neterminuotos jungtinės veiklos sutarties atsisakymas</w:t>
      </w:r>
    </w:p>
    <w:bookmarkEnd w:id="22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A1159C" w:rsidRDefault="00E97A4F">
      <w:pPr>
        <w:pStyle w:val="BodyTextIndent3"/>
        <w:ind w:left="0" w:firstLine="720"/>
        <w:rPr>
          <w:b w:val="0"/>
          <w:sz w:val="22"/>
        </w:rPr>
      </w:pPr>
      <w:r w:rsidRPr="00A1159C">
        <w:rPr>
          <w:b w:val="0"/>
          <w:sz w:val="22"/>
        </w:rPr>
        <w:t>2. Susitarimai, nustatantys partnerių teisės atsisakyti neterminuotos jungtinės veiklos sutarties apribojimus ar šią teisę panaikinantys, negalioja.</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2298" w:name="straipsnis980"/>
      <w:r w:rsidRPr="00A1159C">
        <w:rPr>
          <w:rFonts w:ascii="Times New Roman" w:hAnsi="Times New Roman"/>
          <w:b/>
          <w:sz w:val="22"/>
          <w:lang w:val="lt-LT"/>
        </w:rPr>
        <w:t>6.980 straipsnis. Jungtinės veiklos sutarties nutraukimas vieno iš partnerių reikalavimu</w:t>
      </w:r>
    </w:p>
    <w:bookmarkEnd w:id="22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kiti partneriai ją iš esmės pažeidžia;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norintis sutartį nutraukti dėl svarbių priežasčių nebegali jos vykdyti.</w:t>
      </w:r>
    </w:p>
    <w:p w:rsidR="00E97A4F" w:rsidRPr="00A1159C" w:rsidRDefault="00E97A4F">
      <w:pPr>
        <w:pStyle w:val="BodyTextIndent3"/>
        <w:ind w:left="0" w:firstLine="720"/>
        <w:rPr>
          <w:b w:val="0"/>
          <w:sz w:val="22"/>
        </w:rPr>
      </w:pPr>
      <w:r w:rsidRPr="00A1159C">
        <w:rPr>
          <w:b w:val="0"/>
          <w:sz w:val="22"/>
        </w:rPr>
        <w:t>2. Partneris, nutraukęs sutartį, turi atlyginti kitiems partneriams dėl sutarties nutraukimo padarytus tiesioginius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299" w:name="straipsnis981"/>
      <w:r w:rsidRPr="00A1159C">
        <w:rPr>
          <w:rFonts w:ascii="Times New Roman" w:hAnsi="Times New Roman"/>
          <w:b/>
          <w:sz w:val="22"/>
          <w:lang w:val="lt-LT"/>
        </w:rPr>
        <w:t>6.981 straipsnis. Partnerio, nutraukusio jungtinės veiklos sutartį, atsakomybė</w:t>
      </w:r>
    </w:p>
    <w:bookmarkEnd w:id="2299"/>
    <w:p w:rsidR="00E97A4F" w:rsidRPr="00A1159C" w:rsidRDefault="00E97A4F">
      <w:pPr>
        <w:pStyle w:val="BodyTextIndent3"/>
        <w:ind w:left="0" w:firstLine="720"/>
        <w:rPr>
          <w:b w:val="0"/>
          <w:sz w:val="22"/>
        </w:rPr>
      </w:pPr>
      <w:r w:rsidRPr="00A1159C">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00" w:name="straipsnis982"/>
      <w:r w:rsidRPr="00A1159C">
        <w:rPr>
          <w:rFonts w:ascii="Times New Roman" w:hAnsi="Times New Roman"/>
          <w:b/>
          <w:sz w:val="22"/>
          <w:lang w:val="lt-LT"/>
        </w:rPr>
        <w:t>6.982 straipsnis. Nevieša partnerystė</w:t>
      </w:r>
    </w:p>
    <w:bookmarkEnd w:id="23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A1159C" w:rsidRDefault="00E97A4F">
      <w:pPr>
        <w:pStyle w:val="BodyTextIndent3"/>
        <w:ind w:left="0" w:firstLine="720"/>
        <w:rPr>
          <w:b w:val="0"/>
          <w:sz w:val="22"/>
        </w:rPr>
      </w:pPr>
      <w:r w:rsidRPr="00A1159C">
        <w:rPr>
          <w:b w:val="0"/>
          <w:sz w:val="22"/>
        </w:rPr>
        <w:t>3. Visos prievolės, atsiradusios tarp partnerių, jiems bendrai veikiant, yra dalinės.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9"/>
        <w:ind w:right="0"/>
        <w:jc w:val="center"/>
        <w:rPr>
          <w:b/>
          <w:sz w:val="22"/>
        </w:rPr>
      </w:pPr>
      <w:bookmarkStart w:id="2301" w:name="skyrius124"/>
      <w:r w:rsidRPr="00A1159C">
        <w:rPr>
          <w:b/>
          <w:sz w:val="22"/>
        </w:rPr>
        <w:t>LII skyrius</w:t>
      </w:r>
    </w:p>
    <w:bookmarkEnd w:id="2301"/>
    <w:p w:rsidR="00E97A4F" w:rsidRPr="00A1159C" w:rsidRDefault="00E97A4F">
      <w:pPr>
        <w:ind w:firstLine="720"/>
        <w:jc w:val="center"/>
        <w:rPr>
          <w:rFonts w:ascii="Times New Roman" w:hAnsi="Times New Roman"/>
          <w:sz w:val="22"/>
          <w:lang w:val="lt-LT"/>
        </w:rPr>
      </w:pPr>
      <w:r w:rsidRPr="00A1159C">
        <w:rPr>
          <w:rFonts w:ascii="Times New Roman" w:hAnsi="Times New Roman"/>
          <w:b/>
          <w:caps/>
          <w:sz w:val="22"/>
          <w:lang w:val="lt-LT"/>
        </w:rPr>
        <w:t>Taikos sutartis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02" w:name="straipsnis983"/>
      <w:r w:rsidRPr="00A1159C">
        <w:rPr>
          <w:rFonts w:ascii="Times New Roman" w:hAnsi="Times New Roman"/>
          <w:b/>
          <w:sz w:val="22"/>
          <w:lang w:val="lt-LT"/>
        </w:rPr>
        <w:t>6.983 straipsnis. Taikos sutarties samprata</w:t>
      </w:r>
    </w:p>
    <w:bookmarkEnd w:id="23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Taikos sutarties pagrindu atsiradusi šalių prievolė jos dalyko atžvilgiu pripažįstama nedalia.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Taikos sutartis turi būti rašytinė. Šio reikalavimo nesilaikymas sutartį daro negaliojančią.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303" w:name="straipsnis984"/>
      <w:r w:rsidRPr="00A1159C">
        <w:rPr>
          <w:rFonts w:ascii="Times New Roman" w:hAnsi="Times New Roman"/>
          <w:b/>
          <w:sz w:val="22"/>
          <w:lang w:val="lt-LT"/>
        </w:rPr>
        <w:t>6.984 straipsnis. Atvejai, kai taikos sutartis negalioja</w:t>
      </w:r>
    </w:p>
    <w:bookmarkEnd w:id="23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304" w:name="straipsnis985"/>
      <w:r w:rsidRPr="00A1159C">
        <w:rPr>
          <w:rFonts w:ascii="Times New Roman" w:hAnsi="Times New Roman"/>
          <w:b/>
          <w:sz w:val="22"/>
          <w:lang w:val="lt-LT"/>
        </w:rPr>
        <w:t>6.985 straipsnis. Taikos sutarties galia</w:t>
      </w:r>
    </w:p>
    <w:bookmarkEnd w:id="23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Teismo patvirtinta taikos sutartis jos šalims turi galutinio teismo sprendimo (</w:t>
      </w:r>
      <w:r w:rsidRPr="00A1159C">
        <w:rPr>
          <w:rFonts w:ascii="Times New Roman" w:hAnsi="Times New Roman"/>
          <w:i/>
          <w:sz w:val="22"/>
          <w:lang w:val="lt-LT"/>
        </w:rPr>
        <w:t>res judicata</w:t>
      </w:r>
      <w:r w:rsidRPr="00A1159C">
        <w:rPr>
          <w:rFonts w:ascii="Times New Roman" w:hAnsi="Times New Roman"/>
          <w:sz w:val="22"/>
          <w:lang w:val="lt-LT"/>
        </w:rPr>
        <w:t>) galią.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Teismo patvirtinta sutartis yra priverstinai vykdytinas dokumentas.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05" w:name="straipsnis986"/>
      <w:r w:rsidRPr="00A1159C">
        <w:rPr>
          <w:rFonts w:ascii="Times New Roman" w:hAnsi="Times New Roman"/>
          <w:b/>
          <w:sz w:val="22"/>
          <w:lang w:val="lt-LT"/>
        </w:rPr>
        <w:t>6.986 straipsnis. Taikos sutarties pripažinimas negaliojančia</w:t>
      </w:r>
    </w:p>
    <w:bookmarkEnd w:id="23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taikos sutartis buvo sudaryta remiantis sandoriu, kuris taikos sutarties sudarymo metu negaliojo, tai tokia taikos sutartis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taikos sutartis sudaryta remiantis rašytiniais dokumentais, kurie vėliau paaiškėja esą suklastoti, tai tokia taikos sutartis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Šalių suklydimas dėl teisės normų, išskyrus imperatyviąsias teisės normas, nėra pagrindas pripažinti taikos sutartį negaliojančia.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306" w:name="skyrius125"/>
      <w:r w:rsidRPr="00A1159C">
        <w:rPr>
          <w:rFonts w:ascii="Times New Roman" w:hAnsi="Times New Roman"/>
          <w:b/>
          <w:caps/>
          <w:sz w:val="22"/>
          <w:lang w:val="lt-LT"/>
        </w:rPr>
        <w:t>LIII skyrius</w:t>
      </w:r>
    </w:p>
    <w:bookmarkEnd w:id="2306"/>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Draudimas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307" w:name="straipsnis987"/>
      <w:r w:rsidRPr="00A1159C">
        <w:rPr>
          <w:rFonts w:ascii="Times New Roman" w:hAnsi="Times New Roman"/>
          <w:b/>
          <w:sz w:val="22"/>
          <w:lang w:val="lt-LT"/>
        </w:rPr>
        <w:t>6.987 straipsnis. Draudimo sutarties samprata</w:t>
      </w:r>
    </w:p>
    <w:bookmarkEnd w:id="23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308" w:name="straipsnis988"/>
      <w:r w:rsidRPr="00A1159C">
        <w:rPr>
          <w:rFonts w:ascii="Times New Roman" w:hAnsi="Times New Roman"/>
          <w:b/>
          <w:sz w:val="22"/>
          <w:lang w:val="lt-LT"/>
        </w:rPr>
        <w:t>6.988 straipsnis. Draudimo formos ir šakos</w:t>
      </w:r>
    </w:p>
    <w:bookmarkEnd w:id="23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Draudimas gali būti privalomasis ir savanoriškasis.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Draudimo šakos yra gyvybės ir ne gyvybės draudimas.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Privalomojo draudimo rūšis ir sąlygas bei draudimo šakas ir draudimo interesus reglamentuoja kiti įstatymai.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Gali būti draudžiami tik įstatymo ginami interesai.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09" w:name="straipsnis989"/>
      <w:r w:rsidRPr="00A1159C">
        <w:rPr>
          <w:rFonts w:ascii="Times New Roman" w:hAnsi="Times New Roman"/>
          <w:b/>
          <w:sz w:val="22"/>
          <w:lang w:val="lt-LT"/>
        </w:rPr>
        <w:t>6.989 straipsnis. Draudimo sutarties forma</w:t>
      </w:r>
    </w:p>
    <w:bookmarkEnd w:id="23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Draudimo sutartis turi būti rašytinė.</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2. Draudimo sutartį patvirtina draudimo liudijimas (polisas).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10" w:name="straipsnis990"/>
      <w:r w:rsidRPr="00A1159C">
        <w:rPr>
          <w:rFonts w:ascii="Times New Roman" w:hAnsi="Times New Roman"/>
          <w:b/>
          <w:sz w:val="22"/>
          <w:lang w:val="lt-LT"/>
        </w:rPr>
        <w:t>6.990 straipsnis. Draudimo sutarties sudarymo tvarka</w:t>
      </w:r>
    </w:p>
    <w:bookmarkEnd w:id="23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11" w:name="straipsnis991"/>
      <w:r w:rsidRPr="00A1159C">
        <w:rPr>
          <w:rFonts w:ascii="Times New Roman" w:hAnsi="Times New Roman"/>
          <w:b/>
          <w:sz w:val="22"/>
          <w:lang w:val="lt-LT"/>
        </w:rPr>
        <w:t>6.991 straipsnis. Draudimo liudijimas (polisas)</w:t>
      </w:r>
    </w:p>
    <w:bookmarkEnd w:id="23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Draudimo liudijime (polise) turi būti nurodyta: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draudimo liudijimo (poliso) numeris;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draudiko pavadinimas ir buveinės adresas;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draudėjo, apdrausto asmens ar naudos gavėjo vardas, pavardė ar pavadinimas;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draudimo grupė ir draudimo rūšies taisyklių pavadinimas ir numeris;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draudimo objektas;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draudimo suma, išskyrus atvejus, kai tikslus draudimo sumos dydis nenustatomas;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draudimo įmoka ir jos mokėjimo terminai;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draudimo rūšis;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draudimo sutarties galiojimo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įrašas, kad draudėjas yra supažindintas su draudimo rūšies taisyklėmis ir jam yra įteikta jų kopija;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11) draudiko įgalioto sudaryti draudimo sutartį asmens parašas ir draudiko antspaudas ar jų faksimilės;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12) draudimo liudijimo (poliso) išdavimo data.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Draudimo liudijimų (polisų) registracijos ir apsaugos tvarką nustato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312" w:name="straipsnis992"/>
      <w:r w:rsidRPr="00A1159C">
        <w:rPr>
          <w:rFonts w:ascii="Times New Roman" w:hAnsi="Times New Roman"/>
          <w:b/>
          <w:sz w:val="22"/>
          <w:lang w:val="lt-LT"/>
        </w:rPr>
        <w:t>6.992 straipsnis. Draudimo sutarties sudarymas pagal standartines sąlygas</w:t>
      </w:r>
    </w:p>
    <w:bookmarkEnd w:id="23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13" w:name="straipsnis993"/>
      <w:r w:rsidRPr="00A1159C">
        <w:rPr>
          <w:rFonts w:ascii="Times New Roman" w:hAnsi="Times New Roman"/>
          <w:b/>
          <w:sz w:val="22"/>
          <w:lang w:val="lt-LT"/>
        </w:rPr>
        <w:t>6.993 straipsnis. Pareiga atskleisti informaciją</w:t>
      </w:r>
    </w:p>
    <w:bookmarkEnd w:id="23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14" w:name="straipsnis994"/>
      <w:r w:rsidRPr="00A1159C">
        <w:rPr>
          <w:rFonts w:ascii="Times New Roman" w:hAnsi="Times New Roman"/>
          <w:b/>
          <w:sz w:val="22"/>
          <w:lang w:val="lt-LT"/>
        </w:rPr>
        <w:t>6.994 straipsnis. Draudiko teisė įvertinti draudimo riziką</w:t>
      </w:r>
    </w:p>
    <w:bookmarkEnd w:id="23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15" w:name="straipsnis995"/>
      <w:r w:rsidRPr="00A1159C">
        <w:rPr>
          <w:rFonts w:ascii="Times New Roman" w:hAnsi="Times New Roman"/>
          <w:b/>
          <w:sz w:val="22"/>
          <w:lang w:val="lt-LT"/>
        </w:rPr>
        <w:t>6.995 straipsnis. Informacijos konfidencialumas</w:t>
      </w:r>
    </w:p>
    <w:bookmarkEnd w:id="2315"/>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16" w:name="straipsnis996"/>
      <w:r w:rsidRPr="00A1159C">
        <w:rPr>
          <w:rFonts w:ascii="Times New Roman" w:hAnsi="Times New Roman"/>
          <w:b/>
          <w:sz w:val="22"/>
          <w:lang w:val="lt-LT"/>
        </w:rPr>
        <w:t>6.996 straipsnis. Draudimo sutarties įsigaliojimas</w:t>
      </w:r>
    </w:p>
    <w:bookmarkEnd w:id="23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Draudimo sutartis, jeigu joje nenustatyta ko kita, įsigalioja nuo to momento, kai draudėjas sumoka visą ar pirmą draudimo įmoką (premiją).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317" w:name="straipsnis997"/>
      <w:r w:rsidRPr="00A1159C">
        <w:rPr>
          <w:rFonts w:ascii="Times New Roman" w:hAnsi="Times New Roman"/>
          <w:b/>
          <w:sz w:val="22"/>
          <w:lang w:val="lt-LT"/>
        </w:rPr>
        <w:t>6.997 straipsnis. Draudimo suma</w:t>
      </w:r>
    </w:p>
    <w:bookmarkEnd w:id="23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18" w:name="straipsnis998"/>
      <w:r w:rsidRPr="00A1159C">
        <w:rPr>
          <w:rFonts w:ascii="Times New Roman" w:hAnsi="Times New Roman"/>
          <w:b/>
          <w:sz w:val="22"/>
          <w:lang w:val="lt-LT"/>
        </w:rPr>
        <w:t>6.998 straipsnis. Draudimo sumos ginčijimas</w:t>
      </w:r>
    </w:p>
    <w:bookmarkEnd w:id="2318"/>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19" w:name="straipsnis999"/>
      <w:r w:rsidRPr="00A1159C">
        <w:rPr>
          <w:rFonts w:ascii="Times New Roman" w:hAnsi="Times New Roman"/>
          <w:b/>
          <w:sz w:val="22"/>
          <w:lang w:val="lt-LT"/>
        </w:rPr>
        <w:t>6.999 straipsnis. Nevisiškas draudimas</w:t>
      </w:r>
    </w:p>
    <w:bookmarkEnd w:id="23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A1159C" w:rsidRDefault="00E97A4F">
      <w:pPr>
        <w:pStyle w:val="BodyTextIndent2"/>
        <w:rPr>
          <w:i w:val="0"/>
          <w:sz w:val="22"/>
        </w:rPr>
      </w:pPr>
      <w:r w:rsidRPr="00A1159C">
        <w:rPr>
          <w:i w:val="0"/>
          <w:sz w:val="22"/>
        </w:rPr>
        <w:t>2. Draudimo sutartyje gali būti nustatyta ir didesnė draudimo išmoka, bet ne didesnė už draudimo vertę.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320" w:name="straipsnis1000"/>
      <w:r w:rsidRPr="00A1159C">
        <w:rPr>
          <w:rFonts w:ascii="Times New Roman" w:hAnsi="Times New Roman"/>
          <w:b/>
          <w:sz w:val="22"/>
          <w:lang w:val="lt-LT"/>
        </w:rPr>
        <w:t>6.1000 straipsnis. Papildomas draudimas</w:t>
      </w:r>
    </w:p>
    <w:bookmarkEnd w:id="23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21" w:name="straipsnis1001"/>
      <w:r w:rsidRPr="00A1159C">
        <w:rPr>
          <w:rFonts w:ascii="Times New Roman" w:hAnsi="Times New Roman"/>
          <w:b/>
          <w:sz w:val="22"/>
          <w:lang w:val="lt-LT"/>
        </w:rPr>
        <w:t>6.1001 straipsnis. Draudimo, viršijančio draudimo vertę, teisinės pasekmės</w:t>
      </w:r>
    </w:p>
    <w:bookmarkEnd w:id="23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22" w:name="straipsnis1002"/>
      <w:r w:rsidRPr="00A1159C">
        <w:rPr>
          <w:rFonts w:ascii="Times New Roman" w:hAnsi="Times New Roman"/>
          <w:b/>
          <w:sz w:val="22"/>
          <w:lang w:val="lt-LT"/>
        </w:rPr>
        <w:t>6.1002 straipsnis. Draudimas nuo skirtingų rizikų</w:t>
      </w:r>
    </w:p>
    <w:bookmarkEnd w:id="23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23" w:name="straipsnis1003"/>
      <w:r w:rsidRPr="00A1159C">
        <w:rPr>
          <w:rFonts w:ascii="Times New Roman" w:hAnsi="Times New Roman"/>
          <w:b/>
          <w:sz w:val="22"/>
          <w:lang w:val="lt-LT"/>
        </w:rPr>
        <w:t>6.1003 straipsnis. Bendrasis draudimas</w:t>
      </w:r>
    </w:p>
    <w:bookmarkEnd w:id="2323"/>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24" w:name="straipsnis1004"/>
      <w:r w:rsidRPr="00A1159C">
        <w:rPr>
          <w:rFonts w:ascii="Times New Roman" w:hAnsi="Times New Roman"/>
          <w:b/>
          <w:sz w:val="22"/>
          <w:lang w:val="lt-LT"/>
        </w:rPr>
        <w:t>6.1004 straipsnis. Draudimo įmoka (premija)</w:t>
      </w:r>
    </w:p>
    <w:bookmarkEnd w:id="23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25" w:name="straipsnis1005"/>
      <w:r w:rsidRPr="00A1159C">
        <w:rPr>
          <w:rFonts w:ascii="Times New Roman" w:hAnsi="Times New Roman"/>
          <w:b/>
          <w:sz w:val="22"/>
          <w:lang w:val="lt-LT"/>
        </w:rPr>
        <w:t>6.1005 straipsnis. Apdrausto asmens pakeitimas</w:t>
      </w:r>
    </w:p>
    <w:bookmarkEnd w:id="2325"/>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Draudėjas turi teisę pakeisti apdraustą asmenį kitu asmeniu tik gavęs rašytinį draudiko sutikimą, jeigu draudimo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26" w:name="straipsnis1006"/>
      <w:r w:rsidRPr="00A1159C">
        <w:rPr>
          <w:rFonts w:ascii="Times New Roman" w:hAnsi="Times New Roman"/>
          <w:b/>
          <w:sz w:val="22"/>
          <w:lang w:val="lt-LT"/>
        </w:rPr>
        <w:t>6.1006 straipsnis. Naudos gavėjo pakeitimas</w:t>
      </w:r>
    </w:p>
    <w:bookmarkEnd w:id="23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naudos gavėjas buvo paskirtas apdrausto asmens sutikimu, tai naudos gavėjas gali būti pakeistas tik apdraustam asmeniui sutikus.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2327" w:name="straipsnis1007"/>
      <w:r w:rsidRPr="00A1159C">
        <w:rPr>
          <w:rFonts w:ascii="Times New Roman" w:hAnsi="Times New Roman"/>
          <w:b/>
          <w:sz w:val="22"/>
          <w:lang w:val="lt-LT"/>
        </w:rPr>
        <w:t>6.1007 straipsnis. Draudimo sutarties vykdymas, kai yra ir draudėjas, ir naudos gavėjas</w:t>
      </w:r>
    </w:p>
    <w:bookmarkEnd w:id="23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28" w:name="straipsnis1008"/>
      <w:r w:rsidRPr="00A1159C">
        <w:rPr>
          <w:rFonts w:ascii="Times New Roman" w:hAnsi="Times New Roman"/>
          <w:b/>
          <w:sz w:val="22"/>
          <w:lang w:val="lt-LT"/>
        </w:rPr>
        <w:t>6.1008 straipsnis. Draudiko pakeitimas</w:t>
      </w:r>
    </w:p>
    <w:bookmarkEnd w:id="23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Apie ketinimą perleisti teises ir pareigas draudikas privalo informuoti draudėją prieš du mėnesius, jeigu draudimo sutartis nenustato ilgesnio termino.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29" w:name="straipsnis1009"/>
      <w:r w:rsidRPr="00A1159C">
        <w:rPr>
          <w:rFonts w:ascii="Times New Roman" w:hAnsi="Times New Roman"/>
          <w:b/>
          <w:sz w:val="22"/>
          <w:lang w:val="lt-LT"/>
        </w:rPr>
        <w:t>6.1009 straipsnis. Draudimo sutarties nutraukimas prieš terminą</w:t>
      </w:r>
    </w:p>
    <w:bookmarkEnd w:id="23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Draudėjas turi teisę nutraukti draudimo sutartį bet kokiu atveju.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30" w:name="straipsnis1010"/>
      <w:r w:rsidRPr="00A1159C">
        <w:rPr>
          <w:rFonts w:ascii="Times New Roman" w:hAnsi="Times New Roman"/>
          <w:b/>
          <w:sz w:val="22"/>
          <w:lang w:val="lt-LT"/>
        </w:rPr>
        <w:t>6.1010 straipsnis. Draudimo rizikos padidėjimas ir sumažėjimas</w:t>
      </w:r>
    </w:p>
    <w:bookmarkEnd w:id="23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31" w:name="straipsnis1011"/>
      <w:r w:rsidRPr="00A1159C">
        <w:rPr>
          <w:rFonts w:ascii="Times New Roman" w:hAnsi="Times New Roman"/>
          <w:b/>
          <w:sz w:val="22"/>
          <w:lang w:val="lt-LT"/>
        </w:rPr>
        <w:t>6.1011 straipsnis. Apdrausto turto savininko pasikeitimas</w:t>
      </w:r>
    </w:p>
    <w:bookmarkEnd w:id="23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Naujasis turto savininkas nedelsdamas privalo raštu pranešti draudikui apie nuosavybės teisės perėjimą.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32" w:name="straipsnis1012"/>
      <w:r w:rsidRPr="00A1159C">
        <w:rPr>
          <w:rFonts w:ascii="Times New Roman" w:hAnsi="Times New Roman"/>
          <w:b/>
          <w:sz w:val="22"/>
          <w:lang w:val="lt-LT"/>
        </w:rPr>
        <w:t>6.1012 straipsnis. Draudėjo pareiga pranešti apie draudiminį įvykį</w:t>
      </w:r>
    </w:p>
    <w:bookmarkEnd w:id="23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33" w:name="straipsnis1013"/>
      <w:r w:rsidRPr="00A1159C">
        <w:rPr>
          <w:rFonts w:ascii="Times New Roman" w:hAnsi="Times New Roman"/>
          <w:b/>
          <w:sz w:val="22"/>
          <w:lang w:val="lt-LT"/>
        </w:rPr>
        <w:t>6.1013 straipsnis. Pareiga imtis priemonių žalai sumažinti</w:t>
      </w:r>
    </w:p>
    <w:bookmarkEnd w:id="23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334" w:name="straipsnis1014"/>
      <w:r w:rsidRPr="00A1159C">
        <w:rPr>
          <w:rFonts w:ascii="Times New Roman" w:hAnsi="Times New Roman"/>
          <w:b/>
          <w:sz w:val="22"/>
          <w:lang w:val="lt-LT"/>
        </w:rPr>
        <w:t>6.1014 straipsnis. Atleidimas nuo draudimo išmokos mokėjimo</w:t>
      </w:r>
    </w:p>
    <w:bookmarkEnd w:id="23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draudimo sutartis nenustato ko kita, draudikas atleidžiamas nuo draudimo išmokos mokėjimo taip pat šiais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draudiminis įvykis įvyko dėl karo veiksmų ar radioaktyvaus spinduliavimo poveikio;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žala atsirado dėl turto konfiskavimo, arešto ar jo sunaikinimo valstybės valdžios institucijų nurodymu;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kitais įstatymų numatytais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Įstatymai gali nustatyti ir kitus atleidimo nuo draudimo išmokos mokėjimo atvejus.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2335" w:name="straipsnis1015"/>
      <w:r w:rsidRPr="00A1159C">
        <w:rPr>
          <w:rFonts w:ascii="Times New Roman" w:hAnsi="Times New Roman"/>
          <w:b/>
          <w:sz w:val="22"/>
          <w:lang w:val="lt-LT"/>
        </w:rPr>
        <w:t>6.1015 straipsnis. Draudėjo teisių į žalos atlyginimą perėjimas draudikui (subrogacija)</w:t>
      </w:r>
    </w:p>
    <w:bookmarkEnd w:id="23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36" w:name="straipsnis1016"/>
      <w:r w:rsidRPr="00A1159C">
        <w:rPr>
          <w:rFonts w:ascii="Times New Roman" w:hAnsi="Times New Roman"/>
          <w:b/>
          <w:sz w:val="22"/>
          <w:lang w:val="lt-LT"/>
        </w:rPr>
        <w:t>6.1016 straipsnis. Perdraudimas</w:t>
      </w:r>
    </w:p>
    <w:bookmarkEnd w:id="23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Perdraudimo sutartims </w:t>
      </w:r>
      <w:r w:rsidRPr="00A1159C">
        <w:rPr>
          <w:rFonts w:ascii="Times New Roman" w:hAnsi="Times New Roman"/>
          <w:i/>
          <w:sz w:val="22"/>
          <w:lang w:val="lt-LT"/>
        </w:rPr>
        <w:t>mutatis mutandis</w:t>
      </w:r>
      <w:r w:rsidRPr="00A1159C">
        <w:rPr>
          <w:rFonts w:ascii="Times New Roman" w:hAnsi="Times New Roman"/>
          <w:sz w:val="22"/>
          <w:lang w:val="lt-LT"/>
        </w:rPr>
        <w:t xml:space="preserve"> taikomos šio skyriaus taisyklės.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Perdraudimo atveju atsakingu draudėjui už draudimo išmokos išmokėjimą išlieka draudikas pagal pagrindinę draudimo sutartį.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37" w:name="straipsnis1017"/>
      <w:r w:rsidRPr="00A1159C">
        <w:rPr>
          <w:rFonts w:ascii="Times New Roman" w:hAnsi="Times New Roman"/>
          <w:b/>
          <w:sz w:val="22"/>
          <w:lang w:val="lt-LT"/>
        </w:rPr>
        <w:t>6.1017 straipsnis. Savitarpio draudimas</w:t>
      </w:r>
    </w:p>
    <w:bookmarkEnd w:id="23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Savidraudos draugijų veiklą reglamentuoja įstatymai.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Šio skyriaus taisyklės savitarpio draudimui taikomos tiek, kiek kiti įstatymai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38" w:name="straipsnis1018"/>
      <w:r w:rsidRPr="00A1159C">
        <w:rPr>
          <w:rFonts w:ascii="Times New Roman" w:hAnsi="Times New Roman"/>
          <w:b/>
          <w:sz w:val="22"/>
          <w:lang w:val="lt-LT"/>
        </w:rPr>
        <w:t>6.1018 straipsnis. Specialios draudimo šakos ir grupės</w:t>
      </w:r>
    </w:p>
    <w:bookmarkEnd w:id="23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Šio skyriaus taisyklės taikomos įstatymų nustatytoms draudimo šakoms ir grupėms tiek, kiek kiti įstatymai nenustato ko kita.</w:t>
      </w:r>
    </w:p>
    <w:p w:rsidR="00E97A4F" w:rsidRPr="00A1159C" w:rsidRDefault="00E97A4F">
      <w:pPr>
        <w:pStyle w:val="PlainText"/>
        <w:jc w:val="center"/>
        <w:rPr>
          <w:rFonts w:ascii="Times New Roman" w:eastAsia="MS Mincho" w:hAnsi="Times New Roman" w:cs="Times New Roman"/>
          <w:sz w:val="22"/>
        </w:rPr>
      </w:pPr>
      <w:r w:rsidRPr="00A1159C">
        <w:rPr>
          <w:rFonts w:ascii="Times New Roman" w:eastAsia="MS Mincho" w:hAnsi="Times New Roman" w:cs="Times New Roman"/>
          <w:sz w:val="22"/>
        </w:rPr>
        <w:t>______________</w:t>
      </w:r>
    </w:p>
    <w:p w:rsidR="0071522C" w:rsidRPr="00A1159C" w:rsidRDefault="0071522C">
      <w:pPr>
        <w:pStyle w:val="PlainText"/>
        <w:jc w:val="both"/>
        <w:rPr>
          <w:rFonts w:ascii="Times New Roman" w:eastAsia="MS Mincho" w:hAnsi="Times New Roman" w:cs="Times New Roman"/>
          <w:b/>
          <w:bCs/>
        </w:rPr>
      </w:pPr>
    </w:p>
    <w:p w:rsidR="00E97A4F" w:rsidRPr="00A1159C" w:rsidRDefault="00E97A4F">
      <w:pPr>
        <w:pStyle w:val="PlainText"/>
        <w:jc w:val="both"/>
        <w:rPr>
          <w:rFonts w:ascii="Times New Roman" w:eastAsia="MS Mincho" w:hAnsi="Times New Roman" w:cs="Times New Roman"/>
          <w:b/>
          <w:bCs/>
        </w:rPr>
      </w:pPr>
      <w:r w:rsidRPr="00A1159C">
        <w:rPr>
          <w:rFonts w:ascii="Times New Roman" w:eastAsia="MS Mincho" w:hAnsi="Times New Roman" w:cs="Times New Roman"/>
          <w:b/>
          <w:bCs/>
        </w:rPr>
        <w:t>Pakeitimai:</w:t>
      </w:r>
    </w:p>
    <w:p w:rsidR="0071522C" w:rsidRPr="00A1159C" w:rsidRDefault="0071522C">
      <w:pPr>
        <w:pStyle w:val="PlainText"/>
        <w:jc w:val="both"/>
        <w:rPr>
          <w:rFonts w:ascii="Times New Roman" w:eastAsia="MS Mincho" w:hAnsi="Times New Roman" w:cs="Times New Roman"/>
        </w:rPr>
      </w:pPr>
    </w:p>
    <w:p w:rsidR="00E97A4F" w:rsidRPr="00A1159C" w:rsidRDefault="00E97A4F">
      <w:pPr>
        <w:pStyle w:val="PlainText"/>
        <w:jc w:val="both"/>
        <w:rPr>
          <w:rFonts w:ascii="Times New Roman" w:eastAsia="MS Mincho" w:hAnsi="Times New Roman" w:cs="Times New Roman"/>
        </w:rPr>
      </w:pPr>
      <w:r w:rsidRPr="00A1159C">
        <w:rPr>
          <w:rFonts w:ascii="Times New Roman" w:eastAsia="MS Mincho" w:hAnsi="Times New Roman" w:cs="Times New Roman"/>
        </w:rPr>
        <w:t>1.</w:t>
      </w:r>
    </w:p>
    <w:p w:rsidR="00E97A4F" w:rsidRPr="00A1159C" w:rsidRDefault="00E97A4F">
      <w:pPr>
        <w:pStyle w:val="PlainText"/>
        <w:jc w:val="both"/>
        <w:rPr>
          <w:rFonts w:ascii="Times New Roman" w:eastAsia="MS Mincho" w:hAnsi="Times New Roman" w:cs="Times New Roman"/>
        </w:rPr>
      </w:pPr>
      <w:r w:rsidRPr="00A1159C">
        <w:rPr>
          <w:rFonts w:ascii="Times New Roman" w:eastAsia="MS Mincho" w:hAnsi="Times New Roman" w:cs="Times New Roman"/>
        </w:rPr>
        <w:t>Lietuvos Respublikos Seimas, Įstatymas</w:t>
      </w:r>
    </w:p>
    <w:p w:rsidR="00E97A4F" w:rsidRPr="00A1159C" w:rsidRDefault="00E97A4F">
      <w:pPr>
        <w:pStyle w:val="PlainText"/>
        <w:jc w:val="both"/>
        <w:rPr>
          <w:rFonts w:ascii="Times New Roman" w:eastAsia="MS Mincho" w:hAnsi="Times New Roman" w:cs="Times New Roman"/>
        </w:rPr>
      </w:pPr>
      <w:r w:rsidRPr="00A1159C">
        <w:rPr>
          <w:rFonts w:ascii="Times New Roman" w:eastAsia="MS Mincho" w:hAnsi="Times New Roman" w:cs="Times New Roman"/>
        </w:rPr>
        <w:t xml:space="preserve">Nr. </w:t>
      </w:r>
      <w:hyperlink r:id="rId114" w:history="1">
        <w:r w:rsidRPr="00A1159C">
          <w:rPr>
            <w:rStyle w:val="Hyperlink"/>
            <w:rFonts w:ascii="Times New Roman" w:eastAsia="MS Mincho" w:hAnsi="Times New Roman" w:cs="Times New Roman"/>
          </w:rPr>
          <w:t>IX-2</w:t>
        </w:r>
        <w:r w:rsidRPr="00A1159C">
          <w:rPr>
            <w:rStyle w:val="Hyperlink"/>
            <w:rFonts w:ascii="Times New Roman" w:eastAsia="MS Mincho" w:hAnsi="Times New Roman" w:cs="Times New Roman"/>
          </w:rPr>
          <w:t>1</w:t>
        </w:r>
        <w:r w:rsidRPr="00A1159C">
          <w:rPr>
            <w:rStyle w:val="Hyperlink"/>
            <w:rFonts w:ascii="Times New Roman" w:eastAsia="MS Mincho" w:hAnsi="Times New Roman" w:cs="Times New Roman"/>
          </w:rPr>
          <w:t>72</w:t>
        </w:r>
      </w:hyperlink>
      <w:r w:rsidRPr="00A1159C">
        <w:rPr>
          <w:rFonts w:ascii="Times New Roman" w:eastAsia="MS Mincho" w:hAnsi="Times New Roman" w:cs="Times New Roman"/>
        </w:rPr>
        <w:t>, 2004-04-27, Žin., 2004, Nr. 72-2495 (2004-04-30)</w:t>
      </w:r>
    </w:p>
    <w:p w:rsidR="00E97A4F" w:rsidRPr="00A1159C" w:rsidRDefault="00E97A4F">
      <w:pPr>
        <w:pStyle w:val="PlainText"/>
        <w:jc w:val="both"/>
        <w:rPr>
          <w:rFonts w:ascii="Times New Roman" w:eastAsia="MS Mincho" w:hAnsi="Times New Roman" w:cs="Times New Roman"/>
        </w:rPr>
      </w:pPr>
      <w:r w:rsidRPr="00A1159C">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A1159C" w:rsidRDefault="00E97A4F">
      <w:pPr>
        <w:pStyle w:val="PlainText"/>
        <w:jc w:val="both"/>
        <w:rPr>
          <w:rFonts w:ascii="Times New Roman" w:eastAsia="MS Mincho" w:hAnsi="Times New Roman" w:cs="Times New Roman"/>
        </w:rPr>
      </w:pPr>
    </w:p>
    <w:p w:rsidR="00E97A4F" w:rsidRPr="00A1159C" w:rsidRDefault="00E97A4F">
      <w:pPr>
        <w:pStyle w:val="PlainText"/>
        <w:jc w:val="both"/>
        <w:rPr>
          <w:rFonts w:ascii="Times New Roman" w:eastAsia="MS Mincho" w:hAnsi="Times New Roman"/>
        </w:rPr>
      </w:pPr>
      <w:r w:rsidRPr="00A1159C">
        <w:rPr>
          <w:rFonts w:ascii="Times New Roman" w:eastAsia="MS Mincho" w:hAnsi="Times New Roman"/>
        </w:rPr>
        <w:t>2.</w:t>
      </w:r>
    </w:p>
    <w:p w:rsidR="00E97A4F" w:rsidRPr="00A1159C" w:rsidRDefault="00E97A4F">
      <w:pPr>
        <w:pStyle w:val="PlainText"/>
        <w:jc w:val="both"/>
        <w:rPr>
          <w:rFonts w:ascii="Times New Roman" w:eastAsia="MS Mincho" w:hAnsi="Times New Roman"/>
        </w:rPr>
      </w:pPr>
      <w:r w:rsidRPr="00A1159C">
        <w:rPr>
          <w:rFonts w:ascii="Times New Roman" w:eastAsia="MS Mincho" w:hAnsi="Times New Roman"/>
        </w:rPr>
        <w:t>Lietuvos Respublikos Seimas, Įstatymas</w:t>
      </w:r>
    </w:p>
    <w:p w:rsidR="00E97A4F" w:rsidRPr="00A1159C" w:rsidRDefault="00E97A4F">
      <w:pPr>
        <w:pStyle w:val="PlainText"/>
        <w:jc w:val="both"/>
        <w:rPr>
          <w:rFonts w:ascii="Times New Roman" w:eastAsia="MS Mincho" w:hAnsi="Times New Roman"/>
        </w:rPr>
      </w:pPr>
      <w:r w:rsidRPr="00A1159C">
        <w:rPr>
          <w:rFonts w:ascii="Times New Roman" w:eastAsia="MS Mincho" w:hAnsi="Times New Roman"/>
        </w:rPr>
        <w:t xml:space="preserve">Nr. </w:t>
      </w:r>
      <w:hyperlink r:id="rId115" w:history="1">
        <w:r w:rsidRPr="00A1159C">
          <w:rPr>
            <w:rStyle w:val="Hyperlink"/>
            <w:rFonts w:ascii="Times New Roman" w:eastAsia="MS Mincho" w:hAnsi="Times New Roman"/>
          </w:rPr>
          <w:t>IX</w:t>
        </w:r>
        <w:r w:rsidRPr="00A1159C">
          <w:rPr>
            <w:rStyle w:val="Hyperlink"/>
            <w:rFonts w:ascii="Times New Roman" w:eastAsia="MS Mincho" w:hAnsi="Times New Roman"/>
          </w:rPr>
          <w:t>-</w:t>
        </w:r>
        <w:r w:rsidRPr="00A1159C">
          <w:rPr>
            <w:rStyle w:val="Hyperlink"/>
            <w:rFonts w:ascii="Times New Roman" w:eastAsia="MS Mincho" w:hAnsi="Times New Roman"/>
          </w:rPr>
          <w:t>2571</w:t>
        </w:r>
      </w:hyperlink>
      <w:r w:rsidRPr="00A1159C">
        <w:rPr>
          <w:rFonts w:ascii="Times New Roman" w:eastAsia="MS Mincho" w:hAnsi="Times New Roman"/>
        </w:rPr>
        <w:t>, 2004-11-11, Žin., 2004, Nr. 171-6319 (2004-11-26)</w:t>
      </w:r>
    </w:p>
    <w:p w:rsidR="00E97A4F" w:rsidRPr="00A1159C" w:rsidRDefault="00E97A4F">
      <w:pPr>
        <w:pStyle w:val="PlainText"/>
        <w:jc w:val="both"/>
        <w:rPr>
          <w:rFonts w:ascii="Times New Roman" w:eastAsia="MS Mincho" w:hAnsi="Times New Roman"/>
        </w:rPr>
      </w:pPr>
      <w:r w:rsidRPr="00A1159C">
        <w:rPr>
          <w:rFonts w:ascii="Times New Roman" w:eastAsia="MS Mincho" w:hAnsi="Times New Roman"/>
        </w:rPr>
        <w:t>CIVILINIO KODEKSO 3.194 STRAIPSNIO PAKEITIMO ĮSTATYMAS</w:t>
      </w:r>
    </w:p>
    <w:p w:rsidR="00E97A4F" w:rsidRPr="00A1159C" w:rsidRDefault="00E97A4F">
      <w:pPr>
        <w:pStyle w:val="PlainText"/>
        <w:rPr>
          <w:rFonts w:ascii="Times New Roman" w:eastAsia="MS Mincho" w:hAnsi="Times New Roman"/>
        </w:rPr>
      </w:pPr>
    </w:p>
    <w:p w:rsidR="00E97A4F" w:rsidRPr="00A1159C" w:rsidRDefault="00E97A4F">
      <w:pPr>
        <w:pStyle w:val="PlainText"/>
        <w:jc w:val="both"/>
        <w:rPr>
          <w:rFonts w:ascii="Times New Roman" w:eastAsia="MS Mincho" w:hAnsi="Times New Roman"/>
        </w:rPr>
      </w:pPr>
      <w:r w:rsidRPr="00A1159C">
        <w:rPr>
          <w:rFonts w:ascii="Times New Roman" w:eastAsia="MS Mincho" w:hAnsi="Times New Roman"/>
        </w:rPr>
        <w:t>3.</w:t>
      </w:r>
    </w:p>
    <w:p w:rsidR="00E97A4F" w:rsidRPr="00A1159C" w:rsidRDefault="00E97A4F">
      <w:pPr>
        <w:pStyle w:val="PlainText"/>
        <w:jc w:val="both"/>
        <w:rPr>
          <w:rFonts w:ascii="Times New Roman" w:eastAsia="MS Mincho" w:hAnsi="Times New Roman"/>
        </w:rPr>
      </w:pPr>
      <w:r w:rsidRPr="00A1159C">
        <w:rPr>
          <w:rFonts w:ascii="Times New Roman" w:eastAsia="MS Mincho" w:hAnsi="Times New Roman"/>
        </w:rPr>
        <w:t>Lietuvos Respublikos Seimas, Įstatymas</w:t>
      </w:r>
    </w:p>
    <w:p w:rsidR="00E97A4F" w:rsidRPr="00A1159C" w:rsidRDefault="00E97A4F">
      <w:pPr>
        <w:pStyle w:val="PlainText"/>
        <w:jc w:val="both"/>
        <w:rPr>
          <w:rFonts w:ascii="Times New Roman" w:eastAsia="MS Mincho" w:hAnsi="Times New Roman"/>
        </w:rPr>
      </w:pPr>
      <w:r w:rsidRPr="00A1159C">
        <w:rPr>
          <w:rFonts w:ascii="Times New Roman" w:eastAsia="MS Mincho" w:hAnsi="Times New Roman"/>
        </w:rPr>
        <w:t xml:space="preserve">Nr. </w:t>
      </w:r>
      <w:hyperlink r:id="rId116" w:history="1">
        <w:r w:rsidRPr="00A1159C">
          <w:rPr>
            <w:rStyle w:val="Hyperlink"/>
            <w:rFonts w:ascii="Times New Roman" w:eastAsia="MS Mincho" w:hAnsi="Times New Roman"/>
          </w:rPr>
          <w:t>X-730</w:t>
        </w:r>
      </w:hyperlink>
      <w:r w:rsidRPr="00A1159C">
        <w:rPr>
          <w:rFonts w:ascii="Times New Roman" w:eastAsia="MS Mincho" w:hAnsi="Times New Roman"/>
        </w:rPr>
        <w:t>, 2006-06-22, Žin., 2006, Nr. 77-2974 (2006-07-14)</w:t>
      </w:r>
    </w:p>
    <w:p w:rsidR="00E97A4F" w:rsidRPr="00A1159C" w:rsidRDefault="00E97A4F">
      <w:pPr>
        <w:pStyle w:val="PlainText"/>
        <w:jc w:val="both"/>
        <w:rPr>
          <w:rFonts w:ascii="Times New Roman" w:eastAsia="MS Mincho" w:hAnsi="Times New Roman"/>
        </w:rPr>
      </w:pPr>
      <w:r w:rsidRPr="00A1159C">
        <w:rPr>
          <w:rFonts w:ascii="Times New Roman" w:eastAsia="MS Mincho" w:hAnsi="Times New Roman"/>
        </w:rPr>
        <w:t>CIVILINIO KODEKSO 6.470 STRAIPSNIO PAKEITIMO ĮSTATYMAS</w:t>
      </w:r>
    </w:p>
    <w:p w:rsidR="00E97A4F" w:rsidRPr="00A1159C" w:rsidRDefault="00E97A4F">
      <w:pPr>
        <w:pStyle w:val="PlainText"/>
        <w:jc w:val="both"/>
        <w:rPr>
          <w:rFonts w:ascii="Times New Roman" w:eastAsia="MS Mincho" w:hAnsi="Times New Roman"/>
        </w:rPr>
      </w:pPr>
    </w:p>
    <w:p w:rsidR="00E97A4F" w:rsidRPr="00A1159C" w:rsidRDefault="00E97A4F">
      <w:pPr>
        <w:pStyle w:val="PlainText"/>
        <w:rPr>
          <w:rFonts w:ascii="Times New Roman" w:eastAsia="MS Mincho" w:hAnsi="Times New Roman"/>
        </w:rPr>
      </w:pPr>
      <w:r w:rsidRPr="00A1159C">
        <w:rPr>
          <w:rFonts w:ascii="Times New Roman" w:eastAsia="MS Mincho" w:hAnsi="Times New Roman"/>
        </w:rPr>
        <w:t>4.</w:t>
      </w:r>
    </w:p>
    <w:p w:rsidR="00E97A4F" w:rsidRPr="00A1159C" w:rsidRDefault="00E97A4F">
      <w:pPr>
        <w:pStyle w:val="PlainText"/>
        <w:rPr>
          <w:rFonts w:ascii="Times New Roman" w:eastAsia="MS Mincho" w:hAnsi="Times New Roman"/>
        </w:rPr>
      </w:pPr>
      <w:r w:rsidRPr="00A1159C">
        <w:rPr>
          <w:rFonts w:ascii="Times New Roman" w:eastAsia="MS Mincho" w:hAnsi="Times New Roman"/>
        </w:rPr>
        <w:t>Lietuvos Respublikos Seimas, Įstatymas</w:t>
      </w:r>
    </w:p>
    <w:p w:rsidR="00E97A4F" w:rsidRPr="00A1159C" w:rsidRDefault="00E97A4F">
      <w:pPr>
        <w:pStyle w:val="PlainText"/>
        <w:rPr>
          <w:rFonts w:ascii="Times New Roman" w:eastAsia="MS Mincho" w:hAnsi="Times New Roman"/>
        </w:rPr>
      </w:pPr>
      <w:r w:rsidRPr="00A1159C">
        <w:rPr>
          <w:rFonts w:ascii="Times New Roman" w:eastAsia="MS Mincho" w:hAnsi="Times New Roman"/>
        </w:rPr>
        <w:t xml:space="preserve">Nr. </w:t>
      </w:r>
      <w:hyperlink r:id="rId117" w:history="1">
        <w:r w:rsidRPr="00A1159C">
          <w:rPr>
            <w:rStyle w:val="Hyperlink"/>
            <w:rFonts w:ascii="Times New Roman" w:eastAsia="MS Mincho" w:hAnsi="Times New Roman"/>
          </w:rPr>
          <w:t>X-858</w:t>
        </w:r>
      </w:hyperlink>
      <w:r w:rsidRPr="00A1159C">
        <w:rPr>
          <w:rFonts w:ascii="Times New Roman" w:eastAsia="MS Mincho" w:hAnsi="Times New Roman"/>
        </w:rPr>
        <w:t>, 2006-10-17, Žin., 2006, Nr. 116-4403 (2006-10-31)</w:t>
      </w:r>
    </w:p>
    <w:p w:rsidR="00E97A4F" w:rsidRPr="00A1159C" w:rsidRDefault="00E97A4F">
      <w:pPr>
        <w:pStyle w:val="PlainText"/>
        <w:rPr>
          <w:rFonts w:ascii="Times New Roman" w:eastAsia="MS Mincho" w:hAnsi="Times New Roman"/>
        </w:rPr>
      </w:pPr>
      <w:r w:rsidRPr="00A1159C">
        <w:rPr>
          <w:rFonts w:ascii="Times New Roman" w:eastAsia="MS Mincho" w:hAnsi="Times New Roman"/>
        </w:rPr>
        <w:t>CIVILINIO KODEKSO 4.103 STRAIPSNIO PAKEITIMO ĮSTATYMAS</w:t>
      </w:r>
    </w:p>
    <w:p w:rsidR="00E97A4F" w:rsidRPr="00A1159C" w:rsidRDefault="00E97A4F">
      <w:pPr>
        <w:pStyle w:val="PlainText"/>
        <w:rPr>
          <w:rFonts w:ascii="Times New Roman" w:eastAsia="MS Mincho" w:hAnsi="Times New Roman"/>
        </w:rPr>
      </w:pPr>
    </w:p>
    <w:p w:rsidR="00E97A4F" w:rsidRPr="00A1159C" w:rsidRDefault="00E97A4F">
      <w:pPr>
        <w:pStyle w:val="PlainText"/>
        <w:rPr>
          <w:rFonts w:ascii="Times New Roman" w:eastAsia="MS Mincho" w:hAnsi="Times New Roman"/>
        </w:rPr>
      </w:pPr>
      <w:r w:rsidRPr="00A1159C">
        <w:rPr>
          <w:rFonts w:ascii="Times New Roman" w:eastAsia="MS Mincho" w:hAnsi="Times New Roman"/>
        </w:rPr>
        <w:t>5.</w:t>
      </w:r>
    </w:p>
    <w:p w:rsidR="00E97A4F" w:rsidRPr="00A1159C" w:rsidRDefault="00E97A4F">
      <w:pPr>
        <w:pStyle w:val="PlainText"/>
        <w:rPr>
          <w:rFonts w:ascii="Times New Roman" w:eastAsia="MS Mincho" w:hAnsi="Times New Roman"/>
        </w:rPr>
      </w:pPr>
      <w:r w:rsidRPr="00A1159C">
        <w:rPr>
          <w:rFonts w:ascii="Times New Roman" w:eastAsia="MS Mincho" w:hAnsi="Times New Roman"/>
        </w:rPr>
        <w:t>Lietuvos Respublikos Seimas, Įstatymas</w:t>
      </w:r>
    </w:p>
    <w:p w:rsidR="00E97A4F" w:rsidRPr="00A1159C" w:rsidRDefault="00E97A4F">
      <w:pPr>
        <w:pStyle w:val="PlainText"/>
        <w:rPr>
          <w:rFonts w:ascii="Times New Roman" w:eastAsia="MS Mincho" w:hAnsi="Times New Roman"/>
        </w:rPr>
      </w:pPr>
      <w:r w:rsidRPr="00A1159C">
        <w:rPr>
          <w:rFonts w:ascii="Times New Roman" w:eastAsia="MS Mincho" w:hAnsi="Times New Roman"/>
        </w:rPr>
        <w:t xml:space="preserve">Nr. </w:t>
      </w:r>
      <w:hyperlink r:id="rId118" w:history="1">
        <w:r w:rsidRPr="00A1159C">
          <w:rPr>
            <w:rStyle w:val="Hyperlink"/>
            <w:rFonts w:ascii="Times New Roman" w:eastAsia="MS Mincho" w:hAnsi="Times New Roman" w:cs="Times New Roman"/>
          </w:rPr>
          <w:t>X-1566</w:t>
        </w:r>
      </w:hyperlink>
      <w:r w:rsidRPr="00A1159C">
        <w:rPr>
          <w:rFonts w:ascii="Times New Roman" w:eastAsia="MS Mincho" w:hAnsi="Times New Roman"/>
        </w:rPr>
        <w:t>, 2008-06-03, Žin., 2008, Nr. 68-2568 (2008-06-14)</w:t>
      </w:r>
    </w:p>
    <w:p w:rsidR="00E97A4F" w:rsidRPr="00A1159C" w:rsidRDefault="00E97A4F">
      <w:pPr>
        <w:pStyle w:val="PlainText"/>
        <w:rPr>
          <w:rFonts w:ascii="Times New Roman" w:eastAsia="MS Mincho" w:hAnsi="Times New Roman"/>
        </w:rPr>
      </w:pPr>
      <w:r w:rsidRPr="00A1159C">
        <w:rPr>
          <w:rFonts w:ascii="Times New Roman" w:eastAsia="MS Mincho" w:hAnsi="Times New Roman"/>
        </w:rPr>
        <w:t>CIVILINIO KODEKSO 3.65 STRAIPSNIO PAKEITIMO ĮSTATYMAS</w:t>
      </w:r>
    </w:p>
    <w:p w:rsidR="00BE1E33" w:rsidRPr="00A1159C" w:rsidRDefault="00BE1E33" w:rsidP="00BE1E33">
      <w:pPr>
        <w:pStyle w:val="PlainText"/>
        <w:rPr>
          <w:rFonts w:ascii="Times New Roman" w:hAnsi="Times New Roman" w:cs="Times New Roman"/>
        </w:rPr>
      </w:pPr>
    </w:p>
    <w:p w:rsidR="00BE1E33" w:rsidRPr="00A1159C" w:rsidRDefault="00BE1E33" w:rsidP="00BE1E33">
      <w:pPr>
        <w:pStyle w:val="PlainText"/>
        <w:rPr>
          <w:rFonts w:ascii="Times New Roman" w:hAnsi="Times New Roman" w:cs="Times New Roman"/>
        </w:rPr>
      </w:pPr>
      <w:r w:rsidRPr="00A1159C">
        <w:rPr>
          <w:rFonts w:ascii="Times New Roman" w:hAnsi="Times New Roman" w:cs="Times New Roman"/>
        </w:rPr>
        <w:t>6.</w:t>
      </w:r>
    </w:p>
    <w:p w:rsidR="00BE1E33" w:rsidRPr="00A1159C" w:rsidRDefault="00BE1E33" w:rsidP="00BE1E33">
      <w:pPr>
        <w:pStyle w:val="PlainText"/>
        <w:rPr>
          <w:rFonts w:ascii="Times New Roman" w:hAnsi="Times New Roman" w:cs="Times New Roman"/>
        </w:rPr>
      </w:pPr>
      <w:r w:rsidRPr="00A1159C">
        <w:rPr>
          <w:rFonts w:ascii="Times New Roman" w:hAnsi="Times New Roman" w:cs="Times New Roman"/>
        </w:rPr>
        <w:t>Lietuvos Respublikos Seimas, Įstatymas</w:t>
      </w:r>
    </w:p>
    <w:p w:rsidR="00BE1E33" w:rsidRPr="00A1159C" w:rsidRDefault="00BE1E33" w:rsidP="00BE1E33">
      <w:pPr>
        <w:pStyle w:val="PlainText"/>
        <w:rPr>
          <w:rFonts w:ascii="Times New Roman" w:hAnsi="Times New Roman" w:cs="Times New Roman"/>
        </w:rPr>
      </w:pPr>
      <w:r w:rsidRPr="00A1159C">
        <w:rPr>
          <w:rFonts w:ascii="Times New Roman" w:hAnsi="Times New Roman" w:cs="Times New Roman"/>
        </w:rPr>
        <w:t xml:space="preserve">Nr. </w:t>
      </w:r>
      <w:hyperlink r:id="rId119" w:history="1">
        <w:r w:rsidRPr="00A1159C">
          <w:rPr>
            <w:rStyle w:val="Hyperlink"/>
            <w:rFonts w:ascii="Times New Roman" w:hAnsi="Times New Roman" w:cs="Times New Roman"/>
          </w:rPr>
          <w:t>XI-65</w:t>
        </w:r>
      </w:hyperlink>
      <w:r w:rsidRPr="00A1159C">
        <w:rPr>
          <w:rFonts w:ascii="Times New Roman" w:hAnsi="Times New Roman" w:cs="Times New Roman"/>
        </w:rPr>
        <w:t>, 2008-12-16, Žin., 2008, Nr. 149-5997 (2008-12-30)</w:t>
      </w:r>
    </w:p>
    <w:p w:rsidR="00BE1E33" w:rsidRPr="00A1159C" w:rsidRDefault="00BE1E33" w:rsidP="00BE1E33">
      <w:pPr>
        <w:pStyle w:val="PlainText"/>
        <w:rPr>
          <w:rFonts w:ascii="Times New Roman" w:hAnsi="Times New Roman" w:cs="Times New Roman"/>
        </w:rPr>
      </w:pPr>
      <w:r w:rsidRPr="00A1159C">
        <w:rPr>
          <w:rFonts w:ascii="Times New Roman" w:hAnsi="Times New Roman" w:cs="Times New Roman"/>
        </w:rPr>
        <w:t>CIVILINIO KODEKSO 6.188 STRAIPSNIO PAKEITIMO IR PAPILDYMO ĮSTATYMAS</w:t>
      </w:r>
    </w:p>
    <w:p w:rsidR="00BE0425" w:rsidRPr="00A1159C" w:rsidRDefault="00BE0425" w:rsidP="00BE0425">
      <w:pPr>
        <w:pStyle w:val="PlainText"/>
        <w:rPr>
          <w:rFonts w:ascii="Times New Roman" w:hAnsi="Times New Roman" w:cs="Times New Roman"/>
        </w:rPr>
      </w:pPr>
    </w:p>
    <w:p w:rsidR="00BE0425" w:rsidRPr="00A1159C" w:rsidRDefault="00BE0425" w:rsidP="00BE0425">
      <w:pPr>
        <w:pStyle w:val="PlainText"/>
        <w:rPr>
          <w:rFonts w:ascii="Times New Roman" w:hAnsi="Times New Roman" w:cs="Times New Roman"/>
        </w:rPr>
      </w:pPr>
      <w:r w:rsidRPr="00A1159C">
        <w:rPr>
          <w:rFonts w:ascii="Times New Roman" w:hAnsi="Times New Roman" w:cs="Times New Roman"/>
        </w:rPr>
        <w:t>7.</w:t>
      </w:r>
    </w:p>
    <w:p w:rsidR="00BE0425" w:rsidRPr="00A1159C" w:rsidRDefault="00BE0425" w:rsidP="00BE0425">
      <w:pPr>
        <w:pStyle w:val="PlainText"/>
        <w:rPr>
          <w:rFonts w:ascii="Times New Roman" w:hAnsi="Times New Roman" w:cs="Times New Roman"/>
        </w:rPr>
      </w:pPr>
      <w:r w:rsidRPr="00A1159C">
        <w:rPr>
          <w:rFonts w:ascii="Times New Roman" w:hAnsi="Times New Roman" w:cs="Times New Roman"/>
        </w:rPr>
        <w:t>Lietuvos Respublikos Seimas, Įstatymas</w:t>
      </w:r>
    </w:p>
    <w:p w:rsidR="00BE0425" w:rsidRPr="00A1159C" w:rsidRDefault="00BE0425" w:rsidP="00BE0425">
      <w:pPr>
        <w:pStyle w:val="PlainText"/>
        <w:rPr>
          <w:rFonts w:ascii="Times New Roman" w:hAnsi="Times New Roman" w:cs="Times New Roman"/>
        </w:rPr>
      </w:pPr>
      <w:r w:rsidRPr="00A1159C">
        <w:rPr>
          <w:rFonts w:ascii="Times New Roman" w:hAnsi="Times New Roman" w:cs="Times New Roman"/>
        </w:rPr>
        <w:t xml:space="preserve">Nr. </w:t>
      </w:r>
      <w:hyperlink r:id="rId120" w:history="1">
        <w:r w:rsidRPr="00A1159C">
          <w:rPr>
            <w:rStyle w:val="Hyperlink"/>
            <w:rFonts w:ascii="Times New Roman" w:hAnsi="Times New Roman" w:cs="Times New Roman"/>
          </w:rPr>
          <w:t>XI-372</w:t>
        </w:r>
      </w:hyperlink>
      <w:r w:rsidRPr="00A1159C">
        <w:rPr>
          <w:rFonts w:ascii="Times New Roman" w:hAnsi="Times New Roman" w:cs="Times New Roman"/>
        </w:rPr>
        <w:t>, 2009-07-21, Žin., 2009, Nr. 93-3965 (2009-08-04)</w:t>
      </w:r>
    </w:p>
    <w:p w:rsidR="00BE0425" w:rsidRPr="00A1159C" w:rsidRDefault="00BE0425" w:rsidP="00BE0425">
      <w:pPr>
        <w:pStyle w:val="PlainText"/>
        <w:rPr>
          <w:rFonts w:ascii="Times New Roman" w:hAnsi="Times New Roman" w:cs="Times New Roman"/>
        </w:rPr>
      </w:pPr>
      <w:r w:rsidRPr="00A1159C">
        <w:rPr>
          <w:rFonts w:ascii="Times New Roman" w:hAnsi="Times New Roman" w:cs="Times New Roman"/>
        </w:rPr>
        <w:t>CIVILINIO KODEKSO 2.33 STRAIPSNIO PAPILDYMO ĮSTATYMAS</w:t>
      </w:r>
    </w:p>
    <w:p w:rsidR="00E97A4F" w:rsidRPr="00A1159C" w:rsidRDefault="00E97A4F">
      <w:pPr>
        <w:pStyle w:val="PlainText"/>
        <w:rPr>
          <w:rFonts w:ascii="Times New Roman" w:eastAsia="MS Mincho" w:hAnsi="Times New Roman"/>
        </w:rPr>
      </w:pPr>
    </w:p>
    <w:p w:rsidR="00EB068B" w:rsidRPr="00A1159C" w:rsidRDefault="00EB068B" w:rsidP="00EB068B">
      <w:pPr>
        <w:autoSpaceDE w:val="0"/>
        <w:autoSpaceDN w:val="0"/>
        <w:adjustRightInd w:val="0"/>
        <w:jc w:val="both"/>
        <w:rPr>
          <w:rFonts w:ascii="Times New Roman" w:hAnsi="Times New Roman"/>
          <w:sz w:val="20"/>
          <w:lang w:val="lt-LT"/>
        </w:rPr>
      </w:pPr>
      <w:r w:rsidRPr="00A1159C">
        <w:rPr>
          <w:rFonts w:ascii="Times New Roman" w:hAnsi="Times New Roman"/>
          <w:sz w:val="20"/>
          <w:lang w:val="lt-LT"/>
        </w:rPr>
        <w:t>8.</w:t>
      </w:r>
    </w:p>
    <w:p w:rsidR="00EB068B" w:rsidRPr="00A1159C" w:rsidRDefault="00EB068B" w:rsidP="00EB068B">
      <w:pPr>
        <w:autoSpaceDE w:val="0"/>
        <w:autoSpaceDN w:val="0"/>
        <w:adjustRightInd w:val="0"/>
        <w:jc w:val="both"/>
        <w:rPr>
          <w:rFonts w:ascii="Times New Roman" w:hAnsi="Times New Roman"/>
          <w:sz w:val="20"/>
          <w:lang w:val="lt-LT"/>
        </w:rPr>
      </w:pPr>
      <w:r w:rsidRPr="00A1159C">
        <w:rPr>
          <w:rFonts w:ascii="Times New Roman" w:hAnsi="Times New Roman"/>
          <w:sz w:val="20"/>
          <w:lang w:val="lt-LT"/>
        </w:rPr>
        <w:t>Lietuvos Respublikos Seimas, Įstatymas</w:t>
      </w:r>
    </w:p>
    <w:p w:rsidR="00EB068B" w:rsidRPr="00A1159C" w:rsidRDefault="00EB068B" w:rsidP="00EB068B">
      <w:pPr>
        <w:autoSpaceDE w:val="0"/>
        <w:autoSpaceDN w:val="0"/>
        <w:adjustRightInd w:val="0"/>
        <w:jc w:val="both"/>
        <w:rPr>
          <w:rFonts w:ascii="Times New Roman" w:hAnsi="Times New Roman"/>
          <w:sz w:val="20"/>
          <w:lang w:val="lt-LT"/>
        </w:rPr>
      </w:pPr>
      <w:r w:rsidRPr="00A1159C">
        <w:rPr>
          <w:rFonts w:ascii="Times New Roman" w:hAnsi="Times New Roman"/>
          <w:sz w:val="20"/>
          <w:lang w:val="lt-LT"/>
        </w:rPr>
        <w:t xml:space="preserve">Nr. </w:t>
      </w:r>
      <w:hyperlink r:id="rId121" w:history="1">
        <w:r w:rsidRPr="00A1159C">
          <w:rPr>
            <w:rStyle w:val="Hyperlink"/>
            <w:rFonts w:ascii="Times New Roman" w:hAnsi="Times New Roman"/>
            <w:sz w:val="20"/>
            <w:lang w:val="lt-LT"/>
          </w:rPr>
          <w:t>XI-447</w:t>
        </w:r>
      </w:hyperlink>
      <w:r w:rsidRPr="00A1159C">
        <w:rPr>
          <w:rFonts w:ascii="Times New Roman" w:hAnsi="Times New Roman"/>
          <w:sz w:val="20"/>
          <w:lang w:val="lt-LT"/>
        </w:rPr>
        <w:t xml:space="preserve">, 2009-10-22, </w:t>
      </w:r>
      <w:r w:rsidR="00E551BF" w:rsidRPr="00A1159C">
        <w:rPr>
          <w:rFonts w:ascii="Times New Roman" w:hAnsi="Times New Roman"/>
          <w:sz w:val="20"/>
          <w:lang w:val="lt-LT"/>
        </w:rPr>
        <w:t>Ž</w:t>
      </w:r>
      <w:r w:rsidRPr="00A1159C">
        <w:rPr>
          <w:rFonts w:ascii="Times New Roman" w:hAnsi="Times New Roman"/>
          <w:sz w:val="20"/>
          <w:lang w:val="lt-LT"/>
        </w:rPr>
        <w:t>in., 2009, Nr. 134-5832 (2009-11-10)</w:t>
      </w:r>
    </w:p>
    <w:p w:rsidR="00EB068B" w:rsidRPr="00A1159C" w:rsidRDefault="00EB068B" w:rsidP="00EB068B">
      <w:pPr>
        <w:autoSpaceDE w:val="0"/>
        <w:autoSpaceDN w:val="0"/>
        <w:adjustRightInd w:val="0"/>
        <w:jc w:val="both"/>
        <w:rPr>
          <w:rFonts w:ascii="Times New Roman" w:hAnsi="Times New Roman"/>
          <w:sz w:val="20"/>
          <w:lang w:val="lt-LT"/>
        </w:rPr>
      </w:pPr>
      <w:r w:rsidRPr="00A1159C">
        <w:rPr>
          <w:rFonts w:ascii="Times New Roman" w:hAnsi="Times New Roman"/>
          <w:sz w:val="20"/>
          <w:lang w:val="lt-LT"/>
        </w:rPr>
        <w:t>CIVILINIO KODEKSO 6.750, 6.751, 6.754, 6.865 STRAIPSNIŲ PAPILDYMO IR PAKEITIMO ĮSTATYMAS</w:t>
      </w:r>
    </w:p>
    <w:p w:rsidR="00EB068B" w:rsidRPr="00A1159C" w:rsidRDefault="00EB068B">
      <w:pPr>
        <w:pStyle w:val="PlainText"/>
        <w:rPr>
          <w:rFonts w:ascii="Times New Roman" w:eastAsia="MS Mincho" w:hAnsi="Times New Roman"/>
        </w:rPr>
      </w:pPr>
    </w:p>
    <w:p w:rsidR="001C6945" w:rsidRPr="00A1159C" w:rsidRDefault="001C6945" w:rsidP="001C6945">
      <w:pPr>
        <w:autoSpaceDE w:val="0"/>
        <w:autoSpaceDN w:val="0"/>
        <w:adjustRightInd w:val="0"/>
        <w:rPr>
          <w:rFonts w:ascii="Times New Roman" w:hAnsi="Times New Roman"/>
          <w:sz w:val="20"/>
          <w:lang w:val="lt-LT"/>
        </w:rPr>
      </w:pPr>
      <w:r w:rsidRPr="00A1159C">
        <w:rPr>
          <w:rFonts w:ascii="Times New Roman" w:hAnsi="Times New Roman"/>
          <w:sz w:val="20"/>
          <w:lang w:val="lt-LT"/>
        </w:rPr>
        <w:t>9.</w:t>
      </w:r>
    </w:p>
    <w:p w:rsidR="001C6945" w:rsidRPr="00A1159C" w:rsidRDefault="001C6945" w:rsidP="001C6945">
      <w:pPr>
        <w:autoSpaceDE w:val="0"/>
        <w:autoSpaceDN w:val="0"/>
        <w:adjustRightInd w:val="0"/>
        <w:rPr>
          <w:rFonts w:ascii="Times New Roman" w:hAnsi="Times New Roman"/>
          <w:sz w:val="20"/>
          <w:lang w:val="lt-LT"/>
        </w:rPr>
      </w:pPr>
      <w:r w:rsidRPr="00A1159C">
        <w:rPr>
          <w:rFonts w:ascii="Times New Roman" w:hAnsi="Times New Roman"/>
          <w:sz w:val="20"/>
          <w:lang w:val="lt-LT"/>
        </w:rPr>
        <w:t>Lietuvos Respublikos Seimas, Įstatymas</w:t>
      </w:r>
    </w:p>
    <w:p w:rsidR="001C6945" w:rsidRPr="00A1159C" w:rsidRDefault="001C6945" w:rsidP="001C6945">
      <w:pPr>
        <w:autoSpaceDE w:val="0"/>
        <w:autoSpaceDN w:val="0"/>
        <w:adjustRightInd w:val="0"/>
        <w:rPr>
          <w:rFonts w:ascii="Times New Roman" w:hAnsi="Times New Roman"/>
          <w:sz w:val="20"/>
          <w:lang w:val="lt-LT"/>
        </w:rPr>
      </w:pPr>
      <w:r w:rsidRPr="00A1159C">
        <w:rPr>
          <w:rFonts w:ascii="Times New Roman" w:hAnsi="Times New Roman"/>
          <w:sz w:val="20"/>
          <w:lang w:val="lt-LT"/>
        </w:rPr>
        <w:t xml:space="preserve">Nr. </w:t>
      </w:r>
      <w:hyperlink r:id="rId122" w:history="1">
        <w:r w:rsidRPr="00A1159C">
          <w:rPr>
            <w:rStyle w:val="Hyperlink"/>
            <w:rFonts w:ascii="Times New Roman" w:hAnsi="Times New Roman"/>
            <w:sz w:val="20"/>
            <w:lang w:val="lt-LT"/>
          </w:rPr>
          <w:t>XI-485</w:t>
        </w:r>
      </w:hyperlink>
      <w:r w:rsidRPr="00A1159C">
        <w:rPr>
          <w:rFonts w:ascii="Times New Roman" w:hAnsi="Times New Roman"/>
          <w:sz w:val="20"/>
          <w:lang w:val="lt-LT"/>
        </w:rPr>
        <w:t>, 2009-11-12, Žin., 2009, Nr. 141-6205 (2009-11-28)</w:t>
      </w:r>
    </w:p>
    <w:p w:rsidR="001C6945" w:rsidRPr="00A1159C" w:rsidRDefault="001C6945" w:rsidP="001C6945">
      <w:pPr>
        <w:autoSpaceDE w:val="0"/>
        <w:autoSpaceDN w:val="0"/>
        <w:adjustRightInd w:val="0"/>
        <w:rPr>
          <w:rFonts w:ascii="Times New Roman" w:hAnsi="Times New Roman"/>
          <w:sz w:val="20"/>
          <w:lang w:val="lt-LT"/>
        </w:rPr>
      </w:pPr>
      <w:r w:rsidRPr="00A1159C">
        <w:rPr>
          <w:rFonts w:ascii="Times New Roman" w:hAnsi="Times New Roman"/>
          <w:sz w:val="20"/>
          <w:lang w:val="lt-LT"/>
        </w:rPr>
        <w:t>CIVILINIO KODEKSO 2.72 STRAIPSNIO PAKEITIMO ĮSTATYMAS</w:t>
      </w:r>
    </w:p>
    <w:p w:rsidR="001C6945" w:rsidRPr="00A1159C" w:rsidRDefault="001C6945">
      <w:pPr>
        <w:pStyle w:val="PlainText"/>
        <w:rPr>
          <w:rFonts w:ascii="Times New Roman" w:eastAsia="MS Mincho" w:hAnsi="Times New Roman"/>
        </w:rPr>
      </w:pPr>
    </w:p>
    <w:p w:rsidR="00FE303A" w:rsidRPr="00A1159C" w:rsidRDefault="00FE303A" w:rsidP="00FE303A">
      <w:pPr>
        <w:autoSpaceDE w:val="0"/>
        <w:autoSpaceDN w:val="0"/>
        <w:adjustRightInd w:val="0"/>
        <w:jc w:val="both"/>
        <w:rPr>
          <w:rFonts w:ascii="Times New Roman" w:hAnsi="Times New Roman"/>
          <w:sz w:val="20"/>
          <w:lang w:val="lt-LT"/>
        </w:rPr>
      </w:pPr>
      <w:r w:rsidRPr="00A1159C">
        <w:rPr>
          <w:rFonts w:ascii="Times New Roman" w:hAnsi="Times New Roman"/>
          <w:sz w:val="20"/>
          <w:lang w:val="lt-LT"/>
        </w:rPr>
        <w:t>1</w:t>
      </w:r>
      <w:r w:rsidR="0071522C" w:rsidRPr="00A1159C">
        <w:rPr>
          <w:rFonts w:ascii="Times New Roman" w:hAnsi="Times New Roman"/>
          <w:sz w:val="20"/>
          <w:lang w:val="lt-LT"/>
        </w:rPr>
        <w:t>0</w:t>
      </w:r>
      <w:r w:rsidRPr="00A1159C">
        <w:rPr>
          <w:rFonts w:ascii="Times New Roman" w:hAnsi="Times New Roman"/>
          <w:sz w:val="20"/>
          <w:lang w:val="lt-LT"/>
        </w:rPr>
        <w:t>.</w:t>
      </w:r>
    </w:p>
    <w:p w:rsidR="00FE303A" w:rsidRPr="00A1159C" w:rsidRDefault="00FE303A" w:rsidP="00FE303A">
      <w:pPr>
        <w:autoSpaceDE w:val="0"/>
        <w:autoSpaceDN w:val="0"/>
        <w:adjustRightInd w:val="0"/>
        <w:jc w:val="both"/>
        <w:rPr>
          <w:rFonts w:ascii="Times New Roman" w:hAnsi="Times New Roman"/>
          <w:sz w:val="20"/>
          <w:lang w:val="lt-LT"/>
        </w:rPr>
      </w:pPr>
      <w:r w:rsidRPr="00A1159C">
        <w:rPr>
          <w:rFonts w:ascii="Times New Roman" w:hAnsi="Times New Roman"/>
          <w:sz w:val="20"/>
          <w:lang w:val="lt-LT"/>
        </w:rPr>
        <w:t>Lietuvos Respublikos Seimas, Įstatymas</w:t>
      </w:r>
    </w:p>
    <w:p w:rsidR="00FE303A" w:rsidRPr="00A1159C" w:rsidRDefault="00FE303A" w:rsidP="00FE303A">
      <w:pPr>
        <w:autoSpaceDE w:val="0"/>
        <w:autoSpaceDN w:val="0"/>
        <w:adjustRightInd w:val="0"/>
        <w:jc w:val="both"/>
        <w:rPr>
          <w:rFonts w:ascii="Times New Roman" w:hAnsi="Times New Roman"/>
          <w:sz w:val="20"/>
          <w:lang w:val="lt-LT"/>
        </w:rPr>
      </w:pPr>
      <w:r w:rsidRPr="00A1159C">
        <w:rPr>
          <w:rFonts w:ascii="Times New Roman" w:hAnsi="Times New Roman"/>
          <w:sz w:val="20"/>
          <w:lang w:val="lt-LT"/>
        </w:rPr>
        <w:t xml:space="preserve">Nr. </w:t>
      </w:r>
      <w:hyperlink r:id="rId123" w:history="1">
        <w:r w:rsidRPr="00A1159C">
          <w:rPr>
            <w:rStyle w:val="Hyperlink"/>
            <w:rFonts w:ascii="Times New Roman" w:hAnsi="Times New Roman"/>
            <w:sz w:val="20"/>
            <w:lang w:val="lt-LT"/>
          </w:rPr>
          <w:t>XI-595</w:t>
        </w:r>
      </w:hyperlink>
      <w:r w:rsidRPr="00A1159C">
        <w:rPr>
          <w:rFonts w:ascii="Times New Roman" w:hAnsi="Times New Roman"/>
          <w:sz w:val="20"/>
          <w:lang w:val="lt-LT"/>
        </w:rPr>
        <w:t>, 2009-12-22, Žin., 2009, Nr. 159-7202 (2009-12-31)</w:t>
      </w:r>
    </w:p>
    <w:p w:rsidR="00FE303A" w:rsidRPr="00A1159C" w:rsidRDefault="00FE303A" w:rsidP="00FE303A">
      <w:pPr>
        <w:autoSpaceDE w:val="0"/>
        <w:autoSpaceDN w:val="0"/>
        <w:adjustRightInd w:val="0"/>
        <w:jc w:val="both"/>
        <w:rPr>
          <w:rFonts w:ascii="Times New Roman" w:hAnsi="Times New Roman"/>
          <w:sz w:val="20"/>
          <w:lang w:val="lt-LT"/>
        </w:rPr>
      </w:pPr>
      <w:r w:rsidRPr="00A1159C">
        <w:rPr>
          <w:rFonts w:ascii="Times New Roman" w:hAnsi="Times New Roman"/>
          <w:sz w:val="20"/>
          <w:lang w:val="lt-LT"/>
        </w:rPr>
        <w:t>CIVILINIO KODEKSO 1.21, 2.47, 2.49, 2.54, 2.55, 2.58, 2.62, 2.64, 2.65, 2.66, 2.70, 2.71, 2.72, 2.82, 2.100, 2.104, 2.106, 2.114, 2.180 STRAIPSNIŲ PAKEITIMO IR PAPILDYMO ĮSTATYMAS</w:t>
      </w:r>
    </w:p>
    <w:p w:rsidR="00FE303A" w:rsidRPr="00A1159C" w:rsidRDefault="0071522C">
      <w:pPr>
        <w:pStyle w:val="PlainText"/>
        <w:rPr>
          <w:rFonts w:ascii="Times New Roman" w:eastAsia="MS Mincho" w:hAnsi="Times New Roman"/>
        </w:rPr>
      </w:pPr>
      <w:r w:rsidRPr="00A1159C">
        <w:rPr>
          <w:rFonts w:ascii="Times New Roman" w:hAnsi="Times New Roman" w:cs="Times New Roman"/>
          <w:lang w:eastAsia="lt-LT"/>
        </w:rPr>
        <w:t xml:space="preserve">Šis įstatymas, išskyrus 20 straipsnį, įsigalioja </w:t>
      </w:r>
      <w:r w:rsidRPr="00A1159C">
        <w:rPr>
          <w:rFonts w:ascii="Times New Roman" w:hAnsi="Times New Roman" w:cs="Times New Roman"/>
          <w:bCs/>
        </w:rPr>
        <w:t>2010 m. sausio 1</w:t>
      </w:r>
      <w:r w:rsidRPr="00A1159C">
        <w:rPr>
          <w:rFonts w:ascii="Times New Roman" w:hAnsi="Times New Roman" w:cs="Times New Roman"/>
          <w:lang w:eastAsia="lt-LT"/>
        </w:rPr>
        <w:t xml:space="preserve"> d.</w:t>
      </w:r>
    </w:p>
    <w:p w:rsidR="00FE303A" w:rsidRPr="00A1159C" w:rsidRDefault="00FE303A">
      <w:pPr>
        <w:pStyle w:val="PlainText"/>
        <w:rPr>
          <w:rFonts w:ascii="Times New Roman" w:eastAsia="MS Mincho" w:hAnsi="Times New Roman"/>
        </w:rPr>
      </w:pPr>
    </w:p>
    <w:p w:rsidR="00AD0079" w:rsidRPr="00A1159C" w:rsidRDefault="00AD0079" w:rsidP="00AD0079">
      <w:pPr>
        <w:autoSpaceDE w:val="0"/>
        <w:autoSpaceDN w:val="0"/>
        <w:adjustRightInd w:val="0"/>
        <w:rPr>
          <w:rFonts w:ascii="Times New Roman" w:hAnsi="Times New Roman"/>
          <w:sz w:val="20"/>
          <w:lang w:val="lt-LT"/>
        </w:rPr>
      </w:pPr>
      <w:r w:rsidRPr="00A1159C">
        <w:rPr>
          <w:rFonts w:ascii="Times New Roman" w:hAnsi="Times New Roman"/>
          <w:sz w:val="20"/>
          <w:lang w:val="lt-LT"/>
        </w:rPr>
        <w:t>11.</w:t>
      </w:r>
    </w:p>
    <w:p w:rsidR="00AD0079" w:rsidRPr="00A1159C" w:rsidRDefault="00AD0079" w:rsidP="00AD0079">
      <w:pPr>
        <w:autoSpaceDE w:val="0"/>
        <w:autoSpaceDN w:val="0"/>
        <w:adjustRightInd w:val="0"/>
        <w:rPr>
          <w:rFonts w:ascii="Times New Roman" w:hAnsi="Times New Roman"/>
          <w:sz w:val="20"/>
          <w:lang w:val="lt-LT"/>
        </w:rPr>
      </w:pPr>
      <w:r w:rsidRPr="00A1159C">
        <w:rPr>
          <w:rFonts w:ascii="Times New Roman" w:hAnsi="Times New Roman"/>
          <w:sz w:val="20"/>
          <w:lang w:val="lt-LT"/>
        </w:rPr>
        <w:t>Lietuvos Respublikos Seimas, Įstatymas</w:t>
      </w:r>
    </w:p>
    <w:p w:rsidR="00AD0079" w:rsidRPr="00A1159C" w:rsidRDefault="00AD0079" w:rsidP="00AD0079">
      <w:pPr>
        <w:autoSpaceDE w:val="0"/>
        <w:autoSpaceDN w:val="0"/>
        <w:adjustRightInd w:val="0"/>
        <w:rPr>
          <w:rFonts w:ascii="Times New Roman" w:hAnsi="Times New Roman"/>
          <w:sz w:val="20"/>
          <w:lang w:val="lt-LT"/>
        </w:rPr>
      </w:pPr>
      <w:r w:rsidRPr="00A1159C">
        <w:rPr>
          <w:rFonts w:ascii="Times New Roman" w:hAnsi="Times New Roman"/>
          <w:sz w:val="20"/>
          <w:lang w:val="lt-LT"/>
        </w:rPr>
        <w:t xml:space="preserve">Nr. </w:t>
      </w:r>
      <w:hyperlink r:id="rId124" w:history="1">
        <w:r w:rsidRPr="00A1159C">
          <w:rPr>
            <w:rStyle w:val="Hyperlink"/>
            <w:rFonts w:ascii="Times New Roman" w:hAnsi="Times New Roman"/>
            <w:sz w:val="20"/>
            <w:lang w:val="lt-LT"/>
          </w:rPr>
          <w:t>XI-747</w:t>
        </w:r>
      </w:hyperlink>
      <w:r w:rsidRPr="00A1159C">
        <w:rPr>
          <w:rFonts w:ascii="Times New Roman" w:hAnsi="Times New Roman"/>
          <w:sz w:val="20"/>
          <w:lang w:val="lt-LT"/>
        </w:rPr>
        <w:t>, 2010-04-13, Žin., 2010, Nr. 48-2297 (2010-04-27)</w:t>
      </w:r>
    </w:p>
    <w:p w:rsidR="00AD0079" w:rsidRPr="00A1159C" w:rsidRDefault="00AD0079" w:rsidP="00AD0079">
      <w:pPr>
        <w:autoSpaceDE w:val="0"/>
        <w:autoSpaceDN w:val="0"/>
        <w:adjustRightInd w:val="0"/>
        <w:rPr>
          <w:rFonts w:ascii="Times New Roman" w:hAnsi="Times New Roman"/>
          <w:sz w:val="20"/>
          <w:lang w:val="lt-LT"/>
        </w:rPr>
      </w:pPr>
      <w:r w:rsidRPr="00A1159C">
        <w:rPr>
          <w:rFonts w:ascii="Times New Roman" w:hAnsi="Times New Roman"/>
          <w:sz w:val="20"/>
          <w:lang w:val="lt-LT"/>
        </w:rPr>
        <w:t>CIVILINIO KODEKSO 6.548 STRAIPSNIO PAKEITIMO ĮSTATYMAS</w:t>
      </w:r>
    </w:p>
    <w:p w:rsidR="0071522C" w:rsidRPr="00A1159C" w:rsidRDefault="00AD0079">
      <w:pPr>
        <w:pStyle w:val="PlainText"/>
        <w:rPr>
          <w:rFonts w:ascii="Times New Roman" w:eastAsia="MS Mincho" w:hAnsi="Times New Roman"/>
        </w:rPr>
      </w:pPr>
      <w:r w:rsidRPr="00A1159C">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A1159C">
          <w:rPr>
            <w:rFonts w:ascii="Times New Roman" w:hAnsi="Times New Roman" w:cs="Times New Roman"/>
          </w:rPr>
          <w:t>2010 m</w:t>
        </w:r>
      </w:smartTag>
      <w:r w:rsidRPr="00A1159C">
        <w:rPr>
          <w:rFonts w:ascii="Times New Roman" w:hAnsi="Times New Roman" w:cs="Times New Roman"/>
        </w:rPr>
        <w:t>. liepos 1 d.</w:t>
      </w:r>
    </w:p>
    <w:p w:rsidR="00AD0079" w:rsidRPr="00A1159C" w:rsidRDefault="00AD0079">
      <w:pPr>
        <w:pStyle w:val="PlainText"/>
        <w:rPr>
          <w:rFonts w:ascii="Times New Roman" w:eastAsia="MS Mincho" w:hAnsi="Times New Roman"/>
        </w:rPr>
      </w:pPr>
    </w:p>
    <w:p w:rsidR="00A1159C" w:rsidRPr="00A1159C" w:rsidRDefault="00A1159C" w:rsidP="00A1159C">
      <w:pPr>
        <w:autoSpaceDE w:val="0"/>
        <w:autoSpaceDN w:val="0"/>
        <w:adjustRightInd w:val="0"/>
        <w:rPr>
          <w:rFonts w:ascii="Times New Roman" w:hAnsi="Times New Roman"/>
          <w:sz w:val="20"/>
          <w:lang w:val="lt-LT"/>
        </w:rPr>
      </w:pPr>
      <w:r w:rsidRPr="00A1159C">
        <w:rPr>
          <w:rFonts w:ascii="Times New Roman" w:hAnsi="Times New Roman"/>
          <w:sz w:val="20"/>
          <w:lang w:val="lt-LT"/>
        </w:rPr>
        <w:t>12.</w:t>
      </w:r>
    </w:p>
    <w:p w:rsidR="00A1159C" w:rsidRPr="00A1159C" w:rsidRDefault="00A1159C" w:rsidP="00A1159C">
      <w:pPr>
        <w:autoSpaceDE w:val="0"/>
        <w:autoSpaceDN w:val="0"/>
        <w:adjustRightInd w:val="0"/>
        <w:rPr>
          <w:rFonts w:ascii="Times New Roman" w:hAnsi="Times New Roman"/>
          <w:sz w:val="20"/>
          <w:lang w:val="lt-LT"/>
        </w:rPr>
      </w:pPr>
      <w:r w:rsidRPr="00A1159C">
        <w:rPr>
          <w:rFonts w:ascii="Times New Roman" w:hAnsi="Times New Roman"/>
          <w:sz w:val="20"/>
          <w:lang w:val="lt-LT"/>
        </w:rPr>
        <w:t>Lietuvos Respublikos Seimas, Įstatymas</w:t>
      </w:r>
    </w:p>
    <w:p w:rsidR="00A1159C" w:rsidRPr="00A1159C" w:rsidRDefault="00A1159C" w:rsidP="00A1159C">
      <w:pPr>
        <w:autoSpaceDE w:val="0"/>
        <w:autoSpaceDN w:val="0"/>
        <w:adjustRightInd w:val="0"/>
        <w:rPr>
          <w:rFonts w:ascii="Times New Roman" w:hAnsi="Times New Roman"/>
          <w:sz w:val="20"/>
          <w:lang w:val="lt-LT"/>
        </w:rPr>
      </w:pPr>
      <w:r w:rsidRPr="00A1159C">
        <w:rPr>
          <w:rFonts w:ascii="Times New Roman" w:hAnsi="Times New Roman"/>
          <w:sz w:val="20"/>
          <w:lang w:val="lt-LT"/>
        </w:rPr>
        <w:t xml:space="preserve">Nr. </w:t>
      </w:r>
      <w:hyperlink r:id="rId125" w:history="1">
        <w:r w:rsidRPr="00754B87">
          <w:rPr>
            <w:rStyle w:val="Hyperlink"/>
            <w:rFonts w:ascii="Times New Roman" w:hAnsi="Times New Roman"/>
            <w:sz w:val="20"/>
            <w:lang w:val="lt-LT"/>
          </w:rPr>
          <w:t>XI-881</w:t>
        </w:r>
      </w:hyperlink>
      <w:r w:rsidRPr="00A1159C">
        <w:rPr>
          <w:rFonts w:ascii="Times New Roman" w:hAnsi="Times New Roman"/>
          <w:sz w:val="20"/>
          <w:lang w:val="lt-LT"/>
        </w:rPr>
        <w:t>, 2010-06-04, Žin., 2010, Nr. 71-3554 (2010-06-19)</w:t>
      </w:r>
    </w:p>
    <w:p w:rsidR="00A1159C" w:rsidRPr="00A1159C" w:rsidRDefault="00A1159C" w:rsidP="00A1159C">
      <w:pPr>
        <w:autoSpaceDE w:val="0"/>
        <w:autoSpaceDN w:val="0"/>
        <w:adjustRightInd w:val="0"/>
        <w:rPr>
          <w:rFonts w:ascii="Times New Roman" w:hAnsi="Times New Roman"/>
          <w:sz w:val="20"/>
          <w:lang w:val="lt-LT"/>
        </w:rPr>
      </w:pPr>
      <w:r w:rsidRPr="00A1159C">
        <w:rPr>
          <w:rFonts w:ascii="Times New Roman" w:hAnsi="Times New Roman"/>
          <w:sz w:val="20"/>
          <w:lang w:val="lt-LT"/>
        </w:rPr>
        <w:t>CIVILINIO KODEKSO 2.38 STRAIPSNIO PAKEITIMO ĮSTATYMAS</w:t>
      </w:r>
    </w:p>
    <w:p w:rsidR="00DC59E1" w:rsidRPr="00A1159C" w:rsidRDefault="00DC59E1" w:rsidP="00DC59E1">
      <w:pPr>
        <w:autoSpaceDE w:val="0"/>
        <w:autoSpaceDN w:val="0"/>
        <w:adjustRightInd w:val="0"/>
        <w:rPr>
          <w:rFonts w:ascii="Times New Roman" w:hAnsi="Times New Roman"/>
          <w:sz w:val="20"/>
          <w:lang w:val="lt-LT"/>
        </w:rPr>
      </w:pPr>
    </w:p>
    <w:p w:rsidR="00DC59E1" w:rsidRPr="00D63FD5" w:rsidRDefault="00DC59E1" w:rsidP="00DC59E1">
      <w:pPr>
        <w:pStyle w:val="PlainText"/>
        <w:rPr>
          <w:rFonts w:ascii="Times New Roman" w:hAnsi="Times New Roman" w:cs="Times New Roman"/>
        </w:rPr>
      </w:pPr>
      <w:r w:rsidRPr="00D63FD5">
        <w:rPr>
          <w:rFonts w:ascii="Times New Roman" w:hAnsi="Times New Roman" w:cs="Times New Roman"/>
        </w:rPr>
        <w:t>1</w:t>
      </w:r>
      <w:r>
        <w:rPr>
          <w:rFonts w:ascii="Times New Roman" w:hAnsi="Times New Roman" w:cs="Times New Roman"/>
        </w:rPr>
        <w:t>3</w:t>
      </w:r>
      <w:r w:rsidRPr="00D63FD5">
        <w:rPr>
          <w:rFonts w:ascii="Times New Roman" w:hAnsi="Times New Roman" w:cs="Times New Roman"/>
        </w:rPr>
        <w:t>.</w:t>
      </w:r>
    </w:p>
    <w:p w:rsidR="00DC59E1" w:rsidRPr="00D63FD5" w:rsidRDefault="00DC59E1" w:rsidP="00DC59E1">
      <w:pPr>
        <w:pStyle w:val="PlainText"/>
        <w:rPr>
          <w:rFonts w:ascii="Times New Roman" w:hAnsi="Times New Roman" w:cs="Times New Roman"/>
        </w:rPr>
      </w:pPr>
      <w:r w:rsidRPr="00D63FD5">
        <w:rPr>
          <w:rFonts w:ascii="Times New Roman" w:hAnsi="Times New Roman" w:cs="Times New Roman"/>
        </w:rPr>
        <w:t>Lietuvos Respublikos Seimas, Įstatymas</w:t>
      </w:r>
    </w:p>
    <w:p w:rsidR="00DC59E1" w:rsidRPr="00D63FD5" w:rsidRDefault="00DC59E1" w:rsidP="00DC59E1">
      <w:pPr>
        <w:pStyle w:val="PlainText"/>
        <w:rPr>
          <w:rFonts w:ascii="Times New Roman" w:hAnsi="Times New Roman" w:cs="Times New Roman"/>
        </w:rPr>
      </w:pPr>
      <w:r w:rsidRPr="00D63FD5">
        <w:rPr>
          <w:rFonts w:ascii="Times New Roman" w:hAnsi="Times New Roman" w:cs="Times New Roman"/>
        </w:rPr>
        <w:t xml:space="preserve">Nr. </w:t>
      </w:r>
      <w:hyperlink r:id="rId126" w:history="1">
        <w:r w:rsidRPr="00754B87">
          <w:rPr>
            <w:rStyle w:val="Hyperlink"/>
            <w:rFonts w:ascii="Times New Roman" w:hAnsi="Times New Roman" w:cs="Times New Roman"/>
          </w:rPr>
          <w:t>XI-937</w:t>
        </w:r>
      </w:hyperlink>
      <w:r w:rsidRPr="00D63FD5">
        <w:rPr>
          <w:rFonts w:ascii="Times New Roman" w:hAnsi="Times New Roman" w:cs="Times New Roman"/>
        </w:rPr>
        <w:t>, 2010-06-22, Žin., 2010, Nr. 76-3873 (2010-06-30)</w:t>
      </w:r>
    </w:p>
    <w:p w:rsidR="00DC59E1" w:rsidRPr="00D63FD5" w:rsidRDefault="00DC59E1" w:rsidP="00DC59E1">
      <w:pPr>
        <w:pStyle w:val="PlainText"/>
        <w:rPr>
          <w:rFonts w:ascii="Times New Roman" w:hAnsi="Times New Roman" w:cs="Times New Roman"/>
        </w:rPr>
      </w:pPr>
      <w:r w:rsidRPr="00D63FD5">
        <w:rPr>
          <w:rFonts w:ascii="Times New Roman" w:hAnsi="Times New Roman" w:cs="Times New Roman"/>
        </w:rPr>
        <w:t>CIVILINIO KODEKSO 3.14 STRAIPSNIO PAKEITIMO ĮSTATYMAS</w:t>
      </w:r>
    </w:p>
    <w:p w:rsidR="00A1159C" w:rsidRPr="00A1159C" w:rsidRDefault="00A1159C">
      <w:pPr>
        <w:pStyle w:val="PlainText"/>
        <w:rPr>
          <w:rFonts w:ascii="Times New Roman" w:eastAsia="MS Mincho" w:hAnsi="Times New Roman"/>
        </w:rPr>
      </w:pPr>
    </w:p>
    <w:p w:rsidR="00A1159C" w:rsidRPr="00A1159C" w:rsidRDefault="00A1159C">
      <w:pPr>
        <w:pStyle w:val="PlainText"/>
        <w:rPr>
          <w:rFonts w:ascii="Times New Roman" w:eastAsia="MS Mincho" w:hAnsi="Times New Roman"/>
        </w:rPr>
      </w:pPr>
    </w:p>
    <w:p w:rsidR="00EB068B" w:rsidRPr="00A1159C" w:rsidRDefault="00EB068B" w:rsidP="00EB068B">
      <w:pPr>
        <w:autoSpaceDE w:val="0"/>
        <w:autoSpaceDN w:val="0"/>
        <w:adjustRightInd w:val="0"/>
        <w:rPr>
          <w:rFonts w:ascii="Times New Roman" w:hAnsi="Times New Roman"/>
          <w:sz w:val="20"/>
          <w:lang w:val="lt-LT"/>
        </w:rPr>
      </w:pPr>
      <w:r w:rsidRPr="00A1159C">
        <w:rPr>
          <w:rFonts w:ascii="Times New Roman" w:hAnsi="Times New Roman"/>
          <w:sz w:val="20"/>
          <w:lang w:val="lt-LT"/>
        </w:rPr>
        <w:t>*** Pabaiga ***</w:t>
      </w:r>
    </w:p>
    <w:p w:rsidR="00EB068B" w:rsidRPr="00A1159C" w:rsidRDefault="00EB068B">
      <w:pPr>
        <w:pStyle w:val="PlainText"/>
        <w:rPr>
          <w:rFonts w:ascii="Times New Roman" w:eastAsia="MS Mincho" w:hAnsi="Times New Roman"/>
        </w:rPr>
      </w:pPr>
    </w:p>
    <w:p w:rsidR="00E97A4F" w:rsidRPr="00A1159C" w:rsidRDefault="00E97A4F">
      <w:pPr>
        <w:pStyle w:val="PlainText"/>
        <w:rPr>
          <w:rFonts w:ascii="Times New Roman" w:eastAsia="MS Mincho" w:hAnsi="Times New Roman"/>
          <w:b/>
          <w:bCs/>
        </w:rPr>
      </w:pPr>
      <w:r w:rsidRPr="00A1159C">
        <w:rPr>
          <w:rFonts w:ascii="Times New Roman" w:eastAsia="MS Mincho" w:hAnsi="Times New Roman"/>
          <w:b/>
          <w:bCs/>
        </w:rPr>
        <w:t>Konstitucinio Teismo nutarimai:</w:t>
      </w:r>
    </w:p>
    <w:p w:rsidR="00E97A4F" w:rsidRPr="00A1159C" w:rsidRDefault="00E97A4F">
      <w:pPr>
        <w:pStyle w:val="PlainText"/>
        <w:rPr>
          <w:rFonts w:ascii="Times New Roman" w:eastAsia="MS Mincho" w:hAnsi="Times New Roman"/>
        </w:rPr>
      </w:pPr>
    </w:p>
    <w:p w:rsidR="00E97A4F" w:rsidRPr="00A1159C" w:rsidRDefault="00E97A4F">
      <w:pPr>
        <w:pStyle w:val="PlainText"/>
        <w:rPr>
          <w:rFonts w:ascii="Times New Roman" w:eastAsia="MS Mincho" w:hAnsi="Times New Roman"/>
        </w:rPr>
      </w:pPr>
      <w:r w:rsidRPr="00A1159C">
        <w:rPr>
          <w:rFonts w:ascii="Times New Roman" w:eastAsia="MS Mincho" w:hAnsi="Times New Roman"/>
        </w:rPr>
        <w:t>1.</w:t>
      </w:r>
    </w:p>
    <w:p w:rsidR="00E97A4F" w:rsidRPr="00A1159C" w:rsidRDefault="00E97A4F">
      <w:pPr>
        <w:pStyle w:val="PlainText"/>
        <w:jc w:val="both"/>
        <w:rPr>
          <w:rFonts w:ascii="Times New Roman" w:eastAsia="MS Mincho" w:hAnsi="Times New Roman"/>
        </w:rPr>
      </w:pPr>
      <w:r w:rsidRPr="00A1159C">
        <w:rPr>
          <w:rFonts w:ascii="Times New Roman" w:eastAsia="MS Mincho" w:hAnsi="Times New Roman"/>
        </w:rPr>
        <w:t xml:space="preserve">Lietuvos Respublikos Konstitucinis Teismas, </w:t>
      </w:r>
      <w:hyperlink r:id="rId127" w:history="1">
        <w:r w:rsidRPr="00A1159C">
          <w:rPr>
            <w:rStyle w:val="Hyperlink"/>
            <w:rFonts w:ascii="Times New Roman" w:eastAsia="MS Mincho" w:hAnsi="Times New Roman"/>
          </w:rPr>
          <w:t>Nutarimas</w:t>
        </w:r>
      </w:hyperlink>
    </w:p>
    <w:p w:rsidR="00E97A4F" w:rsidRPr="00A1159C" w:rsidRDefault="00E97A4F">
      <w:pPr>
        <w:pStyle w:val="PlainText"/>
        <w:jc w:val="both"/>
        <w:rPr>
          <w:rFonts w:ascii="Times New Roman" w:eastAsia="MS Mincho" w:hAnsi="Times New Roman"/>
        </w:rPr>
      </w:pPr>
      <w:r w:rsidRPr="00A1159C">
        <w:rPr>
          <w:rFonts w:ascii="Times New Roman" w:eastAsia="MS Mincho" w:hAnsi="Times New Roman"/>
        </w:rPr>
        <w:t>2007-06-07, Žin., 2007, Nr. 65-2529 (2007-06-12)</w:t>
      </w:r>
    </w:p>
    <w:p w:rsidR="00E97A4F" w:rsidRPr="00A1159C" w:rsidRDefault="00E97A4F">
      <w:pPr>
        <w:pStyle w:val="PlainText"/>
        <w:jc w:val="both"/>
        <w:rPr>
          <w:rFonts w:ascii="Times New Roman" w:eastAsia="MS Mincho" w:hAnsi="Times New Roman"/>
        </w:rPr>
      </w:pPr>
      <w:r w:rsidRPr="00A1159C">
        <w:rPr>
          <w:rFonts w:ascii="Times New Roman" w:eastAsia="MS Mincho" w:hAnsi="Times New Roman"/>
        </w:rPr>
        <w:t>DĖL LIETUVOS RESPUBLIKOS CIVILINIO KODEKSO 3.194 STRAIPSNIO 3 DALIES (</w:t>
      </w:r>
      <w:smartTag w:uri="urn:schemas-microsoft-com:office:smarttags" w:element="metricconverter">
        <w:smartTagPr>
          <w:attr w:name="ProductID" w:val="2004 m"/>
        </w:smartTagPr>
        <w:r w:rsidRPr="00A1159C">
          <w:rPr>
            <w:rFonts w:ascii="Times New Roman" w:eastAsia="MS Mincho" w:hAnsi="Times New Roman"/>
          </w:rPr>
          <w:t>2004 M</w:t>
        </w:r>
      </w:smartTag>
      <w:r w:rsidRPr="00A1159C">
        <w:rPr>
          <w:rFonts w:ascii="Times New Roman" w:eastAsia="MS Mincho" w:hAnsi="Times New Roman"/>
        </w:rPr>
        <w:t>. LAPKRIČIO 11 D. REDAKCIJA) ATITIKTIES LIETUVOS RESPUBLIKOS KONSTITUCIJAI</w:t>
      </w:r>
    </w:p>
    <w:p w:rsidR="001C6945" w:rsidRPr="00A1159C" w:rsidRDefault="001C6945" w:rsidP="001C6945">
      <w:pPr>
        <w:autoSpaceDE w:val="0"/>
        <w:autoSpaceDN w:val="0"/>
        <w:adjustRightInd w:val="0"/>
        <w:rPr>
          <w:rFonts w:ascii="Times New Roman" w:hAnsi="Times New Roman"/>
          <w:sz w:val="20"/>
          <w:lang w:val="lt-LT"/>
        </w:rPr>
      </w:pPr>
    </w:p>
    <w:p w:rsidR="00DC59E1" w:rsidRPr="00D63FD5" w:rsidRDefault="00DC59E1" w:rsidP="00DC59E1">
      <w:pPr>
        <w:pStyle w:val="PlainText"/>
        <w:rPr>
          <w:rFonts w:ascii="Times New Roman" w:hAnsi="Times New Roman" w:cs="Times New Roman"/>
        </w:rPr>
      </w:pPr>
    </w:p>
    <w:p w:rsidR="00DC59E1" w:rsidRPr="00D63FD5" w:rsidRDefault="00DC59E1" w:rsidP="00DC59E1">
      <w:pPr>
        <w:pStyle w:val="PlainText"/>
        <w:rPr>
          <w:rFonts w:ascii="Times New Roman" w:hAnsi="Times New Roman" w:cs="Times New Roman"/>
        </w:rPr>
      </w:pPr>
      <w:r w:rsidRPr="00D63FD5">
        <w:rPr>
          <w:rFonts w:ascii="Times New Roman" w:hAnsi="Times New Roman" w:cs="Times New Roman"/>
        </w:rPr>
        <w:t>*** Pabaiga ***</w:t>
      </w:r>
    </w:p>
    <w:p w:rsidR="00DC59E1" w:rsidRPr="00D63FD5" w:rsidRDefault="00DC59E1" w:rsidP="00DC59E1">
      <w:pPr>
        <w:pStyle w:val="PlainText"/>
        <w:rPr>
          <w:rFonts w:ascii="Times New Roman" w:hAnsi="Times New Roman" w:cs="Times New Roman"/>
        </w:rPr>
      </w:pPr>
    </w:p>
    <w:p w:rsidR="00DC59E1" w:rsidRPr="00D63FD5" w:rsidRDefault="00DC59E1" w:rsidP="00DC59E1">
      <w:pPr>
        <w:pStyle w:val="PlainText"/>
        <w:rPr>
          <w:rFonts w:ascii="Times New Roman" w:hAnsi="Times New Roman" w:cs="Times New Roman"/>
        </w:rPr>
      </w:pPr>
    </w:p>
    <w:p w:rsidR="00DC59E1" w:rsidRPr="00D63FD5" w:rsidRDefault="00DC59E1" w:rsidP="00DC59E1">
      <w:pPr>
        <w:pStyle w:val="PlainText"/>
        <w:rPr>
          <w:rFonts w:ascii="Times New Roman" w:hAnsi="Times New Roman" w:cs="Times New Roman"/>
        </w:rPr>
      </w:pPr>
      <w:r w:rsidRPr="00D63FD5">
        <w:rPr>
          <w:rFonts w:ascii="Times New Roman" w:hAnsi="Times New Roman" w:cs="Times New Roman"/>
        </w:rPr>
        <w:t>Redagavo Aušra Bodin (2010-06-30)</w:t>
      </w:r>
    </w:p>
    <w:p w:rsidR="00DC59E1" w:rsidRPr="00D63FD5" w:rsidRDefault="00DC59E1" w:rsidP="00DC59E1">
      <w:pPr>
        <w:pStyle w:val="PlainText"/>
        <w:rPr>
          <w:rFonts w:ascii="Times New Roman" w:hAnsi="Times New Roman" w:cs="Times New Roman"/>
        </w:rPr>
      </w:pPr>
      <w:r w:rsidRPr="00D63FD5">
        <w:rPr>
          <w:rFonts w:ascii="Times New Roman" w:hAnsi="Times New Roman" w:cs="Times New Roman"/>
        </w:rPr>
        <w:t xml:space="preserve">                  aubodi@lrs.lt</w:t>
      </w:r>
    </w:p>
    <w:p w:rsidR="001C6945" w:rsidRPr="00A1159C" w:rsidRDefault="001C6945" w:rsidP="001C6945">
      <w:pPr>
        <w:rPr>
          <w:rFonts w:ascii="Times New Roman" w:hAnsi="Times New Roman"/>
          <w:sz w:val="20"/>
          <w:lang w:val="lt-LT"/>
        </w:rPr>
      </w:pPr>
    </w:p>
    <w:sectPr w:rsidR="001C6945" w:rsidRPr="00A1159C">
      <w:footerReference w:type="even" r:id="rId128"/>
      <w:footerReference w:type="default" r:id="rId129"/>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4FB3" w:rsidRDefault="006F4FB3">
      <w:r>
        <w:separator/>
      </w:r>
    </w:p>
  </w:endnote>
  <w:endnote w:type="continuationSeparator" w:id="0">
    <w:p w:rsidR="006F4FB3" w:rsidRDefault="006F4F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altName w:val="Arial"/>
    <w:charset w:val="00"/>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4B87" w:rsidRDefault="00754B8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754B87" w:rsidRDefault="00754B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4B87" w:rsidRDefault="00754B8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891B98">
      <w:rPr>
        <w:rStyle w:val="PageNumber"/>
        <w:noProof/>
      </w:rPr>
      <w:t>199</w:t>
    </w:r>
    <w:r>
      <w:rPr>
        <w:rStyle w:val="PageNumber"/>
      </w:rPr>
      <w:fldChar w:fldCharType="end"/>
    </w:r>
  </w:p>
  <w:p w:rsidR="00754B87" w:rsidRDefault="00754B8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4FB3" w:rsidRDefault="006F4FB3">
      <w:r>
        <w:separator/>
      </w:r>
    </w:p>
  </w:footnote>
  <w:footnote w:type="continuationSeparator" w:id="0">
    <w:p w:rsidR="006F4FB3" w:rsidRDefault="006F4FB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231DD"/>
    <w:rsid w:val="000235C6"/>
    <w:rsid w:val="00030A70"/>
    <w:rsid w:val="00042016"/>
    <w:rsid w:val="00093030"/>
    <w:rsid w:val="000C12CA"/>
    <w:rsid w:val="00105A33"/>
    <w:rsid w:val="00107BA3"/>
    <w:rsid w:val="001235B6"/>
    <w:rsid w:val="00126427"/>
    <w:rsid w:val="001302D1"/>
    <w:rsid w:val="001832A4"/>
    <w:rsid w:val="001871DD"/>
    <w:rsid w:val="001A0C26"/>
    <w:rsid w:val="001C29B5"/>
    <w:rsid w:val="001C6945"/>
    <w:rsid w:val="00207A71"/>
    <w:rsid w:val="002815EC"/>
    <w:rsid w:val="00284BE4"/>
    <w:rsid w:val="002A4616"/>
    <w:rsid w:val="002B229E"/>
    <w:rsid w:val="002E0ED5"/>
    <w:rsid w:val="00313B6C"/>
    <w:rsid w:val="0032654E"/>
    <w:rsid w:val="00365663"/>
    <w:rsid w:val="003E4BDD"/>
    <w:rsid w:val="004261A1"/>
    <w:rsid w:val="00426B92"/>
    <w:rsid w:val="00426CF1"/>
    <w:rsid w:val="00431682"/>
    <w:rsid w:val="004348CC"/>
    <w:rsid w:val="00445B7D"/>
    <w:rsid w:val="00453A32"/>
    <w:rsid w:val="00466434"/>
    <w:rsid w:val="00471FE9"/>
    <w:rsid w:val="00480CE1"/>
    <w:rsid w:val="004924D1"/>
    <w:rsid w:val="004A24D6"/>
    <w:rsid w:val="00504F62"/>
    <w:rsid w:val="00506601"/>
    <w:rsid w:val="005412A8"/>
    <w:rsid w:val="0054786E"/>
    <w:rsid w:val="005957EF"/>
    <w:rsid w:val="005B7EDF"/>
    <w:rsid w:val="005D4D4F"/>
    <w:rsid w:val="005D7E39"/>
    <w:rsid w:val="00611A61"/>
    <w:rsid w:val="0062247C"/>
    <w:rsid w:val="0063425B"/>
    <w:rsid w:val="00651587"/>
    <w:rsid w:val="006A22C5"/>
    <w:rsid w:val="006D036A"/>
    <w:rsid w:val="006F4FB3"/>
    <w:rsid w:val="006F57E4"/>
    <w:rsid w:val="0071522C"/>
    <w:rsid w:val="0072071E"/>
    <w:rsid w:val="00754B87"/>
    <w:rsid w:val="0075725D"/>
    <w:rsid w:val="007B1284"/>
    <w:rsid w:val="007E39DF"/>
    <w:rsid w:val="007F24BE"/>
    <w:rsid w:val="007F3066"/>
    <w:rsid w:val="0084658F"/>
    <w:rsid w:val="00881826"/>
    <w:rsid w:val="00881E79"/>
    <w:rsid w:val="00891B98"/>
    <w:rsid w:val="008A2B33"/>
    <w:rsid w:val="008B0612"/>
    <w:rsid w:val="008D2010"/>
    <w:rsid w:val="008E1E0D"/>
    <w:rsid w:val="008F311F"/>
    <w:rsid w:val="009869B8"/>
    <w:rsid w:val="0098793C"/>
    <w:rsid w:val="0099148B"/>
    <w:rsid w:val="009930BF"/>
    <w:rsid w:val="00A1159C"/>
    <w:rsid w:val="00A16E03"/>
    <w:rsid w:val="00A4145E"/>
    <w:rsid w:val="00AA1178"/>
    <w:rsid w:val="00AC48F2"/>
    <w:rsid w:val="00AD0079"/>
    <w:rsid w:val="00AD629F"/>
    <w:rsid w:val="00AE4AF1"/>
    <w:rsid w:val="00AF2845"/>
    <w:rsid w:val="00B3249E"/>
    <w:rsid w:val="00B43640"/>
    <w:rsid w:val="00B53AA4"/>
    <w:rsid w:val="00B55369"/>
    <w:rsid w:val="00B767A9"/>
    <w:rsid w:val="00B80BB2"/>
    <w:rsid w:val="00B85683"/>
    <w:rsid w:val="00B91804"/>
    <w:rsid w:val="00BB57C7"/>
    <w:rsid w:val="00BC13DA"/>
    <w:rsid w:val="00BE0425"/>
    <w:rsid w:val="00BE1E33"/>
    <w:rsid w:val="00BF4031"/>
    <w:rsid w:val="00BF747D"/>
    <w:rsid w:val="00C04189"/>
    <w:rsid w:val="00C13441"/>
    <w:rsid w:val="00C41E4C"/>
    <w:rsid w:val="00C43EA9"/>
    <w:rsid w:val="00C502DA"/>
    <w:rsid w:val="00C73989"/>
    <w:rsid w:val="00C76748"/>
    <w:rsid w:val="00CA1207"/>
    <w:rsid w:val="00CF6BE7"/>
    <w:rsid w:val="00D66068"/>
    <w:rsid w:val="00D81D6F"/>
    <w:rsid w:val="00DB3A39"/>
    <w:rsid w:val="00DC59E1"/>
    <w:rsid w:val="00DC5AC4"/>
    <w:rsid w:val="00E551BF"/>
    <w:rsid w:val="00E80B33"/>
    <w:rsid w:val="00E97A4F"/>
    <w:rsid w:val="00EB068B"/>
    <w:rsid w:val="00ED54AB"/>
    <w:rsid w:val="00F17DD3"/>
    <w:rsid w:val="00F65956"/>
    <w:rsid w:val="00F83DD5"/>
    <w:rsid w:val="00FB5AB7"/>
    <w:rsid w:val="00FC2203"/>
    <w:rsid w:val="00FE30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B6C224D1-E9A0-45EA-9D5C-15432B08EA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basedOn w:val="DefaultParagraphFont"/>
    <w:qFormat/>
    <w:rsid w:val="00EB068B"/>
    <w:rPr>
      <w:b/>
    </w:rPr>
  </w:style>
  <w:style w:type="character" w:customStyle="1" w:styleId="HTMLPreformattedChar">
    <w:name w:val="HTML Preformatted Char"/>
    <w:basedOn w:val="DefaultParagraphFont"/>
    <w:link w:val="HTMLPreformatted"/>
    <w:rsid w:val="00AD0079"/>
    <w:rPr>
      <w:rFonts w:ascii="Courier New" w:hAnsi="Courier New" w:cs="Courier New"/>
      <w:lang w:val="lt-LT" w:eastAsia="lt-LT"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9974&amp;b=" TargetMode="External"/><Relationship Id="rId117" Type="http://schemas.openxmlformats.org/officeDocument/2006/relationships/hyperlink" Target="http://www3.lrs.lt/cgi-bin/preps2?a=285397&amp;b=" TargetMode="External"/><Relationship Id="rId21" Type="http://schemas.openxmlformats.org/officeDocument/2006/relationships/hyperlink" Target="http://www3.lrs.lt/cgi-bin/preps2?a=15184&amp;b=" TargetMode="External"/><Relationship Id="rId42" Type="http://schemas.openxmlformats.org/officeDocument/2006/relationships/hyperlink" Target="http://www3.lrs.lt/cgi-bin/preps2?a=69879&amp;b=" TargetMode="External"/><Relationship Id="rId47" Type="http://schemas.openxmlformats.org/officeDocument/2006/relationships/hyperlink" Target="http://www3.lrs.lt/cgi-bin/preps2?a=5460&amp;b=" TargetMode="External"/><Relationship Id="rId63" Type="http://schemas.openxmlformats.org/officeDocument/2006/relationships/hyperlink" Target="http://www3.lrs.lt/cgi-bin/preps2?a=361999&amp;b=" TargetMode="External"/><Relationship Id="rId68" Type="http://schemas.openxmlformats.org/officeDocument/2006/relationships/hyperlink" Target="http://www3.lrs.lt/cgi-bin/preps2?a=361999&amp;b=" TargetMode="External"/><Relationship Id="rId84" Type="http://schemas.openxmlformats.org/officeDocument/2006/relationships/hyperlink" Target="http://www3.lrs.lt/cgi-bin/preps2?a=361999&amp;b=" TargetMode="External"/><Relationship Id="rId89" Type="http://schemas.openxmlformats.org/officeDocument/2006/relationships/hyperlink" Target="http://www3.lrs.lt/cgi-bin/preps2?a=232223&amp;b=" TargetMode="External"/><Relationship Id="rId112" Type="http://schemas.openxmlformats.org/officeDocument/2006/relationships/hyperlink" Target="http://www3.lrs.lt/cgi-bin/preps2?a=356098&amp;b=" TargetMode="External"/><Relationship Id="rId16" Type="http://schemas.openxmlformats.org/officeDocument/2006/relationships/hyperlink" Target="http://www3.lrs.lt/cgi-bin/preps2?a=1825&amp;b=" TargetMode="External"/><Relationship Id="rId107" Type="http://schemas.openxmlformats.org/officeDocument/2006/relationships/hyperlink" Target="http://www3.lrs.lt/cgi-bin/preps2?a=232223&amp;b=" TargetMode="External"/><Relationship Id="rId11" Type="http://schemas.openxmlformats.org/officeDocument/2006/relationships/hyperlink" Target="http://www3.lrs.lt/cgi-bin/preps2?a=658&amp;b=" TargetMode="External"/><Relationship Id="rId32" Type="http://schemas.openxmlformats.org/officeDocument/2006/relationships/hyperlink" Target="http://www3.lrs.lt/cgi-bin/preps2?a=41667&amp;b=" TargetMode="External"/><Relationship Id="rId37" Type="http://schemas.openxmlformats.org/officeDocument/2006/relationships/hyperlink" Target="http://www3.lrs.lt/cgi-bin/preps2?a=49625&amp;b=" TargetMode="External"/><Relationship Id="rId53" Type="http://schemas.openxmlformats.org/officeDocument/2006/relationships/hyperlink" Target="http://www3.lrs.lt/cgi-bin/preps2?a=77563&amp;b=" TargetMode="External"/><Relationship Id="rId58" Type="http://schemas.openxmlformats.org/officeDocument/2006/relationships/hyperlink" Target="http://www3.lrs.lt/cgi-bin/preps2?a=56318&amp;b=" TargetMode="External"/><Relationship Id="rId74" Type="http://schemas.openxmlformats.org/officeDocument/2006/relationships/hyperlink" Target="http://www3.lrs.lt/cgi-bin/preps2?a=361999&amp;b=" TargetMode="External"/><Relationship Id="rId79" Type="http://schemas.openxmlformats.org/officeDocument/2006/relationships/hyperlink" Target="http://www3.lrs.lt/cgi-bin/preps2?a=232223&amp;b=" TargetMode="External"/><Relationship Id="rId102" Type="http://schemas.openxmlformats.org/officeDocument/2006/relationships/hyperlink" Target="http://www3.lrs.lt/cgi-bin/preps2?a=232223&amp;b=" TargetMode="External"/><Relationship Id="rId123" Type="http://schemas.openxmlformats.org/officeDocument/2006/relationships/hyperlink" Target="http://www3.lrs.lt/cgi-bin/preps2?a=361999&amp;b=" TargetMode="External"/><Relationship Id="rId128" Type="http://schemas.openxmlformats.org/officeDocument/2006/relationships/footer" Target="footer1.xml"/><Relationship Id="rId5" Type="http://schemas.openxmlformats.org/officeDocument/2006/relationships/footnotes" Target="footnotes.xml"/><Relationship Id="rId90" Type="http://schemas.openxmlformats.org/officeDocument/2006/relationships/hyperlink" Target="http://www3.lrs.lt/cgi-bin/preps2?a=232223&amp;b=" TargetMode="External"/><Relationship Id="rId95" Type="http://schemas.openxmlformats.org/officeDocument/2006/relationships/hyperlink" Target="http://www3.lrs.lt/pls/inter/dokpaieska.showdoc_l?p_id=245886" TargetMode="External"/><Relationship Id="rId19" Type="http://schemas.openxmlformats.org/officeDocument/2006/relationships/hyperlink" Target="http://www3.lrs.lt/cgi-bin/preps2?a=6024&amp;b=" TargetMode="External"/><Relationship Id="rId14" Type="http://schemas.openxmlformats.org/officeDocument/2006/relationships/hyperlink" Target="http://www3.lrs.lt/cgi-bin/preps2?a=1564&amp;b=" TargetMode="External"/><Relationship Id="rId22" Type="http://schemas.openxmlformats.org/officeDocument/2006/relationships/hyperlink" Target="http://www3.lrs.lt/cgi-bin/preps2?a=18345&amp;b=" TargetMode="External"/><Relationship Id="rId27" Type="http://schemas.openxmlformats.org/officeDocument/2006/relationships/hyperlink" Target="http://www3.lrs.lt/cgi-bin/preps2?a=31421&amp;b=" TargetMode="External"/><Relationship Id="rId30" Type="http://schemas.openxmlformats.org/officeDocument/2006/relationships/hyperlink" Target="http://www3.lrs.lt/cgi-bin/preps2?a=36098&amp;b=" TargetMode="External"/><Relationship Id="rId35" Type="http://schemas.openxmlformats.org/officeDocument/2006/relationships/hyperlink" Target="http://www3.lrs.lt/cgi-bin/preps2?a=47888&amp;b=" TargetMode="External"/><Relationship Id="rId43" Type="http://schemas.openxmlformats.org/officeDocument/2006/relationships/hyperlink" Target="http://www3.lrs.lt/cgi-bin/preps2?a=78642&amp;b=" TargetMode="External"/><Relationship Id="rId48" Type="http://schemas.openxmlformats.org/officeDocument/2006/relationships/hyperlink" Target="http://www3.lrs.lt/cgi-bin/preps2?a=5597&amp;b=" TargetMode="External"/><Relationship Id="rId56" Type="http://schemas.openxmlformats.org/officeDocument/2006/relationships/hyperlink" Target="http://www3.lrs.lt/cgi-bin/preps2?a=5685&amp;b=" TargetMode="External"/><Relationship Id="rId64" Type="http://schemas.openxmlformats.org/officeDocument/2006/relationships/hyperlink" Target="http://www3.lrs.lt/cgi-bin/preps2?a=350387&amp;b=" TargetMode="External"/><Relationship Id="rId69" Type="http://schemas.openxmlformats.org/officeDocument/2006/relationships/hyperlink" Target="http://www3.lrs.lt/cgi-bin/preps2?a=232223&amp;b=" TargetMode="External"/><Relationship Id="rId77" Type="http://schemas.openxmlformats.org/officeDocument/2006/relationships/hyperlink" Target="http://www3.lrs.lt/cgi-bin/preps2?a=361999&amp;b=" TargetMode="External"/><Relationship Id="rId100" Type="http://schemas.openxmlformats.org/officeDocument/2006/relationships/hyperlink" Target="http://www3.lrs.lt/cgi-bin/preps2?a=334458&amp;b=" TargetMode="External"/><Relationship Id="rId105" Type="http://schemas.openxmlformats.org/officeDocument/2006/relationships/hyperlink" Target="http://www3.lrs.lt/cgi-bin/preps2?a=369672&amp;b=" TargetMode="External"/><Relationship Id="rId113" Type="http://schemas.openxmlformats.org/officeDocument/2006/relationships/hyperlink" Target="http://www3.lrs.lt/cgi-bin/preps2?a=356098&amp;b=" TargetMode="External"/><Relationship Id="rId118" Type="http://schemas.openxmlformats.org/officeDocument/2006/relationships/hyperlink" Target="http://www3.lrs.lt/cgi-bin/preps2?a=322125&amp;b=" TargetMode="External"/><Relationship Id="rId126" Type="http://schemas.openxmlformats.org/officeDocument/2006/relationships/hyperlink" Target="http://www3.lrs.lt/cgi-bin/preps2?a=376359&amp;b=" TargetMode="External"/><Relationship Id="rId8" Type="http://schemas.openxmlformats.org/officeDocument/2006/relationships/hyperlink" Target="http://www3.lrs.lt/cgi-bin/preps2?a=20466&amp;b=" TargetMode="External"/><Relationship Id="rId51" Type="http://schemas.openxmlformats.org/officeDocument/2006/relationships/hyperlink" Target="http://www3.lrs.lt/cgi-bin/preps2?a=36281&amp;b=" TargetMode="External"/><Relationship Id="rId72" Type="http://schemas.openxmlformats.org/officeDocument/2006/relationships/hyperlink" Target="http://www3.lrs.lt/cgi-bin/preps2?a=232223&amp;b=" TargetMode="External"/><Relationship Id="rId80" Type="http://schemas.openxmlformats.org/officeDocument/2006/relationships/hyperlink" Target="http://www3.lrs.lt/cgi-bin/preps2?a=357972&amp;b=" TargetMode="External"/><Relationship Id="rId85" Type="http://schemas.openxmlformats.org/officeDocument/2006/relationships/hyperlink" Target="http://www3.lrs.lt/cgi-bin/preps2?a=361999&amp;b=" TargetMode="External"/><Relationship Id="rId93" Type="http://schemas.openxmlformats.org/officeDocument/2006/relationships/hyperlink" Target="http://www3.lrs.lt/cgi-bin/preps2?a=376359&amp;b=" TargetMode="External"/><Relationship Id="rId98" Type="http://schemas.openxmlformats.org/officeDocument/2006/relationships/hyperlink" Target="http://www3.lrs.lt/cgi-bin/preps2?a=285397&amp;b=" TargetMode="External"/><Relationship Id="rId121" Type="http://schemas.openxmlformats.org/officeDocument/2006/relationships/hyperlink" Target="http://www3.lrs.lt/cgi-bin/preps2?a=356098&amp;b=" TargetMode="External"/><Relationship Id="rId3" Type="http://schemas.openxmlformats.org/officeDocument/2006/relationships/settings" Target="settings.xml"/><Relationship Id="rId12" Type="http://schemas.openxmlformats.org/officeDocument/2006/relationships/hyperlink" Target="http://www3.lrs.lt/cgi-bin/preps2?a=2745&amp;b=" TargetMode="External"/><Relationship Id="rId17" Type="http://schemas.openxmlformats.org/officeDocument/2006/relationships/hyperlink" Target="http://www3.lrs.lt/cgi-bin/preps2?a=5705&amp;b=" TargetMode="External"/><Relationship Id="rId25" Type="http://schemas.openxmlformats.org/officeDocument/2006/relationships/hyperlink" Target="http://www3.lrs.lt/cgi-bin/preps2?a=22810&amp;b=" TargetMode="External"/><Relationship Id="rId33" Type="http://schemas.openxmlformats.org/officeDocument/2006/relationships/hyperlink" Target="http://www3.lrs.lt/cgi-bin/preps2?a=45409&amp;b=" TargetMode="External"/><Relationship Id="rId38" Type="http://schemas.openxmlformats.org/officeDocument/2006/relationships/hyperlink" Target="http://www3.lrs.lt/cgi-bin/preps2?a=50343&amp;b=" TargetMode="External"/><Relationship Id="rId46" Type="http://schemas.openxmlformats.org/officeDocument/2006/relationships/hyperlink" Target="http://www3.lrs.lt/cgi-bin/preps2?a=1237&amp;b=" TargetMode="External"/><Relationship Id="rId59" Type="http://schemas.openxmlformats.org/officeDocument/2006/relationships/hyperlink" Target="http://www3.lrs.lt/cgi-bin/preps2?a=84381&amp;b=" TargetMode="External"/><Relationship Id="rId67" Type="http://schemas.openxmlformats.org/officeDocument/2006/relationships/hyperlink" Target="http://www3.lrs.lt/cgi-bin/preps2?a=361999&amp;b=" TargetMode="External"/><Relationship Id="rId103" Type="http://schemas.openxmlformats.org/officeDocument/2006/relationships/hyperlink" Target="http://www3.lrs.lt/cgi-bin/preps2?a=232223&amp;b=" TargetMode="External"/><Relationship Id="rId108" Type="http://schemas.openxmlformats.org/officeDocument/2006/relationships/hyperlink" Target="http://www3.lrs.lt/cgi-bin/preps2?a=356098&amp;b=" TargetMode="External"/><Relationship Id="rId116" Type="http://schemas.openxmlformats.org/officeDocument/2006/relationships/hyperlink" Target="http://www3.lrs.lt/cgi-bin/preps2?a=279781&amp;b=" TargetMode="External"/><Relationship Id="rId124" Type="http://schemas.openxmlformats.org/officeDocument/2006/relationships/hyperlink" Target="http://www3.lrs.lt/cgi-bin/preps2?a=369672&amp;b=" TargetMode="External"/><Relationship Id="rId129" Type="http://schemas.openxmlformats.org/officeDocument/2006/relationships/footer" Target="footer2.xml"/><Relationship Id="rId20" Type="http://schemas.openxmlformats.org/officeDocument/2006/relationships/hyperlink" Target="http://www3.lrs.lt/cgi-bin/preps2?a=15175&amp;b=" TargetMode="External"/><Relationship Id="rId41" Type="http://schemas.openxmlformats.org/officeDocument/2006/relationships/hyperlink" Target="http://www3.lrs.lt/cgi-bin/preps2?a=58824&amp;b=" TargetMode="External"/><Relationship Id="rId54" Type="http://schemas.openxmlformats.org/officeDocument/2006/relationships/hyperlink" Target="http://www3.lrs.lt/cgi-bin/preps2?a=93332&amp;b=" TargetMode="External"/><Relationship Id="rId62" Type="http://schemas.openxmlformats.org/officeDocument/2006/relationships/hyperlink" Target="http://www3.lrs.lt/cgi-bin/preps2?a=232223&amp;b=" TargetMode="External"/><Relationship Id="rId70" Type="http://schemas.openxmlformats.org/officeDocument/2006/relationships/hyperlink" Target="http://www3.lrs.lt/cgi-bin/preps2?a=361999&amp;b=" TargetMode="External"/><Relationship Id="rId75" Type="http://schemas.openxmlformats.org/officeDocument/2006/relationships/hyperlink" Target="http://www3.lrs.lt/cgi-bin/preps2?a=361999&amp;b=" TargetMode="External"/><Relationship Id="rId83" Type="http://schemas.openxmlformats.org/officeDocument/2006/relationships/hyperlink" Target="http://www3.lrs.lt/cgi-bin/preps2?a=361999&amp;b=" TargetMode="External"/><Relationship Id="rId88" Type="http://schemas.openxmlformats.org/officeDocument/2006/relationships/hyperlink" Target="http://www3.lrs.lt/cgi-bin/preps2?a=361999&amp;b=" TargetMode="External"/><Relationship Id="rId91" Type="http://schemas.openxmlformats.org/officeDocument/2006/relationships/hyperlink" Target="http://www3.lrs.lt/cgi-bin/preps2?a=232223&amp;b=" TargetMode="External"/><Relationship Id="rId96" Type="http://schemas.openxmlformats.org/officeDocument/2006/relationships/hyperlink" Target="http://www3.lrs.lt/cgi-bin/preps2?a=245886&amp;b=" TargetMode="External"/><Relationship Id="rId111" Type="http://schemas.openxmlformats.org/officeDocument/2006/relationships/hyperlink" Target="http://www3.lrs.lt/cgi-bin/preps2?a=232223&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817&amp;b=" TargetMode="External"/><Relationship Id="rId23" Type="http://schemas.openxmlformats.org/officeDocument/2006/relationships/hyperlink" Target="http://www3.lrs.lt/cgi-bin/preps2?a=18377&amp;b=" TargetMode="External"/><Relationship Id="rId28" Type="http://schemas.openxmlformats.org/officeDocument/2006/relationships/hyperlink" Target="http://www3.lrs.lt/cgi-bin/preps2?a=32086&amp;b=" TargetMode="External"/><Relationship Id="rId36" Type="http://schemas.openxmlformats.org/officeDocument/2006/relationships/hyperlink" Target="http://www3.lrs.lt/cgi-bin/preps2?a=48953&amp;b=" TargetMode="External"/><Relationship Id="rId49" Type="http://schemas.openxmlformats.org/officeDocument/2006/relationships/hyperlink" Target="http://www3.lrs.lt/cgi-bin/preps2?a=6004&amp;b=" TargetMode="External"/><Relationship Id="rId57" Type="http://schemas.openxmlformats.org/officeDocument/2006/relationships/hyperlink" Target="http://www3.lrs.lt/cgi-bin/preps2?a=52863&amp;b=" TargetMode="External"/><Relationship Id="rId106" Type="http://schemas.openxmlformats.org/officeDocument/2006/relationships/hyperlink" Target="http://www3.lrs.lt/cgi-bin/preps2?a=232223&amp;b=" TargetMode="External"/><Relationship Id="rId114" Type="http://schemas.openxmlformats.org/officeDocument/2006/relationships/hyperlink" Target="http://www3.lrs.lt/cgi-bin/preps2?a=232223&amp;b=" TargetMode="External"/><Relationship Id="rId119" Type="http://schemas.openxmlformats.org/officeDocument/2006/relationships/hyperlink" Target="http://www3.lrs.lt/cgi-bin/preps2?a=334458&amp;b=" TargetMode="External"/><Relationship Id="rId127" Type="http://schemas.openxmlformats.org/officeDocument/2006/relationships/hyperlink" Target="http://www3.lrs.lt/pls/inter/dokpaieska.showdoc_l?p_id=299392&amp;p_query=&amp;p_tr2=" TargetMode="External"/><Relationship Id="rId10" Type="http://schemas.openxmlformats.org/officeDocument/2006/relationships/hyperlink" Target="http://www3.lrs.lt/cgi-bin/preps2?a=914&amp;b=" TargetMode="External"/><Relationship Id="rId31" Type="http://schemas.openxmlformats.org/officeDocument/2006/relationships/hyperlink" Target="http://www3.lrs.lt/cgi-bin/preps2?a=41479&amp;b=" TargetMode="External"/><Relationship Id="rId44" Type="http://schemas.openxmlformats.org/officeDocument/2006/relationships/hyperlink" Target="http://www3.lrs.lt/cgi-bin/preps2?a=104205&amp;b=" TargetMode="External"/><Relationship Id="rId52" Type="http://schemas.openxmlformats.org/officeDocument/2006/relationships/hyperlink" Target="http://www3.lrs.lt/cgi-bin/preps2?a=45414&amp;b=" TargetMode="External"/><Relationship Id="rId60" Type="http://schemas.openxmlformats.org/officeDocument/2006/relationships/hyperlink" Target="http://www3.lrs.lt/cgi-bin/preps2?a=53547&amp;b=" TargetMode="External"/><Relationship Id="rId65" Type="http://schemas.openxmlformats.org/officeDocument/2006/relationships/hyperlink" Target="http://www3.lrs.lt/cgi-bin/preps2?a=374581&amp;b=" TargetMode="External"/><Relationship Id="rId73" Type="http://schemas.openxmlformats.org/officeDocument/2006/relationships/hyperlink" Target="http://www3.lrs.lt/cgi-bin/preps2?a=361999&amp;b=" TargetMode="External"/><Relationship Id="rId78" Type="http://schemas.openxmlformats.org/officeDocument/2006/relationships/hyperlink" Target="http://www3.lrs.lt/cgi-bin/preps2?a=361999&amp;b=" TargetMode="External"/><Relationship Id="rId81" Type="http://schemas.openxmlformats.org/officeDocument/2006/relationships/hyperlink" Target="http://www3.lrs.lt/cgi-bin/preps2?a=361999&amp;b=" TargetMode="External"/><Relationship Id="rId86" Type="http://schemas.openxmlformats.org/officeDocument/2006/relationships/hyperlink" Target="http://www3.lrs.lt/cgi-bin/preps2?a=361999&amp;b=" TargetMode="External"/><Relationship Id="rId94" Type="http://schemas.openxmlformats.org/officeDocument/2006/relationships/hyperlink" Target="http://www3.lrs.lt/cgi-bin/preps2?a=322125&amp;b=" TargetMode="External"/><Relationship Id="rId99" Type="http://schemas.openxmlformats.org/officeDocument/2006/relationships/hyperlink" Target="http://www3.lrs.lt/cgi-bin/preps2?a=232223&amp;b=" TargetMode="External"/><Relationship Id="rId101" Type="http://schemas.openxmlformats.org/officeDocument/2006/relationships/hyperlink" Target="http://www3.lrs.lt/cgi-bin/preps2?a=232223&amp;b=" TargetMode="External"/><Relationship Id="rId122" Type="http://schemas.openxmlformats.org/officeDocument/2006/relationships/hyperlink" Target="http://www3.lrs.lt/cgi-bin/preps2?a=357972&amp;b=" TargetMode="External"/><Relationship Id="rId13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346&amp;b=" TargetMode="External"/><Relationship Id="rId13" Type="http://schemas.openxmlformats.org/officeDocument/2006/relationships/hyperlink" Target="http://www3.lrs.lt/cgi-bin/preps2?a=3040&amp;b=" TargetMode="External"/><Relationship Id="rId18" Type="http://schemas.openxmlformats.org/officeDocument/2006/relationships/hyperlink" Target="http://www3.lrs.lt/cgi-bin/preps2?a=5801&amp;b=" TargetMode="External"/><Relationship Id="rId39" Type="http://schemas.openxmlformats.org/officeDocument/2006/relationships/hyperlink" Target="http://www3.lrs.lt/cgi-bin/preps2?a=52609&amp;b=" TargetMode="External"/><Relationship Id="rId109" Type="http://schemas.openxmlformats.org/officeDocument/2006/relationships/hyperlink" Target="http://www3.lrs.lt/cgi-bin/preps2?a=232223&amp;b=" TargetMode="External"/><Relationship Id="rId34" Type="http://schemas.openxmlformats.org/officeDocument/2006/relationships/hyperlink" Target="http://www3.lrs.lt/cgi-bin/preps2?a=46147&amp;b=" TargetMode="External"/><Relationship Id="rId50" Type="http://schemas.openxmlformats.org/officeDocument/2006/relationships/hyperlink" Target="http://www3.lrs.lt/cgi-bin/preps2?a=18353&amp;b=" TargetMode="External"/><Relationship Id="rId55" Type="http://schemas.openxmlformats.org/officeDocument/2006/relationships/hyperlink" Target="http://www3.lrs.lt/cgi-bin/preps2?a=105122&amp;b=" TargetMode="External"/><Relationship Id="rId76" Type="http://schemas.openxmlformats.org/officeDocument/2006/relationships/hyperlink" Target="http://www3.lrs.lt/cgi-bin/preps2?a=361999&amp;b=" TargetMode="External"/><Relationship Id="rId97" Type="http://schemas.openxmlformats.org/officeDocument/2006/relationships/hyperlink" Target="http://www3.lrs.lt/pls/inter/dokpaieska.showdoc_l?p_id=299392&amp;p_query=&amp;p_tr2=" TargetMode="External"/><Relationship Id="rId104" Type="http://schemas.openxmlformats.org/officeDocument/2006/relationships/hyperlink" Target="http://www3.lrs.lt/cgi-bin/preps2?a=279781&amp;b=" TargetMode="External"/><Relationship Id="rId120" Type="http://schemas.openxmlformats.org/officeDocument/2006/relationships/hyperlink" Target="http://www3.lrs.lt/cgi-bin/preps2?a=350387&amp;b=" TargetMode="External"/><Relationship Id="rId125" Type="http://schemas.openxmlformats.org/officeDocument/2006/relationships/hyperlink" Target="http://www3.lrs.lt/cgi-bin/preps2?a=374581&amp;b=" TargetMode="External"/><Relationship Id="rId7" Type="http://schemas.openxmlformats.org/officeDocument/2006/relationships/hyperlink" Target="http://www3.lrs.lt/pls/inter/dokpaieska.showdoc_l?p_id=107687" TargetMode="External"/><Relationship Id="rId71" Type="http://schemas.openxmlformats.org/officeDocument/2006/relationships/hyperlink" Target="http://www3.lrs.lt/cgi-bin/preps2?a=361999&amp;b=" TargetMode="External"/><Relationship Id="rId92" Type="http://schemas.openxmlformats.org/officeDocument/2006/relationships/hyperlink" Target="http://www3.lrs.lt/cgi-bin/preps2?a=361999&amp;b=" TargetMode="External"/><Relationship Id="rId2" Type="http://schemas.openxmlformats.org/officeDocument/2006/relationships/styles" Target="styles.xml"/><Relationship Id="rId29" Type="http://schemas.openxmlformats.org/officeDocument/2006/relationships/hyperlink" Target="http://www3.lrs.lt/cgi-bin/preps2?a=36097&amp;b=" TargetMode="External"/><Relationship Id="rId24" Type="http://schemas.openxmlformats.org/officeDocument/2006/relationships/hyperlink" Target="http://www3.lrs.lt/cgi-bin/preps2?a=18278&amp;b=" TargetMode="External"/><Relationship Id="rId40" Type="http://schemas.openxmlformats.org/officeDocument/2006/relationships/hyperlink" Target="http://www3.lrs.lt/cgi-bin/preps2?a=58417&amp;b=" TargetMode="External"/><Relationship Id="rId45" Type="http://schemas.openxmlformats.org/officeDocument/2006/relationships/hyperlink" Target="http://www3.lrs.lt/cgi-bin/preps2?a=20471&amp;b=" TargetMode="External"/><Relationship Id="rId66" Type="http://schemas.openxmlformats.org/officeDocument/2006/relationships/hyperlink" Target="http://www3.lrs.lt/cgi-bin/preps2?a=361999&amp;b=" TargetMode="External"/><Relationship Id="rId87" Type="http://schemas.openxmlformats.org/officeDocument/2006/relationships/hyperlink" Target="http://www3.lrs.lt/cgi-bin/preps2?a=232223&amp;b=" TargetMode="External"/><Relationship Id="rId110" Type="http://schemas.openxmlformats.org/officeDocument/2006/relationships/hyperlink" Target="http://www3.lrs.lt/cgi-bin/preps2?a=356098&amp;b=" TargetMode="External"/><Relationship Id="rId115" Type="http://schemas.openxmlformats.org/officeDocument/2006/relationships/hyperlink" Target="http://www3.lrs.lt/cgi-bin/preps2?a=245886&amp;b=" TargetMode="External"/><Relationship Id="rId131" Type="http://schemas.openxmlformats.org/officeDocument/2006/relationships/theme" Target="theme/theme1.xml"/><Relationship Id="rId61" Type="http://schemas.openxmlformats.org/officeDocument/2006/relationships/hyperlink" Target="http://www3.lrs.lt/cgi-bin/preps2?a=105113&amp;b=" TargetMode="External"/><Relationship Id="rId82" Type="http://schemas.openxmlformats.org/officeDocument/2006/relationships/hyperlink" Target="http://www3.lrs.lt/cgi-bin/preps2?a=232223&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192014</Words>
  <Characters>1238495</Characters>
  <Application>Microsoft Office Word</Application>
  <DocSecurity>4</DocSecurity>
  <Lines>39951</Lines>
  <Paragraphs>9473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1421036</CharactersWithSpaces>
  <SharedDoc>false</SharedDoc>
  <HLinks>
    <vt:vector size="726" baseType="variant">
      <vt:variant>
        <vt:i4>6488175</vt:i4>
      </vt:variant>
      <vt:variant>
        <vt:i4>384</vt:i4>
      </vt:variant>
      <vt:variant>
        <vt:i4>0</vt:i4>
      </vt:variant>
      <vt:variant>
        <vt:i4>5</vt:i4>
      </vt:variant>
      <vt:variant>
        <vt:lpwstr>http://www3.lrs.lt/pls/inter/dokpaieska.showdoc_l?p_id=299392&amp;p_query=&amp;p_tr2=</vt:lpwstr>
      </vt:variant>
      <vt:variant>
        <vt:lpwstr/>
      </vt:variant>
      <vt:variant>
        <vt:i4>1048666</vt:i4>
      </vt:variant>
      <vt:variant>
        <vt:i4>381</vt:i4>
      </vt:variant>
      <vt:variant>
        <vt:i4>0</vt:i4>
      </vt:variant>
      <vt:variant>
        <vt:i4>5</vt:i4>
      </vt:variant>
      <vt:variant>
        <vt:lpwstr>http://www3.lrs.lt/cgi-bin/preps2?a=376359&amp;b=</vt:lpwstr>
      </vt:variant>
      <vt:variant>
        <vt:lpwstr/>
      </vt:variant>
      <vt:variant>
        <vt:i4>1966165</vt:i4>
      </vt:variant>
      <vt:variant>
        <vt:i4>378</vt:i4>
      </vt:variant>
      <vt:variant>
        <vt:i4>0</vt:i4>
      </vt:variant>
      <vt:variant>
        <vt:i4>5</vt:i4>
      </vt:variant>
      <vt:variant>
        <vt:lpwstr>http://www3.lrs.lt/cgi-bin/preps2?a=374581&amp;b=</vt:lpwstr>
      </vt:variant>
      <vt:variant>
        <vt:lpwstr/>
      </vt:variant>
      <vt:variant>
        <vt:i4>2031703</vt:i4>
      </vt:variant>
      <vt:variant>
        <vt:i4>375</vt:i4>
      </vt:variant>
      <vt:variant>
        <vt:i4>0</vt:i4>
      </vt:variant>
      <vt:variant>
        <vt:i4>5</vt:i4>
      </vt:variant>
      <vt:variant>
        <vt:lpwstr>http://www3.lrs.lt/cgi-bin/preps2?a=369672&amp;b=</vt:lpwstr>
      </vt:variant>
      <vt:variant>
        <vt:lpwstr/>
      </vt:variant>
      <vt:variant>
        <vt:i4>1769553</vt:i4>
      </vt:variant>
      <vt:variant>
        <vt:i4>372</vt:i4>
      </vt:variant>
      <vt:variant>
        <vt:i4>0</vt:i4>
      </vt:variant>
      <vt:variant>
        <vt:i4>5</vt:i4>
      </vt:variant>
      <vt:variant>
        <vt:lpwstr>http://www3.lrs.lt/cgi-bin/preps2?a=361999&amp;b=</vt:lpwstr>
      </vt:variant>
      <vt:variant>
        <vt:lpwstr/>
      </vt:variant>
      <vt:variant>
        <vt:i4>1245273</vt:i4>
      </vt:variant>
      <vt:variant>
        <vt:i4>369</vt:i4>
      </vt:variant>
      <vt:variant>
        <vt:i4>0</vt:i4>
      </vt:variant>
      <vt:variant>
        <vt:i4>5</vt:i4>
      </vt:variant>
      <vt:variant>
        <vt:lpwstr>http://www3.lrs.lt/cgi-bin/preps2?a=357972&amp;b=</vt:lpwstr>
      </vt:variant>
      <vt:variant>
        <vt:lpwstr/>
      </vt:variant>
      <vt:variant>
        <vt:i4>1048662</vt:i4>
      </vt:variant>
      <vt:variant>
        <vt:i4>366</vt:i4>
      </vt:variant>
      <vt:variant>
        <vt:i4>0</vt:i4>
      </vt:variant>
      <vt:variant>
        <vt:i4>5</vt:i4>
      </vt:variant>
      <vt:variant>
        <vt:lpwstr>http://www3.lrs.lt/cgi-bin/preps2?a=356098&amp;b=</vt:lpwstr>
      </vt:variant>
      <vt:variant>
        <vt:lpwstr/>
      </vt:variant>
      <vt:variant>
        <vt:i4>1835089</vt:i4>
      </vt:variant>
      <vt:variant>
        <vt:i4>363</vt:i4>
      </vt:variant>
      <vt:variant>
        <vt:i4>0</vt:i4>
      </vt:variant>
      <vt:variant>
        <vt:i4>5</vt:i4>
      </vt:variant>
      <vt:variant>
        <vt:lpwstr>http://www3.lrs.lt/cgi-bin/preps2?a=350387&amp;b=</vt:lpwstr>
      </vt:variant>
      <vt:variant>
        <vt:lpwstr/>
      </vt:variant>
      <vt:variant>
        <vt:i4>1179736</vt:i4>
      </vt:variant>
      <vt:variant>
        <vt:i4>360</vt:i4>
      </vt:variant>
      <vt:variant>
        <vt:i4>0</vt:i4>
      </vt:variant>
      <vt:variant>
        <vt:i4>5</vt:i4>
      </vt:variant>
      <vt:variant>
        <vt:lpwstr>http://www3.lrs.lt/cgi-bin/preps2?a=334458&amp;b=</vt:lpwstr>
      </vt:variant>
      <vt:variant>
        <vt:lpwstr/>
      </vt:variant>
      <vt:variant>
        <vt:i4>1769561</vt:i4>
      </vt:variant>
      <vt:variant>
        <vt:i4>357</vt:i4>
      </vt:variant>
      <vt:variant>
        <vt:i4>0</vt:i4>
      </vt:variant>
      <vt:variant>
        <vt:i4>5</vt:i4>
      </vt:variant>
      <vt:variant>
        <vt:lpwstr>http://www3.lrs.lt/cgi-bin/preps2?a=322125&amp;b=</vt:lpwstr>
      </vt:variant>
      <vt:variant>
        <vt:lpwstr/>
      </vt:variant>
      <vt:variant>
        <vt:i4>1114196</vt:i4>
      </vt:variant>
      <vt:variant>
        <vt:i4>354</vt:i4>
      </vt:variant>
      <vt:variant>
        <vt:i4>0</vt:i4>
      </vt:variant>
      <vt:variant>
        <vt:i4>5</vt:i4>
      </vt:variant>
      <vt:variant>
        <vt:lpwstr>http://www3.lrs.lt/cgi-bin/preps2?a=285397&amp;b=</vt:lpwstr>
      </vt:variant>
      <vt:variant>
        <vt:lpwstr/>
      </vt:variant>
      <vt:variant>
        <vt:i4>1835097</vt:i4>
      </vt:variant>
      <vt:variant>
        <vt:i4>351</vt:i4>
      </vt:variant>
      <vt:variant>
        <vt:i4>0</vt:i4>
      </vt:variant>
      <vt:variant>
        <vt:i4>5</vt:i4>
      </vt:variant>
      <vt:variant>
        <vt:lpwstr>http://www3.lrs.lt/cgi-bin/preps2?a=279781&amp;b=</vt:lpwstr>
      </vt:variant>
      <vt:variant>
        <vt:lpwstr/>
      </vt:variant>
      <vt:variant>
        <vt:i4>1507413</vt:i4>
      </vt:variant>
      <vt:variant>
        <vt:i4>348</vt:i4>
      </vt:variant>
      <vt:variant>
        <vt:i4>0</vt:i4>
      </vt:variant>
      <vt:variant>
        <vt:i4>5</vt:i4>
      </vt:variant>
      <vt:variant>
        <vt:lpwstr>http://www3.lrs.lt/cgi-bin/preps2?a=245886&amp;b=</vt:lpwstr>
      </vt:variant>
      <vt:variant>
        <vt:lpwstr/>
      </vt:variant>
      <vt:variant>
        <vt:i4>2031704</vt:i4>
      </vt:variant>
      <vt:variant>
        <vt:i4>345</vt:i4>
      </vt:variant>
      <vt:variant>
        <vt:i4>0</vt:i4>
      </vt:variant>
      <vt:variant>
        <vt:i4>5</vt:i4>
      </vt:variant>
      <vt:variant>
        <vt:lpwstr>http://www3.lrs.lt/cgi-bin/preps2?a=232223&amp;b=</vt:lpwstr>
      </vt:variant>
      <vt:variant>
        <vt:lpwstr/>
      </vt:variant>
      <vt:variant>
        <vt:i4>1048662</vt:i4>
      </vt:variant>
      <vt:variant>
        <vt:i4>342</vt:i4>
      </vt:variant>
      <vt:variant>
        <vt:i4>0</vt:i4>
      </vt:variant>
      <vt:variant>
        <vt:i4>5</vt:i4>
      </vt:variant>
      <vt:variant>
        <vt:lpwstr>http://www3.lrs.lt/cgi-bin/preps2?a=356098&amp;b=</vt:lpwstr>
      </vt:variant>
      <vt:variant>
        <vt:lpwstr/>
      </vt:variant>
      <vt:variant>
        <vt:i4>1048662</vt:i4>
      </vt:variant>
      <vt:variant>
        <vt:i4>339</vt:i4>
      </vt:variant>
      <vt:variant>
        <vt:i4>0</vt:i4>
      </vt:variant>
      <vt:variant>
        <vt:i4>5</vt:i4>
      </vt:variant>
      <vt:variant>
        <vt:lpwstr>http://www3.lrs.lt/cgi-bin/preps2?a=356098&amp;b=</vt:lpwstr>
      </vt:variant>
      <vt:variant>
        <vt:lpwstr/>
      </vt:variant>
      <vt:variant>
        <vt:i4>2031704</vt:i4>
      </vt:variant>
      <vt:variant>
        <vt:i4>336</vt:i4>
      </vt:variant>
      <vt:variant>
        <vt:i4>0</vt:i4>
      </vt:variant>
      <vt:variant>
        <vt:i4>5</vt:i4>
      </vt:variant>
      <vt:variant>
        <vt:lpwstr>http://www3.lrs.lt/cgi-bin/preps2?a=232223&amp;b=</vt:lpwstr>
      </vt:variant>
      <vt:variant>
        <vt:lpwstr/>
      </vt:variant>
      <vt:variant>
        <vt:i4>1048662</vt:i4>
      </vt:variant>
      <vt:variant>
        <vt:i4>333</vt:i4>
      </vt:variant>
      <vt:variant>
        <vt:i4>0</vt:i4>
      </vt:variant>
      <vt:variant>
        <vt:i4>5</vt:i4>
      </vt:variant>
      <vt:variant>
        <vt:lpwstr>http://www3.lrs.lt/cgi-bin/preps2?a=356098&amp;b=</vt:lpwstr>
      </vt:variant>
      <vt:variant>
        <vt:lpwstr/>
      </vt:variant>
      <vt:variant>
        <vt:i4>2031704</vt:i4>
      </vt:variant>
      <vt:variant>
        <vt:i4>330</vt:i4>
      </vt:variant>
      <vt:variant>
        <vt:i4>0</vt:i4>
      </vt:variant>
      <vt:variant>
        <vt:i4>5</vt:i4>
      </vt:variant>
      <vt:variant>
        <vt:lpwstr>http://www3.lrs.lt/cgi-bin/preps2?a=232223&amp;b=</vt:lpwstr>
      </vt:variant>
      <vt:variant>
        <vt:lpwstr/>
      </vt:variant>
      <vt:variant>
        <vt:i4>1048662</vt:i4>
      </vt:variant>
      <vt:variant>
        <vt:i4>327</vt:i4>
      </vt:variant>
      <vt:variant>
        <vt:i4>0</vt:i4>
      </vt:variant>
      <vt:variant>
        <vt:i4>5</vt:i4>
      </vt:variant>
      <vt:variant>
        <vt:lpwstr>http://www3.lrs.lt/cgi-bin/preps2?a=356098&amp;b=</vt:lpwstr>
      </vt:variant>
      <vt:variant>
        <vt:lpwstr/>
      </vt:variant>
      <vt:variant>
        <vt:i4>2031704</vt:i4>
      </vt:variant>
      <vt:variant>
        <vt:i4>324</vt:i4>
      </vt:variant>
      <vt:variant>
        <vt:i4>0</vt:i4>
      </vt:variant>
      <vt:variant>
        <vt:i4>5</vt:i4>
      </vt:variant>
      <vt:variant>
        <vt:lpwstr>http://www3.lrs.lt/cgi-bin/preps2?a=232223&amp;b=</vt:lpwstr>
      </vt:variant>
      <vt:variant>
        <vt:lpwstr/>
      </vt:variant>
      <vt:variant>
        <vt:i4>2031704</vt:i4>
      </vt:variant>
      <vt:variant>
        <vt:i4>321</vt:i4>
      </vt:variant>
      <vt:variant>
        <vt:i4>0</vt:i4>
      </vt:variant>
      <vt:variant>
        <vt:i4>5</vt:i4>
      </vt:variant>
      <vt:variant>
        <vt:lpwstr>http://www3.lrs.lt/cgi-bin/preps2?a=232223&amp;b=</vt:lpwstr>
      </vt:variant>
      <vt:variant>
        <vt:lpwstr/>
      </vt:variant>
      <vt:variant>
        <vt:i4>2031703</vt:i4>
      </vt:variant>
      <vt:variant>
        <vt:i4>318</vt:i4>
      </vt:variant>
      <vt:variant>
        <vt:i4>0</vt:i4>
      </vt:variant>
      <vt:variant>
        <vt:i4>5</vt:i4>
      </vt:variant>
      <vt:variant>
        <vt:lpwstr>http://www3.lrs.lt/cgi-bin/preps2?a=369672&amp;b=</vt:lpwstr>
      </vt:variant>
      <vt:variant>
        <vt:lpwstr/>
      </vt:variant>
      <vt:variant>
        <vt:i4>1835097</vt:i4>
      </vt:variant>
      <vt:variant>
        <vt:i4>315</vt:i4>
      </vt:variant>
      <vt:variant>
        <vt:i4>0</vt:i4>
      </vt:variant>
      <vt:variant>
        <vt:i4>5</vt:i4>
      </vt:variant>
      <vt:variant>
        <vt:lpwstr>http://www3.lrs.lt/cgi-bin/preps2?a=279781&amp;b=</vt:lpwstr>
      </vt:variant>
      <vt:variant>
        <vt:lpwstr/>
      </vt:variant>
      <vt:variant>
        <vt:i4>2031704</vt:i4>
      </vt:variant>
      <vt:variant>
        <vt:i4>312</vt:i4>
      </vt:variant>
      <vt:variant>
        <vt:i4>0</vt:i4>
      </vt:variant>
      <vt:variant>
        <vt:i4>5</vt:i4>
      </vt:variant>
      <vt:variant>
        <vt:lpwstr>http://www3.lrs.lt/cgi-bin/preps2?a=232223&amp;b=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2031704</vt:i4>
      </vt:variant>
      <vt:variant>
        <vt:i4>306</vt:i4>
      </vt:variant>
      <vt:variant>
        <vt:i4>0</vt:i4>
      </vt:variant>
      <vt:variant>
        <vt:i4>5</vt:i4>
      </vt:variant>
      <vt:variant>
        <vt:lpwstr>http://www3.lrs.lt/cgi-bin/preps2?a=232223&amp;b=</vt:lpwstr>
      </vt:variant>
      <vt:variant>
        <vt:lpwstr/>
      </vt:variant>
      <vt:variant>
        <vt:i4>1179736</vt:i4>
      </vt:variant>
      <vt:variant>
        <vt:i4>303</vt:i4>
      </vt:variant>
      <vt:variant>
        <vt:i4>0</vt:i4>
      </vt:variant>
      <vt:variant>
        <vt:i4>5</vt:i4>
      </vt:variant>
      <vt:variant>
        <vt:lpwstr>http://www3.lrs.lt/cgi-bin/preps2?a=334458&amp;b=</vt:lpwstr>
      </vt:variant>
      <vt:variant>
        <vt:lpwstr/>
      </vt:variant>
      <vt:variant>
        <vt:i4>2031704</vt:i4>
      </vt:variant>
      <vt:variant>
        <vt:i4>300</vt:i4>
      </vt:variant>
      <vt:variant>
        <vt:i4>0</vt:i4>
      </vt:variant>
      <vt:variant>
        <vt:i4>5</vt:i4>
      </vt:variant>
      <vt:variant>
        <vt:lpwstr>http://www3.lrs.lt/cgi-bin/preps2?a=232223&amp;b=</vt:lpwstr>
      </vt:variant>
      <vt:variant>
        <vt:lpwstr/>
      </vt:variant>
      <vt:variant>
        <vt:i4>1114196</vt:i4>
      </vt:variant>
      <vt:variant>
        <vt:i4>297</vt:i4>
      </vt:variant>
      <vt:variant>
        <vt:i4>0</vt:i4>
      </vt:variant>
      <vt:variant>
        <vt:i4>5</vt:i4>
      </vt:variant>
      <vt:variant>
        <vt:lpwstr>http://www3.lrs.lt/cgi-bin/preps2?a=285397&amp;b=</vt:lpwstr>
      </vt:variant>
      <vt:variant>
        <vt:lpwstr/>
      </vt:variant>
      <vt:variant>
        <vt:i4>6488175</vt:i4>
      </vt:variant>
      <vt:variant>
        <vt:i4>294</vt:i4>
      </vt:variant>
      <vt:variant>
        <vt:i4>0</vt:i4>
      </vt:variant>
      <vt:variant>
        <vt:i4>5</vt:i4>
      </vt:variant>
      <vt:variant>
        <vt:lpwstr>http://www3.lrs.lt/pls/inter/dokpaieska.showdoc_l?p_id=299392&amp;p_query=&amp;p_tr2=</vt:lpwstr>
      </vt:variant>
      <vt:variant>
        <vt:lpwstr/>
      </vt:variant>
      <vt:variant>
        <vt:i4>1507413</vt:i4>
      </vt:variant>
      <vt:variant>
        <vt:i4>291</vt:i4>
      </vt:variant>
      <vt:variant>
        <vt:i4>0</vt:i4>
      </vt:variant>
      <vt:variant>
        <vt:i4>5</vt:i4>
      </vt:variant>
      <vt:variant>
        <vt:lpwstr>http://www3.lrs.lt/cgi-bin/preps2?a=245886&amp;b=</vt:lpwstr>
      </vt:variant>
      <vt:variant>
        <vt:lpwstr/>
      </vt:variant>
      <vt:variant>
        <vt:i4>1769549</vt:i4>
      </vt:variant>
      <vt:variant>
        <vt:i4>288</vt:i4>
      </vt:variant>
      <vt:variant>
        <vt:i4>0</vt:i4>
      </vt:variant>
      <vt:variant>
        <vt:i4>5</vt:i4>
      </vt:variant>
      <vt:variant>
        <vt:lpwstr>http://www3.lrs.lt/pls/inter/dokpaieska.showdoc_l?p_id=245886</vt:lpwstr>
      </vt:variant>
      <vt:variant>
        <vt:lpwstr/>
      </vt:variant>
      <vt:variant>
        <vt:i4>1769561</vt:i4>
      </vt:variant>
      <vt:variant>
        <vt:i4>285</vt:i4>
      </vt:variant>
      <vt:variant>
        <vt:i4>0</vt:i4>
      </vt:variant>
      <vt:variant>
        <vt:i4>5</vt:i4>
      </vt:variant>
      <vt:variant>
        <vt:lpwstr>http://www3.lrs.lt/cgi-bin/preps2?a=322125&amp;b=</vt:lpwstr>
      </vt:variant>
      <vt:variant>
        <vt:lpwstr/>
      </vt:variant>
      <vt:variant>
        <vt:i4>1048666</vt:i4>
      </vt:variant>
      <vt:variant>
        <vt:i4>282</vt:i4>
      </vt:variant>
      <vt:variant>
        <vt:i4>0</vt:i4>
      </vt:variant>
      <vt:variant>
        <vt:i4>5</vt:i4>
      </vt:variant>
      <vt:variant>
        <vt:lpwstr>http://www3.lrs.lt/cgi-bin/preps2?a=376359&amp;b=</vt:lpwstr>
      </vt:variant>
      <vt:variant>
        <vt:lpwstr/>
      </vt:variant>
      <vt:variant>
        <vt:i4>1769553</vt:i4>
      </vt:variant>
      <vt:variant>
        <vt:i4>279</vt:i4>
      </vt:variant>
      <vt:variant>
        <vt:i4>0</vt:i4>
      </vt:variant>
      <vt:variant>
        <vt:i4>5</vt:i4>
      </vt:variant>
      <vt:variant>
        <vt:lpwstr>http://www3.lrs.lt/cgi-bin/preps2?a=361999&amp;b=</vt:lpwstr>
      </vt:variant>
      <vt:variant>
        <vt:lpwstr/>
      </vt:variant>
      <vt:variant>
        <vt:i4>2031704</vt:i4>
      </vt:variant>
      <vt:variant>
        <vt:i4>276</vt:i4>
      </vt:variant>
      <vt:variant>
        <vt:i4>0</vt:i4>
      </vt:variant>
      <vt:variant>
        <vt:i4>5</vt:i4>
      </vt:variant>
      <vt:variant>
        <vt:lpwstr>http://www3.lrs.lt/cgi-bin/preps2?a=232223&amp;b=</vt:lpwstr>
      </vt:variant>
      <vt:variant>
        <vt:lpwstr/>
      </vt:variant>
      <vt:variant>
        <vt:i4>2031704</vt:i4>
      </vt:variant>
      <vt:variant>
        <vt:i4>273</vt:i4>
      </vt:variant>
      <vt:variant>
        <vt:i4>0</vt:i4>
      </vt:variant>
      <vt:variant>
        <vt:i4>5</vt:i4>
      </vt:variant>
      <vt:variant>
        <vt:lpwstr>http://www3.lrs.lt/cgi-bin/preps2?a=232223&amp;b=</vt:lpwstr>
      </vt:variant>
      <vt:variant>
        <vt:lpwstr/>
      </vt:variant>
      <vt:variant>
        <vt:i4>2031704</vt:i4>
      </vt:variant>
      <vt:variant>
        <vt:i4>270</vt:i4>
      </vt:variant>
      <vt:variant>
        <vt:i4>0</vt:i4>
      </vt:variant>
      <vt:variant>
        <vt:i4>5</vt:i4>
      </vt:variant>
      <vt:variant>
        <vt:lpwstr>http://www3.lrs.lt/cgi-bin/preps2?a=232223&amp;b=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1769553</vt:i4>
      </vt:variant>
      <vt:variant>
        <vt:i4>255</vt:i4>
      </vt:variant>
      <vt:variant>
        <vt:i4>0</vt:i4>
      </vt:variant>
      <vt:variant>
        <vt:i4>5</vt:i4>
      </vt:variant>
      <vt:variant>
        <vt:lpwstr>http://www3.lrs.lt/cgi-bin/preps2?a=361999&amp;b=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2031704</vt:i4>
      </vt:variant>
      <vt:variant>
        <vt:i4>249</vt:i4>
      </vt:variant>
      <vt:variant>
        <vt:i4>0</vt:i4>
      </vt:variant>
      <vt:variant>
        <vt:i4>5</vt:i4>
      </vt:variant>
      <vt:variant>
        <vt:lpwstr>http://www3.lrs.lt/cgi-bin/preps2?a=232223&amp;b=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1245273</vt:i4>
      </vt:variant>
      <vt:variant>
        <vt:i4>243</vt:i4>
      </vt:variant>
      <vt:variant>
        <vt:i4>0</vt:i4>
      </vt:variant>
      <vt:variant>
        <vt:i4>5</vt:i4>
      </vt:variant>
      <vt:variant>
        <vt:lpwstr>http://www3.lrs.lt/cgi-bin/preps2?a=357972&amp;b=</vt:lpwstr>
      </vt:variant>
      <vt:variant>
        <vt:lpwstr/>
      </vt:variant>
      <vt:variant>
        <vt:i4>2031704</vt:i4>
      </vt:variant>
      <vt:variant>
        <vt:i4>240</vt:i4>
      </vt:variant>
      <vt:variant>
        <vt:i4>0</vt:i4>
      </vt:variant>
      <vt:variant>
        <vt:i4>5</vt:i4>
      </vt:variant>
      <vt:variant>
        <vt:lpwstr>http://www3.lrs.lt/cgi-bin/preps2?a=232223&amp;b=</vt:lpwstr>
      </vt:variant>
      <vt:variant>
        <vt:lpwstr/>
      </vt:variant>
      <vt:variant>
        <vt:i4>1769553</vt:i4>
      </vt:variant>
      <vt:variant>
        <vt:i4>237</vt:i4>
      </vt:variant>
      <vt:variant>
        <vt:i4>0</vt:i4>
      </vt:variant>
      <vt:variant>
        <vt:i4>5</vt:i4>
      </vt:variant>
      <vt:variant>
        <vt:lpwstr>http://www3.lrs.lt/cgi-bin/preps2?a=361999&amp;b=</vt:lpwstr>
      </vt:variant>
      <vt:variant>
        <vt:lpwstr/>
      </vt:variant>
      <vt:variant>
        <vt:i4>1769553</vt:i4>
      </vt:variant>
      <vt:variant>
        <vt:i4>234</vt:i4>
      </vt:variant>
      <vt:variant>
        <vt:i4>0</vt:i4>
      </vt:variant>
      <vt:variant>
        <vt:i4>5</vt:i4>
      </vt:variant>
      <vt:variant>
        <vt:lpwstr>http://www3.lrs.lt/cgi-bin/preps2?a=361999&amp;b=</vt:lpwstr>
      </vt:variant>
      <vt:variant>
        <vt:lpwstr/>
      </vt:variant>
      <vt:variant>
        <vt:i4>1769553</vt:i4>
      </vt:variant>
      <vt:variant>
        <vt:i4>231</vt:i4>
      </vt:variant>
      <vt:variant>
        <vt:i4>0</vt:i4>
      </vt:variant>
      <vt:variant>
        <vt:i4>5</vt:i4>
      </vt:variant>
      <vt:variant>
        <vt:lpwstr>http://www3.lrs.lt/cgi-bin/preps2?a=361999&amp;b=</vt:lpwstr>
      </vt:variant>
      <vt:variant>
        <vt:lpwstr/>
      </vt:variant>
      <vt:variant>
        <vt:i4>1769553</vt:i4>
      </vt:variant>
      <vt:variant>
        <vt:i4>228</vt:i4>
      </vt:variant>
      <vt:variant>
        <vt:i4>0</vt:i4>
      </vt:variant>
      <vt:variant>
        <vt:i4>5</vt:i4>
      </vt:variant>
      <vt:variant>
        <vt:lpwstr>http://www3.lrs.lt/cgi-bin/preps2?a=361999&amp;b=</vt:lpwstr>
      </vt:variant>
      <vt:variant>
        <vt:lpwstr/>
      </vt:variant>
      <vt:variant>
        <vt:i4>1769553</vt:i4>
      </vt:variant>
      <vt:variant>
        <vt:i4>225</vt:i4>
      </vt:variant>
      <vt:variant>
        <vt:i4>0</vt:i4>
      </vt:variant>
      <vt:variant>
        <vt:i4>5</vt:i4>
      </vt:variant>
      <vt:variant>
        <vt:lpwstr>http://www3.lrs.lt/cgi-bin/preps2?a=361999&amp;b=</vt:lpwstr>
      </vt:variant>
      <vt:variant>
        <vt:lpwstr/>
      </vt:variant>
      <vt:variant>
        <vt:i4>1769553</vt:i4>
      </vt:variant>
      <vt:variant>
        <vt:i4>222</vt:i4>
      </vt:variant>
      <vt:variant>
        <vt:i4>0</vt:i4>
      </vt:variant>
      <vt:variant>
        <vt:i4>5</vt:i4>
      </vt:variant>
      <vt:variant>
        <vt:lpwstr>http://www3.lrs.lt/cgi-bin/preps2?a=361999&amp;b=</vt:lpwstr>
      </vt:variant>
      <vt:variant>
        <vt:lpwstr/>
      </vt:variant>
      <vt:variant>
        <vt:i4>2031704</vt:i4>
      </vt:variant>
      <vt:variant>
        <vt:i4>219</vt:i4>
      </vt:variant>
      <vt:variant>
        <vt:i4>0</vt:i4>
      </vt:variant>
      <vt:variant>
        <vt:i4>5</vt:i4>
      </vt:variant>
      <vt:variant>
        <vt:lpwstr>http://www3.lrs.lt/cgi-bin/preps2?a=232223&amp;b=</vt:lpwstr>
      </vt:variant>
      <vt:variant>
        <vt:lpwstr/>
      </vt:variant>
      <vt:variant>
        <vt:i4>1769553</vt:i4>
      </vt:variant>
      <vt:variant>
        <vt:i4>216</vt:i4>
      </vt:variant>
      <vt:variant>
        <vt:i4>0</vt:i4>
      </vt:variant>
      <vt:variant>
        <vt:i4>5</vt:i4>
      </vt:variant>
      <vt:variant>
        <vt:lpwstr>http://www3.lrs.lt/cgi-bin/preps2?a=361999&amp;b=</vt:lpwstr>
      </vt:variant>
      <vt:variant>
        <vt:lpwstr/>
      </vt:variant>
      <vt:variant>
        <vt:i4>1769553</vt:i4>
      </vt:variant>
      <vt:variant>
        <vt:i4>213</vt:i4>
      </vt:variant>
      <vt:variant>
        <vt:i4>0</vt:i4>
      </vt:variant>
      <vt:variant>
        <vt:i4>5</vt:i4>
      </vt:variant>
      <vt:variant>
        <vt:lpwstr>http://www3.lrs.lt/cgi-bin/preps2?a=361999&amp;b=</vt:lpwstr>
      </vt:variant>
      <vt:variant>
        <vt:lpwstr/>
      </vt:variant>
      <vt:variant>
        <vt:i4>2031704</vt:i4>
      </vt:variant>
      <vt:variant>
        <vt:i4>210</vt:i4>
      </vt:variant>
      <vt:variant>
        <vt:i4>0</vt:i4>
      </vt:variant>
      <vt:variant>
        <vt:i4>5</vt:i4>
      </vt:variant>
      <vt:variant>
        <vt:lpwstr>http://www3.lrs.lt/cgi-bin/preps2?a=232223&amp;b=</vt:lpwstr>
      </vt:variant>
      <vt:variant>
        <vt:lpwstr/>
      </vt:variant>
      <vt:variant>
        <vt:i4>1769553</vt:i4>
      </vt:variant>
      <vt:variant>
        <vt:i4>207</vt:i4>
      </vt:variant>
      <vt:variant>
        <vt:i4>0</vt:i4>
      </vt:variant>
      <vt:variant>
        <vt:i4>5</vt:i4>
      </vt:variant>
      <vt:variant>
        <vt:lpwstr>http://www3.lrs.lt/cgi-bin/preps2?a=361999&amp;b=</vt:lpwstr>
      </vt:variant>
      <vt:variant>
        <vt:lpwstr/>
      </vt:variant>
      <vt:variant>
        <vt:i4>1769553</vt:i4>
      </vt:variant>
      <vt:variant>
        <vt:i4>204</vt:i4>
      </vt:variant>
      <vt:variant>
        <vt:i4>0</vt:i4>
      </vt:variant>
      <vt:variant>
        <vt:i4>5</vt:i4>
      </vt:variant>
      <vt:variant>
        <vt:lpwstr>http://www3.lrs.lt/cgi-bin/preps2?a=361999&amp;b=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1966165</vt:i4>
      </vt:variant>
      <vt:variant>
        <vt:i4>198</vt:i4>
      </vt:variant>
      <vt:variant>
        <vt:i4>0</vt:i4>
      </vt:variant>
      <vt:variant>
        <vt:i4>5</vt:i4>
      </vt:variant>
      <vt:variant>
        <vt:lpwstr>http://www3.lrs.lt/cgi-bin/preps2?a=374581&amp;b=</vt:lpwstr>
      </vt:variant>
      <vt:variant>
        <vt:lpwstr/>
      </vt:variant>
      <vt:variant>
        <vt:i4>1835089</vt:i4>
      </vt:variant>
      <vt:variant>
        <vt:i4>195</vt:i4>
      </vt:variant>
      <vt:variant>
        <vt:i4>0</vt:i4>
      </vt:variant>
      <vt:variant>
        <vt:i4>5</vt:i4>
      </vt:variant>
      <vt:variant>
        <vt:lpwstr>http://www3.lrs.lt/cgi-bin/preps2?a=350387&amp;b=</vt:lpwstr>
      </vt:variant>
      <vt:variant>
        <vt:lpwstr/>
      </vt:variant>
      <vt:variant>
        <vt:i4>1769553</vt:i4>
      </vt:variant>
      <vt:variant>
        <vt:i4>192</vt:i4>
      </vt:variant>
      <vt:variant>
        <vt:i4>0</vt:i4>
      </vt:variant>
      <vt:variant>
        <vt:i4>5</vt:i4>
      </vt:variant>
      <vt:variant>
        <vt:lpwstr>http://www3.lrs.lt/cgi-bin/preps2?a=361999&amp;b=</vt:lpwstr>
      </vt:variant>
      <vt:variant>
        <vt:lpwstr/>
      </vt:variant>
      <vt:variant>
        <vt:i4>2031704</vt:i4>
      </vt:variant>
      <vt:variant>
        <vt:i4>189</vt:i4>
      </vt:variant>
      <vt:variant>
        <vt:i4>0</vt:i4>
      </vt:variant>
      <vt:variant>
        <vt:i4>5</vt:i4>
      </vt:variant>
      <vt:variant>
        <vt:lpwstr>http://www3.lrs.lt/cgi-bin/preps2?a=232223&amp;b=</vt:lpwstr>
      </vt:variant>
      <vt:variant>
        <vt:lpwstr/>
      </vt:variant>
      <vt:variant>
        <vt:i4>2031711</vt:i4>
      </vt:variant>
      <vt:variant>
        <vt:i4>180</vt:i4>
      </vt:variant>
      <vt:variant>
        <vt:i4>0</vt:i4>
      </vt:variant>
      <vt:variant>
        <vt:i4>5</vt:i4>
      </vt:variant>
      <vt:variant>
        <vt:lpwstr>http://www3.lrs.lt/cgi-bin/preps2?a=105113&amp;b=</vt:lpwstr>
      </vt:variant>
      <vt:variant>
        <vt:lpwstr/>
      </vt:variant>
      <vt:variant>
        <vt:i4>5439513</vt:i4>
      </vt:variant>
      <vt:variant>
        <vt:i4>177</vt:i4>
      </vt:variant>
      <vt:variant>
        <vt:i4>0</vt:i4>
      </vt:variant>
      <vt:variant>
        <vt:i4>5</vt:i4>
      </vt:variant>
      <vt:variant>
        <vt:lpwstr>http://www3.lrs.lt/cgi-bin/preps2?a=53547&amp;b=</vt:lpwstr>
      </vt:variant>
      <vt:variant>
        <vt:lpwstr/>
      </vt:variant>
      <vt:variant>
        <vt:i4>5767188</vt:i4>
      </vt:variant>
      <vt:variant>
        <vt:i4>174</vt:i4>
      </vt:variant>
      <vt:variant>
        <vt:i4>0</vt:i4>
      </vt:variant>
      <vt:variant>
        <vt:i4>5</vt:i4>
      </vt:variant>
      <vt:variant>
        <vt:lpwstr>http://www3.lrs.lt/cgi-bin/preps2?a=84381&amp;b=</vt:lpwstr>
      </vt:variant>
      <vt:variant>
        <vt:lpwstr/>
      </vt:variant>
      <vt:variant>
        <vt:i4>5439504</vt:i4>
      </vt:variant>
      <vt:variant>
        <vt:i4>171</vt:i4>
      </vt:variant>
      <vt:variant>
        <vt:i4>0</vt:i4>
      </vt:variant>
      <vt:variant>
        <vt:i4>5</vt:i4>
      </vt:variant>
      <vt:variant>
        <vt:lpwstr>http://www3.lrs.lt/cgi-bin/preps2?a=56318&amp;b=</vt:lpwstr>
      </vt:variant>
      <vt:variant>
        <vt:lpwstr/>
      </vt:variant>
      <vt:variant>
        <vt:i4>5242896</vt:i4>
      </vt:variant>
      <vt:variant>
        <vt:i4>168</vt:i4>
      </vt:variant>
      <vt:variant>
        <vt:i4>0</vt:i4>
      </vt:variant>
      <vt:variant>
        <vt:i4>5</vt:i4>
      </vt:variant>
      <vt:variant>
        <vt:lpwstr>http://www3.lrs.lt/cgi-bin/preps2?a=52863&amp;b=</vt:lpwstr>
      </vt:variant>
      <vt:variant>
        <vt:lpwstr/>
      </vt:variant>
      <vt:variant>
        <vt:i4>3014759</vt:i4>
      </vt:variant>
      <vt:variant>
        <vt:i4>165</vt:i4>
      </vt:variant>
      <vt:variant>
        <vt:i4>0</vt:i4>
      </vt:variant>
      <vt:variant>
        <vt:i4>5</vt:i4>
      </vt:variant>
      <vt:variant>
        <vt:lpwstr>http://www3.lrs.lt/cgi-bin/preps2?a=5685&amp;b=</vt:lpwstr>
      </vt:variant>
      <vt:variant>
        <vt:lpwstr/>
      </vt:variant>
      <vt:variant>
        <vt:i4>1966172</vt:i4>
      </vt:variant>
      <vt:variant>
        <vt:i4>162</vt:i4>
      </vt:variant>
      <vt:variant>
        <vt:i4>0</vt:i4>
      </vt:variant>
      <vt:variant>
        <vt:i4>5</vt:i4>
      </vt:variant>
      <vt:variant>
        <vt:lpwstr>http://www3.lrs.lt/cgi-bin/preps2?a=105122&amp;b=</vt:lpwstr>
      </vt:variant>
      <vt:variant>
        <vt:lpwstr/>
      </vt:variant>
      <vt:variant>
        <vt:i4>5505046</vt:i4>
      </vt:variant>
      <vt:variant>
        <vt:i4>159</vt:i4>
      </vt:variant>
      <vt:variant>
        <vt:i4>0</vt:i4>
      </vt:variant>
      <vt:variant>
        <vt:i4>5</vt:i4>
      </vt:variant>
      <vt:variant>
        <vt:lpwstr>http://www3.lrs.lt/cgi-bin/preps2?a=93332&amp;b=</vt:lpwstr>
      </vt:variant>
      <vt:variant>
        <vt:lpwstr/>
      </vt:variant>
      <vt:variant>
        <vt:i4>5570591</vt:i4>
      </vt:variant>
      <vt:variant>
        <vt:i4>156</vt:i4>
      </vt:variant>
      <vt:variant>
        <vt:i4>0</vt:i4>
      </vt:variant>
      <vt:variant>
        <vt:i4>5</vt:i4>
      </vt:variant>
      <vt:variant>
        <vt:lpwstr>http://www3.lrs.lt/cgi-bin/preps2?a=77563&amp;b=</vt:lpwstr>
      </vt:variant>
      <vt:variant>
        <vt:lpwstr/>
      </vt:variant>
      <vt:variant>
        <vt:i4>5242906</vt:i4>
      </vt:variant>
      <vt:variant>
        <vt:i4>153</vt:i4>
      </vt:variant>
      <vt:variant>
        <vt:i4>0</vt:i4>
      </vt:variant>
      <vt:variant>
        <vt:i4>5</vt:i4>
      </vt:variant>
      <vt:variant>
        <vt:lpwstr>http://www3.lrs.lt/cgi-bin/preps2?a=45414&amp;b=</vt:lpwstr>
      </vt:variant>
      <vt:variant>
        <vt:lpwstr/>
      </vt:variant>
      <vt:variant>
        <vt:i4>5898270</vt:i4>
      </vt:variant>
      <vt:variant>
        <vt:i4>150</vt:i4>
      </vt:variant>
      <vt:variant>
        <vt:i4>0</vt:i4>
      </vt:variant>
      <vt:variant>
        <vt:i4>5</vt:i4>
      </vt:variant>
      <vt:variant>
        <vt:lpwstr>http://www3.lrs.lt/cgi-bin/preps2?a=36281&amp;b=</vt:lpwstr>
      </vt:variant>
      <vt:variant>
        <vt:lpwstr/>
      </vt:variant>
      <vt:variant>
        <vt:i4>5832735</vt:i4>
      </vt:variant>
      <vt:variant>
        <vt:i4>147</vt:i4>
      </vt:variant>
      <vt:variant>
        <vt:i4>0</vt:i4>
      </vt:variant>
      <vt:variant>
        <vt:i4>5</vt:i4>
      </vt:variant>
      <vt:variant>
        <vt:lpwstr>http://www3.lrs.lt/cgi-bin/preps2?a=18353&amp;b=</vt:lpwstr>
      </vt:variant>
      <vt:variant>
        <vt:lpwstr/>
      </vt:variant>
      <vt:variant>
        <vt:i4>2687084</vt:i4>
      </vt:variant>
      <vt:variant>
        <vt:i4>144</vt:i4>
      </vt:variant>
      <vt:variant>
        <vt:i4>0</vt:i4>
      </vt:variant>
      <vt:variant>
        <vt:i4>5</vt:i4>
      </vt:variant>
      <vt:variant>
        <vt:lpwstr>http://www3.lrs.lt/cgi-bin/preps2?a=6004&amp;b=</vt:lpwstr>
      </vt:variant>
      <vt:variant>
        <vt:lpwstr/>
      </vt:variant>
      <vt:variant>
        <vt:i4>3080294</vt:i4>
      </vt:variant>
      <vt:variant>
        <vt:i4>141</vt:i4>
      </vt:variant>
      <vt:variant>
        <vt:i4>0</vt:i4>
      </vt:variant>
      <vt:variant>
        <vt:i4>5</vt:i4>
      </vt:variant>
      <vt:variant>
        <vt:lpwstr>http://www3.lrs.lt/cgi-bin/preps2?a=5597&amp;b=</vt:lpwstr>
      </vt:variant>
      <vt:variant>
        <vt:lpwstr/>
      </vt:variant>
      <vt:variant>
        <vt:i4>2687081</vt:i4>
      </vt:variant>
      <vt:variant>
        <vt:i4>138</vt:i4>
      </vt:variant>
      <vt:variant>
        <vt:i4>0</vt:i4>
      </vt:variant>
      <vt:variant>
        <vt:i4>5</vt:i4>
      </vt:variant>
      <vt:variant>
        <vt:lpwstr>http://www3.lrs.lt/cgi-bin/preps2?a=5460&amp;b=</vt:lpwstr>
      </vt:variant>
      <vt:variant>
        <vt:lpwstr/>
      </vt:variant>
      <vt:variant>
        <vt:i4>2621544</vt:i4>
      </vt:variant>
      <vt:variant>
        <vt:i4>135</vt:i4>
      </vt:variant>
      <vt:variant>
        <vt:i4>0</vt:i4>
      </vt:variant>
      <vt:variant>
        <vt:i4>5</vt:i4>
      </vt:variant>
      <vt:variant>
        <vt:lpwstr>http://www3.lrs.lt/cgi-bin/preps2?a=1237&amp;b=</vt:lpwstr>
      </vt:variant>
      <vt:variant>
        <vt:lpwstr/>
      </vt:variant>
      <vt:variant>
        <vt:i4>5439513</vt:i4>
      </vt:variant>
      <vt:variant>
        <vt:i4>132</vt:i4>
      </vt:variant>
      <vt:variant>
        <vt:i4>0</vt:i4>
      </vt:variant>
      <vt:variant>
        <vt:i4>5</vt:i4>
      </vt:variant>
      <vt:variant>
        <vt:lpwstr>http://www3.lrs.lt/cgi-bin/preps2?a=20471&amp;b=</vt:lpwstr>
      </vt:variant>
      <vt:variant>
        <vt:lpwstr/>
      </vt:variant>
      <vt:variant>
        <vt:i4>1704031</vt:i4>
      </vt:variant>
      <vt:variant>
        <vt:i4>129</vt:i4>
      </vt:variant>
      <vt:variant>
        <vt:i4>0</vt:i4>
      </vt:variant>
      <vt:variant>
        <vt:i4>5</vt:i4>
      </vt:variant>
      <vt:variant>
        <vt:lpwstr>http://www3.lrs.lt/cgi-bin/preps2?a=104205&amp;b=</vt:lpwstr>
      </vt:variant>
      <vt:variant>
        <vt:lpwstr/>
      </vt:variant>
      <vt:variant>
        <vt:i4>5767197</vt:i4>
      </vt:variant>
      <vt:variant>
        <vt:i4>126</vt:i4>
      </vt:variant>
      <vt:variant>
        <vt:i4>0</vt:i4>
      </vt:variant>
      <vt:variant>
        <vt:i4>5</vt:i4>
      </vt:variant>
      <vt:variant>
        <vt:lpwstr>http://www3.lrs.lt/cgi-bin/preps2?a=78642&amp;b=</vt:lpwstr>
      </vt:variant>
      <vt:variant>
        <vt:lpwstr/>
      </vt:variant>
      <vt:variant>
        <vt:i4>5898265</vt:i4>
      </vt:variant>
      <vt:variant>
        <vt:i4>123</vt:i4>
      </vt:variant>
      <vt:variant>
        <vt:i4>0</vt:i4>
      </vt:variant>
      <vt:variant>
        <vt:i4>5</vt:i4>
      </vt:variant>
      <vt:variant>
        <vt:lpwstr>http://www3.lrs.lt/cgi-bin/preps2?a=69879&amp;b=</vt:lpwstr>
      </vt:variant>
      <vt:variant>
        <vt:lpwstr/>
      </vt:variant>
      <vt:variant>
        <vt:i4>6160407</vt:i4>
      </vt:variant>
      <vt:variant>
        <vt:i4>120</vt:i4>
      </vt:variant>
      <vt:variant>
        <vt:i4>0</vt:i4>
      </vt:variant>
      <vt:variant>
        <vt:i4>5</vt:i4>
      </vt:variant>
      <vt:variant>
        <vt:lpwstr>http://www3.lrs.lt/cgi-bin/preps2?a=58824&amp;b=</vt:lpwstr>
      </vt:variant>
      <vt:variant>
        <vt:lpwstr/>
      </vt:variant>
      <vt:variant>
        <vt:i4>6094872</vt:i4>
      </vt:variant>
      <vt:variant>
        <vt:i4>117</vt:i4>
      </vt:variant>
      <vt:variant>
        <vt:i4>0</vt:i4>
      </vt:variant>
      <vt:variant>
        <vt:i4>5</vt:i4>
      </vt:variant>
      <vt:variant>
        <vt:lpwstr>http://www3.lrs.lt/cgi-bin/preps2?a=58417&amp;b=</vt:lpwstr>
      </vt:variant>
      <vt:variant>
        <vt:lpwstr/>
      </vt:variant>
      <vt:variant>
        <vt:i4>5636116</vt:i4>
      </vt:variant>
      <vt:variant>
        <vt:i4>114</vt:i4>
      </vt:variant>
      <vt:variant>
        <vt:i4>0</vt:i4>
      </vt:variant>
      <vt:variant>
        <vt:i4>5</vt:i4>
      </vt:variant>
      <vt:variant>
        <vt:lpwstr>http://www3.lrs.lt/cgi-bin/preps2?a=52609&amp;b=</vt:lpwstr>
      </vt:variant>
      <vt:variant>
        <vt:lpwstr/>
      </vt:variant>
      <vt:variant>
        <vt:i4>5242907</vt:i4>
      </vt:variant>
      <vt:variant>
        <vt:i4>111</vt:i4>
      </vt:variant>
      <vt:variant>
        <vt:i4>0</vt:i4>
      </vt:variant>
      <vt:variant>
        <vt:i4>5</vt:i4>
      </vt:variant>
      <vt:variant>
        <vt:lpwstr>http://www3.lrs.lt/cgi-bin/preps2?a=50343&amp;b=</vt:lpwstr>
      </vt:variant>
      <vt:variant>
        <vt:lpwstr/>
      </vt:variant>
      <vt:variant>
        <vt:i4>6225945</vt:i4>
      </vt:variant>
      <vt:variant>
        <vt:i4>108</vt:i4>
      </vt:variant>
      <vt:variant>
        <vt:i4>0</vt:i4>
      </vt:variant>
      <vt:variant>
        <vt:i4>5</vt:i4>
      </vt:variant>
      <vt:variant>
        <vt:lpwstr>http://www3.lrs.lt/cgi-bin/preps2?a=49625&amp;b=</vt:lpwstr>
      </vt:variant>
      <vt:variant>
        <vt:lpwstr/>
      </vt:variant>
      <vt:variant>
        <vt:i4>5832720</vt:i4>
      </vt:variant>
      <vt:variant>
        <vt:i4>105</vt:i4>
      </vt:variant>
      <vt:variant>
        <vt:i4>0</vt:i4>
      </vt:variant>
      <vt:variant>
        <vt:i4>5</vt:i4>
      </vt:variant>
      <vt:variant>
        <vt:lpwstr>http://www3.lrs.lt/cgi-bin/preps2?a=48953&amp;b=</vt:lpwstr>
      </vt:variant>
      <vt:variant>
        <vt:lpwstr/>
      </vt:variant>
      <vt:variant>
        <vt:i4>5963802</vt:i4>
      </vt:variant>
      <vt:variant>
        <vt:i4>102</vt:i4>
      </vt:variant>
      <vt:variant>
        <vt:i4>0</vt:i4>
      </vt:variant>
      <vt:variant>
        <vt:i4>5</vt:i4>
      </vt:variant>
      <vt:variant>
        <vt:lpwstr>http://www3.lrs.lt/cgi-bin/preps2?a=47888&amp;b=</vt:lpwstr>
      </vt:variant>
      <vt:variant>
        <vt:lpwstr/>
      </vt:variant>
      <vt:variant>
        <vt:i4>5636124</vt:i4>
      </vt:variant>
      <vt:variant>
        <vt:i4>99</vt:i4>
      </vt:variant>
      <vt:variant>
        <vt:i4>0</vt:i4>
      </vt:variant>
      <vt:variant>
        <vt:i4>5</vt:i4>
      </vt:variant>
      <vt:variant>
        <vt:lpwstr>http://www3.lrs.lt/cgi-bin/preps2?a=46147&amp;b=</vt:lpwstr>
      </vt:variant>
      <vt:variant>
        <vt:lpwstr/>
      </vt:variant>
      <vt:variant>
        <vt:i4>5308439</vt:i4>
      </vt:variant>
      <vt:variant>
        <vt:i4>96</vt:i4>
      </vt:variant>
      <vt:variant>
        <vt:i4>0</vt:i4>
      </vt:variant>
      <vt:variant>
        <vt:i4>5</vt:i4>
      </vt:variant>
      <vt:variant>
        <vt:lpwstr>http://www3.lrs.lt/cgi-bin/preps2?a=45409&amp;b=</vt:lpwstr>
      </vt:variant>
      <vt:variant>
        <vt:lpwstr/>
      </vt:variant>
      <vt:variant>
        <vt:i4>5439515</vt:i4>
      </vt:variant>
      <vt:variant>
        <vt:i4>93</vt:i4>
      </vt:variant>
      <vt:variant>
        <vt:i4>0</vt:i4>
      </vt:variant>
      <vt:variant>
        <vt:i4>5</vt:i4>
      </vt:variant>
      <vt:variant>
        <vt:lpwstr>http://www3.lrs.lt/cgi-bin/preps2?a=41667&amp;b=</vt:lpwstr>
      </vt:variant>
      <vt:variant>
        <vt:lpwstr/>
      </vt:variant>
      <vt:variant>
        <vt:i4>5373975</vt:i4>
      </vt:variant>
      <vt:variant>
        <vt:i4>90</vt:i4>
      </vt:variant>
      <vt:variant>
        <vt:i4>0</vt:i4>
      </vt:variant>
      <vt:variant>
        <vt:i4>5</vt:i4>
      </vt:variant>
      <vt:variant>
        <vt:lpwstr>http://www3.lrs.lt/cgi-bin/preps2?a=41479&amp;b=</vt:lpwstr>
      </vt:variant>
      <vt:variant>
        <vt:lpwstr/>
      </vt:variant>
      <vt:variant>
        <vt:i4>5963797</vt:i4>
      </vt:variant>
      <vt:variant>
        <vt:i4>87</vt:i4>
      </vt:variant>
      <vt:variant>
        <vt:i4>0</vt:i4>
      </vt:variant>
      <vt:variant>
        <vt:i4>5</vt:i4>
      </vt:variant>
      <vt:variant>
        <vt:lpwstr>http://www3.lrs.lt/cgi-bin/preps2?a=36098&amp;b=</vt:lpwstr>
      </vt:variant>
      <vt:variant>
        <vt:lpwstr/>
      </vt:variant>
      <vt:variant>
        <vt:i4>5963802</vt:i4>
      </vt:variant>
      <vt:variant>
        <vt:i4>84</vt:i4>
      </vt:variant>
      <vt:variant>
        <vt:i4>0</vt:i4>
      </vt:variant>
      <vt:variant>
        <vt:i4>5</vt:i4>
      </vt:variant>
      <vt:variant>
        <vt:lpwstr>http://www3.lrs.lt/cgi-bin/preps2?a=36097&amp;b=</vt:lpwstr>
      </vt:variant>
      <vt:variant>
        <vt:lpwstr/>
      </vt:variant>
      <vt:variant>
        <vt:i4>6160411</vt:i4>
      </vt:variant>
      <vt:variant>
        <vt:i4>81</vt:i4>
      </vt:variant>
      <vt:variant>
        <vt:i4>0</vt:i4>
      </vt:variant>
      <vt:variant>
        <vt:i4>5</vt:i4>
      </vt:variant>
      <vt:variant>
        <vt:lpwstr>http://www3.lrs.lt/cgi-bin/preps2?a=32086&amp;b=</vt:lpwstr>
      </vt:variant>
      <vt:variant>
        <vt:lpwstr/>
      </vt:variant>
      <vt:variant>
        <vt:i4>5701656</vt:i4>
      </vt:variant>
      <vt:variant>
        <vt:i4>78</vt:i4>
      </vt:variant>
      <vt:variant>
        <vt:i4>0</vt:i4>
      </vt:variant>
      <vt:variant>
        <vt:i4>5</vt:i4>
      </vt:variant>
      <vt:variant>
        <vt:lpwstr>http://www3.lrs.lt/cgi-bin/preps2?a=31421&amp;b=</vt:lpwstr>
      </vt:variant>
      <vt:variant>
        <vt:lpwstr/>
      </vt:variant>
      <vt:variant>
        <vt:i4>5898257</vt:i4>
      </vt:variant>
      <vt:variant>
        <vt:i4>75</vt:i4>
      </vt:variant>
      <vt:variant>
        <vt:i4>0</vt:i4>
      </vt:variant>
      <vt:variant>
        <vt:i4>5</vt:i4>
      </vt:variant>
      <vt:variant>
        <vt:lpwstr>http://www3.lrs.lt/cgi-bin/preps2?a=29974&amp;b=</vt:lpwstr>
      </vt:variant>
      <vt:variant>
        <vt:lpwstr/>
      </vt:variant>
      <vt:variant>
        <vt:i4>5701652</vt:i4>
      </vt:variant>
      <vt:variant>
        <vt:i4>72</vt:i4>
      </vt:variant>
      <vt:variant>
        <vt:i4>0</vt:i4>
      </vt:variant>
      <vt:variant>
        <vt:i4>5</vt:i4>
      </vt:variant>
      <vt:variant>
        <vt:lpwstr>http://www3.lrs.lt/cgi-bin/preps2?a=22810&amp;b=</vt:lpwstr>
      </vt:variant>
      <vt:variant>
        <vt:lpwstr/>
      </vt:variant>
      <vt:variant>
        <vt:i4>5963797</vt:i4>
      </vt:variant>
      <vt:variant>
        <vt:i4>69</vt:i4>
      </vt:variant>
      <vt:variant>
        <vt:i4>0</vt:i4>
      </vt:variant>
      <vt:variant>
        <vt:i4>5</vt:i4>
      </vt:variant>
      <vt:variant>
        <vt:lpwstr>http://www3.lrs.lt/cgi-bin/preps2?a=18278&amp;b=</vt:lpwstr>
      </vt:variant>
      <vt:variant>
        <vt:lpwstr/>
      </vt:variant>
      <vt:variant>
        <vt:i4>5963803</vt:i4>
      </vt:variant>
      <vt:variant>
        <vt:i4>66</vt:i4>
      </vt:variant>
      <vt:variant>
        <vt:i4>0</vt:i4>
      </vt:variant>
      <vt:variant>
        <vt:i4>5</vt:i4>
      </vt:variant>
      <vt:variant>
        <vt:lpwstr>http://www3.lrs.lt/cgi-bin/preps2?a=18377&amp;b=</vt:lpwstr>
      </vt:variant>
      <vt:variant>
        <vt:lpwstr/>
      </vt:variant>
      <vt:variant>
        <vt:i4>5767193</vt:i4>
      </vt:variant>
      <vt:variant>
        <vt:i4>63</vt:i4>
      </vt:variant>
      <vt:variant>
        <vt:i4>0</vt:i4>
      </vt:variant>
      <vt:variant>
        <vt:i4>5</vt:i4>
      </vt:variant>
      <vt:variant>
        <vt:lpwstr>http://www3.lrs.lt/cgi-bin/preps2?a=18345&amp;b=</vt:lpwstr>
      </vt:variant>
      <vt:variant>
        <vt:lpwstr/>
      </vt:variant>
      <vt:variant>
        <vt:i4>5832730</vt:i4>
      </vt:variant>
      <vt:variant>
        <vt:i4>60</vt:i4>
      </vt:variant>
      <vt:variant>
        <vt:i4>0</vt:i4>
      </vt:variant>
      <vt:variant>
        <vt:i4>5</vt:i4>
      </vt:variant>
      <vt:variant>
        <vt:lpwstr>http://www3.lrs.lt/cgi-bin/preps2?a=15184&amp;b=</vt:lpwstr>
      </vt:variant>
      <vt:variant>
        <vt:lpwstr/>
      </vt:variant>
      <vt:variant>
        <vt:i4>5636123</vt:i4>
      </vt:variant>
      <vt:variant>
        <vt:i4>57</vt:i4>
      </vt:variant>
      <vt:variant>
        <vt:i4>0</vt:i4>
      </vt:variant>
      <vt:variant>
        <vt:i4>5</vt:i4>
      </vt:variant>
      <vt:variant>
        <vt:lpwstr>http://www3.lrs.lt/cgi-bin/preps2?a=15175&amp;b=</vt:lpwstr>
      </vt:variant>
      <vt:variant>
        <vt:lpwstr/>
      </vt:variant>
      <vt:variant>
        <vt:i4>2687086</vt:i4>
      </vt:variant>
      <vt:variant>
        <vt:i4>54</vt:i4>
      </vt:variant>
      <vt:variant>
        <vt:i4>0</vt:i4>
      </vt:variant>
      <vt:variant>
        <vt:i4>5</vt:i4>
      </vt:variant>
      <vt:variant>
        <vt:lpwstr>http://www3.lrs.lt/cgi-bin/preps2?a=6024&amp;b=</vt:lpwstr>
      </vt:variant>
      <vt:variant>
        <vt:lpwstr/>
      </vt:variant>
      <vt:variant>
        <vt:i4>2359407</vt:i4>
      </vt:variant>
      <vt:variant>
        <vt:i4>51</vt:i4>
      </vt:variant>
      <vt:variant>
        <vt:i4>0</vt:i4>
      </vt:variant>
      <vt:variant>
        <vt:i4>5</vt:i4>
      </vt:variant>
      <vt:variant>
        <vt:lpwstr>http://www3.lrs.lt/cgi-bin/preps2?a=5801&amp;b=</vt:lpwstr>
      </vt:variant>
      <vt:variant>
        <vt:lpwstr/>
      </vt:variant>
      <vt:variant>
        <vt:i4>3080303</vt:i4>
      </vt:variant>
      <vt:variant>
        <vt:i4>48</vt:i4>
      </vt:variant>
      <vt:variant>
        <vt:i4>0</vt:i4>
      </vt:variant>
      <vt:variant>
        <vt:i4>5</vt:i4>
      </vt:variant>
      <vt:variant>
        <vt:lpwstr>http://www3.lrs.lt/cgi-bin/preps2?a=5705&amp;b=</vt:lpwstr>
      </vt:variant>
      <vt:variant>
        <vt:lpwstr/>
      </vt:variant>
      <vt:variant>
        <vt:i4>2097257</vt:i4>
      </vt:variant>
      <vt:variant>
        <vt:i4>45</vt:i4>
      </vt:variant>
      <vt:variant>
        <vt:i4>0</vt:i4>
      </vt:variant>
      <vt:variant>
        <vt:i4>5</vt:i4>
      </vt:variant>
      <vt:variant>
        <vt:lpwstr>http://www3.lrs.lt/cgi-bin/preps2?a=1825&amp;b=</vt:lpwstr>
      </vt:variant>
      <vt:variant>
        <vt:lpwstr/>
      </vt:variant>
      <vt:variant>
        <vt:i4>2228330</vt:i4>
      </vt:variant>
      <vt:variant>
        <vt:i4>42</vt:i4>
      </vt:variant>
      <vt:variant>
        <vt:i4>0</vt:i4>
      </vt:variant>
      <vt:variant>
        <vt:i4>5</vt:i4>
      </vt:variant>
      <vt:variant>
        <vt:lpwstr>http://www3.lrs.lt/cgi-bin/preps2?a=1817&amp;b=</vt:lpwstr>
      </vt:variant>
      <vt:variant>
        <vt:lpwstr/>
      </vt:variant>
      <vt:variant>
        <vt:i4>2883693</vt:i4>
      </vt:variant>
      <vt:variant>
        <vt:i4>39</vt:i4>
      </vt:variant>
      <vt:variant>
        <vt:i4>0</vt:i4>
      </vt:variant>
      <vt:variant>
        <vt:i4>5</vt:i4>
      </vt:variant>
      <vt:variant>
        <vt:lpwstr>http://www3.lrs.lt/cgi-bin/preps2?a=1564&amp;b=</vt:lpwstr>
      </vt:variant>
      <vt:variant>
        <vt:lpwstr/>
      </vt:variant>
      <vt:variant>
        <vt:i4>2949229</vt:i4>
      </vt:variant>
      <vt:variant>
        <vt:i4>36</vt:i4>
      </vt:variant>
      <vt:variant>
        <vt:i4>0</vt:i4>
      </vt:variant>
      <vt:variant>
        <vt:i4>5</vt:i4>
      </vt:variant>
      <vt:variant>
        <vt:lpwstr>http://www3.lrs.lt/cgi-bin/preps2?a=3040&amp;b=</vt:lpwstr>
      </vt:variant>
      <vt:variant>
        <vt:lpwstr/>
      </vt:variant>
      <vt:variant>
        <vt:i4>3080300</vt:i4>
      </vt:variant>
      <vt:variant>
        <vt:i4>33</vt:i4>
      </vt:variant>
      <vt:variant>
        <vt:i4>0</vt:i4>
      </vt:variant>
      <vt:variant>
        <vt:i4>5</vt:i4>
      </vt:variant>
      <vt:variant>
        <vt:lpwstr>http://www3.lrs.lt/cgi-bin/preps2?a=2745&amp;b=</vt:lpwstr>
      </vt:variant>
      <vt:variant>
        <vt:lpwstr/>
      </vt:variant>
      <vt:variant>
        <vt:i4>6357024</vt:i4>
      </vt:variant>
      <vt:variant>
        <vt:i4>30</vt:i4>
      </vt:variant>
      <vt:variant>
        <vt:i4>0</vt:i4>
      </vt:variant>
      <vt:variant>
        <vt:i4>5</vt:i4>
      </vt:variant>
      <vt:variant>
        <vt:lpwstr>http://www3.lrs.lt/cgi-bin/preps2?a=658&amp;b=</vt:lpwstr>
      </vt:variant>
      <vt:variant>
        <vt:lpwstr/>
      </vt:variant>
      <vt:variant>
        <vt:i4>6619171</vt:i4>
      </vt:variant>
      <vt:variant>
        <vt:i4>27</vt:i4>
      </vt:variant>
      <vt:variant>
        <vt:i4>0</vt:i4>
      </vt:variant>
      <vt:variant>
        <vt:i4>5</vt:i4>
      </vt:variant>
      <vt:variant>
        <vt:lpwstr>http://www3.lrs.lt/cgi-bin/preps2?a=914&amp;b=</vt:lpwstr>
      </vt:variant>
      <vt:variant>
        <vt:lpwstr/>
      </vt:variant>
      <vt:variant>
        <vt:i4>6291499</vt:i4>
      </vt:variant>
      <vt:variant>
        <vt:i4>24</vt:i4>
      </vt:variant>
      <vt:variant>
        <vt:i4>0</vt:i4>
      </vt:variant>
      <vt:variant>
        <vt:i4>5</vt:i4>
      </vt:variant>
      <vt:variant>
        <vt:lpwstr>http://www3.lrs.lt/cgi-bin/preps2?a=346&amp;b=</vt:lpwstr>
      </vt:variant>
      <vt:variant>
        <vt:lpwstr/>
      </vt:variant>
      <vt:variant>
        <vt:i4>5373982</vt:i4>
      </vt:variant>
      <vt:variant>
        <vt:i4>21</vt:i4>
      </vt:variant>
      <vt:variant>
        <vt:i4>0</vt:i4>
      </vt:variant>
      <vt:variant>
        <vt:i4>5</vt:i4>
      </vt:variant>
      <vt:variant>
        <vt:lpwstr>http://www3.lrs.lt/cgi-bin/preps2?a=20466&amp;b=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2026-07-06T10:28:00Z</dcterms:created>
  <dcterms:modified xsi:type="dcterms:W3CDTF">2026-07-06T10:28:00Z</dcterms:modified>
</cp:coreProperties>
</file>